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25AD" w14:textId="77777777" w:rsidR="00D52A82" w:rsidRPr="003D2CAA" w:rsidRDefault="00D52A82" w:rsidP="00EA205D">
      <w:pPr>
        <w:autoSpaceDE w:val="0"/>
        <w:autoSpaceDN w:val="0"/>
        <w:adjustRightInd w:val="0"/>
        <w:spacing w:line="360" w:lineRule="auto"/>
        <w:rPr>
          <w:color w:val="auto"/>
        </w:rPr>
      </w:pPr>
    </w:p>
    <w:tbl>
      <w:tblPr>
        <w:tblStyle w:val="TableGrid"/>
        <w:tblW w:w="8622" w:type="dxa"/>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6"/>
        <w:gridCol w:w="4734"/>
        <w:gridCol w:w="1782"/>
      </w:tblGrid>
      <w:tr w:rsidR="00D52A82" w:rsidRPr="003D2CAA" w14:paraId="5FA81BA2" w14:textId="77777777" w:rsidTr="00816425">
        <w:trPr>
          <w:trHeight w:val="2330"/>
        </w:trPr>
        <w:tc>
          <w:tcPr>
            <w:tcW w:w="2106" w:type="dxa"/>
          </w:tcPr>
          <w:p w14:paraId="1A965B0E" w14:textId="2D89438C" w:rsidR="00D52A82" w:rsidRPr="003D2CAA" w:rsidRDefault="00D52A82" w:rsidP="00EA205D">
            <w:pPr>
              <w:tabs>
                <w:tab w:val="left" w:pos="2743"/>
              </w:tabs>
              <w:autoSpaceDE w:val="0"/>
              <w:autoSpaceDN w:val="0"/>
              <w:adjustRightInd w:val="0"/>
              <w:spacing w:line="360" w:lineRule="auto"/>
              <w:ind w:left="0" w:firstLine="0"/>
              <w:rPr>
                <w:b/>
                <w:color w:val="auto"/>
                <w:sz w:val="28"/>
              </w:rPr>
            </w:pPr>
            <w:r w:rsidRPr="003D2CAA">
              <w:rPr>
                <w:b/>
                <w:noProof/>
                <w:color w:val="auto"/>
                <w:sz w:val="28"/>
              </w:rPr>
              <w:drawing>
                <wp:anchor distT="0" distB="0" distL="114300" distR="114300" simplePos="0" relativeHeight="251651072" behindDoc="0" locked="0" layoutInCell="1" allowOverlap="1" wp14:anchorId="079F5C9B" wp14:editId="07B06567">
                  <wp:simplePos x="0" y="0"/>
                  <wp:positionH relativeFrom="column">
                    <wp:posOffset>-26670</wp:posOffset>
                  </wp:positionH>
                  <wp:positionV relativeFrom="paragraph">
                    <wp:posOffset>32385</wp:posOffset>
                  </wp:positionV>
                  <wp:extent cx="1228725" cy="1219200"/>
                  <wp:effectExtent l="19050" t="0" r="9525" b="0"/>
                  <wp:wrapSquare wrapText="bothSides"/>
                  <wp:docPr id="16" name="Picture 1" descr="MSBT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BTE logo.jpg"/>
                          <pic:cNvPicPr/>
                        </pic:nvPicPr>
                        <pic:blipFill>
                          <a:blip r:embed="rId8" cstate="print"/>
                          <a:stretch>
                            <a:fillRect/>
                          </a:stretch>
                        </pic:blipFill>
                        <pic:spPr>
                          <a:xfrm>
                            <a:off x="0" y="0"/>
                            <a:ext cx="1228725" cy="1219200"/>
                          </a:xfrm>
                          <a:prstGeom prst="rect">
                            <a:avLst/>
                          </a:prstGeom>
                        </pic:spPr>
                      </pic:pic>
                    </a:graphicData>
                  </a:graphic>
                </wp:anchor>
              </w:drawing>
            </w:r>
          </w:p>
        </w:tc>
        <w:tc>
          <w:tcPr>
            <w:tcW w:w="4734" w:type="dxa"/>
            <w:vAlign w:val="center"/>
          </w:tcPr>
          <w:p w14:paraId="152FEFA5" w14:textId="77777777" w:rsidR="00D52A82" w:rsidRPr="003D2CAA" w:rsidRDefault="00D52A82" w:rsidP="00EA205D">
            <w:pPr>
              <w:tabs>
                <w:tab w:val="left" w:pos="2743"/>
              </w:tabs>
              <w:autoSpaceDE w:val="0"/>
              <w:autoSpaceDN w:val="0"/>
              <w:adjustRightInd w:val="0"/>
              <w:spacing w:line="360" w:lineRule="auto"/>
              <w:ind w:left="0" w:firstLine="0"/>
              <w:rPr>
                <w:b/>
                <w:color w:val="auto"/>
                <w:sz w:val="36"/>
              </w:rPr>
            </w:pPr>
            <w:r w:rsidRPr="003D2CAA">
              <w:rPr>
                <w:b/>
                <w:color w:val="auto"/>
                <w:sz w:val="36"/>
              </w:rPr>
              <w:t>SEMINAR REPORT</w:t>
            </w:r>
          </w:p>
        </w:tc>
        <w:tc>
          <w:tcPr>
            <w:tcW w:w="1782" w:type="dxa"/>
          </w:tcPr>
          <w:p w14:paraId="6B095253" w14:textId="77777777" w:rsidR="00D52A82" w:rsidRPr="003D2CAA" w:rsidRDefault="00D52A82" w:rsidP="00EA205D">
            <w:pPr>
              <w:tabs>
                <w:tab w:val="left" w:pos="2743"/>
              </w:tabs>
              <w:autoSpaceDE w:val="0"/>
              <w:autoSpaceDN w:val="0"/>
              <w:adjustRightInd w:val="0"/>
              <w:spacing w:line="360" w:lineRule="auto"/>
              <w:ind w:left="0" w:firstLine="0"/>
              <w:rPr>
                <w:b/>
                <w:color w:val="auto"/>
                <w:sz w:val="28"/>
              </w:rPr>
            </w:pPr>
            <w:r w:rsidRPr="003D2CAA">
              <w:rPr>
                <w:noProof/>
                <w:color w:val="auto"/>
              </w:rPr>
              <w:drawing>
                <wp:inline distT="0" distB="0" distL="0" distR="0" wp14:anchorId="152ED1A6" wp14:editId="402D8DBE">
                  <wp:extent cx="1062512" cy="1362075"/>
                  <wp:effectExtent l="19050" t="0" r="4288" b="0"/>
                  <wp:docPr id="17" name="Picture 0" descr="ssvp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vpslogo.png"/>
                          <pic:cNvPicPr/>
                        </pic:nvPicPr>
                        <pic:blipFill>
                          <a:blip r:embed="rId9" cstate="print"/>
                          <a:stretch>
                            <a:fillRect/>
                          </a:stretch>
                        </pic:blipFill>
                        <pic:spPr>
                          <a:xfrm>
                            <a:off x="0" y="0"/>
                            <a:ext cx="1064369" cy="1364455"/>
                          </a:xfrm>
                          <a:prstGeom prst="rect">
                            <a:avLst/>
                          </a:prstGeom>
                        </pic:spPr>
                      </pic:pic>
                    </a:graphicData>
                  </a:graphic>
                </wp:inline>
              </w:drawing>
            </w:r>
          </w:p>
        </w:tc>
      </w:tr>
    </w:tbl>
    <w:p w14:paraId="5821D605" w14:textId="79E8C3AB" w:rsidR="00D52A82" w:rsidRPr="003D2CAA" w:rsidRDefault="00D52A82" w:rsidP="00EA205D">
      <w:pPr>
        <w:autoSpaceDE w:val="0"/>
        <w:autoSpaceDN w:val="0"/>
        <w:adjustRightInd w:val="0"/>
        <w:spacing w:line="360" w:lineRule="auto"/>
        <w:rPr>
          <w:color w:val="auto"/>
          <w:sz w:val="28"/>
          <w:szCs w:val="28"/>
        </w:rPr>
      </w:pPr>
      <w:r w:rsidRPr="003D2CAA">
        <w:rPr>
          <w:color w:val="auto"/>
          <w:sz w:val="28"/>
          <w:szCs w:val="28"/>
        </w:rPr>
        <w:t xml:space="preserve">A seminar Report on </w:t>
      </w:r>
    </w:p>
    <w:p w14:paraId="251C6E23" w14:textId="34202D0D" w:rsidR="00D52A82" w:rsidRPr="003D2CAA" w:rsidRDefault="00AA4A05" w:rsidP="00EA205D">
      <w:pPr>
        <w:autoSpaceDE w:val="0"/>
        <w:autoSpaceDN w:val="0"/>
        <w:adjustRightInd w:val="0"/>
        <w:spacing w:line="360" w:lineRule="auto"/>
        <w:rPr>
          <w:b/>
          <w:bCs/>
          <w:color w:val="auto"/>
          <w:sz w:val="32"/>
          <w:szCs w:val="41"/>
        </w:rPr>
      </w:pPr>
      <w:r w:rsidRPr="003D2CAA">
        <w:rPr>
          <w:b/>
          <w:bCs/>
          <w:color w:val="auto"/>
          <w:sz w:val="32"/>
          <w:szCs w:val="41"/>
        </w:rPr>
        <w:t>AI Privacy Gateway</w:t>
      </w:r>
    </w:p>
    <w:p w14:paraId="4EB9F2E8" w14:textId="77777777" w:rsidR="00D52A82" w:rsidRPr="003D2CAA" w:rsidRDefault="00D52A82" w:rsidP="00EA205D">
      <w:pPr>
        <w:autoSpaceDE w:val="0"/>
        <w:autoSpaceDN w:val="0"/>
        <w:adjustRightInd w:val="0"/>
        <w:spacing w:line="360" w:lineRule="auto"/>
        <w:rPr>
          <w:color w:val="auto"/>
        </w:rPr>
      </w:pPr>
    </w:p>
    <w:p w14:paraId="4EA87EFA" w14:textId="4B60BD8F" w:rsidR="00D52A82" w:rsidRPr="003D2CAA" w:rsidRDefault="00D52A82" w:rsidP="00EA205D">
      <w:pPr>
        <w:autoSpaceDE w:val="0"/>
        <w:autoSpaceDN w:val="0"/>
        <w:adjustRightInd w:val="0"/>
        <w:spacing w:line="360" w:lineRule="auto"/>
        <w:rPr>
          <w:color w:val="auto"/>
        </w:rPr>
      </w:pPr>
      <w:r w:rsidRPr="003D2CAA">
        <w:rPr>
          <w:color w:val="auto"/>
        </w:rPr>
        <w:t xml:space="preserve">Submitted in partial </w:t>
      </w:r>
      <w:r w:rsidR="00297F69" w:rsidRPr="003D2CAA">
        <w:rPr>
          <w:color w:val="auto"/>
        </w:rPr>
        <w:t>fulfilment</w:t>
      </w:r>
      <w:r w:rsidRPr="003D2CAA">
        <w:rPr>
          <w:color w:val="auto"/>
        </w:rPr>
        <w:t xml:space="preserve"> for the award of</w:t>
      </w:r>
    </w:p>
    <w:p w14:paraId="311C2EB6" w14:textId="77777777" w:rsidR="00D52A82" w:rsidRPr="003D2CAA" w:rsidRDefault="00D52A82" w:rsidP="00EA205D">
      <w:pPr>
        <w:autoSpaceDE w:val="0"/>
        <w:autoSpaceDN w:val="0"/>
        <w:adjustRightInd w:val="0"/>
        <w:spacing w:line="360" w:lineRule="auto"/>
        <w:rPr>
          <w:color w:val="auto"/>
          <w:sz w:val="28"/>
          <w:szCs w:val="32"/>
        </w:rPr>
      </w:pPr>
      <w:r w:rsidRPr="003D2CAA">
        <w:rPr>
          <w:color w:val="auto"/>
          <w:sz w:val="28"/>
          <w:szCs w:val="32"/>
        </w:rPr>
        <w:t xml:space="preserve">THIRD YEAR DIPLOMA IN </w:t>
      </w:r>
    </w:p>
    <w:p w14:paraId="1CFEE378" w14:textId="2987F8DB" w:rsidR="00D52A82" w:rsidRPr="003D2CAA" w:rsidRDefault="00D52A82" w:rsidP="00EA205D">
      <w:pPr>
        <w:autoSpaceDE w:val="0"/>
        <w:autoSpaceDN w:val="0"/>
        <w:adjustRightInd w:val="0"/>
        <w:spacing w:line="360" w:lineRule="auto"/>
        <w:rPr>
          <w:color w:val="auto"/>
          <w:sz w:val="32"/>
          <w:szCs w:val="32"/>
        </w:rPr>
      </w:pPr>
      <w:r w:rsidRPr="003D2CAA">
        <w:rPr>
          <w:color w:val="auto"/>
          <w:sz w:val="28"/>
          <w:szCs w:val="32"/>
        </w:rPr>
        <w:t xml:space="preserve">COMPUTER ENGINEERING </w:t>
      </w:r>
    </w:p>
    <w:p w14:paraId="796945FC" w14:textId="77777777" w:rsidR="00D52A82" w:rsidRPr="003D2CAA" w:rsidRDefault="00D52A82" w:rsidP="00EA205D">
      <w:pPr>
        <w:autoSpaceDE w:val="0"/>
        <w:autoSpaceDN w:val="0"/>
        <w:adjustRightInd w:val="0"/>
        <w:spacing w:line="360" w:lineRule="auto"/>
        <w:rPr>
          <w:color w:val="auto"/>
        </w:rPr>
      </w:pPr>
      <w:r w:rsidRPr="003D2CAA">
        <w:rPr>
          <w:color w:val="auto"/>
        </w:rPr>
        <w:t>By</w:t>
      </w:r>
    </w:p>
    <w:tbl>
      <w:tblPr>
        <w:tblW w:w="8560" w:type="dxa"/>
        <w:tblInd w:w="402" w:type="dxa"/>
        <w:tblCellMar>
          <w:top w:w="53" w:type="dxa"/>
          <w:left w:w="115" w:type="dxa"/>
          <w:bottom w:w="8" w:type="dxa"/>
          <w:right w:w="115" w:type="dxa"/>
        </w:tblCellMar>
        <w:tblLook w:val="04A0" w:firstRow="1" w:lastRow="0" w:firstColumn="1" w:lastColumn="0" w:noHBand="0" w:noVBand="1"/>
      </w:tblPr>
      <w:tblGrid>
        <w:gridCol w:w="852"/>
        <w:gridCol w:w="1680"/>
        <w:gridCol w:w="6028"/>
      </w:tblGrid>
      <w:tr w:rsidR="000A0BA4" w:rsidRPr="003D2CAA" w14:paraId="0739EFB7" w14:textId="77777777" w:rsidTr="000B3E78">
        <w:trPr>
          <w:trHeight w:val="454"/>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AA736" w14:textId="77777777" w:rsidR="000A0BA4" w:rsidRPr="003D2CAA" w:rsidRDefault="000A0BA4" w:rsidP="00EA205D">
            <w:pPr>
              <w:autoSpaceDE w:val="0"/>
              <w:autoSpaceDN w:val="0"/>
              <w:adjustRightInd w:val="0"/>
              <w:ind w:left="431" w:hanging="431"/>
              <w:rPr>
                <w:b/>
                <w:color w:val="auto"/>
                <w:szCs w:val="40"/>
              </w:rPr>
            </w:pPr>
            <w:r w:rsidRPr="003D2CAA">
              <w:rPr>
                <w:b/>
                <w:color w:val="auto"/>
                <w:szCs w:val="40"/>
              </w:rPr>
              <w:t>Sr.</w:t>
            </w:r>
          </w:p>
          <w:p w14:paraId="092DB5DC" w14:textId="77777777" w:rsidR="000A0BA4" w:rsidRPr="003D2CAA" w:rsidRDefault="000A0BA4" w:rsidP="00EA205D">
            <w:pPr>
              <w:autoSpaceDE w:val="0"/>
              <w:autoSpaceDN w:val="0"/>
              <w:adjustRightInd w:val="0"/>
              <w:ind w:left="431" w:hanging="431"/>
              <w:rPr>
                <w:b/>
                <w:color w:val="auto"/>
                <w:szCs w:val="40"/>
              </w:rPr>
            </w:pPr>
            <w:r w:rsidRPr="003D2CAA">
              <w:rPr>
                <w:b/>
                <w:color w:val="auto"/>
                <w:szCs w:val="40"/>
              </w:rPr>
              <w:t>No</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A67A7C" w14:textId="293EF739" w:rsidR="000A0BA4" w:rsidRPr="003D2CAA" w:rsidRDefault="00297F69" w:rsidP="00EA205D">
            <w:pPr>
              <w:autoSpaceDE w:val="0"/>
              <w:autoSpaceDN w:val="0"/>
              <w:adjustRightInd w:val="0"/>
              <w:ind w:left="431" w:hanging="431"/>
              <w:rPr>
                <w:b/>
                <w:color w:val="auto"/>
                <w:szCs w:val="40"/>
              </w:rPr>
            </w:pPr>
            <w:r w:rsidRPr="003D2CAA">
              <w:rPr>
                <w:b/>
                <w:color w:val="auto"/>
                <w:szCs w:val="40"/>
              </w:rPr>
              <w:t>Enrolment</w:t>
            </w:r>
          </w:p>
          <w:p w14:paraId="42B5BE6A" w14:textId="77777777" w:rsidR="000A0BA4" w:rsidRPr="003D2CAA" w:rsidRDefault="000A0BA4" w:rsidP="00EA205D">
            <w:pPr>
              <w:autoSpaceDE w:val="0"/>
              <w:autoSpaceDN w:val="0"/>
              <w:adjustRightInd w:val="0"/>
              <w:ind w:left="431" w:hanging="431"/>
              <w:rPr>
                <w:b/>
                <w:color w:val="auto"/>
                <w:szCs w:val="40"/>
              </w:rPr>
            </w:pPr>
            <w:r w:rsidRPr="003D2CAA">
              <w:rPr>
                <w:b/>
                <w:color w:val="auto"/>
                <w:szCs w:val="40"/>
              </w:rPr>
              <w:t>Number</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56BA67" w14:textId="77777777" w:rsidR="000A0BA4" w:rsidRPr="003D2CAA" w:rsidRDefault="000A0BA4" w:rsidP="00EA205D">
            <w:pPr>
              <w:autoSpaceDE w:val="0"/>
              <w:autoSpaceDN w:val="0"/>
              <w:adjustRightInd w:val="0"/>
              <w:ind w:left="431" w:hanging="431"/>
              <w:rPr>
                <w:b/>
                <w:color w:val="auto"/>
                <w:szCs w:val="40"/>
              </w:rPr>
            </w:pPr>
            <w:r w:rsidRPr="003D2CAA">
              <w:rPr>
                <w:b/>
                <w:color w:val="auto"/>
                <w:szCs w:val="40"/>
              </w:rPr>
              <w:t xml:space="preserve">Name of student </w:t>
            </w:r>
          </w:p>
        </w:tc>
      </w:tr>
      <w:tr w:rsidR="000A0BA4" w:rsidRPr="003D2CAA" w14:paraId="188D8952" w14:textId="77777777" w:rsidTr="000B3E78">
        <w:trPr>
          <w:trHeight w:val="480"/>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AE0157"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1</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659D9"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24610960174</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619B40" w14:textId="5DD5E249" w:rsidR="000A0BA4" w:rsidRPr="003D2CAA" w:rsidRDefault="000A0BA4" w:rsidP="00EA205D">
            <w:pPr>
              <w:autoSpaceDE w:val="0"/>
              <w:autoSpaceDN w:val="0"/>
              <w:adjustRightInd w:val="0"/>
              <w:ind w:left="431" w:hanging="431"/>
              <w:rPr>
                <w:color w:val="auto"/>
                <w:szCs w:val="40"/>
              </w:rPr>
            </w:pPr>
          </w:p>
        </w:tc>
      </w:tr>
      <w:tr w:rsidR="000A0BA4" w:rsidRPr="003D2CAA" w14:paraId="1CA8E5F5" w14:textId="77777777" w:rsidTr="000B3E78">
        <w:trPr>
          <w:trHeight w:val="451"/>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D9C292"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2</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0A075C"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24610960176</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C92BFB"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 xml:space="preserve">Bagul Aditya Yuvraj </w:t>
            </w:r>
          </w:p>
        </w:tc>
      </w:tr>
      <w:tr w:rsidR="000A0BA4" w:rsidRPr="003D2CAA" w14:paraId="45F0046C" w14:textId="77777777" w:rsidTr="000B3E78">
        <w:trPr>
          <w:trHeight w:val="480"/>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8AB8D1"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3</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E0ECB9"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24610960178</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E65FA4"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 xml:space="preserve">Bhadane </w:t>
            </w:r>
            <w:r w:rsidRPr="003D2CAA">
              <w:rPr>
                <w:bCs/>
                <w:color w:val="auto"/>
                <w:szCs w:val="40"/>
              </w:rPr>
              <w:t>Madhuri Ajay</w:t>
            </w:r>
          </w:p>
        </w:tc>
      </w:tr>
      <w:tr w:rsidR="000A0BA4" w:rsidRPr="003D2CAA" w14:paraId="77934292" w14:textId="77777777" w:rsidTr="000B3E78">
        <w:trPr>
          <w:trHeight w:val="469"/>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E68804"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4</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FCC0B1" w14:textId="77777777" w:rsidR="000A0BA4" w:rsidRPr="003D2CAA" w:rsidRDefault="000A0BA4" w:rsidP="00EA205D">
            <w:pPr>
              <w:autoSpaceDE w:val="0"/>
              <w:autoSpaceDN w:val="0"/>
              <w:adjustRightInd w:val="0"/>
              <w:ind w:left="431" w:hanging="431"/>
              <w:rPr>
                <w:color w:val="auto"/>
                <w:szCs w:val="40"/>
              </w:rPr>
            </w:pPr>
            <w:r w:rsidRPr="003D2CAA">
              <w:rPr>
                <w:color w:val="auto"/>
                <w:szCs w:val="40"/>
              </w:rPr>
              <w:t>24610960228</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792BD4" w14:textId="77777777" w:rsidR="000A0BA4" w:rsidRPr="003D2CAA" w:rsidRDefault="000A0BA4" w:rsidP="00EA205D">
            <w:pPr>
              <w:autoSpaceDE w:val="0"/>
              <w:autoSpaceDN w:val="0"/>
              <w:adjustRightInd w:val="0"/>
              <w:ind w:left="431" w:hanging="431"/>
              <w:rPr>
                <w:color w:val="auto"/>
                <w:szCs w:val="40"/>
              </w:rPr>
            </w:pPr>
            <w:r w:rsidRPr="003D2CAA">
              <w:rPr>
                <w:bCs/>
                <w:color w:val="auto"/>
                <w:szCs w:val="40"/>
              </w:rPr>
              <w:t xml:space="preserve">Palve Pavitra Kiran </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52A82" w:rsidRPr="003D2CAA" w14:paraId="10640497" w14:textId="77777777" w:rsidTr="00816425">
        <w:trPr>
          <w:trHeight w:val="710"/>
        </w:trPr>
        <w:tc>
          <w:tcPr>
            <w:tcW w:w="4788" w:type="dxa"/>
          </w:tcPr>
          <w:p w14:paraId="0D18F06F" w14:textId="52AD108F" w:rsidR="00D52A82" w:rsidRPr="003D2CAA" w:rsidRDefault="00D52A82" w:rsidP="00EA205D">
            <w:pPr>
              <w:autoSpaceDE w:val="0"/>
              <w:autoSpaceDN w:val="0"/>
              <w:adjustRightInd w:val="0"/>
              <w:ind w:left="0" w:firstLine="0"/>
              <w:rPr>
                <w:color w:val="auto"/>
                <w:sz w:val="28"/>
                <w:szCs w:val="29"/>
              </w:rPr>
            </w:pPr>
          </w:p>
        </w:tc>
        <w:tc>
          <w:tcPr>
            <w:tcW w:w="4788" w:type="dxa"/>
          </w:tcPr>
          <w:p w14:paraId="10CC8055" w14:textId="4B493618" w:rsidR="00D52A82" w:rsidRPr="003D2CAA" w:rsidRDefault="00D52A82" w:rsidP="00EA205D">
            <w:pPr>
              <w:autoSpaceDE w:val="0"/>
              <w:autoSpaceDN w:val="0"/>
              <w:adjustRightInd w:val="0"/>
              <w:ind w:left="0" w:firstLine="0"/>
              <w:rPr>
                <w:color w:val="auto"/>
                <w:sz w:val="28"/>
                <w:szCs w:val="29"/>
              </w:rPr>
            </w:pPr>
          </w:p>
        </w:tc>
      </w:tr>
    </w:tbl>
    <w:p w14:paraId="4318DDFD" w14:textId="3B45D67E" w:rsidR="00D52A82" w:rsidRPr="003D2CAA" w:rsidRDefault="00D52A82" w:rsidP="00EA205D">
      <w:pPr>
        <w:rPr>
          <w:b/>
          <w:color w:val="auto"/>
          <w:sz w:val="28"/>
          <w:szCs w:val="29"/>
        </w:rPr>
      </w:pPr>
      <w:r w:rsidRPr="003D2CAA">
        <w:rPr>
          <w:b/>
          <w:color w:val="auto"/>
          <w:sz w:val="28"/>
          <w:szCs w:val="29"/>
        </w:rPr>
        <w:t>FOR THE ACADEMIC YEAR : 202</w:t>
      </w:r>
      <w:r w:rsidR="005B219E">
        <w:rPr>
          <w:b/>
          <w:color w:val="auto"/>
          <w:sz w:val="28"/>
          <w:szCs w:val="29"/>
        </w:rPr>
        <w:t>6</w:t>
      </w:r>
      <w:r w:rsidRPr="003D2CAA">
        <w:rPr>
          <w:b/>
          <w:color w:val="auto"/>
          <w:sz w:val="28"/>
          <w:szCs w:val="29"/>
        </w:rPr>
        <w:t xml:space="preserve"> – 202</w:t>
      </w:r>
      <w:r w:rsidR="005B219E">
        <w:rPr>
          <w:b/>
          <w:color w:val="auto"/>
          <w:sz w:val="28"/>
          <w:szCs w:val="29"/>
        </w:rPr>
        <w:t>7</w:t>
      </w:r>
    </w:p>
    <w:p w14:paraId="2C091AD6" w14:textId="77777777" w:rsidR="00D52A82" w:rsidRPr="003D2CAA" w:rsidRDefault="00D52A82" w:rsidP="00EA205D">
      <w:pPr>
        <w:autoSpaceDE w:val="0"/>
        <w:autoSpaceDN w:val="0"/>
        <w:adjustRightInd w:val="0"/>
        <w:spacing w:line="360" w:lineRule="auto"/>
        <w:rPr>
          <w:b/>
          <w:color w:val="auto"/>
          <w:sz w:val="28"/>
        </w:rPr>
      </w:pPr>
    </w:p>
    <w:p w14:paraId="74575B1B" w14:textId="77777777" w:rsidR="00D52A82" w:rsidRPr="003D2CAA" w:rsidRDefault="00D52A82" w:rsidP="00EA205D">
      <w:pPr>
        <w:autoSpaceDE w:val="0"/>
        <w:autoSpaceDN w:val="0"/>
        <w:adjustRightInd w:val="0"/>
        <w:spacing w:line="360" w:lineRule="auto"/>
        <w:rPr>
          <w:b/>
          <w:color w:val="auto"/>
          <w:sz w:val="28"/>
        </w:rPr>
      </w:pPr>
      <w:r w:rsidRPr="003D2CAA">
        <w:rPr>
          <w:b/>
          <w:color w:val="auto"/>
          <w:sz w:val="28"/>
        </w:rPr>
        <w:t>DEPARTMENT OF COMPUTER ENGINEERING</w:t>
      </w:r>
    </w:p>
    <w:p w14:paraId="564F1311" w14:textId="77777777" w:rsidR="00D52A82" w:rsidRPr="003D2CAA" w:rsidRDefault="00D52A82" w:rsidP="00EA205D">
      <w:pPr>
        <w:autoSpaceDE w:val="0"/>
        <w:autoSpaceDN w:val="0"/>
        <w:adjustRightInd w:val="0"/>
        <w:spacing w:line="360" w:lineRule="auto"/>
        <w:rPr>
          <w:b/>
          <w:color w:val="auto"/>
          <w:sz w:val="28"/>
        </w:rPr>
      </w:pPr>
      <w:r w:rsidRPr="003D2CAA">
        <w:rPr>
          <w:b/>
          <w:color w:val="auto"/>
          <w:sz w:val="28"/>
        </w:rPr>
        <w:t xml:space="preserve">S.S.V.P.S's Bapusaheb Shivajirao Deore Polytechnic, Dhule </w:t>
      </w:r>
    </w:p>
    <w:p w14:paraId="329B618C" w14:textId="77777777" w:rsidR="00D52A82" w:rsidRPr="003D2CAA" w:rsidRDefault="00D52A82" w:rsidP="00EA205D">
      <w:pPr>
        <w:autoSpaceDE w:val="0"/>
        <w:autoSpaceDN w:val="0"/>
        <w:adjustRightInd w:val="0"/>
        <w:spacing w:line="360" w:lineRule="auto"/>
        <w:rPr>
          <w:b/>
          <w:color w:val="auto"/>
          <w:sz w:val="28"/>
        </w:rPr>
      </w:pPr>
      <w:r w:rsidRPr="003D2CAA">
        <w:rPr>
          <w:b/>
          <w:color w:val="auto"/>
          <w:sz w:val="28"/>
        </w:rPr>
        <w:t>(Institute Code : 0059)</w:t>
      </w:r>
    </w:p>
    <w:p w14:paraId="595AB43C" w14:textId="77777777" w:rsidR="00D52A82" w:rsidRPr="003D2CAA" w:rsidRDefault="00D52A82" w:rsidP="00EA205D">
      <w:pPr>
        <w:autoSpaceDE w:val="0"/>
        <w:autoSpaceDN w:val="0"/>
        <w:adjustRightInd w:val="0"/>
        <w:spacing w:line="360" w:lineRule="auto"/>
        <w:ind w:left="0" w:firstLine="0"/>
        <w:rPr>
          <w:b/>
          <w:color w:val="auto"/>
          <w:sz w:val="29"/>
          <w:szCs w:val="29"/>
        </w:rPr>
      </w:pPr>
    </w:p>
    <w:p w14:paraId="5F9DA44E" w14:textId="77777777" w:rsidR="00075F6C" w:rsidRPr="003D2CAA" w:rsidRDefault="00075F6C" w:rsidP="00EA205D">
      <w:pPr>
        <w:autoSpaceDE w:val="0"/>
        <w:autoSpaceDN w:val="0"/>
        <w:adjustRightInd w:val="0"/>
        <w:spacing w:line="360" w:lineRule="auto"/>
        <w:ind w:left="0" w:firstLine="0"/>
        <w:rPr>
          <w:b/>
          <w:color w:val="auto"/>
          <w:sz w:val="29"/>
          <w:szCs w:val="29"/>
        </w:rPr>
      </w:pPr>
    </w:p>
    <w:p w14:paraId="6330404D" w14:textId="77777777" w:rsidR="004D4D39" w:rsidRPr="003D2CAA" w:rsidRDefault="004D4D39" w:rsidP="00EA205D">
      <w:pPr>
        <w:autoSpaceDE w:val="0"/>
        <w:autoSpaceDN w:val="0"/>
        <w:adjustRightInd w:val="0"/>
        <w:spacing w:line="360" w:lineRule="auto"/>
        <w:ind w:left="0" w:firstLine="0"/>
        <w:rPr>
          <w:b/>
          <w:color w:val="auto"/>
          <w:sz w:val="29"/>
          <w:szCs w:val="29"/>
        </w:rPr>
      </w:pPr>
    </w:p>
    <w:p w14:paraId="56DE3A8E" w14:textId="77777777" w:rsidR="004D4D39" w:rsidRPr="003D2CAA" w:rsidRDefault="004D4D39" w:rsidP="00EA205D">
      <w:pPr>
        <w:autoSpaceDE w:val="0"/>
        <w:autoSpaceDN w:val="0"/>
        <w:adjustRightInd w:val="0"/>
        <w:spacing w:line="360" w:lineRule="auto"/>
        <w:ind w:left="0" w:firstLine="0"/>
        <w:rPr>
          <w:b/>
          <w:color w:val="auto"/>
          <w:sz w:val="29"/>
          <w:szCs w:val="29"/>
        </w:rPr>
      </w:pPr>
    </w:p>
    <w:p w14:paraId="07C14E12" w14:textId="77777777" w:rsidR="00D52A82" w:rsidRPr="003D2CAA" w:rsidRDefault="00D52A82" w:rsidP="00EA205D">
      <w:pPr>
        <w:autoSpaceDE w:val="0"/>
        <w:autoSpaceDN w:val="0"/>
        <w:adjustRightInd w:val="0"/>
        <w:spacing w:line="360" w:lineRule="auto"/>
        <w:ind w:left="0" w:firstLine="0"/>
        <w:rPr>
          <w:b/>
          <w:color w:val="auto"/>
          <w:sz w:val="29"/>
          <w:szCs w:val="29"/>
        </w:rPr>
      </w:pPr>
      <w:r w:rsidRPr="003D2CAA">
        <w:rPr>
          <w:b/>
          <w:color w:val="auto"/>
          <w:sz w:val="29"/>
          <w:szCs w:val="29"/>
        </w:rPr>
        <w:lastRenderedPageBreak/>
        <w:t>S.S.V.P.S's Bapusaheb Shivajirao Deore Polytechnic, Dhule</w:t>
      </w:r>
    </w:p>
    <w:p w14:paraId="244765E9" w14:textId="0609A037" w:rsidR="00C210B7" w:rsidRPr="003D2CAA" w:rsidRDefault="00D52A82" w:rsidP="00EA205D">
      <w:pPr>
        <w:autoSpaceDE w:val="0"/>
        <w:autoSpaceDN w:val="0"/>
        <w:adjustRightInd w:val="0"/>
        <w:spacing w:after="120" w:line="360" w:lineRule="auto"/>
        <w:ind w:left="431" w:hanging="431"/>
        <w:rPr>
          <w:bCs/>
          <w:color w:val="auto"/>
          <w:szCs w:val="18"/>
        </w:rPr>
      </w:pPr>
      <w:r w:rsidRPr="003D2CAA">
        <w:rPr>
          <w:bCs/>
          <w:color w:val="auto"/>
          <w:szCs w:val="18"/>
        </w:rPr>
        <w:t>(An Affiliated Institute of Maharashtra State Board of Technical Education)</w:t>
      </w:r>
    </w:p>
    <w:p w14:paraId="2083888C" w14:textId="5A2DA608" w:rsidR="00D52A82" w:rsidRPr="003D2CAA" w:rsidRDefault="00D52A82" w:rsidP="00EA205D">
      <w:pPr>
        <w:autoSpaceDE w:val="0"/>
        <w:autoSpaceDN w:val="0"/>
        <w:adjustRightInd w:val="0"/>
        <w:spacing w:line="360" w:lineRule="auto"/>
        <w:rPr>
          <w:b/>
          <w:color w:val="auto"/>
          <w:sz w:val="28"/>
        </w:rPr>
      </w:pPr>
      <w:r w:rsidRPr="003D2CAA">
        <w:rPr>
          <w:b/>
          <w:color w:val="auto"/>
          <w:sz w:val="28"/>
        </w:rPr>
        <w:t>DEPARTMET OF COMPUTER ENGINEERING</w:t>
      </w:r>
    </w:p>
    <w:p w14:paraId="711A29E4" w14:textId="77777777" w:rsidR="00D52A82" w:rsidRPr="003D2CAA" w:rsidRDefault="00D52A82" w:rsidP="00EA205D">
      <w:pPr>
        <w:autoSpaceDE w:val="0"/>
        <w:autoSpaceDN w:val="0"/>
        <w:adjustRightInd w:val="0"/>
        <w:spacing w:line="360" w:lineRule="auto"/>
        <w:rPr>
          <w:b/>
          <w:color w:val="auto"/>
          <w:sz w:val="36"/>
        </w:rPr>
      </w:pPr>
      <w:r w:rsidRPr="003D2CAA">
        <w:rPr>
          <w:b/>
          <w:color w:val="auto"/>
          <w:sz w:val="36"/>
        </w:rPr>
        <w:t>CERTIFICATE</w:t>
      </w:r>
    </w:p>
    <w:tbl>
      <w:tblPr>
        <w:tblW w:w="8560" w:type="dxa"/>
        <w:tblInd w:w="279" w:type="dxa"/>
        <w:tblCellMar>
          <w:top w:w="53" w:type="dxa"/>
          <w:left w:w="115" w:type="dxa"/>
          <w:bottom w:w="8" w:type="dxa"/>
          <w:right w:w="115" w:type="dxa"/>
        </w:tblCellMar>
        <w:tblLook w:val="04A0" w:firstRow="1" w:lastRow="0" w:firstColumn="1" w:lastColumn="0" w:noHBand="0" w:noVBand="1"/>
      </w:tblPr>
      <w:tblGrid>
        <w:gridCol w:w="852"/>
        <w:gridCol w:w="1680"/>
        <w:gridCol w:w="6028"/>
      </w:tblGrid>
      <w:tr w:rsidR="009E774F" w:rsidRPr="003D2CAA" w14:paraId="4610D70A" w14:textId="77777777" w:rsidTr="007C47A4">
        <w:trPr>
          <w:trHeight w:val="454"/>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07D52" w14:textId="77777777" w:rsidR="009E774F" w:rsidRPr="003D2CAA" w:rsidRDefault="009E774F" w:rsidP="00EA205D">
            <w:pPr>
              <w:autoSpaceDE w:val="0"/>
              <w:autoSpaceDN w:val="0"/>
              <w:adjustRightInd w:val="0"/>
              <w:ind w:left="431" w:hanging="431"/>
              <w:rPr>
                <w:b/>
                <w:color w:val="auto"/>
                <w:szCs w:val="40"/>
              </w:rPr>
            </w:pPr>
            <w:r w:rsidRPr="003D2CAA">
              <w:rPr>
                <w:b/>
                <w:color w:val="auto"/>
                <w:szCs w:val="40"/>
              </w:rPr>
              <w:t>Sr.</w:t>
            </w:r>
          </w:p>
          <w:p w14:paraId="39649A0A" w14:textId="77777777" w:rsidR="009E774F" w:rsidRPr="003D2CAA" w:rsidRDefault="009E774F" w:rsidP="00EA205D">
            <w:pPr>
              <w:autoSpaceDE w:val="0"/>
              <w:autoSpaceDN w:val="0"/>
              <w:adjustRightInd w:val="0"/>
              <w:ind w:left="431" w:hanging="431"/>
              <w:rPr>
                <w:b/>
                <w:color w:val="auto"/>
                <w:szCs w:val="40"/>
              </w:rPr>
            </w:pPr>
            <w:r w:rsidRPr="003D2CAA">
              <w:rPr>
                <w:b/>
                <w:color w:val="auto"/>
                <w:szCs w:val="40"/>
              </w:rPr>
              <w:t>No</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F5802F" w14:textId="77777777" w:rsidR="0077326A" w:rsidRPr="003D2CAA" w:rsidRDefault="009E774F" w:rsidP="00EA205D">
            <w:pPr>
              <w:autoSpaceDE w:val="0"/>
              <w:autoSpaceDN w:val="0"/>
              <w:adjustRightInd w:val="0"/>
              <w:ind w:left="431" w:hanging="431"/>
              <w:rPr>
                <w:b/>
                <w:color w:val="auto"/>
                <w:szCs w:val="40"/>
              </w:rPr>
            </w:pPr>
            <w:r w:rsidRPr="003D2CAA">
              <w:rPr>
                <w:b/>
                <w:color w:val="auto"/>
                <w:szCs w:val="40"/>
              </w:rPr>
              <w:t>Enrollment</w:t>
            </w:r>
          </w:p>
          <w:p w14:paraId="63765702" w14:textId="03CA4CEB" w:rsidR="009E774F" w:rsidRPr="003D2CAA" w:rsidRDefault="009E774F" w:rsidP="00EA205D">
            <w:pPr>
              <w:autoSpaceDE w:val="0"/>
              <w:autoSpaceDN w:val="0"/>
              <w:adjustRightInd w:val="0"/>
              <w:ind w:left="431" w:hanging="431"/>
              <w:rPr>
                <w:b/>
                <w:color w:val="auto"/>
                <w:szCs w:val="40"/>
              </w:rPr>
            </w:pPr>
            <w:r w:rsidRPr="003D2CAA">
              <w:rPr>
                <w:b/>
                <w:color w:val="auto"/>
                <w:szCs w:val="40"/>
              </w:rPr>
              <w:t>Number</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F4DEB6" w14:textId="77777777" w:rsidR="009E774F" w:rsidRPr="003D2CAA" w:rsidRDefault="009E774F" w:rsidP="00EA205D">
            <w:pPr>
              <w:autoSpaceDE w:val="0"/>
              <w:autoSpaceDN w:val="0"/>
              <w:adjustRightInd w:val="0"/>
              <w:ind w:left="431" w:hanging="431"/>
              <w:rPr>
                <w:b/>
                <w:color w:val="auto"/>
                <w:szCs w:val="40"/>
              </w:rPr>
            </w:pPr>
            <w:r w:rsidRPr="003D2CAA">
              <w:rPr>
                <w:b/>
                <w:color w:val="auto"/>
                <w:szCs w:val="40"/>
              </w:rPr>
              <w:t xml:space="preserve">Name of student </w:t>
            </w:r>
          </w:p>
        </w:tc>
      </w:tr>
      <w:tr w:rsidR="009E774F" w:rsidRPr="003D2CAA" w14:paraId="2C0B4EDA" w14:textId="77777777" w:rsidTr="00F7076B">
        <w:trPr>
          <w:trHeight w:val="480"/>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67C31" w14:textId="77777777" w:rsidR="009E774F" w:rsidRPr="003D2CAA" w:rsidRDefault="009E774F" w:rsidP="00EA205D">
            <w:pPr>
              <w:autoSpaceDE w:val="0"/>
              <w:autoSpaceDN w:val="0"/>
              <w:adjustRightInd w:val="0"/>
              <w:ind w:left="431" w:hanging="431"/>
              <w:rPr>
                <w:color w:val="auto"/>
                <w:szCs w:val="40"/>
              </w:rPr>
            </w:pPr>
            <w:r w:rsidRPr="003D2CAA">
              <w:rPr>
                <w:color w:val="auto"/>
                <w:szCs w:val="40"/>
              </w:rPr>
              <w:t>1</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A72A4E" w14:textId="22E499F7" w:rsidR="009E774F" w:rsidRPr="003D2CAA" w:rsidRDefault="009E774F" w:rsidP="00EA205D">
            <w:pPr>
              <w:autoSpaceDE w:val="0"/>
              <w:autoSpaceDN w:val="0"/>
              <w:adjustRightInd w:val="0"/>
              <w:ind w:left="431" w:hanging="431"/>
              <w:rPr>
                <w:color w:val="auto"/>
                <w:szCs w:val="40"/>
              </w:rPr>
            </w:pPr>
            <w:r w:rsidRPr="003D2CAA">
              <w:rPr>
                <w:color w:val="auto"/>
                <w:szCs w:val="40"/>
              </w:rPr>
              <w:t>2461096017</w:t>
            </w:r>
            <w:r w:rsidR="008B1595" w:rsidRPr="003D2CAA">
              <w:rPr>
                <w:color w:val="auto"/>
                <w:szCs w:val="40"/>
              </w:rPr>
              <w:t>4</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0EEF9D" w14:textId="59B50946" w:rsidR="009E774F" w:rsidRPr="003D2CAA" w:rsidRDefault="007C47A4" w:rsidP="00EA205D">
            <w:pPr>
              <w:autoSpaceDE w:val="0"/>
              <w:autoSpaceDN w:val="0"/>
              <w:adjustRightInd w:val="0"/>
              <w:ind w:left="431" w:hanging="431"/>
              <w:rPr>
                <w:color w:val="auto"/>
                <w:szCs w:val="40"/>
              </w:rPr>
            </w:pPr>
            <w:r w:rsidRPr="003D2CAA">
              <w:rPr>
                <w:color w:val="auto"/>
                <w:szCs w:val="40"/>
              </w:rPr>
              <w:t xml:space="preserve">Ansari </w:t>
            </w:r>
            <w:r w:rsidRPr="003D2CAA">
              <w:rPr>
                <w:bCs/>
                <w:color w:val="auto"/>
                <w:szCs w:val="40"/>
              </w:rPr>
              <w:t xml:space="preserve">Mohammad </w:t>
            </w:r>
            <w:r w:rsidRPr="003D2CAA">
              <w:rPr>
                <w:color w:val="auto"/>
                <w:szCs w:val="40"/>
              </w:rPr>
              <w:t>Sami Zahid</w:t>
            </w:r>
            <w:r w:rsidRPr="003D2CAA">
              <w:rPr>
                <w:bCs/>
                <w:color w:val="auto"/>
                <w:szCs w:val="40"/>
              </w:rPr>
              <w:t xml:space="preserve"> Husain</w:t>
            </w:r>
          </w:p>
        </w:tc>
      </w:tr>
      <w:tr w:rsidR="009E774F" w:rsidRPr="003D2CAA" w14:paraId="5587A569" w14:textId="77777777" w:rsidTr="00F7076B">
        <w:trPr>
          <w:trHeight w:val="451"/>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DCBB7D" w14:textId="77777777" w:rsidR="009E774F" w:rsidRPr="003D2CAA" w:rsidRDefault="009E774F" w:rsidP="00EA205D">
            <w:pPr>
              <w:autoSpaceDE w:val="0"/>
              <w:autoSpaceDN w:val="0"/>
              <w:adjustRightInd w:val="0"/>
              <w:ind w:left="431" w:hanging="431"/>
              <w:rPr>
                <w:color w:val="auto"/>
                <w:szCs w:val="40"/>
              </w:rPr>
            </w:pPr>
            <w:r w:rsidRPr="003D2CAA">
              <w:rPr>
                <w:color w:val="auto"/>
                <w:szCs w:val="40"/>
              </w:rPr>
              <w:t>2</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119063" w14:textId="77777777" w:rsidR="009E774F" w:rsidRPr="003D2CAA" w:rsidRDefault="009E774F" w:rsidP="00EA205D">
            <w:pPr>
              <w:autoSpaceDE w:val="0"/>
              <w:autoSpaceDN w:val="0"/>
              <w:adjustRightInd w:val="0"/>
              <w:ind w:left="431" w:hanging="431"/>
              <w:rPr>
                <w:color w:val="auto"/>
                <w:szCs w:val="40"/>
              </w:rPr>
            </w:pPr>
            <w:r w:rsidRPr="003D2CAA">
              <w:rPr>
                <w:color w:val="auto"/>
                <w:szCs w:val="40"/>
              </w:rPr>
              <w:t>24610960176</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DD07F8" w14:textId="77777777" w:rsidR="009E774F" w:rsidRPr="003D2CAA" w:rsidRDefault="009E774F" w:rsidP="00EA205D">
            <w:pPr>
              <w:autoSpaceDE w:val="0"/>
              <w:autoSpaceDN w:val="0"/>
              <w:adjustRightInd w:val="0"/>
              <w:ind w:left="431" w:hanging="431"/>
              <w:rPr>
                <w:color w:val="auto"/>
                <w:szCs w:val="40"/>
              </w:rPr>
            </w:pPr>
            <w:r w:rsidRPr="003D2CAA">
              <w:rPr>
                <w:color w:val="auto"/>
                <w:szCs w:val="40"/>
              </w:rPr>
              <w:t xml:space="preserve">Bagul Aditya Yuvraj </w:t>
            </w:r>
          </w:p>
        </w:tc>
      </w:tr>
      <w:tr w:rsidR="009E774F" w:rsidRPr="003D2CAA" w14:paraId="005E8B86" w14:textId="77777777" w:rsidTr="00F7076B">
        <w:trPr>
          <w:trHeight w:val="480"/>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E191B3" w14:textId="77777777" w:rsidR="009E774F" w:rsidRPr="003D2CAA" w:rsidRDefault="009E774F" w:rsidP="00EA205D">
            <w:pPr>
              <w:autoSpaceDE w:val="0"/>
              <w:autoSpaceDN w:val="0"/>
              <w:adjustRightInd w:val="0"/>
              <w:ind w:left="431" w:hanging="431"/>
              <w:rPr>
                <w:color w:val="auto"/>
                <w:szCs w:val="40"/>
              </w:rPr>
            </w:pPr>
            <w:r w:rsidRPr="003D2CAA">
              <w:rPr>
                <w:color w:val="auto"/>
                <w:szCs w:val="40"/>
              </w:rPr>
              <w:t>3</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9F50BA" w14:textId="15EF6E1E" w:rsidR="009E774F" w:rsidRPr="003D2CAA" w:rsidRDefault="009E774F" w:rsidP="00EA205D">
            <w:pPr>
              <w:autoSpaceDE w:val="0"/>
              <w:autoSpaceDN w:val="0"/>
              <w:adjustRightInd w:val="0"/>
              <w:ind w:left="431" w:hanging="431"/>
              <w:rPr>
                <w:color w:val="auto"/>
                <w:szCs w:val="40"/>
              </w:rPr>
            </w:pPr>
            <w:r w:rsidRPr="003D2CAA">
              <w:rPr>
                <w:color w:val="auto"/>
                <w:szCs w:val="40"/>
              </w:rPr>
              <w:t>24610960</w:t>
            </w:r>
            <w:r w:rsidR="000E2C2A" w:rsidRPr="003D2CAA">
              <w:rPr>
                <w:color w:val="auto"/>
                <w:szCs w:val="40"/>
              </w:rPr>
              <w:t>17</w:t>
            </w:r>
            <w:r w:rsidR="004D51E3" w:rsidRPr="003D2CAA">
              <w:rPr>
                <w:color w:val="auto"/>
                <w:szCs w:val="40"/>
              </w:rPr>
              <w:t>8</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E8BB19" w14:textId="2EAA7BC6" w:rsidR="009E774F" w:rsidRPr="003D2CAA" w:rsidRDefault="009669CA" w:rsidP="00EA205D">
            <w:pPr>
              <w:autoSpaceDE w:val="0"/>
              <w:autoSpaceDN w:val="0"/>
              <w:adjustRightInd w:val="0"/>
              <w:ind w:left="431" w:hanging="431"/>
              <w:rPr>
                <w:color w:val="auto"/>
                <w:szCs w:val="40"/>
              </w:rPr>
            </w:pPr>
            <w:r w:rsidRPr="003D2CAA">
              <w:rPr>
                <w:color w:val="auto"/>
                <w:szCs w:val="40"/>
              </w:rPr>
              <w:t xml:space="preserve">Bhadane </w:t>
            </w:r>
            <w:r w:rsidR="007C47A4" w:rsidRPr="003D2CAA">
              <w:rPr>
                <w:bCs/>
                <w:color w:val="auto"/>
                <w:szCs w:val="40"/>
              </w:rPr>
              <w:t>Madhuri Ajay</w:t>
            </w:r>
          </w:p>
        </w:tc>
      </w:tr>
      <w:tr w:rsidR="009E774F" w:rsidRPr="003D2CAA" w14:paraId="4A018340" w14:textId="77777777" w:rsidTr="00F7076B">
        <w:trPr>
          <w:trHeight w:val="469"/>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1B3433" w14:textId="77777777" w:rsidR="009E774F" w:rsidRPr="003D2CAA" w:rsidRDefault="009E774F" w:rsidP="00EA205D">
            <w:pPr>
              <w:autoSpaceDE w:val="0"/>
              <w:autoSpaceDN w:val="0"/>
              <w:adjustRightInd w:val="0"/>
              <w:ind w:left="431" w:hanging="431"/>
              <w:rPr>
                <w:color w:val="auto"/>
                <w:szCs w:val="40"/>
              </w:rPr>
            </w:pPr>
            <w:r w:rsidRPr="003D2CAA">
              <w:rPr>
                <w:color w:val="auto"/>
                <w:szCs w:val="40"/>
              </w:rPr>
              <w:t>4</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AE5BED" w14:textId="514EA70B" w:rsidR="009E774F" w:rsidRPr="003D2CAA" w:rsidRDefault="009E774F" w:rsidP="00EA205D">
            <w:pPr>
              <w:autoSpaceDE w:val="0"/>
              <w:autoSpaceDN w:val="0"/>
              <w:adjustRightInd w:val="0"/>
              <w:ind w:left="431" w:hanging="431"/>
              <w:rPr>
                <w:color w:val="auto"/>
                <w:szCs w:val="40"/>
              </w:rPr>
            </w:pPr>
            <w:r w:rsidRPr="003D2CAA">
              <w:rPr>
                <w:color w:val="auto"/>
                <w:szCs w:val="40"/>
              </w:rPr>
              <w:t>246109602</w:t>
            </w:r>
            <w:r w:rsidR="00E805F3" w:rsidRPr="003D2CAA">
              <w:rPr>
                <w:color w:val="auto"/>
                <w:szCs w:val="40"/>
              </w:rPr>
              <w:t>28</w:t>
            </w:r>
          </w:p>
        </w:tc>
        <w:tc>
          <w:tcPr>
            <w:tcW w:w="60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95B54" w14:textId="485D187A" w:rsidR="009E774F" w:rsidRPr="003D2CAA" w:rsidRDefault="007C47A4" w:rsidP="00EA205D">
            <w:pPr>
              <w:autoSpaceDE w:val="0"/>
              <w:autoSpaceDN w:val="0"/>
              <w:adjustRightInd w:val="0"/>
              <w:ind w:left="431" w:hanging="431"/>
              <w:rPr>
                <w:color w:val="auto"/>
                <w:szCs w:val="40"/>
              </w:rPr>
            </w:pPr>
            <w:r w:rsidRPr="003D2CAA">
              <w:rPr>
                <w:bCs/>
                <w:color w:val="auto"/>
                <w:szCs w:val="40"/>
              </w:rPr>
              <w:t xml:space="preserve">Palve Pavitra Kiran </w:t>
            </w:r>
          </w:p>
        </w:tc>
      </w:tr>
    </w:tbl>
    <w:p w14:paraId="6B1E1F3D" w14:textId="77777777" w:rsidR="005B219E" w:rsidRDefault="005B219E" w:rsidP="00EA205D">
      <w:pPr>
        <w:pStyle w:val="Default"/>
        <w:spacing w:line="360" w:lineRule="auto"/>
        <w:rPr>
          <w:color w:val="auto"/>
          <w:lang w:val="en-IN"/>
        </w:rPr>
      </w:pPr>
    </w:p>
    <w:p w14:paraId="140A3021" w14:textId="5CF982DC" w:rsidR="00707F4B" w:rsidRPr="003D2CAA" w:rsidRDefault="00D52A82" w:rsidP="00EA205D">
      <w:pPr>
        <w:pStyle w:val="Default"/>
        <w:spacing w:line="360" w:lineRule="auto"/>
        <w:rPr>
          <w:color w:val="auto"/>
          <w:lang w:val="en-IN"/>
        </w:rPr>
      </w:pPr>
      <w:r w:rsidRPr="003D2CAA">
        <w:rPr>
          <w:color w:val="auto"/>
          <w:lang w:val="en-IN"/>
        </w:rPr>
        <w:t xml:space="preserve">of </w:t>
      </w:r>
      <w:r w:rsidRPr="003D2CAA">
        <w:rPr>
          <w:b/>
          <w:color w:val="auto"/>
          <w:lang w:val="en-IN"/>
        </w:rPr>
        <w:t>CO5K</w:t>
      </w:r>
      <w:r w:rsidRPr="003D2CAA">
        <w:rPr>
          <w:color w:val="auto"/>
          <w:lang w:val="en-IN"/>
        </w:rPr>
        <w:t xml:space="preserve"> Semester of Diploma in </w:t>
      </w:r>
      <w:r w:rsidRPr="003D2CAA">
        <w:rPr>
          <w:b/>
          <w:color w:val="auto"/>
          <w:lang w:val="en-IN"/>
        </w:rPr>
        <w:t>Computer Engineering</w:t>
      </w:r>
      <w:r w:rsidRPr="003D2CAA">
        <w:rPr>
          <w:color w:val="auto"/>
          <w:lang w:val="en-IN"/>
        </w:rPr>
        <w:t xml:space="preserve"> of </w:t>
      </w:r>
      <w:r w:rsidRPr="003D2CAA">
        <w:rPr>
          <w:b/>
          <w:bCs/>
          <w:color w:val="auto"/>
          <w:lang w:val="en-IN"/>
        </w:rPr>
        <w:t xml:space="preserve">S.S.V.P.S’s B. S. Deore Polytechnic, Dhule </w:t>
      </w:r>
      <w:r w:rsidRPr="003D2CAA">
        <w:rPr>
          <w:bCs/>
          <w:color w:val="auto"/>
          <w:lang w:val="en-IN"/>
        </w:rPr>
        <w:t>(Inst.Code: 059</w:t>
      </w:r>
      <w:r w:rsidRPr="003D2CAA">
        <w:rPr>
          <w:color w:val="auto"/>
          <w:lang w:val="en-IN"/>
        </w:rPr>
        <w:t xml:space="preserve">) has completed the term work satisfactorily in Course </w:t>
      </w:r>
      <w:r w:rsidRPr="003D2CAA">
        <w:rPr>
          <w:b/>
          <w:bCs/>
          <w:color w:val="auto"/>
          <w:lang w:val="en-IN"/>
        </w:rPr>
        <w:t xml:space="preserve">Seminar Presentation and Project Initiation (Course Code: 315003) </w:t>
      </w:r>
      <w:r w:rsidRPr="003D2CAA">
        <w:rPr>
          <w:color w:val="auto"/>
          <w:lang w:val="en-IN"/>
        </w:rPr>
        <w:t xml:space="preserve">for the academic year </w:t>
      </w:r>
      <w:r w:rsidRPr="003D2CAA">
        <w:rPr>
          <w:b/>
          <w:color w:val="auto"/>
          <w:lang w:val="en-IN"/>
        </w:rPr>
        <w:t>202</w:t>
      </w:r>
      <w:r w:rsidR="005B219E">
        <w:rPr>
          <w:b/>
          <w:color w:val="auto"/>
          <w:lang w:val="en-IN"/>
        </w:rPr>
        <w:t>6</w:t>
      </w:r>
      <w:r w:rsidRPr="003D2CAA">
        <w:rPr>
          <w:b/>
          <w:color w:val="auto"/>
          <w:lang w:val="en-IN"/>
        </w:rPr>
        <w:t xml:space="preserve"> to 202</w:t>
      </w:r>
      <w:r w:rsidR="005B219E">
        <w:rPr>
          <w:b/>
          <w:color w:val="auto"/>
          <w:lang w:val="en-IN"/>
        </w:rPr>
        <w:t>7</w:t>
      </w:r>
      <w:r w:rsidRPr="003D2CAA">
        <w:rPr>
          <w:color w:val="auto"/>
          <w:lang w:val="en-IN"/>
        </w:rPr>
        <w:t xml:space="preserve"> as prescribed in the curriculum.</w:t>
      </w:r>
    </w:p>
    <w:p w14:paraId="5E884BFC" w14:textId="77777777" w:rsidR="00075F6C" w:rsidRPr="003D2CAA" w:rsidRDefault="00075F6C" w:rsidP="00EA205D">
      <w:pPr>
        <w:pStyle w:val="Default"/>
        <w:spacing w:line="480" w:lineRule="auto"/>
        <w:rPr>
          <w:color w:val="auto"/>
          <w:lang w:val="en-IN"/>
        </w:rPr>
      </w:pPr>
    </w:p>
    <w:p w14:paraId="12EC5169" w14:textId="54F53467" w:rsidR="00D52A82" w:rsidRPr="003D2CAA" w:rsidRDefault="00D52A82" w:rsidP="00EA205D">
      <w:pPr>
        <w:pStyle w:val="Default"/>
        <w:spacing w:line="360" w:lineRule="auto"/>
        <w:rPr>
          <w:color w:val="auto"/>
          <w:lang w:val="en-IN"/>
        </w:rPr>
      </w:pPr>
      <w:r w:rsidRPr="003D2CAA">
        <w:rPr>
          <w:b/>
          <w:color w:val="auto"/>
          <w:lang w:val="en-IN"/>
        </w:rPr>
        <w:t xml:space="preserve">Place </w:t>
      </w:r>
      <w:r w:rsidRPr="003D2CAA">
        <w:rPr>
          <w:b/>
          <w:color w:val="auto"/>
          <w:lang w:val="en-IN"/>
        </w:rPr>
        <w:tab/>
        <w:t xml:space="preserve">: </w:t>
      </w:r>
      <w:r w:rsidRPr="003D2CAA">
        <w:rPr>
          <w:color w:val="auto"/>
          <w:lang w:val="en-IN"/>
        </w:rPr>
        <w:t>Dhule</w:t>
      </w:r>
      <w:r w:rsidRPr="003D2CAA">
        <w:rPr>
          <w:color w:val="auto"/>
          <w:lang w:val="en-IN"/>
        </w:rPr>
        <w:tab/>
      </w:r>
      <w:r w:rsidRPr="003D2CAA">
        <w:rPr>
          <w:color w:val="auto"/>
          <w:lang w:val="en-IN"/>
        </w:rPr>
        <w:tab/>
      </w:r>
      <w:r w:rsidRPr="003D2CAA">
        <w:rPr>
          <w:color w:val="auto"/>
          <w:lang w:val="en-IN"/>
        </w:rPr>
        <w:tab/>
      </w:r>
      <w:r w:rsidRPr="003D2CAA">
        <w:rPr>
          <w:color w:val="auto"/>
          <w:lang w:val="en-IN"/>
        </w:rPr>
        <w:tab/>
      </w:r>
      <w:r w:rsidRPr="003D2CAA">
        <w:rPr>
          <w:color w:val="auto"/>
          <w:lang w:val="en-IN"/>
        </w:rPr>
        <w:tab/>
        <w:t xml:space="preserve"> </w:t>
      </w:r>
    </w:p>
    <w:p w14:paraId="6E5A1C4B" w14:textId="30CD7458" w:rsidR="00D52A82" w:rsidRPr="003D2CAA" w:rsidRDefault="00D52A82" w:rsidP="00EA205D">
      <w:pPr>
        <w:pStyle w:val="Default"/>
        <w:spacing w:line="360" w:lineRule="auto"/>
        <w:rPr>
          <w:color w:val="auto"/>
          <w:lang w:val="en-IN"/>
        </w:rPr>
      </w:pPr>
      <w:r w:rsidRPr="003D2CAA">
        <w:rPr>
          <w:b/>
          <w:color w:val="auto"/>
          <w:lang w:val="en-IN"/>
        </w:rPr>
        <w:t>Date</w:t>
      </w:r>
      <w:r w:rsidRPr="003D2CAA">
        <w:rPr>
          <w:b/>
          <w:color w:val="auto"/>
          <w:lang w:val="en-IN"/>
        </w:rPr>
        <w:tab/>
        <w:t>:</w:t>
      </w:r>
      <w:r w:rsidRPr="003D2CAA">
        <w:rPr>
          <w:color w:val="auto"/>
          <w:lang w:val="en-IN"/>
        </w:rPr>
        <w:t xml:space="preserve"> ..................... </w:t>
      </w:r>
      <w:r w:rsidRPr="003D2CAA">
        <w:rPr>
          <w:color w:val="auto"/>
          <w:lang w:val="en-IN"/>
        </w:rPr>
        <w:tab/>
      </w:r>
      <w:r w:rsidRPr="003D2CAA">
        <w:rPr>
          <w:color w:val="auto"/>
          <w:lang w:val="en-IN"/>
        </w:rPr>
        <w:tab/>
      </w:r>
      <w:r w:rsidRPr="003D2CAA">
        <w:rPr>
          <w:color w:val="auto"/>
          <w:lang w:val="en-IN"/>
        </w:rPr>
        <w:tab/>
      </w:r>
      <w:r w:rsidRPr="003D2CAA">
        <w:rPr>
          <w:color w:val="auto"/>
          <w:lang w:val="en-IN"/>
        </w:rPr>
        <w:tab/>
      </w:r>
    </w:p>
    <w:p w14:paraId="43237BEC" w14:textId="77777777" w:rsidR="00707F4B" w:rsidRPr="003D2CAA" w:rsidRDefault="00707F4B" w:rsidP="00EA205D">
      <w:pPr>
        <w:pStyle w:val="Default"/>
        <w:spacing w:line="360" w:lineRule="auto"/>
        <w:rPr>
          <w:color w:val="auto"/>
          <w:lang w:val="en-IN"/>
        </w:rPr>
      </w:pPr>
    </w:p>
    <w:p w14:paraId="7C6CBD19" w14:textId="77777777" w:rsidR="005B219E" w:rsidRDefault="005B219E" w:rsidP="00EA205D">
      <w:pPr>
        <w:spacing w:line="360" w:lineRule="auto"/>
        <w:rPr>
          <w:rFonts w:eastAsia="Times New Roman"/>
          <w:color w:val="000000"/>
        </w:rPr>
      </w:pPr>
      <w:r>
        <w:rPr>
          <w:rFonts w:eastAsia="Times New Roman"/>
          <w:color w:val="000000"/>
        </w:rPr>
        <w:t>Signature:                                                                         Signature:</w:t>
      </w:r>
    </w:p>
    <w:p w14:paraId="729F6270" w14:textId="4CC12B91" w:rsidR="005B219E" w:rsidRDefault="005B219E" w:rsidP="00EA205D">
      <w:pPr>
        <w:spacing w:line="360" w:lineRule="auto"/>
        <w:rPr>
          <w:rFonts w:eastAsia="Times New Roman"/>
          <w:color w:val="000000"/>
        </w:rPr>
      </w:pPr>
      <w:r>
        <w:rPr>
          <w:rFonts w:eastAsia="Times New Roman"/>
          <w:color w:val="000000"/>
        </w:rPr>
        <w:t xml:space="preserve">Name      :                                                                         Name      : </w:t>
      </w:r>
    </w:p>
    <w:p w14:paraId="5631BA33" w14:textId="77777777" w:rsidR="005B219E" w:rsidRDefault="005B219E" w:rsidP="00EA205D">
      <w:pPr>
        <w:spacing w:line="360" w:lineRule="auto"/>
        <w:rPr>
          <w:rFonts w:eastAsia="Times New Roman"/>
          <w:color w:val="000000"/>
        </w:rPr>
      </w:pPr>
    </w:p>
    <w:p w14:paraId="6790545A" w14:textId="773C797D" w:rsidR="005B219E" w:rsidRDefault="005B219E" w:rsidP="00EA205D">
      <w:pPr>
        <w:spacing w:line="360" w:lineRule="auto"/>
        <w:ind w:left="0" w:firstLine="0"/>
        <w:rPr>
          <w:rFonts w:eastAsia="Times New Roman"/>
          <w:b/>
          <w:bCs/>
          <w:color w:val="000000"/>
        </w:rPr>
      </w:pPr>
      <w:r>
        <w:rPr>
          <w:rFonts w:eastAsia="Times New Roman"/>
          <w:b/>
          <w:bCs/>
          <w:color w:val="000000"/>
        </w:rPr>
        <w:t xml:space="preserve">Subject Teacher </w:t>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b/>
          <w:bCs/>
          <w:color w:val="000000"/>
        </w:rPr>
        <w:t xml:space="preserve">Head of the Department </w:t>
      </w:r>
    </w:p>
    <w:p w14:paraId="02B2FA68" w14:textId="77777777" w:rsidR="004A17A6" w:rsidRDefault="004A17A6" w:rsidP="00EA205D">
      <w:pPr>
        <w:autoSpaceDE w:val="0"/>
        <w:autoSpaceDN w:val="0"/>
        <w:adjustRightInd w:val="0"/>
        <w:spacing w:line="360" w:lineRule="auto"/>
        <w:rPr>
          <w:color w:val="auto"/>
          <w:sz w:val="28"/>
          <w:szCs w:val="28"/>
        </w:rPr>
      </w:pPr>
    </w:p>
    <w:p w14:paraId="3F8EC198" w14:textId="77777777" w:rsidR="005B219E" w:rsidRDefault="005B219E" w:rsidP="00EA205D">
      <w:pPr>
        <w:autoSpaceDE w:val="0"/>
        <w:autoSpaceDN w:val="0"/>
        <w:adjustRightInd w:val="0"/>
        <w:spacing w:line="360" w:lineRule="auto"/>
        <w:rPr>
          <w:color w:val="auto"/>
          <w:sz w:val="28"/>
          <w:szCs w:val="28"/>
        </w:rPr>
      </w:pPr>
    </w:p>
    <w:p w14:paraId="0CFA45CB" w14:textId="77777777" w:rsidR="005B219E" w:rsidRDefault="005B219E" w:rsidP="00EA205D">
      <w:pPr>
        <w:autoSpaceDE w:val="0"/>
        <w:autoSpaceDN w:val="0"/>
        <w:adjustRightInd w:val="0"/>
        <w:spacing w:line="360" w:lineRule="auto"/>
        <w:rPr>
          <w:color w:val="auto"/>
          <w:sz w:val="28"/>
          <w:szCs w:val="28"/>
        </w:rPr>
      </w:pPr>
    </w:p>
    <w:p w14:paraId="5434A510" w14:textId="77777777" w:rsidR="005B219E" w:rsidRDefault="005B219E" w:rsidP="00EA205D">
      <w:pPr>
        <w:autoSpaceDE w:val="0"/>
        <w:autoSpaceDN w:val="0"/>
        <w:adjustRightInd w:val="0"/>
        <w:spacing w:line="360" w:lineRule="auto"/>
        <w:rPr>
          <w:color w:val="auto"/>
          <w:sz w:val="28"/>
          <w:szCs w:val="28"/>
        </w:rPr>
      </w:pPr>
    </w:p>
    <w:p w14:paraId="4B1EB218" w14:textId="77777777" w:rsidR="005B219E" w:rsidRPr="003D2CAA" w:rsidRDefault="005B219E" w:rsidP="00EA205D">
      <w:pPr>
        <w:autoSpaceDE w:val="0"/>
        <w:autoSpaceDN w:val="0"/>
        <w:adjustRightInd w:val="0"/>
        <w:spacing w:line="360" w:lineRule="auto"/>
        <w:rPr>
          <w:color w:val="auto"/>
          <w:sz w:val="28"/>
          <w:szCs w:val="28"/>
        </w:rPr>
      </w:pPr>
    </w:p>
    <w:p w14:paraId="0919F228" w14:textId="3666EBF7" w:rsidR="00661E1A" w:rsidRPr="003D2CAA" w:rsidRDefault="00D52A82" w:rsidP="00EA205D">
      <w:pPr>
        <w:autoSpaceDE w:val="0"/>
        <w:autoSpaceDN w:val="0"/>
        <w:adjustRightInd w:val="0"/>
        <w:spacing w:line="360" w:lineRule="auto"/>
        <w:rPr>
          <w:b/>
          <w:color w:val="auto"/>
        </w:rPr>
      </w:pPr>
      <w:r w:rsidRPr="003D2CAA">
        <w:rPr>
          <w:color w:val="auto"/>
          <w:sz w:val="28"/>
          <w:szCs w:val="28"/>
        </w:rPr>
        <w:tab/>
      </w:r>
      <w:r w:rsidRPr="003D2CAA">
        <w:rPr>
          <w:color w:val="auto"/>
        </w:rPr>
        <w:tab/>
      </w:r>
      <w:r w:rsidRPr="003D2CAA">
        <w:rPr>
          <w:color w:val="auto"/>
        </w:rPr>
        <w:tab/>
      </w:r>
      <w:r w:rsidRPr="003D2CAA">
        <w:rPr>
          <w:color w:val="auto"/>
        </w:rPr>
        <w:tab/>
      </w:r>
      <w:r w:rsidRPr="003D2CAA">
        <w:rPr>
          <w:color w:val="auto"/>
        </w:rPr>
        <w:tab/>
      </w:r>
      <w:r w:rsidRPr="003D2CAA">
        <w:rPr>
          <w:color w:val="auto"/>
        </w:rPr>
        <w:tab/>
      </w:r>
    </w:p>
    <w:p w14:paraId="7C7A2082" w14:textId="77777777" w:rsidR="00697A6A" w:rsidRPr="003D2CAA" w:rsidRDefault="00697A6A" w:rsidP="00EA205D">
      <w:pPr>
        <w:autoSpaceDE w:val="0"/>
        <w:autoSpaceDN w:val="0"/>
        <w:adjustRightInd w:val="0"/>
        <w:spacing w:after="240" w:line="360" w:lineRule="auto"/>
        <w:ind w:left="431" w:hanging="431"/>
        <w:rPr>
          <w:b/>
          <w:color w:val="auto"/>
          <w:sz w:val="32"/>
        </w:rPr>
      </w:pPr>
    </w:p>
    <w:p w14:paraId="32F6C1A3" w14:textId="14A0EB93" w:rsidR="00C229BF" w:rsidRPr="003D2CAA" w:rsidRDefault="00D52A82" w:rsidP="00EA205D">
      <w:pPr>
        <w:autoSpaceDE w:val="0"/>
        <w:autoSpaceDN w:val="0"/>
        <w:adjustRightInd w:val="0"/>
        <w:spacing w:after="240" w:line="360" w:lineRule="auto"/>
        <w:ind w:left="431" w:hanging="431"/>
        <w:rPr>
          <w:b/>
          <w:color w:val="auto"/>
          <w:sz w:val="32"/>
        </w:rPr>
      </w:pPr>
      <w:r w:rsidRPr="003D2CAA">
        <w:rPr>
          <w:b/>
          <w:color w:val="auto"/>
          <w:sz w:val="32"/>
        </w:rPr>
        <w:lastRenderedPageBreak/>
        <w:t>TABLE OF CONTENT</w:t>
      </w:r>
    </w:p>
    <w:tbl>
      <w:tblPr>
        <w:tblStyle w:val="TableGrid"/>
        <w:tblW w:w="9036" w:type="dxa"/>
        <w:tblInd w:w="432" w:type="dxa"/>
        <w:tblLook w:val="04A0" w:firstRow="1" w:lastRow="0" w:firstColumn="1" w:lastColumn="0" w:noHBand="0" w:noVBand="1"/>
      </w:tblPr>
      <w:tblGrid>
        <w:gridCol w:w="936"/>
        <w:gridCol w:w="6660"/>
        <w:gridCol w:w="1440"/>
      </w:tblGrid>
      <w:tr w:rsidR="00D52A82" w:rsidRPr="003D2CAA" w14:paraId="01BA8FFC" w14:textId="77777777" w:rsidTr="00816425">
        <w:trPr>
          <w:trHeight w:val="432"/>
        </w:trPr>
        <w:tc>
          <w:tcPr>
            <w:tcW w:w="936" w:type="dxa"/>
            <w:vAlign w:val="center"/>
          </w:tcPr>
          <w:p w14:paraId="1B459A15" w14:textId="77777777" w:rsidR="00D52A82" w:rsidRPr="003D2CAA" w:rsidRDefault="00D52A82" w:rsidP="00EA205D">
            <w:pPr>
              <w:autoSpaceDE w:val="0"/>
              <w:autoSpaceDN w:val="0"/>
              <w:adjustRightInd w:val="0"/>
              <w:ind w:left="0" w:firstLine="0"/>
              <w:rPr>
                <w:b/>
                <w:color w:val="auto"/>
              </w:rPr>
            </w:pPr>
            <w:r w:rsidRPr="003D2CAA">
              <w:rPr>
                <w:b/>
                <w:color w:val="auto"/>
              </w:rPr>
              <w:t>Sr. No.</w:t>
            </w:r>
          </w:p>
        </w:tc>
        <w:tc>
          <w:tcPr>
            <w:tcW w:w="6660" w:type="dxa"/>
            <w:vAlign w:val="center"/>
          </w:tcPr>
          <w:p w14:paraId="5834D0A6" w14:textId="77777777" w:rsidR="00D52A82" w:rsidRPr="003D2CAA" w:rsidRDefault="00D52A82" w:rsidP="00EA205D">
            <w:pPr>
              <w:autoSpaceDE w:val="0"/>
              <w:autoSpaceDN w:val="0"/>
              <w:adjustRightInd w:val="0"/>
              <w:ind w:left="0" w:firstLine="0"/>
              <w:rPr>
                <w:b/>
                <w:color w:val="auto"/>
              </w:rPr>
            </w:pPr>
            <w:r w:rsidRPr="003D2CAA">
              <w:rPr>
                <w:b/>
                <w:color w:val="auto"/>
              </w:rPr>
              <w:t>Chapter</w:t>
            </w:r>
          </w:p>
        </w:tc>
        <w:tc>
          <w:tcPr>
            <w:tcW w:w="1440" w:type="dxa"/>
            <w:vAlign w:val="center"/>
          </w:tcPr>
          <w:p w14:paraId="7D3552E8" w14:textId="77777777" w:rsidR="00D52A82" w:rsidRPr="003D2CAA" w:rsidRDefault="00D52A82" w:rsidP="00EA205D">
            <w:pPr>
              <w:autoSpaceDE w:val="0"/>
              <w:autoSpaceDN w:val="0"/>
              <w:adjustRightInd w:val="0"/>
              <w:ind w:left="0" w:firstLine="0"/>
              <w:rPr>
                <w:b/>
                <w:color w:val="auto"/>
              </w:rPr>
            </w:pPr>
            <w:r w:rsidRPr="003D2CAA">
              <w:rPr>
                <w:b/>
                <w:color w:val="auto"/>
              </w:rPr>
              <w:t>Page No.</w:t>
            </w:r>
          </w:p>
        </w:tc>
      </w:tr>
      <w:tr w:rsidR="00D52A82" w:rsidRPr="003D2CAA" w14:paraId="51C901AF" w14:textId="77777777" w:rsidTr="00816425">
        <w:trPr>
          <w:trHeight w:val="432"/>
        </w:trPr>
        <w:tc>
          <w:tcPr>
            <w:tcW w:w="936" w:type="dxa"/>
            <w:vAlign w:val="center"/>
          </w:tcPr>
          <w:p w14:paraId="6D327A34" w14:textId="77777777" w:rsidR="00D52A82" w:rsidRPr="003D2CAA" w:rsidRDefault="00D52A82" w:rsidP="00EA205D">
            <w:pPr>
              <w:autoSpaceDE w:val="0"/>
              <w:autoSpaceDN w:val="0"/>
              <w:adjustRightInd w:val="0"/>
              <w:ind w:left="0" w:firstLine="0"/>
              <w:rPr>
                <w:color w:val="auto"/>
              </w:rPr>
            </w:pPr>
          </w:p>
        </w:tc>
        <w:tc>
          <w:tcPr>
            <w:tcW w:w="6660" w:type="dxa"/>
            <w:vAlign w:val="center"/>
          </w:tcPr>
          <w:p w14:paraId="44871DEB" w14:textId="77777777" w:rsidR="00D52A82" w:rsidRPr="003D2CAA" w:rsidRDefault="00D52A82" w:rsidP="00EA205D">
            <w:pPr>
              <w:autoSpaceDE w:val="0"/>
              <w:autoSpaceDN w:val="0"/>
              <w:adjustRightInd w:val="0"/>
              <w:ind w:left="0" w:firstLine="0"/>
              <w:rPr>
                <w:color w:val="auto"/>
              </w:rPr>
            </w:pPr>
            <w:r w:rsidRPr="003D2CAA">
              <w:rPr>
                <w:color w:val="auto"/>
              </w:rPr>
              <w:t>Abstract</w:t>
            </w:r>
          </w:p>
        </w:tc>
        <w:tc>
          <w:tcPr>
            <w:tcW w:w="1440" w:type="dxa"/>
            <w:vAlign w:val="center"/>
          </w:tcPr>
          <w:p w14:paraId="0E93A90D" w14:textId="77777777" w:rsidR="00D52A82" w:rsidRPr="003D2CAA" w:rsidRDefault="00D52A82" w:rsidP="00EA205D">
            <w:pPr>
              <w:autoSpaceDE w:val="0"/>
              <w:autoSpaceDN w:val="0"/>
              <w:adjustRightInd w:val="0"/>
              <w:ind w:left="0" w:firstLine="0"/>
              <w:rPr>
                <w:color w:val="auto"/>
              </w:rPr>
            </w:pPr>
            <w:r w:rsidRPr="003D2CAA">
              <w:rPr>
                <w:color w:val="auto"/>
              </w:rPr>
              <w:t>i</w:t>
            </w:r>
          </w:p>
        </w:tc>
      </w:tr>
      <w:tr w:rsidR="00D52A82" w:rsidRPr="003D2CAA" w14:paraId="470D2079" w14:textId="77777777" w:rsidTr="00816425">
        <w:trPr>
          <w:trHeight w:val="432"/>
        </w:trPr>
        <w:tc>
          <w:tcPr>
            <w:tcW w:w="936" w:type="dxa"/>
            <w:vAlign w:val="center"/>
          </w:tcPr>
          <w:p w14:paraId="275265A0" w14:textId="77777777" w:rsidR="00D52A82" w:rsidRPr="003D2CAA" w:rsidRDefault="00D52A82" w:rsidP="00EA205D">
            <w:pPr>
              <w:autoSpaceDE w:val="0"/>
              <w:autoSpaceDN w:val="0"/>
              <w:adjustRightInd w:val="0"/>
              <w:ind w:left="0" w:firstLine="0"/>
              <w:rPr>
                <w:color w:val="auto"/>
              </w:rPr>
            </w:pPr>
          </w:p>
        </w:tc>
        <w:tc>
          <w:tcPr>
            <w:tcW w:w="6660" w:type="dxa"/>
            <w:vAlign w:val="center"/>
          </w:tcPr>
          <w:p w14:paraId="1F1176CE" w14:textId="2FF3E96C" w:rsidR="00D52A82" w:rsidRPr="003D2CAA" w:rsidRDefault="00D52A82" w:rsidP="00EA205D">
            <w:pPr>
              <w:autoSpaceDE w:val="0"/>
              <w:autoSpaceDN w:val="0"/>
              <w:adjustRightInd w:val="0"/>
              <w:ind w:left="0" w:firstLine="0"/>
              <w:rPr>
                <w:color w:val="auto"/>
              </w:rPr>
            </w:pPr>
            <w:r w:rsidRPr="003D2CAA">
              <w:rPr>
                <w:color w:val="auto"/>
              </w:rPr>
              <w:t xml:space="preserve">List of </w:t>
            </w:r>
            <w:r w:rsidR="006C5B9F" w:rsidRPr="003D2CAA">
              <w:rPr>
                <w:color w:val="auto"/>
              </w:rPr>
              <w:t>F</w:t>
            </w:r>
            <w:r w:rsidRPr="003D2CAA">
              <w:rPr>
                <w:color w:val="auto"/>
              </w:rPr>
              <w:t>igures</w:t>
            </w:r>
          </w:p>
        </w:tc>
        <w:tc>
          <w:tcPr>
            <w:tcW w:w="1440" w:type="dxa"/>
            <w:vAlign w:val="center"/>
          </w:tcPr>
          <w:p w14:paraId="7C0781D7" w14:textId="77777777" w:rsidR="00D52A82" w:rsidRPr="003D2CAA" w:rsidRDefault="00D52A82" w:rsidP="00EA205D">
            <w:pPr>
              <w:autoSpaceDE w:val="0"/>
              <w:autoSpaceDN w:val="0"/>
              <w:adjustRightInd w:val="0"/>
              <w:ind w:left="0" w:firstLine="0"/>
              <w:rPr>
                <w:color w:val="auto"/>
              </w:rPr>
            </w:pPr>
            <w:r w:rsidRPr="003D2CAA">
              <w:rPr>
                <w:color w:val="auto"/>
              </w:rPr>
              <w:t>ii</w:t>
            </w:r>
          </w:p>
        </w:tc>
      </w:tr>
      <w:tr w:rsidR="00D52A82" w:rsidRPr="003D2CAA" w14:paraId="7A92D72C" w14:textId="77777777" w:rsidTr="00816425">
        <w:trPr>
          <w:trHeight w:val="432"/>
        </w:trPr>
        <w:tc>
          <w:tcPr>
            <w:tcW w:w="936" w:type="dxa"/>
            <w:vAlign w:val="center"/>
          </w:tcPr>
          <w:p w14:paraId="5DA3961A" w14:textId="77777777" w:rsidR="00D52A82" w:rsidRPr="003D2CAA" w:rsidRDefault="00D52A82" w:rsidP="00EA205D">
            <w:pPr>
              <w:autoSpaceDE w:val="0"/>
              <w:autoSpaceDN w:val="0"/>
              <w:adjustRightInd w:val="0"/>
              <w:ind w:left="0" w:firstLine="0"/>
              <w:rPr>
                <w:color w:val="auto"/>
              </w:rPr>
            </w:pPr>
          </w:p>
        </w:tc>
        <w:tc>
          <w:tcPr>
            <w:tcW w:w="6660" w:type="dxa"/>
            <w:vAlign w:val="center"/>
          </w:tcPr>
          <w:p w14:paraId="67C23C9C" w14:textId="77777777" w:rsidR="00D52A82" w:rsidRPr="003D2CAA" w:rsidRDefault="00D52A82" w:rsidP="00EA205D">
            <w:pPr>
              <w:autoSpaceDE w:val="0"/>
              <w:autoSpaceDN w:val="0"/>
              <w:adjustRightInd w:val="0"/>
              <w:ind w:left="0" w:firstLine="0"/>
              <w:rPr>
                <w:color w:val="auto"/>
              </w:rPr>
            </w:pPr>
            <w:r w:rsidRPr="003D2CAA">
              <w:rPr>
                <w:color w:val="auto"/>
              </w:rPr>
              <w:t>List of Tables</w:t>
            </w:r>
          </w:p>
        </w:tc>
        <w:tc>
          <w:tcPr>
            <w:tcW w:w="1440" w:type="dxa"/>
            <w:vAlign w:val="center"/>
          </w:tcPr>
          <w:p w14:paraId="219C0C5C" w14:textId="77777777" w:rsidR="00D52A82" w:rsidRPr="003D2CAA" w:rsidRDefault="00D52A82" w:rsidP="00EA205D">
            <w:pPr>
              <w:autoSpaceDE w:val="0"/>
              <w:autoSpaceDN w:val="0"/>
              <w:adjustRightInd w:val="0"/>
              <w:ind w:left="0" w:firstLine="0"/>
              <w:rPr>
                <w:color w:val="auto"/>
              </w:rPr>
            </w:pPr>
            <w:r w:rsidRPr="003D2CAA">
              <w:rPr>
                <w:color w:val="auto"/>
              </w:rPr>
              <w:t>iii</w:t>
            </w:r>
          </w:p>
        </w:tc>
      </w:tr>
      <w:tr w:rsidR="00D52A82" w:rsidRPr="003D2CAA" w14:paraId="3D11DCBF" w14:textId="77777777" w:rsidTr="00816425">
        <w:trPr>
          <w:trHeight w:val="432"/>
        </w:trPr>
        <w:tc>
          <w:tcPr>
            <w:tcW w:w="936" w:type="dxa"/>
            <w:vAlign w:val="center"/>
          </w:tcPr>
          <w:p w14:paraId="6E55A433" w14:textId="77777777" w:rsidR="00D52A82" w:rsidRPr="003D2CAA" w:rsidRDefault="00D52A82" w:rsidP="00EA205D">
            <w:pPr>
              <w:autoSpaceDE w:val="0"/>
              <w:autoSpaceDN w:val="0"/>
              <w:adjustRightInd w:val="0"/>
              <w:ind w:left="0" w:firstLine="0"/>
              <w:rPr>
                <w:color w:val="auto"/>
              </w:rPr>
            </w:pPr>
            <w:r w:rsidRPr="003D2CAA">
              <w:rPr>
                <w:color w:val="auto"/>
              </w:rPr>
              <w:t>1</w:t>
            </w:r>
          </w:p>
        </w:tc>
        <w:tc>
          <w:tcPr>
            <w:tcW w:w="6660" w:type="dxa"/>
            <w:vAlign w:val="center"/>
          </w:tcPr>
          <w:p w14:paraId="6689240C" w14:textId="6B41745D" w:rsidR="00D52A82" w:rsidRPr="003D2CAA" w:rsidRDefault="00D52A82" w:rsidP="00EA205D">
            <w:pPr>
              <w:autoSpaceDE w:val="0"/>
              <w:autoSpaceDN w:val="0"/>
              <w:adjustRightInd w:val="0"/>
              <w:ind w:left="0" w:firstLine="0"/>
              <w:rPr>
                <w:color w:val="auto"/>
              </w:rPr>
            </w:pPr>
            <w:r w:rsidRPr="003D2CAA">
              <w:rPr>
                <w:color w:val="auto"/>
              </w:rPr>
              <w:t xml:space="preserve">Introduction </w:t>
            </w:r>
          </w:p>
        </w:tc>
        <w:tc>
          <w:tcPr>
            <w:tcW w:w="1440" w:type="dxa"/>
            <w:vAlign w:val="center"/>
          </w:tcPr>
          <w:p w14:paraId="3638D360" w14:textId="77777777" w:rsidR="00D52A82" w:rsidRPr="003D2CAA" w:rsidRDefault="00D52A82" w:rsidP="00EA205D">
            <w:pPr>
              <w:autoSpaceDE w:val="0"/>
              <w:autoSpaceDN w:val="0"/>
              <w:adjustRightInd w:val="0"/>
              <w:ind w:left="0" w:firstLine="0"/>
              <w:rPr>
                <w:color w:val="auto"/>
              </w:rPr>
            </w:pPr>
            <w:r w:rsidRPr="003D2CAA">
              <w:rPr>
                <w:color w:val="auto"/>
              </w:rPr>
              <w:t>1</w:t>
            </w:r>
          </w:p>
        </w:tc>
      </w:tr>
      <w:tr w:rsidR="00D52A82" w:rsidRPr="003D2CAA" w14:paraId="407F9AC9" w14:textId="77777777" w:rsidTr="00816425">
        <w:trPr>
          <w:trHeight w:val="432"/>
        </w:trPr>
        <w:tc>
          <w:tcPr>
            <w:tcW w:w="936" w:type="dxa"/>
            <w:vAlign w:val="center"/>
          </w:tcPr>
          <w:p w14:paraId="714E612D" w14:textId="77777777" w:rsidR="00D52A82" w:rsidRPr="003D2CAA" w:rsidRDefault="00D52A82" w:rsidP="00EA205D">
            <w:pPr>
              <w:autoSpaceDE w:val="0"/>
              <w:autoSpaceDN w:val="0"/>
              <w:adjustRightInd w:val="0"/>
              <w:ind w:left="0" w:firstLine="0"/>
              <w:rPr>
                <w:color w:val="auto"/>
              </w:rPr>
            </w:pPr>
            <w:r w:rsidRPr="003D2CAA">
              <w:rPr>
                <w:color w:val="auto"/>
              </w:rPr>
              <w:t>2</w:t>
            </w:r>
          </w:p>
        </w:tc>
        <w:tc>
          <w:tcPr>
            <w:tcW w:w="6660" w:type="dxa"/>
            <w:vAlign w:val="center"/>
          </w:tcPr>
          <w:p w14:paraId="66F2FAB9" w14:textId="797CBC90" w:rsidR="00D52A82" w:rsidRPr="003D2CAA" w:rsidRDefault="00D52A82" w:rsidP="00EA205D">
            <w:pPr>
              <w:pStyle w:val="Default"/>
              <w:rPr>
                <w:lang w:val="en-IN"/>
              </w:rPr>
            </w:pPr>
            <w:r w:rsidRPr="003D2CAA">
              <w:rPr>
                <w:lang w:val="en-IN"/>
              </w:rPr>
              <w:t>Literature Review</w:t>
            </w:r>
          </w:p>
        </w:tc>
        <w:tc>
          <w:tcPr>
            <w:tcW w:w="1440" w:type="dxa"/>
            <w:vAlign w:val="center"/>
          </w:tcPr>
          <w:p w14:paraId="12898352" w14:textId="6C3F9A24" w:rsidR="00D52A82" w:rsidRPr="003D2CAA" w:rsidRDefault="00D6420F" w:rsidP="00EA205D">
            <w:pPr>
              <w:autoSpaceDE w:val="0"/>
              <w:autoSpaceDN w:val="0"/>
              <w:adjustRightInd w:val="0"/>
              <w:ind w:left="0" w:firstLine="0"/>
              <w:rPr>
                <w:color w:val="auto"/>
              </w:rPr>
            </w:pPr>
            <w:r>
              <w:rPr>
                <w:color w:val="auto"/>
              </w:rPr>
              <w:t>2</w:t>
            </w:r>
          </w:p>
        </w:tc>
      </w:tr>
      <w:tr w:rsidR="00D52A82" w:rsidRPr="003D2CAA" w14:paraId="684CE750" w14:textId="77777777" w:rsidTr="00816425">
        <w:trPr>
          <w:trHeight w:val="432"/>
        </w:trPr>
        <w:tc>
          <w:tcPr>
            <w:tcW w:w="936" w:type="dxa"/>
            <w:vAlign w:val="center"/>
          </w:tcPr>
          <w:p w14:paraId="7A61DB1F" w14:textId="77777777" w:rsidR="00D52A82" w:rsidRPr="003D2CAA" w:rsidRDefault="00D52A82" w:rsidP="00EA205D">
            <w:pPr>
              <w:autoSpaceDE w:val="0"/>
              <w:autoSpaceDN w:val="0"/>
              <w:adjustRightInd w:val="0"/>
              <w:ind w:left="0" w:firstLine="0"/>
              <w:rPr>
                <w:color w:val="auto"/>
              </w:rPr>
            </w:pPr>
            <w:r w:rsidRPr="003D2CAA">
              <w:rPr>
                <w:color w:val="auto"/>
              </w:rPr>
              <w:t>3</w:t>
            </w:r>
          </w:p>
        </w:tc>
        <w:tc>
          <w:tcPr>
            <w:tcW w:w="6660" w:type="dxa"/>
            <w:vAlign w:val="center"/>
          </w:tcPr>
          <w:p w14:paraId="172026C1" w14:textId="415ADF51" w:rsidR="00D52A82" w:rsidRPr="003D2CAA" w:rsidRDefault="00D52A82" w:rsidP="00EA205D">
            <w:pPr>
              <w:pStyle w:val="Default"/>
              <w:rPr>
                <w:lang w:val="en-IN"/>
              </w:rPr>
            </w:pPr>
            <w:r w:rsidRPr="003D2CAA">
              <w:rPr>
                <w:lang w:val="en-IN"/>
              </w:rPr>
              <w:t>Information/Chapters</w:t>
            </w:r>
          </w:p>
        </w:tc>
        <w:tc>
          <w:tcPr>
            <w:tcW w:w="1440" w:type="dxa"/>
            <w:vAlign w:val="center"/>
          </w:tcPr>
          <w:p w14:paraId="477B8292" w14:textId="26F83F58" w:rsidR="00D52A82" w:rsidRPr="003D2CAA" w:rsidRDefault="00312C88" w:rsidP="00EA205D">
            <w:pPr>
              <w:autoSpaceDE w:val="0"/>
              <w:autoSpaceDN w:val="0"/>
              <w:adjustRightInd w:val="0"/>
              <w:ind w:left="0" w:firstLine="0"/>
              <w:rPr>
                <w:color w:val="auto"/>
              </w:rPr>
            </w:pPr>
            <w:r>
              <w:rPr>
                <w:color w:val="auto"/>
              </w:rPr>
              <w:t>3</w:t>
            </w:r>
          </w:p>
        </w:tc>
      </w:tr>
      <w:tr w:rsidR="00D52A82" w:rsidRPr="003D2CAA" w14:paraId="32967B9A" w14:textId="77777777" w:rsidTr="00816425">
        <w:trPr>
          <w:trHeight w:val="432"/>
        </w:trPr>
        <w:tc>
          <w:tcPr>
            <w:tcW w:w="936" w:type="dxa"/>
            <w:vAlign w:val="center"/>
          </w:tcPr>
          <w:p w14:paraId="6952E4D1" w14:textId="77777777" w:rsidR="00D52A82" w:rsidRPr="003D2CAA" w:rsidRDefault="00D52A82" w:rsidP="00EA205D">
            <w:pPr>
              <w:autoSpaceDE w:val="0"/>
              <w:autoSpaceDN w:val="0"/>
              <w:adjustRightInd w:val="0"/>
              <w:ind w:left="0" w:firstLine="0"/>
              <w:rPr>
                <w:color w:val="auto"/>
              </w:rPr>
            </w:pPr>
            <w:r w:rsidRPr="003D2CAA">
              <w:rPr>
                <w:color w:val="auto"/>
              </w:rPr>
              <w:t>4</w:t>
            </w:r>
          </w:p>
        </w:tc>
        <w:tc>
          <w:tcPr>
            <w:tcW w:w="6660" w:type="dxa"/>
            <w:vAlign w:val="center"/>
          </w:tcPr>
          <w:p w14:paraId="2C211053" w14:textId="77777777" w:rsidR="00D52A82" w:rsidRPr="003D2CAA" w:rsidRDefault="00D52A82" w:rsidP="00EA205D">
            <w:pPr>
              <w:pStyle w:val="Default"/>
              <w:rPr>
                <w:lang w:val="en-IN"/>
              </w:rPr>
            </w:pPr>
            <w:r w:rsidRPr="003D2CAA">
              <w:rPr>
                <w:lang w:val="en-IN"/>
              </w:rPr>
              <w:t>Advantages and Disadvantages</w:t>
            </w:r>
          </w:p>
        </w:tc>
        <w:tc>
          <w:tcPr>
            <w:tcW w:w="1440" w:type="dxa"/>
            <w:vAlign w:val="center"/>
          </w:tcPr>
          <w:p w14:paraId="0B7C174C" w14:textId="1CA2E278" w:rsidR="00D52A82" w:rsidRPr="003D2CAA" w:rsidRDefault="00312C88" w:rsidP="00EA205D">
            <w:pPr>
              <w:autoSpaceDE w:val="0"/>
              <w:autoSpaceDN w:val="0"/>
              <w:adjustRightInd w:val="0"/>
              <w:ind w:left="0" w:firstLine="0"/>
              <w:rPr>
                <w:color w:val="auto"/>
              </w:rPr>
            </w:pPr>
            <w:r>
              <w:rPr>
                <w:color w:val="auto"/>
              </w:rPr>
              <w:t>8</w:t>
            </w:r>
          </w:p>
        </w:tc>
      </w:tr>
      <w:tr w:rsidR="00D52A82" w:rsidRPr="003D2CAA" w14:paraId="1C992486" w14:textId="77777777" w:rsidTr="00816425">
        <w:trPr>
          <w:trHeight w:val="432"/>
        </w:trPr>
        <w:tc>
          <w:tcPr>
            <w:tcW w:w="936" w:type="dxa"/>
            <w:vAlign w:val="center"/>
          </w:tcPr>
          <w:p w14:paraId="5210973D" w14:textId="77777777" w:rsidR="00D52A82" w:rsidRPr="003D2CAA" w:rsidRDefault="00D52A82" w:rsidP="00EA205D">
            <w:pPr>
              <w:autoSpaceDE w:val="0"/>
              <w:autoSpaceDN w:val="0"/>
              <w:adjustRightInd w:val="0"/>
              <w:ind w:left="0" w:firstLine="0"/>
              <w:rPr>
                <w:color w:val="auto"/>
              </w:rPr>
            </w:pPr>
            <w:r w:rsidRPr="003D2CAA">
              <w:rPr>
                <w:color w:val="auto"/>
              </w:rPr>
              <w:t>5</w:t>
            </w:r>
          </w:p>
        </w:tc>
        <w:tc>
          <w:tcPr>
            <w:tcW w:w="6660" w:type="dxa"/>
            <w:vAlign w:val="center"/>
          </w:tcPr>
          <w:p w14:paraId="6186E642" w14:textId="77777777" w:rsidR="00D52A82" w:rsidRPr="003D2CAA" w:rsidRDefault="00D52A82" w:rsidP="00EA205D">
            <w:pPr>
              <w:pStyle w:val="Default"/>
              <w:rPr>
                <w:lang w:val="en-IN"/>
              </w:rPr>
            </w:pPr>
            <w:r w:rsidRPr="003D2CAA">
              <w:rPr>
                <w:lang w:val="en-IN"/>
              </w:rPr>
              <w:t>Conclusion</w:t>
            </w:r>
          </w:p>
        </w:tc>
        <w:tc>
          <w:tcPr>
            <w:tcW w:w="1440" w:type="dxa"/>
            <w:vAlign w:val="center"/>
          </w:tcPr>
          <w:p w14:paraId="0F3C6FC9" w14:textId="2FD6E4B8" w:rsidR="00D52A82" w:rsidRPr="003D2CAA" w:rsidRDefault="00312C88" w:rsidP="00EA205D">
            <w:pPr>
              <w:autoSpaceDE w:val="0"/>
              <w:autoSpaceDN w:val="0"/>
              <w:adjustRightInd w:val="0"/>
              <w:ind w:left="0" w:firstLine="0"/>
              <w:rPr>
                <w:color w:val="auto"/>
              </w:rPr>
            </w:pPr>
            <w:r>
              <w:rPr>
                <w:color w:val="auto"/>
              </w:rPr>
              <w:t>9</w:t>
            </w:r>
          </w:p>
        </w:tc>
      </w:tr>
      <w:tr w:rsidR="00D52A82" w:rsidRPr="003D2CAA" w14:paraId="18A71496" w14:textId="77777777" w:rsidTr="00816425">
        <w:trPr>
          <w:trHeight w:val="432"/>
        </w:trPr>
        <w:tc>
          <w:tcPr>
            <w:tcW w:w="936" w:type="dxa"/>
            <w:vMerge w:val="restart"/>
          </w:tcPr>
          <w:p w14:paraId="3A1AEC7E" w14:textId="35E15749" w:rsidR="00D52A82" w:rsidRPr="003D2CAA" w:rsidRDefault="00D52A82" w:rsidP="00EA205D">
            <w:pPr>
              <w:autoSpaceDE w:val="0"/>
              <w:autoSpaceDN w:val="0"/>
              <w:adjustRightInd w:val="0"/>
              <w:spacing w:before="80"/>
              <w:ind w:left="0" w:firstLine="0"/>
              <w:rPr>
                <w:color w:val="auto"/>
              </w:rPr>
            </w:pPr>
            <w:r w:rsidRPr="003D2CAA">
              <w:rPr>
                <w:color w:val="auto"/>
              </w:rPr>
              <w:t>6</w:t>
            </w:r>
          </w:p>
        </w:tc>
        <w:tc>
          <w:tcPr>
            <w:tcW w:w="6660" w:type="dxa"/>
            <w:vAlign w:val="center"/>
          </w:tcPr>
          <w:p w14:paraId="35EF6003" w14:textId="77777777" w:rsidR="00D52A82" w:rsidRPr="003D2CAA" w:rsidRDefault="00D52A82" w:rsidP="00EA205D">
            <w:pPr>
              <w:pStyle w:val="Default"/>
              <w:rPr>
                <w:lang w:val="en-IN"/>
              </w:rPr>
            </w:pPr>
            <w:r w:rsidRPr="003D2CAA">
              <w:rPr>
                <w:lang w:val="en-IN"/>
              </w:rPr>
              <w:t>Project Initiation :</w:t>
            </w:r>
          </w:p>
        </w:tc>
        <w:tc>
          <w:tcPr>
            <w:tcW w:w="1440" w:type="dxa"/>
            <w:vAlign w:val="center"/>
          </w:tcPr>
          <w:p w14:paraId="3B431C72" w14:textId="4FD1D741" w:rsidR="00D52A82" w:rsidRPr="003D2CAA" w:rsidRDefault="00AE434D" w:rsidP="00EA205D">
            <w:pPr>
              <w:autoSpaceDE w:val="0"/>
              <w:autoSpaceDN w:val="0"/>
              <w:adjustRightInd w:val="0"/>
              <w:ind w:left="0" w:firstLine="0"/>
              <w:rPr>
                <w:color w:val="auto"/>
              </w:rPr>
            </w:pPr>
            <w:r>
              <w:rPr>
                <w:color w:val="auto"/>
              </w:rPr>
              <w:t>10</w:t>
            </w:r>
          </w:p>
        </w:tc>
      </w:tr>
      <w:tr w:rsidR="00D52A82" w:rsidRPr="003D2CAA" w14:paraId="4F6DD5EC" w14:textId="77777777" w:rsidTr="00816425">
        <w:trPr>
          <w:trHeight w:val="432"/>
        </w:trPr>
        <w:tc>
          <w:tcPr>
            <w:tcW w:w="936" w:type="dxa"/>
            <w:vMerge/>
            <w:vAlign w:val="center"/>
          </w:tcPr>
          <w:p w14:paraId="5CCD89CB" w14:textId="77777777" w:rsidR="00D52A82" w:rsidRPr="003D2CAA" w:rsidRDefault="00D52A82" w:rsidP="00EA205D">
            <w:pPr>
              <w:autoSpaceDE w:val="0"/>
              <w:autoSpaceDN w:val="0"/>
              <w:adjustRightInd w:val="0"/>
              <w:ind w:left="0" w:firstLine="0"/>
              <w:rPr>
                <w:color w:val="auto"/>
              </w:rPr>
            </w:pPr>
          </w:p>
        </w:tc>
        <w:tc>
          <w:tcPr>
            <w:tcW w:w="6660" w:type="dxa"/>
            <w:vAlign w:val="center"/>
          </w:tcPr>
          <w:p w14:paraId="542C1FA4" w14:textId="65A7E4C5" w:rsidR="00D52A82" w:rsidRPr="003D2CAA" w:rsidRDefault="00D52A82" w:rsidP="00EA205D">
            <w:pPr>
              <w:pStyle w:val="Default"/>
              <w:rPr>
                <w:lang w:val="en-IN"/>
              </w:rPr>
            </w:pPr>
            <w:r w:rsidRPr="003D2CAA">
              <w:rPr>
                <w:lang w:val="en-IN"/>
              </w:rPr>
              <w:t>6.</w:t>
            </w:r>
            <w:r w:rsidR="005B219E">
              <w:rPr>
                <w:lang w:val="en-IN"/>
              </w:rPr>
              <w:t>1</w:t>
            </w:r>
            <w:r w:rsidRPr="003D2CAA">
              <w:rPr>
                <w:lang w:val="en-IN"/>
              </w:rPr>
              <w:t>) Description of problem statement.</w:t>
            </w:r>
          </w:p>
        </w:tc>
        <w:tc>
          <w:tcPr>
            <w:tcW w:w="1440" w:type="dxa"/>
            <w:vAlign w:val="center"/>
          </w:tcPr>
          <w:p w14:paraId="3BC6A9D3" w14:textId="3EE0968F" w:rsidR="00D52A82" w:rsidRPr="003D2CAA" w:rsidRDefault="00AE434D" w:rsidP="00EA205D">
            <w:pPr>
              <w:autoSpaceDE w:val="0"/>
              <w:autoSpaceDN w:val="0"/>
              <w:adjustRightInd w:val="0"/>
              <w:ind w:left="0" w:firstLine="0"/>
              <w:rPr>
                <w:color w:val="auto"/>
              </w:rPr>
            </w:pPr>
            <w:r>
              <w:rPr>
                <w:color w:val="auto"/>
              </w:rPr>
              <w:t>10</w:t>
            </w:r>
          </w:p>
        </w:tc>
      </w:tr>
      <w:tr w:rsidR="00D52A82" w:rsidRPr="003D2CAA" w14:paraId="4E6EDC4C" w14:textId="77777777" w:rsidTr="00816425">
        <w:trPr>
          <w:trHeight w:val="432"/>
        </w:trPr>
        <w:tc>
          <w:tcPr>
            <w:tcW w:w="936" w:type="dxa"/>
            <w:vMerge/>
            <w:vAlign w:val="center"/>
          </w:tcPr>
          <w:p w14:paraId="43B4A982" w14:textId="77777777" w:rsidR="00D52A82" w:rsidRPr="003D2CAA" w:rsidRDefault="00D52A82" w:rsidP="00EA205D">
            <w:pPr>
              <w:autoSpaceDE w:val="0"/>
              <w:autoSpaceDN w:val="0"/>
              <w:adjustRightInd w:val="0"/>
              <w:ind w:left="0" w:firstLine="0"/>
              <w:rPr>
                <w:color w:val="auto"/>
              </w:rPr>
            </w:pPr>
          </w:p>
        </w:tc>
        <w:tc>
          <w:tcPr>
            <w:tcW w:w="6660" w:type="dxa"/>
            <w:vAlign w:val="center"/>
          </w:tcPr>
          <w:p w14:paraId="04D7B3DA" w14:textId="7DD814EE" w:rsidR="00D52A82" w:rsidRPr="003D2CAA" w:rsidRDefault="00D52A82" w:rsidP="00EA205D">
            <w:pPr>
              <w:pStyle w:val="Default"/>
              <w:rPr>
                <w:lang w:val="en-IN"/>
              </w:rPr>
            </w:pPr>
            <w:r w:rsidRPr="003D2CAA">
              <w:rPr>
                <w:lang w:val="en-IN"/>
              </w:rPr>
              <w:t>6.</w:t>
            </w:r>
            <w:r w:rsidR="005B219E">
              <w:rPr>
                <w:lang w:val="en-IN"/>
              </w:rPr>
              <w:t>2</w:t>
            </w:r>
            <w:r w:rsidRPr="003D2CAA">
              <w:rPr>
                <w:lang w:val="en-IN"/>
              </w:rPr>
              <w:t>) Scope and objectives.</w:t>
            </w:r>
          </w:p>
        </w:tc>
        <w:tc>
          <w:tcPr>
            <w:tcW w:w="1440" w:type="dxa"/>
            <w:vAlign w:val="center"/>
          </w:tcPr>
          <w:p w14:paraId="621B5A94" w14:textId="06A15AA8" w:rsidR="00D52A82" w:rsidRPr="003D2CAA" w:rsidRDefault="0013707C" w:rsidP="00EA205D">
            <w:pPr>
              <w:autoSpaceDE w:val="0"/>
              <w:autoSpaceDN w:val="0"/>
              <w:adjustRightInd w:val="0"/>
              <w:ind w:left="0" w:firstLine="0"/>
              <w:rPr>
                <w:color w:val="auto"/>
              </w:rPr>
            </w:pPr>
            <w:r>
              <w:rPr>
                <w:color w:val="auto"/>
              </w:rPr>
              <w:t>10</w:t>
            </w:r>
          </w:p>
        </w:tc>
      </w:tr>
      <w:tr w:rsidR="00D52A82" w:rsidRPr="003D2CAA" w14:paraId="3B2CB716" w14:textId="77777777" w:rsidTr="00816425">
        <w:trPr>
          <w:trHeight w:val="432"/>
        </w:trPr>
        <w:tc>
          <w:tcPr>
            <w:tcW w:w="936" w:type="dxa"/>
            <w:vMerge/>
            <w:vAlign w:val="center"/>
          </w:tcPr>
          <w:p w14:paraId="0E06251B" w14:textId="77777777" w:rsidR="00D52A82" w:rsidRPr="003D2CAA" w:rsidRDefault="00D52A82" w:rsidP="00EA205D">
            <w:pPr>
              <w:autoSpaceDE w:val="0"/>
              <w:autoSpaceDN w:val="0"/>
              <w:adjustRightInd w:val="0"/>
              <w:ind w:left="0" w:firstLine="0"/>
              <w:rPr>
                <w:color w:val="auto"/>
              </w:rPr>
            </w:pPr>
          </w:p>
        </w:tc>
        <w:tc>
          <w:tcPr>
            <w:tcW w:w="6660" w:type="dxa"/>
            <w:vAlign w:val="center"/>
          </w:tcPr>
          <w:p w14:paraId="1CCA39F4" w14:textId="0DD6A080" w:rsidR="00D52A82" w:rsidRPr="003D2CAA" w:rsidRDefault="00D52A82" w:rsidP="00EA205D">
            <w:pPr>
              <w:pStyle w:val="Default"/>
              <w:rPr>
                <w:lang w:val="en-IN"/>
              </w:rPr>
            </w:pPr>
            <w:r w:rsidRPr="003D2CAA">
              <w:rPr>
                <w:lang w:val="en-IN"/>
              </w:rPr>
              <w:t>6.</w:t>
            </w:r>
            <w:r w:rsidR="005B219E">
              <w:rPr>
                <w:lang w:val="en-IN"/>
              </w:rPr>
              <w:t>3</w:t>
            </w:r>
            <w:r w:rsidRPr="003D2CAA">
              <w:rPr>
                <w:lang w:val="en-IN"/>
              </w:rPr>
              <w:t>) Stake holder</w:t>
            </w:r>
          </w:p>
        </w:tc>
        <w:tc>
          <w:tcPr>
            <w:tcW w:w="1440" w:type="dxa"/>
            <w:vAlign w:val="center"/>
          </w:tcPr>
          <w:p w14:paraId="151E0183" w14:textId="10C2FCB9" w:rsidR="00D52A82" w:rsidRPr="003D2CAA" w:rsidRDefault="0013707C" w:rsidP="00EA205D">
            <w:pPr>
              <w:autoSpaceDE w:val="0"/>
              <w:autoSpaceDN w:val="0"/>
              <w:adjustRightInd w:val="0"/>
              <w:ind w:left="0" w:firstLine="0"/>
              <w:rPr>
                <w:color w:val="auto"/>
              </w:rPr>
            </w:pPr>
            <w:r>
              <w:rPr>
                <w:color w:val="auto"/>
              </w:rPr>
              <w:t>11</w:t>
            </w:r>
          </w:p>
        </w:tc>
      </w:tr>
      <w:tr w:rsidR="00D52A82" w:rsidRPr="003D2CAA" w14:paraId="0A2EE34E" w14:textId="77777777" w:rsidTr="00816425">
        <w:trPr>
          <w:trHeight w:val="432"/>
        </w:trPr>
        <w:tc>
          <w:tcPr>
            <w:tcW w:w="936" w:type="dxa"/>
            <w:vMerge/>
            <w:vAlign w:val="center"/>
          </w:tcPr>
          <w:p w14:paraId="3D789F2F" w14:textId="77777777" w:rsidR="00D52A82" w:rsidRPr="003D2CAA" w:rsidRDefault="00D52A82" w:rsidP="00EA205D">
            <w:pPr>
              <w:autoSpaceDE w:val="0"/>
              <w:autoSpaceDN w:val="0"/>
              <w:adjustRightInd w:val="0"/>
              <w:ind w:left="0" w:firstLine="0"/>
              <w:rPr>
                <w:color w:val="auto"/>
              </w:rPr>
            </w:pPr>
          </w:p>
        </w:tc>
        <w:tc>
          <w:tcPr>
            <w:tcW w:w="6660" w:type="dxa"/>
            <w:vAlign w:val="center"/>
          </w:tcPr>
          <w:p w14:paraId="577F9FE5" w14:textId="5690D8B6" w:rsidR="00D52A82" w:rsidRPr="003D2CAA" w:rsidRDefault="00D52A82" w:rsidP="00EA205D">
            <w:pPr>
              <w:pStyle w:val="Default"/>
              <w:rPr>
                <w:lang w:val="en-IN"/>
              </w:rPr>
            </w:pPr>
            <w:r w:rsidRPr="003D2CAA">
              <w:rPr>
                <w:lang w:val="en-IN"/>
              </w:rPr>
              <w:t>6.</w:t>
            </w:r>
            <w:r w:rsidR="005B219E">
              <w:rPr>
                <w:lang w:val="en-IN"/>
              </w:rPr>
              <w:t>4</w:t>
            </w:r>
            <w:r w:rsidRPr="003D2CAA">
              <w:rPr>
                <w:lang w:val="en-IN"/>
              </w:rPr>
              <w:t>) Platform/ Equipment/ Resources identification.</w:t>
            </w:r>
          </w:p>
        </w:tc>
        <w:tc>
          <w:tcPr>
            <w:tcW w:w="1440" w:type="dxa"/>
            <w:vAlign w:val="center"/>
          </w:tcPr>
          <w:p w14:paraId="5625FB84" w14:textId="18FF6EE3" w:rsidR="00D52A82" w:rsidRPr="003D2CAA" w:rsidRDefault="0013707C" w:rsidP="00EA205D">
            <w:pPr>
              <w:autoSpaceDE w:val="0"/>
              <w:autoSpaceDN w:val="0"/>
              <w:adjustRightInd w:val="0"/>
              <w:ind w:left="0" w:firstLine="0"/>
              <w:rPr>
                <w:color w:val="auto"/>
              </w:rPr>
            </w:pPr>
            <w:r>
              <w:rPr>
                <w:color w:val="auto"/>
              </w:rPr>
              <w:t>12</w:t>
            </w:r>
          </w:p>
        </w:tc>
      </w:tr>
      <w:tr w:rsidR="00D52A82" w:rsidRPr="003D2CAA" w14:paraId="329E3D92" w14:textId="77777777" w:rsidTr="00816425">
        <w:trPr>
          <w:trHeight w:val="432"/>
        </w:trPr>
        <w:tc>
          <w:tcPr>
            <w:tcW w:w="936" w:type="dxa"/>
            <w:vAlign w:val="center"/>
          </w:tcPr>
          <w:p w14:paraId="43D2CD79" w14:textId="77777777" w:rsidR="00D52A82" w:rsidRPr="003D2CAA" w:rsidRDefault="00D52A82" w:rsidP="00EA205D">
            <w:pPr>
              <w:autoSpaceDE w:val="0"/>
              <w:autoSpaceDN w:val="0"/>
              <w:adjustRightInd w:val="0"/>
              <w:ind w:left="0" w:firstLine="0"/>
              <w:rPr>
                <w:color w:val="auto"/>
              </w:rPr>
            </w:pPr>
            <w:r w:rsidRPr="003D2CAA">
              <w:rPr>
                <w:color w:val="auto"/>
              </w:rPr>
              <w:t>7</w:t>
            </w:r>
          </w:p>
        </w:tc>
        <w:tc>
          <w:tcPr>
            <w:tcW w:w="6660" w:type="dxa"/>
            <w:vAlign w:val="center"/>
          </w:tcPr>
          <w:p w14:paraId="09218642" w14:textId="77777777" w:rsidR="00D52A82" w:rsidRPr="003D2CAA" w:rsidRDefault="00D52A82" w:rsidP="00EA205D">
            <w:pPr>
              <w:pStyle w:val="Default"/>
              <w:rPr>
                <w:lang w:val="en-IN"/>
              </w:rPr>
            </w:pPr>
            <w:r w:rsidRPr="003D2CAA">
              <w:rPr>
                <w:lang w:val="en-IN"/>
              </w:rPr>
              <w:t>Seminar Presentation</w:t>
            </w:r>
          </w:p>
        </w:tc>
        <w:tc>
          <w:tcPr>
            <w:tcW w:w="1440" w:type="dxa"/>
            <w:vAlign w:val="center"/>
          </w:tcPr>
          <w:p w14:paraId="662849A5" w14:textId="77777777" w:rsidR="00D52A82" w:rsidRPr="003D2CAA" w:rsidRDefault="00D52A82" w:rsidP="00EA205D">
            <w:pPr>
              <w:autoSpaceDE w:val="0"/>
              <w:autoSpaceDN w:val="0"/>
              <w:adjustRightInd w:val="0"/>
              <w:ind w:left="0" w:firstLine="0"/>
              <w:rPr>
                <w:color w:val="auto"/>
              </w:rPr>
            </w:pPr>
          </w:p>
        </w:tc>
      </w:tr>
      <w:tr w:rsidR="00D52A82" w:rsidRPr="003D2CAA" w14:paraId="02DC1429" w14:textId="77777777" w:rsidTr="00816425">
        <w:trPr>
          <w:trHeight w:val="432"/>
        </w:trPr>
        <w:tc>
          <w:tcPr>
            <w:tcW w:w="936" w:type="dxa"/>
            <w:vAlign w:val="center"/>
          </w:tcPr>
          <w:p w14:paraId="7BACE2D3" w14:textId="62F02B29" w:rsidR="00D52A82" w:rsidRPr="003D2CAA" w:rsidRDefault="00D52A82" w:rsidP="00EA205D">
            <w:pPr>
              <w:autoSpaceDE w:val="0"/>
              <w:autoSpaceDN w:val="0"/>
              <w:adjustRightInd w:val="0"/>
              <w:ind w:left="0" w:firstLine="0"/>
              <w:rPr>
                <w:color w:val="auto"/>
              </w:rPr>
            </w:pPr>
          </w:p>
        </w:tc>
        <w:tc>
          <w:tcPr>
            <w:tcW w:w="6660" w:type="dxa"/>
            <w:vAlign w:val="center"/>
          </w:tcPr>
          <w:p w14:paraId="3286C239" w14:textId="77777777" w:rsidR="00D52A82" w:rsidRPr="003D2CAA" w:rsidRDefault="00D52A82" w:rsidP="00EA205D">
            <w:pPr>
              <w:pStyle w:val="Default"/>
              <w:rPr>
                <w:lang w:val="en-IN"/>
              </w:rPr>
            </w:pPr>
            <w:r w:rsidRPr="003D2CAA">
              <w:rPr>
                <w:lang w:val="en-IN"/>
              </w:rPr>
              <w:t>Bibliography</w:t>
            </w:r>
          </w:p>
        </w:tc>
        <w:tc>
          <w:tcPr>
            <w:tcW w:w="1440" w:type="dxa"/>
            <w:vAlign w:val="center"/>
          </w:tcPr>
          <w:p w14:paraId="76D5CB10" w14:textId="77777777" w:rsidR="00D52A82" w:rsidRPr="003D2CAA" w:rsidRDefault="00D52A82" w:rsidP="00EA205D">
            <w:pPr>
              <w:autoSpaceDE w:val="0"/>
              <w:autoSpaceDN w:val="0"/>
              <w:adjustRightInd w:val="0"/>
              <w:ind w:left="0" w:firstLine="0"/>
              <w:rPr>
                <w:color w:val="auto"/>
              </w:rPr>
            </w:pPr>
          </w:p>
        </w:tc>
      </w:tr>
      <w:tr w:rsidR="00D52A82" w:rsidRPr="003D2CAA" w14:paraId="4220F1A4" w14:textId="77777777" w:rsidTr="00816425">
        <w:trPr>
          <w:trHeight w:val="432"/>
        </w:trPr>
        <w:tc>
          <w:tcPr>
            <w:tcW w:w="936" w:type="dxa"/>
            <w:vAlign w:val="center"/>
          </w:tcPr>
          <w:p w14:paraId="4FFE195F" w14:textId="2F261494" w:rsidR="00D52A82" w:rsidRPr="003D2CAA" w:rsidRDefault="00D52A82" w:rsidP="00EA205D">
            <w:pPr>
              <w:autoSpaceDE w:val="0"/>
              <w:autoSpaceDN w:val="0"/>
              <w:adjustRightInd w:val="0"/>
              <w:ind w:left="0" w:firstLine="0"/>
              <w:rPr>
                <w:color w:val="auto"/>
              </w:rPr>
            </w:pPr>
          </w:p>
        </w:tc>
        <w:tc>
          <w:tcPr>
            <w:tcW w:w="6660" w:type="dxa"/>
            <w:vAlign w:val="center"/>
          </w:tcPr>
          <w:p w14:paraId="62203F5B" w14:textId="77777777" w:rsidR="00D52A82" w:rsidRPr="003D2CAA" w:rsidRDefault="00D52A82" w:rsidP="00EA205D">
            <w:pPr>
              <w:pStyle w:val="Default"/>
              <w:rPr>
                <w:lang w:val="en-IN"/>
              </w:rPr>
            </w:pPr>
            <w:r w:rsidRPr="003D2CAA">
              <w:rPr>
                <w:lang w:val="en-IN"/>
              </w:rPr>
              <w:t>References</w:t>
            </w:r>
          </w:p>
        </w:tc>
        <w:tc>
          <w:tcPr>
            <w:tcW w:w="1440" w:type="dxa"/>
            <w:vAlign w:val="center"/>
          </w:tcPr>
          <w:p w14:paraId="0A2B81D8" w14:textId="77777777" w:rsidR="00D52A82" w:rsidRPr="003D2CAA" w:rsidRDefault="00D52A82" w:rsidP="00EA205D">
            <w:pPr>
              <w:autoSpaceDE w:val="0"/>
              <w:autoSpaceDN w:val="0"/>
              <w:adjustRightInd w:val="0"/>
              <w:ind w:left="0" w:firstLine="0"/>
              <w:rPr>
                <w:color w:val="auto"/>
              </w:rPr>
            </w:pPr>
          </w:p>
        </w:tc>
      </w:tr>
    </w:tbl>
    <w:p w14:paraId="04E306EF" w14:textId="77777777" w:rsidR="00D52A82" w:rsidRPr="003D2CAA" w:rsidRDefault="00D52A82" w:rsidP="00EA205D">
      <w:pPr>
        <w:autoSpaceDE w:val="0"/>
        <w:autoSpaceDN w:val="0"/>
        <w:adjustRightInd w:val="0"/>
        <w:spacing w:line="360" w:lineRule="auto"/>
        <w:rPr>
          <w:color w:val="auto"/>
          <w:sz w:val="32"/>
        </w:rPr>
      </w:pPr>
    </w:p>
    <w:p w14:paraId="148DB6F3" w14:textId="77777777" w:rsidR="00D52A82" w:rsidRPr="003D2CAA" w:rsidRDefault="00D52A82" w:rsidP="00EA205D">
      <w:pPr>
        <w:autoSpaceDE w:val="0"/>
        <w:autoSpaceDN w:val="0"/>
        <w:adjustRightInd w:val="0"/>
        <w:spacing w:line="360" w:lineRule="auto"/>
        <w:rPr>
          <w:color w:val="auto"/>
          <w:sz w:val="32"/>
        </w:rPr>
      </w:pPr>
    </w:p>
    <w:p w14:paraId="1BB03DA1" w14:textId="77777777" w:rsidR="00D52A82" w:rsidRPr="003D2CAA" w:rsidRDefault="00D52A82" w:rsidP="00EA205D">
      <w:pPr>
        <w:autoSpaceDE w:val="0"/>
        <w:autoSpaceDN w:val="0"/>
        <w:adjustRightInd w:val="0"/>
        <w:spacing w:line="360" w:lineRule="auto"/>
        <w:rPr>
          <w:color w:val="auto"/>
          <w:sz w:val="32"/>
        </w:rPr>
      </w:pPr>
    </w:p>
    <w:p w14:paraId="5339098D" w14:textId="77777777" w:rsidR="00D52A82" w:rsidRPr="003D2CAA" w:rsidRDefault="00D52A82" w:rsidP="00EA205D">
      <w:pPr>
        <w:autoSpaceDE w:val="0"/>
        <w:autoSpaceDN w:val="0"/>
        <w:adjustRightInd w:val="0"/>
        <w:spacing w:line="360" w:lineRule="auto"/>
        <w:rPr>
          <w:color w:val="auto"/>
          <w:sz w:val="32"/>
        </w:rPr>
      </w:pPr>
    </w:p>
    <w:p w14:paraId="4E304BAD" w14:textId="77777777" w:rsidR="00D52A82" w:rsidRPr="003D2CAA" w:rsidRDefault="00D52A82" w:rsidP="00EA205D">
      <w:pPr>
        <w:autoSpaceDE w:val="0"/>
        <w:autoSpaceDN w:val="0"/>
        <w:adjustRightInd w:val="0"/>
        <w:spacing w:line="360" w:lineRule="auto"/>
        <w:rPr>
          <w:color w:val="auto"/>
          <w:sz w:val="32"/>
        </w:rPr>
      </w:pPr>
    </w:p>
    <w:p w14:paraId="24109563" w14:textId="77777777" w:rsidR="00FE5143" w:rsidRPr="003D2CAA" w:rsidRDefault="00FE5143" w:rsidP="00EA205D">
      <w:pPr>
        <w:autoSpaceDE w:val="0"/>
        <w:autoSpaceDN w:val="0"/>
        <w:adjustRightInd w:val="0"/>
        <w:spacing w:line="360" w:lineRule="auto"/>
        <w:rPr>
          <w:color w:val="auto"/>
          <w:sz w:val="32"/>
        </w:rPr>
      </w:pPr>
    </w:p>
    <w:p w14:paraId="2DD40371" w14:textId="77777777" w:rsidR="00D52A82" w:rsidRPr="003D2CAA" w:rsidRDefault="00D52A82" w:rsidP="00EA205D">
      <w:pPr>
        <w:autoSpaceDE w:val="0"/>
        <w:autoSpaceDN w:val="0"/>
        <w:adjustRightInd w:val="0"/>
        <w:spacing w:line="360" w:lineRule="auto"/>
        <w:rPr>
          <w:color w:val="auto"/>
          <w:sz w:val="32"/>
        </w:rPr>
      </w:pPr>
    </w:p>
    <w:p w14:paraId="50E9D29A" w14:textId="14113173" w:rsidR="00D248A6" w:rsidRPr="003D2CAA" w:rsidRDefault="00D248A6" w:rsidP="00EA205D">
      <w:pPr>
        <w:autoSpaceDE w:val="0"/>
        <w:autoSpaceDN w:val="0"/>
        <w:adjustRightInd w:val="0"/>
        <w:spacing w:line="360" w:lineRule="auto"/>
        <w:rPr>
          <w:color w:val="auto"/>
          <w:sz w:val="32"/>
        </w:rPr>
      </w:pPr>
    </w:p>
    <w:p w14:paraId="6E9F5794" w14:textId="77777777" w:rsidR="00697A6A" w:rsidRPr="003D2CAA" w:rsidRDefault="00697A6A" w:rsidP="00EA205D">
      <w:pPr>
        <w:autoSpaceDE w:val="0"/>
        <w:autoSpaceDN w:val="0"/>
        <w:adjustRightInd w:val="0"/>
        <w:spacing w:line="360" w:lineRule="auto"/>
        <w:rPr>
          <w:color w:val="auto"/>
          <w:sz w:val="32"/>
        </w:rPr>
      </w:pPr>
    </w:p>
    <w:p w14:paraId="3D4E88E0" w14:textId="77777777" w:rsidR="004D4D39" w:rsidRPr="003D2CAA" w:rsidRDefault="004D4D39" w:rsidP="00EA205D">
      <w:pPr>
        <w:autoSpaceDE w:val="0"/>
        <w:autoSpaceDN w:val="0"/>
        <w:adjustRightInd w:val="0"/>
        <w:spacing w:line="360" w:lineRule="auto"/>
        <w:rPr>
          <w:color w:val="auto"/>
          <w:sz w:val="32"/>
        </w:rPr>
      </w:pPr>
    </w:p>
    <w:p w14:paraId="3D6FCAA5" w14:textId="77777777" w:rsidR="00EA205D" w:rsidRDefault="00B15585" w:rsidP="00EA205D">
      <w:pPr>
        <w:spacing w:after="360" w:line="360" w:lineRule="auto"/>
        <w:ind w:left="0" w:firstLine="0"/>
        <w:rPr>
          <w:b/>
          <w:bCs/>
          <w:color w:val="auto"/>
          <w:sz w:val="32"/>
          <w:szCs w:val="32"/>
        </w:rPr>
      </w:pPr>
      <w:r w:rsidRPr="003D2CAA">
        <w:rPr>
          <w:b/>
          <w:bCs/>
          <w:color w:val="auto"/>
          <w:sz w:val="32"/>
          <w:szCs w:val="32"/>
        </w:rPr>
        <w:lastRenderedPageBreak/>
        <w:t>ABSTRA</w:t>
      </w:r>
      <w:r w:rsidR="00EA205D">
        <w:rPr>
          <w:b/>
          <w:bCs/>
          <w:color w:val="auto"/>
          <w:sz w:val="32"/>
          <w:szCs w:val="32"/>
        </w:rPr>
        <w:t>CT</w:t>
      </w:r>
    </w:p>
    <w:p w14:paraId="2D26F9ED" w14:textId="09D800EF" w:rsidR="00EA205D" w:rsidRPr="00EA205D" w:rsidRDefault="00EA205D" w:rsidP="00EA205D">
      <w:pPr>
        <w:spacing w:after="360" w:line="360" w:lineRule="auto"/>
        <w:ind w:left="0" w:firstLine="0"/>
        <w:rPr>
          <w:b/>
          <w:bCs/>
          <w:color w:val="auto"/>
          <w:sz w:val="32"/>
          <w:szCs w:val="32"/>
        </w:rPr>
      </w:pPr>
      <w:r w:rsidRPr="00EA205D">
        <w:rPr>
          <w:color w:val="auto"/>
        </w:rPr>
        <w:t xml:space="preserve">A Brain Computer Interface (BCI) is an advanced technology that establishes direct communication between the human brain and external devices such as computers, robotic arms, wheelchairs, and prosthetic systems. It enables individuals to control devices using brain signals without requiring physical movement or conventional input methods. BCI systems acquire neural signals from the brain, process and analyze these signals, and translate them into commands that can operate various electronic and mechanical devices. The technology combines principles from neuroscience, biomedical engineering, artificial intelligence, and signal processing to create effective communication pathways between humans and machines. </w:t>
      </w:r>
    </w:p>
    <w:p w14:paraId="4B4EBAF6" w14:textId="3EA89529" w:rsidR="00EA205D" w:rsidRPr="00EA205D" w:rsidRDefault="00EA205D" w:rsidP="00EA205D">
      <w:pPr>
        <w:spacing w:after="240" w:line="360" w:lineRule="auto"/>
        <w:ind w:left="0" w:firstLine="0"/>
        <w:rPr>
          <w:color w:val="auto"/>
        </w:rPr>
      </w:pPr>
      <w:r w:rsidRPr="00EA205D">
        <w:rPr>
          <w:color w:val="auto"/>
        </w:rPr>
        <w:t xml:space="preserve">The working process of a BCI involves signal acquisition, preprocessing, feature extraction, classification, and device control. Depending on the method of signal collection, BCIs can be classified as non-invasive, partially invasive, and invasive systems. Although challenges such as signal accuracy, high cost, and privacy concerns still exist, continuous advancements in machine learning, sensor technology, and neural engineering are rapidly improving the efficiency and reliability of BCI systems. </w:t>
      </w:r>
    </w:p>
    <w:p w14:paraId="26673C3F" w14:textId="646F128B" w:rsidR="00EA205D" w:rsidRPr="00EA205D" w:rsidRDefault="00EA205D" w:rsidP="00EA205D">
      <w:pPr>
        <w:spacing w:after="240" w:line="360" w:lineRule="auto"/>
        <w:ind w:left="0" w:firstLine="0"/>
        <w:rPr>
          <w:color w:val="auto"/>
        </w:rPr>
      </w:pPr>
      <w:r w:rsidRPr="00EA205D">
        <w:rPr>
          <w:color w:val="auto"/>
        </w:rPr>
        <w:t xml:space="preserve">This seminar report presents the concepts, working principles, types, applications, advantages, disadvantages, challenges, and future scope of Brain Computer Interface technology. It highlights how BCIs are transforming human-computer interaction and contributing to the development of innovative solutions that bridge the gap between the human brain and intelligent machines. </w:t>
      </w:r>
    </w:p>
    <w:p w14:paraId="6EE763B3" w14:textId="77777777" w:rsidR="00EA205D" w:rsidRPr="00EA205D" w:rsidRDefault="00EA205D" w:rsidP="00EA205D">
      <w:pPr>
        <w:spacing w:after="240"/>
        <w:ind w:left="862" w:hanging="431"/>
        <w:rPr>
          <w:color w:val="auto"/>
        </w:rPr>
      </w:pPr>
    </w:p>
    <w:p w14:paraId="12CD01C5" w14:textId="77777777" w:rsidR="00EA205D" w:rsidRPr="00EA205D" w:rsidRDefault="00EA205D" w:rsidP="00EA205D">
      <w:pPr>
        <w:spacing w:after="240"/>
        <w:ind w:left="862" w:hanging="431"/>
        <w:rPr>
          <w:color w:val="auto"/>
        </w:rPr>
      </w:pPr>
    </w:p>
    <w:p w14:paraId="72A2D101" w14:textId="3A66BF7D" w:rsidR="00846B6A" w:rsidRPr="003D2CAA" w:rsidRDefault="00846B6A" w:rsidP="00EA205D">
      <w:pPr>
        <w:spacing w:after="240"/>
        <w:ind w:left="862" w:hanging="431"/>
        <w:rPr>
          <w:b/>
          <w:bCs/>
          <w:color w:val="auto"/>
          <w:sz w:val="32"/>
        </w:rPr>
      </w:pPr>
      <w:r w:rsidRPr="00EA205D">
        <w:rPr>
          <w:color w:val="auto"/>
        </w:rPr>
        <w:br w:type="page"/>
      </w:r>
      <w:r w:rsidR="008648F6" w:rsidRPr="003D2CAA">
        <w:rPr>
          <w:b/>
          <w:bCs/>
          <w:color w:val="auto"/>
          <w:sz w:val="32"/>
        </w:rPr>
        <w:lastRenderedPageBreak/>
        <w:t>LIST OF FIGURES</w:t>
      </w:r>
    </w:p>
    <w:p w14:paraId="4BEA601B" w14:textId="77777777" w:rsidR="00705764" w:rsidRPr="003D2CAA" w:rsidRDefault="00705764" w:rsidP="00EA205D">
      <w:pPr>
        <w:ind w:left="864"/>
        <w:rPr>
          <w:b/>
          <w:bCs/>
          <w:color w:val="auto"/>
          <w:sz w:val="32"/>
        </w:rPr>
      </w:pPr>
    </w:p>
    <w:tbl>
      <w:tblPr>
        <w:tblStyle w:val="TableGrid0"/>
        <w:tblW w:w="8265" w:type="dxa"/>
        <w:tblInd w:w="389" w:type="dxa"/>
        <w:tblCellMar>
          <w:top w:w="19" w:type="dxa"/>
          <w:left w:w="5" w:type="dxa"/>
          <w:right w:w="65" w:type="dxa"/>
        </w:tblCellMar>
        <w:tblLook w:val="04A0" w:firstRow="1" w:lastRow="0" w:firstColumn="1" w:lastColumn="0" w:noHBand="0" w:noVBand="1"/>
      </w:tblPr>
      <w:tblGrid>
        <w:gridCol w:w="1110"/>
        <w:gridCol w:w="5935"/>
        <w:gridCol w:w="1220"/>
      </w:tblGrid>
      <w:tr w:rsidR="008648F6" w:rsidRPr="003D2CAA" w14:paraId="0501074B"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4B99F937" w14:textId="77777777" w:rsidR="008648F6" w:rsidRPr="003D2CAA" w:rsidRDefault="008648F6" w:rsidP="00EA205D">
            <w:pPr>
              <w:spacing w:before="40" w:after="40"/>
              <w:ind w:left="11" w:hanging="11"/>
            </w:pPr>
            <w:r w:rsidRPr="003D2CAA">
              <w:rPr>
                <w:b/>
              </w:rPr>
              <w:t>Fig. No.</w:t>
            </w:r>
          </w:p>
        </w:tc>
        <w:tc>
          <w:tcPr>
            <w:tcW w:w="5935" w:type="dxa"/>
            <w:tcBorders>
              <w:top w:val="single" w:sz="4" w:space="0" w:color="000000"/>
              <w:left w:val="single" w:sz="4" w:space="0" w:color="000000"/>
              <w:bottom w:val="single" w:sz="4" w:space="0" w:color="000000"/>
              <w:right w:val="single" w:sz="4" w:space="0" w:color="000000"/>
            </w:tcBorders>
            <w:vAlign w:val="center"/>
          </w:tcPr>
          <w:p w14:paraId="6CFA9835" w14:textId="77777777" w:rsidR="008648F6" w:rsidRPr="003D2CAA" w:rsidRDefault="008648F6" w:rsidP="00EA205D">
            <w:pPr>
              <w:spacing w:before="40" w:after="40"/>
              <w:ind w:left="11" w:hanging="11"/>
            </w:pPr>
            <w:r w:rsidRPr="003D2CAA">
              <w:rPr>
                <w:b/>
              </w:rPr>
              <w:t>Title</w:t>
            </w:r>
          </w:p>
        </w:tc>
        <w:tc>
          <w:tcPr>
            <w:tcW w:w="1220" w:type="dxa"/>
            <w:tcBorders>
              <w:top w:val="single" w:sz="4" w:space="0" w:color="000000"/>
              <w:left w:val="single" w:sz="4" w:space="0" w:color="000000"/>
              <w:bottom w:val="single" w:sz="4" w:space="0" w:color="000000"/>
              <w:right w:val="single" w:sz="4" w:space="0" w:color="000000"/>
            </w:tcBorders>
            <w:vAlign w:val="center"/>
          </w:tcPr>
          <w:p w14:paraId="64AE124D" w14:textId="77777777" w:rsidR="008648F6" w:rsidRPr="003D2CAA" w:rsidRDefault="008648F6" w:rsidP="00EA205D">
            <w:pPr>
              <w:spacing w:before="40" w:after="40"/>
              <w:ind w:left="11" w:hanging="11"/>
            </w:pPr>
            <w:r w:rsidRPr="003D2CAA">
              <w:rPr>
                <w:b/>
              </w:rPr>
              <w:t>Page No.</w:t>
            </w:r>
          </w:p>
        </w:tc>
      </w:tr>
      <w:tr w:rsidR="008648F6" w:rsidRPr="003D2CAA" w14:paraId="05632EF9"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13816A44" w14:textId="77777777" w:rsidR="008648F6" w:rsidRPr="003D2CAA" w:rsidRDefault="008648F6" w:rsidP="00EA205D">
            <w:pPr>
              <w:spacing w:before="40" w:after="40"/>
              <w:ind w:left="11" w:hanging="11"/>
            </w:pPr>
            <w:r w:rsidRPr="003D2CAA">
              <w:t>1.1</w:t>
            </w:r>
          </w:p>
        </w:tc>
        <w:tc>
          <w:tcPr>
            <w:tcW w:w="5935" w:type="dxa"/>
            <w:tcBorders>
              <w:top w:val="single" w:sz="4" w:space="0" w:color="000000"/>
              <w:left w:val="single" w:sz="4" w:space="0" w:color="000000"/>
              <w:bottom w:val="single" w:sz="4" w:space="0" w:color="000000"/>
              <w:right w:val="single" w:sz="4" w:space="0" w:color="000000"/>
            </w:tcBorders>
            <w:vAlign w:val="center"/>
          </w:tcPr>
          <w:p w14:paraId="66D67802" w14:textId="59932E78" w:rsidR="008648F6" w:rsidRPr="003D2CAA" w:rsidRDefault="00B11857" w:rsidP="00EA205D">
            <w:pPr>
              <w:spacing w:before="40" w:after="40"/>
              <w:ind w:left="0"/>
            </w:pPr>
            <w:r w:rsidRPr="003D2CAA">
              <w:t xml:space="preserve"> </w:t>
            </w:r>
            <w:r w:rsidR="00D96A0C" w:rsidRPr="003D2CAA">
              <w:t xml:space="preserve">Working </w:t>
            </w:r>
            <w:r w:rsidR="000349A9">
              <w:t>of AI Privacy Gateway</w:t>
            </w:r>
          </w:p>
        </w:tc>
        <w:tc>
          <w:tcPr>
            <w:tcW w:w="1220" w:type="dxa"/>
            <w:tcBorders>
              <w:top w:val="single" w:sz="4" w:space="0" w:color="000000"/>
              <w:left w:val="single" w:sz="4" w:space="0" w:color="000000"/>
              <w:bottom w:val="single" w:sz="4" w:space="0" w:color="000000"/>
              <w:right w:val="single" w:sz="4" w:space="0" w:color="000000"/>
            </w:tcBorders>
            <w:vAlign w:val="center"/>
          </w:tcPr>
          <w:p w14:paraId="4CC6E59A" w14:textId="2233301E" w:rsidR="008648F6" w:rsidRPr="003D2CAA" w:rsidRDefault="000349A9" w:rsidP="00EA205D">
            <w:pPr>
              <w:spacing w:before="40" w:after="40"/>
              <w:ind w:left="11" w:hanging="11"/>
            </w:pPr>
            <w:r>
              <w:t>4</w:t>
            </w:r>
          </w:p>
        </w:tc>
      </w:tr>
      <w:tr w:rsidR="008648F6" w:rsidRPr="003D2CAA" w14:paraId="14F90780"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490DBAC2" w14:textId="77777777" w:rsidR="008648F6" w:rsidRPr="003D2CAA" w:rsidRDefault="008648F6" w:rsidP="00EA205D">
            <w:pPr>
              <w:spacing w:before="40" w:after="40"/>
              <w:ind w:left="11" w:hanging="11"/>
            </w:pPr>
            <w:r w:rsidRPr="003D2CAA">
              <w:t>1.2</w:t>
            </w:r>
          </w:p>
        </w:tc>
        <w:tc>
          <w:tcPr>
            <w:tcW w:w="5935" w:type="dxa"/>
            <w:tcBorders>
              <w:top w:val="single" w:sz="4" w:space="0" w:color="000000"/>
              <w:left w:val="single" w:sz="4" w:space="0" w:color="000000"/>
              <w:bottom w:val="single" w:sz="4" w:space="0" w:color="000000"/>
              <w:right w:val="single" w:sz="4" w:space="0" w:color="000000"/>
            </w:tcBorders>
            <w:vAlign w:val="center"/>
          </w:tcPr>
          <w:p w14:paraId="2EC27613" w14:textId="1EF1796C" w:rsidR="008648F6" w:rsidRPr="003D2CAA" w:rsidRDefault="000349A9" w:rsidP="00EA205D">
            <w:pPr>
              <w:spacing w:before="40" w:after="40"/>
              <w:ind w:left="68" w:hanging="11"/>
            </w:pPr>
            <w:r>
              <w:t>Architecture</w:t>
            </w:r>
            <w:r w:rsidRPr="003D2CAA">
              <w:t xml:space="preserve"> </w:t>
            </w:r>
            <w:r>
              <w:t>of AI Privacy Gateway</w:t>
            </w:r>
          </w:p>
        </w:tc>
        <w:tc>
          <w:tcPr>
            <w:tcW w:w="1220" w:type="dxa"/>
            <w:tcBorders>
              <w:top w:val="single" w:sz="4" w:space="0" w:color="000000"/>
              <w:left w:val="single" w:sz="4" w:space="0" w:color="000000"/>
              <w:bottom w:val="single" w:sz="4" w:space="0" w:color="000000"/>
              <w:right w:val="single" w:sz="4" w:space="0" w:color="000000"/>
            </w:tcBorders>
            <w:vAlign w:val="center"/>
          </w:tcPr>
          <w:p w14:paraId="75388952" w14:textId="20C9B9C1" w:rsidR="008648F6" w:rsidRPr="003D2CAA" w:rsidRDefault="000349A9" w:rsidP="00EA205D">
            <w:pPr>
              <w:spacing w:before="40" w:after="40"/>
              <w:ind w:left="11" w:hanging="11"/>
            </w:pPr>
            <w:r>
              <w:t>6</w:t>
            </w:r>
          </w:p>
        </w:tc>
      </w:tr>
    </w:tbl>
    <w:p w14:paraId="4387EB91" w14:textId="3B969488" w:rsidR="00705764" w:rsidRPr="003D2CAA" w:rsidRDefault="00705764" w:rsidP="00EA205D">
      <w:pPr>
        <w:autoSpaceDE w:val="0"/>
        <w:autoSpaceDN w:val="0"/>
        <w:adjustRightInd w:val="0"/>
        <w:spacing w:line="360" w:lineRule="auto"/>
        <w:ind w:left="0" w:firstLine="0"/>
        <w:rPr>
          <w:color w:val="auto"/>
          <w:sz w:val="32"/>
        </w:rPr>
      </w:pPr>
    </w:p>
    <w:p w14:paraId="1ACD0026" w14:textId="29B58129" w:rsidR="00260A25" w:rsidRPr="003D2CAA" w:rsidRDefault="00260A25" w:rsidP="00EA205D">
      <w:pPr>
        <w:ind w:left="864"/>
        <w:rPr>
          <w:b/>
          <w:bCs/>
          <w:color w:val="auto"/>
          <w:sz w:val="32"/>
        </w:rPr>
      </w:pPr>
      <w:r w:rsidRPr="003D2CAA">
        <w:rPr>
          <w:color w:val="auto"/>
          <w:sz w:val="32"/>
        </w:rPr>
        <w:br w:type="page"/>
      </w:r>
      <w:r w:rsidR="00782AD7" w:rsidRPr="003D2CAA">
        <w:rPr>
          <w:b/>
          <w:bCs/>
          <w:color w:val="auto"/>
          <w:sz w:val="32"/>
        </w:rPr>
        <w:lastRenderedPageBreak/>
        <w:t>LIST OF TABLES</w:t>
      </w:r>
    </w:p>
    <w:p w14:paraId="1B5DADDF" w14:textId="77777777" w:rsidR="00782AD7" w:rsidRPr="003D2CAA" w:rsidRDefault="00782AD7" w:rsidP="00EA205D">
      <w:pPr>
        <w:ind w:left="864"/>
        <w:rPr>
          <w:b/>
          <w:bCs/>
          <w:color w:val="auto"/>
          <w:sz w:val="32"/>
        </w:rPr>
      </w:pPr>
    </w:p>
    <w:tbl>
      <w:tblPr>
        <w:tblStyle w:val="TableGrid0"/>
        <w:tblW w:w="8064" w:type="dxa"/>
        <w:tblInd w:w="490" w:type="dxa"/>
        <w:tblCellMar>
          <w:top w:w="19" w:type="dxa"/>
          <w:right w:w="27" w:type="dxa"/>
        </w:tblCellMar>
        <w:tblLook w:val="04A0" w:firstRow="1" w:lastRow="0" w:firstColumn="1" w:lastColumn="0" w:noHBand="0" w:noVBand="1"/>
      </w:tblPr>
      <w:tblGrid>
        <w:gridCol w:w="1063"/>
        <w:gridCol w:w="5880"/>
        <w:gridCol w:w="1121"/>
      </w:tblGrid>
      <w:tr w:rsidR="00782AD7" w:rsidRPr="003D2CAA" w14:paraId="088B4E97" w14:textId="77777777" w:rsidTr="00934ED6">
        <w:trPr>
          <w:trHeight w:val="679"/>
        </w:trPr>
        <w:tc>
          <w:tcPr>
            <w:tcW w:w="1063" w:type="dxa"/>
            <w:tcBorders>
              <w:top w:val="single" w:sz="4" w:space="0" w:color="000000"/>
              <w:left w:val="single" w:sz="4" w:space="0" w:color="000000"/>
              <w:bottom w:val="single" w:sz="4" w:space="0" w:color="000000"/>
              <w:right w:val="single" w:sz="4" w:space="0" w:color="000000"/>
            </w:tcBorders>
            <w:vAlign w:val="center"/>
          </w:tcPr>
          <w:p w14:paraId="1B18041B" w14:textId="77777777" w:rsidR="00782AD7" w:rsidRPr="003D2CAA" w:rsidRDefault="00782AD7" w:rsidP="00EA205D">
            <w:pPr>
              <w:spacing w:before="40" w:after="40"/>
              <w:ind w:left="11" w:hanging="11"/>
            </w:pPr>
            <w:r w:rsidRPr="003D2CAA">
              <w:rPr>
                <w:b/>
              </w:rPr>
              <w:t>Table No.</w:t>
            </w:r>
          </w:p>
        </w:tc>
        <w:tc>
          <w:tcPr>
            <w:tcW w:w="5880" w:type="dxa"/>
            <w:tcBorders>
              <w:top w:val="single" w:sz="4" w:space="0" w:color="000000"/>
              <w:left w:val="single" w:sz="4" w:space="0" w:color="000000"/>
              <w:bottom w:val="single" w:sz="4" w:space="0" w:color="000000"/>
              <w:right w:val="single" w:sz="4" w:space="0" w:color="000000"/>
            </w:tcBorders>
            <w:vAlign w:val="center"/>
          </w:tcPr>
          <w:p w14:paraId="03623F5A" w14:textId="77777777" w:rsidR="00782AD7" w:rsidRPr="003D2CAA" w:rsidRDefault="00782AD7" w:rsidP="00EA205D">
            <w:pPr>
              <w:spacing w:before="40" w:after="40"/>
              <w:ind w:left="11" w:hanging="11"/>
            </w:pPr>
            <w:r w:rsidRPr="003D2CAA">
              <w:rPr>
                <w:b/>
              </w:rPr>
              <w:t>Title</w:t>
            </w:r>
          </w:p>
        </w:tc>
        <w:tc>
          <w:tcPr>
            <w:tcW w:w="1121" w:type="dxa"/>
            <w:tcBorders>
              <w:top w:val="single" w:sz="4" w:space="0" w:color="000000"/>
              <w:left w:val="single" w:sz="4" w:space="0" w:color="000000"/>
              <w:bottom w:val="single" w:sz="4" w:space="0" w:color="000000"/>
              <w:right w:val="single" w:sz="4" w:space="0" w:color="000000"/>
            </w:tcBorders>
            <w:vAlign w:val="center"/>
          </w:tcPr>
          <w:p w14:paraId="6B25145E" w14:textId="77777777" w:rsidR="00782AD7" w:rsidRPr="003D2CAA" w:rsidRDefault="00782AD7" w:rsidP="00EA205D">
            <w:pPr>
              <w:spacing w:before="40" w:after="40"/>
              <w:ind w:left="11" w:hanging="11"/>
            </w:pPr>
            <w:r w:rsidRPr="003D2CAA">
              <w:rPr>
                <w:b/>
              </w:rPr>
              <w:t>Page No.</w:t>
            </w:r>
          </w:p>
        </w:tc>
      </w:tr>
      <w:tr w:rsidR="00782AD7" w:rsidRPr="003D2CAA" w14:paraId="09A7D3BA"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6352B4D2" w14:textId="7113B013" w:rsidR="00782AD7" w:rsidRPr="003D2CAA" w:rsidRDefault="00934ED6" w:rsidP="00EA205D">
            <w:pPr>
              <w:spacing w:before="40" w:after="40"/>
              <w:ind w:left="11" w:hanging="11"/>
            </w:pPr>
            <w:r>
              <w:t>2</w:t>
            </w:r>
            <w:r w:rsidR="00782AD7" w:rsidRPr="003D2CAA">
              <w:t>.1</w:t>
            </w:r>
          </w:p>
        </w:tc>
        <w:tc>
          <w:tcPr>
            <w:tcW w:w="5880" w:type="dxa"/>
            <w:tcBorders>
              <w:top w:val="single" w:sz="4" w:space="0" w:color="000000"/>
              <w:left w:val="single" w:sz="4" w:space="0" w:color="000000"/>
              <w:bottom w:val="single" w:sz="4" w:space="0" w:color="000000"/>
              <w:right w:val="single" w:sz="4" w:space="0" w:color="000000"/>
            </w:tcBorders>
            <w:vAlign w:val="center"/>
          </w:tcPr>
          <w:p w14:paraId="76EFBE71" w14:textId="3C633B34" w:rsidR="00782AD7" w:rsidRPr="003D2CAA" w:rsidRDefault="00E768C4" w:rsidP="00EA205D">
            <w:pPr>
              <w:spacing w:before="40" w:after="40"/>
              <w:ind w:hanging="432"/>
            </w:pPr>
            <w:r>
              <w:t xml:space="preserve"> </w:t>
            </w:r>
            <w:r w:rsidR="00B11857" w:rsidRPr="003D2CAA">
              <w:t>Literature Review</w:t>
            </w:r>
          </w:p>
        </w:tc>
        <w:tc>
          <w:tcPr>
            <w:tcW w:w="1121" w:type="dxa"/>
            <w:tcBorders>
              <w:top w:val="single" w:sz="4" w:space="0" w:color="000000"/>
              <w:left w:val="single" w:sz="4" w:space="0" w:color="000000"/>
              <w:bottom w:val="single" w:sz="4" w:space="0" w:color="000000"/>
              <w:right w:val="single" w:sz="4" w:space="0" w:color="000000"/>
            </w:tcBorders>
            <w:vAlign w:val="center"/>
          </w:tcPr>
          <w:p w14:paraId="6669F34E" w14:textId="77777777" w:rsidR="00782AD7" w:rsidRPr="003D2CAA" w:rsidRDefault="00782AD7" w:rsidP="00EA205D">
            <w:pPr>
              <w:spacing w:before="40" w:after="40"/>
              <w:ind w:left="11" w:hanging="11"/>
            </w:pPr>
            <w:r w:rsidRPr="003D2CAA">
              <w:t>2</w:t>
            </w:r>
          </w:p>
        </w:tc>
      </w:tr>
      <w:tr w:rsidR="0011282F" w:rsidRPr="003D2CAA" w14:paraId="2D165377"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13BB9937" w14:textId="2DED6C1F" w:rsidR="0011282F" w:rsidRDefault="00E768C4" w:rsidP="00EA205D">
            <w:pPr>
              <w:spacing w:before="40" w:after="40"/>
              <w:ind w:left="11" w:hanging="11"/>
            </w:pPr>
            <w:r>
              <w:t>6.1</w:t>
            </w:r>
          </w:p>
        </w:tc>
        <w:tc>
          <w:tcPr>
            <w:tcW w:w="5880" w:type="dxa"/>
            <w:tcBorders>
              <w:top w:val="single" w:sz="4" w:space="0" w:color="000000"/>
              <w:left w:val="single" w:sz="4" w:space="0" w:color="000000"/>
              <w:bottom w:val="single" w:sz="4" w:space="0" w:color="000000"/>
              <w:right w:val="single" w:sz="4" w:space="0" w:color="000000"/>
            </w:tcBorders>
            <w:vAlign w:val="center"/>
          </w:tcPr>
          <w:p w14:paraId="1EF19718" w14:textId="78674253" w:rsidR="0011282F" w:rsidRPr="003D2CAA" w:rsidRDefault="00E768C4" w:rsidP="00EA205D">
            <w:pPr>
              <w:spacing w:before="40" w:after="40"/>
              <w:ind w:hanging="432"/>
            </w:pPr>
            <w:r>
              <w:t xml:space="preserve"> Resources</w:t>
            </w:r>
          </w:p>
        </w:tc>
        <w:tc>
          <w:tcPr>
            <w:tcW w:w="1121" w:type="dxa"/>
            <w:tcBorders>
              <w:top w:val="single" w:sz="4" w:space="0" w:color="000000"/>
              <w:left w:val="single" w:sz="4" w:space="0" w:color="000000"/>
              <w:bottom w:val="single" w:sz="4" w:space="0" w:color="000000"/>
              <w:right w:val="single" w:sz="4" w:space="0" w:color="000000"/>
            </w:tcBorders>
            <w:vAlign w:val="center"/>
          </w:tcPr>
          <w:p w14:paraId="353E2B77" w14:textId="760733CC" w:rsidR="0011282F" w:rsidRPr="003D2CAA" w:rsidRDefault="00E768C4" w:rsidP="00EA205D">
            <w:pPr>
              <w:spacing w:before="40" w:after="40"/>
              <w:ind w:left="11" w:hanging="11"/>
            </w:pPr>
            <w:r>
              <w:t>12</w:t>
            </w:r>
          </w:p>
        </w:tc>
      </w:tr>
    </w:tbl>
    <w:p w14:paraId="224A652C" w14:textId="77777777" w:rsidR="00782AD7" w:rsidRPr="003D2CAA" w:rsidRDefault="00782AD7" w:rsidP="00EA205D">
      <w:pPr>
        <w:ind w:left="864"/>
        <w:rPr>
          <w:b/>
          <w:bCs/>
          <w:color w:val="auto"/>
          <w:sz w:val="32"/>
        </w:rPr>
      </w:pPr>
    </w:p>
    <w:p w14:paraId="01805A68" w14:textId="77777777" w:rsidR="00782AD7" w:rsidRPr="003D2CAA" w:rsidRDefault="00782AD7" w:rsidP="00EA205D">
      <w:pPr>
        <w:ind w:left="864"/>
        <w:rPr>
          <w:b/>
          <w:bCs/>
          <w:color w:val="auto"/>
          <w:sz w:val="32"/>
        </w:rPr>
      </w:pPr>
    </w:p>
    <w:p w14:paraId="3CD38B81" w14:textId="77777777" w:rsidR="00782AD7" w:rsidRPr="003D2CAA" w:rsidRDefault="00782AD7" w:rsidP="00EA205D">
      <w:pPr>
        <w:ind w:left="864"/>
        <w:rPr>
          <w:b/>
          <w:bCs/>
          <w:color w:val="auto"/>
          <w:sz w:val="32"/>
        </w:rPr>
      </w:pPr>
    </w:p>
    <w:p w14:paraId="61485540" w14:textId="77777777" w:rsidR="00782AD7" w:rsidRPr="003D2CAA" w:rsidRDefault="00782AD7" w:rsidP="00EA205D">
      <w:pPr>
        <w:ind w:left="864"/>
        <w:rPr>
          <w:b/>
          <w:bCs/>
          <w:color w:val="auto"/>
          <w:sz w:val="32"/>
        </w:rPr>
      </w:pPr>
    </w:p>
    <w:p w14:paraId="7FD0113E" w14:textId="77777777" w:rsidR="00782AD7" w:rsidRPr="003D2CAA" w:rsidRDefault="00782AD7" w:rsidP="00EA205D">
      <w:pPr>
        <w:ind w:left="864"/>
        <w:rPr>
          <w:b/>
          <w:bCs/>
          <w:color w:val="auto"/>
          <w:sz w:val="32"/>
        </w:rPr>
      </w:pPr>
    </w:p>
    <w:p w14:paraId="64480D6C" w14:textId="77777777" w:rsidR="00782AD7" w:rsidRPr="003D2CAA" w:rsidRDefault="00782AD7" w:rsidP="00EA205D">
      <w:pPr>
        <w:ind w:left="864"/>
        <w:rPr>
          <w:b/>
          <w:bCs/>
          <w:color w:val="auto"/>
          <w:sz w:val="32"/>
        </w:rPr>
      </w:pPr>
    </w:p>
    <w:p w14:paraId="68F9F815" w14:textId="77777777" w:rsidR="00782AD7" w:rsidRPr="003D2CAA" w:rsidRDefault="00782AD7" w:rsidP="00EA205D">
      <w:pPr>
        <w:ind w:left="864"/>
        <w:rPr>
          <w:b/>
          <w:bCs/>
          <w:color w:val="auto"/>
          <w:sz w:val="32"/>
        </w:rPr>
      </w:pPr>
    </w:p>
    <w:p w14:paraId="5617A3B9" w14:textId="77777777" w:rsidR="00782AD7" w:rsidRPr="003D2CAA" w:rsidRDefault="00782AD7" w:rsidP="00EA205D">
      <w:pPr>
        <w:ind w:left="864"/>
        <w:rPr>
          <w:b/>
          <w:bCs/>
          <w:color w:val="auto"/>
          <w:sz w:val="32"/>
        </w:rPr>
      </w:pPr>
    </w:p>
    <w:p w14:paraId="27D47C69" w14:textId="77777777" w:rsidR="00782AD7" w:rsidRPr="003D2CAA" w:rsidRDefault="00782AD7" w:rsidP="00EA205D">
      <w:pPr>
        <w:ind w:left="864"/>
        <w:rPr>
          <w:b/>
          <w:bCs/>
          <w:color w:val="auto"/>
          <w:sz w:val="32"/>
        </w:rPr>
      </w:pPr>
    </w:p>
    <w:p w14:paraId="5BF75383" w14:textId="77777777" w:rsidR="00782AD7" w:rsidRPr="003D2CAA" w:rsidRDefault="00782AD7" w:rsidP="00EA205D">
      <w:pPr>
        <w:ind w:left="864"/>
        <w:rPr>
          <w:b/>
          <w:bCs/>
          <w:color w:val="auto"/>
          <w:sz w:val="32"/>
        </w:rPr>
      </w:pPr>
    </w:p>
    <w:p w14:paraId="02FF2380" w14:textId="77777777" w:rsidR="00782AD7" w:rsidRPr="003D2CAA" w:rsidRDefault="00782AD7" w:rsidP="00EA205D">
      <w:pPr>
        <w:ind w:left="864"/>
        <w:rPr>
          <w:b/>
          <w:bCs/>
          <w:color w:val="auto"/>
          <w:sz w:val="32"/>
        </w:rPr>
      </w:pPr>
    </w:p>
    <w:p w14:paraId="02C15E3E" w14:textId="77777777" w:rsidR="00782AD7" w:rsidRPr="003D2CAA" w:rsidRDefault="00782AD7" w:rsidP="00EA205D">
      <w:pPr>
        <w:ind w:left="864"/>
        <w:rPr>
          <w:b/>
          <w:bCs/>
          <w:color w:val="auto"/>
          <w:sz w:val="32"/>
        </w:rPr>
      </w:pPr>
    </w:p>
    <w:p w14:paraId="4A9824A3" w14:textId="77777777" w:rsidR="00CC7DF3" w:rsidRPr="003D2CAA" w:rsidRDefault="00CC7DF3" w:rsidP="00EA205D">
      <w:pPr>
        <w:ind w:left="864"/>
        <w:rPr>
          <w:b/>
          <w:bCs/>
          <w:color w:val="auto"/>
          <w:sz w:val="32"/>
        </w:rPr>
      </w:pPr>
    </w:p>
    <w:p w14:paraId="215E595A" w14:textId="77777777" w:rsidR="00705764" w:rsidRDefault="00705764" w:rsidP="00EA205D">
      <w:pPr>
        <w:autoSpaceDE w:val="0"/>
        <w:autoSpaceDN w:val="0"/>
        <w:adjustRightInd w:val="0"/>
        <w:spacing w:line="360" w:lineRule="auto"/>
        <w:ind w:left="0" w:firstLine="0"/>
        <w:rPr>
          <w:color w:val="auto"/>
          <w:sz w:val="32"/>
        </w:rPr>
      </w:pPr>
    </w:p>
    <w:p w14:paraId="7DD983E5" w14:textId="77777777" w:rsidR="003D2CAA" w:rsidRDefault="003D2CAA" w:rsidP="00EA205D">
      <w:pPr>
        <w:autoSpaceDE w:val="0"/>
        <w:autoSpaceDN w:val="0"/>
        <w:adjustRightInd w:val="0"/>
        <w:spacing w:line="360" w:lineRule="auto"/>
        <w:ind w:left="0" w:firstLine="0"/>
        <w:rPr>
          <w:color w:val="auto"/>
          <w:sz w:val="32"/>
        </w:rPr>
      </w:pPr>
    </w:p>
    <w:p w14:paraId="0345AD3F" w14:textId="77777777" w:rsidR="00581E8E" w:rsidRDefault="00581E8E" w:rsidP="00EA205D">
      <w:pPr>
        <w:autoSpaceDE w:val="0"/>
        <w:autoSpaceDN w:val="0"/>
        <w:adjustRightInd w:val="0"/>
        <w:spacing w:line="360" w:lineRule="auto"/>
        <w:ind w:left="0" w:firstLine="0"/>
        <w:rPr>
          <w:color w:val="auto"/>
          <w:sz w:val="32"/>
        </w:rPr>
        <w:sectPr w:rsidR="00581E8E" w:rsidSect="003D2CAA">
          <w:footerReference w:type="default" r:id="rId10"/>
          <w:pgSz w:w="11906" w:h="16838" w:code="9"/>
          <w:pgMar w:top="1440" w:right="1440" w:bottom="1440" w:left="1440" w:header="720" w:footer="720" w:gutter="0"/>
          <w:pgNumType w:start="1"/>
          <w:cols w:space="720"/>
          <w:docGrid w:linePitch="360"/>
        </w:sectPr>
      </w:pPr>
    </w:p>
    <w:p w14:paraId="1B58BC10" w14:textId="77777777" w:rsidR="00A707AD" w:rsidRDefault="00A707AD" w:rsidP="00A707AD">
      <w:pPr>
        <w:spacing w:after="240" w:line="360" w:lineRule="auto"/>
        <w:ind w:left="0" w:firstLine="0"/>
        <w:jc w:val="center"/>
        <w:rPr>
          <w:b/>
          <w:bCs/>
          <w:color w:val="auto"/>
          <w:sz w:val="32"/>
          <w:szCs w:val="32"/>
        </w:rPr>
      </w:pPr>
      <w:r>
        <w:rPr>
          <w:b/>
          <w:bCs/>
          <w:color w:val="auto"/>
          <w:sz w:val="32"/>
          <w:szCs w:val="32"/>
        </w:rPr>
        <w:lastRenderedPageBreak/>
        <w:t>INTRODUCTION</w:t>
      </w:r>
    </w:p>
    <w:p w14:paraId="7099C203" w14:textId="583599C3" w:rsidR="00A707AD" w:rsidRDefault="00A707AD" w:rsidP="00A707AD">
      <w:pPr>
        <w:spacing w:after="240" w:line="360" w:lineRule="auto"/>
        <w:ind w:left="0" w:firstLine="0"/>
        <w:rPr>
          <w:color w:val="auto"/>
        </w:rPr>
      </w:pPr>
      <w:r w:rsidRPr="00A707AD">
        <w:rPr>
          <w:color w:val="auto"/>
        </w:rPr>
        <w:t xml:space="preserve">A Brain Computer Interface (BCI) is an advanced technology that establishes direct communication between the human brain and external devices such as computers, robotic arms, wheelchairs, and prosthetic systems. It enables the transmission of information from the brain to a machine without relying on conventional pathways involving muscles and nerves. By interpreting brain activity and converting it into executable commands, BCI technology allows users to control devices using only their thoughts. </w:t>
      </w:r>
    </w:p>
    <w:p w14:paraId="4D0E8BCD" w14:textId="6D03950F" w:rsidR="00A707AD" w:rsidRPr="00A707AD" w:rsidRDefault="00A707AD" w:rsidP="00A707AD">
      <w:pPr>
        <w:spacing w:after="240" w:line="360" w:lineRule="auto"/>
        <w:ind w:left="0" w:firstLine="0"/>
        <w:rPr>
          <w:color w:val="auto"/>
        </w:rPr>
      </w:pPr>
      <w:r w:rsidRPr="00A707AD">
        <w:rPr>
          <w:color w:val="auto"/>
        </w:rPr>
        <w:t>The human brain continuously generates electrical signals as neurons communicate with one another. Brain Computer Interfaces capture these signals using various techniques such as Electroencephalography (EEG), Electrocorticography (</w:t>
      </w:r>
      <w:proofErr w:type="spellStart"/>
      <w:r w:rsidRPr="00A707AD">
        <w:rPr>
          <w:color w:val="auto"/>
        </w:rPr>
        <w:t>ECoG</w:t>
      </w:r>
      <w:proofErr w:type="spellEnd"/>
      <w:r w:rsidRPr="00A707AD">
        <w:rPr>
          <w:color w:val="auto"/>
        </w:rPr>
        <w:t xml:space="preserve">), and implanted microelectrodes. The collected signals are processed and analyzed using signal processing and machine learning algorithms to identify patterns associated with specific intentions or actions. These patterns are then translated into commands that can operate external devices. </w:t>
      </w:r>
    </w:p>
    <w:p w14:paraId="4216270B" w14:textId="3D7A6419" w:rsidR="00A707AD" w:rsidRPr="00A707AD" w:rsidRDefault="00A707AD" w:rsidP="00A707AD">
      <w:pPr>
        <w:spacing w:after="240" w:line="360" w:lineRule="auto"/>
        <w:ind w:left="0" w:firstLine="0"/>
        <w:rPr>
          <w:color w:val="auto"/>
        </w:rPr>
      </w:pPr>
      <w:r w:rsidRPr="00A707AD">
        <w:rPr>
          <w:color w:val="auto"/>
        </w:rPr>
        <w:t xml:space="preserve">BCI technology has gained significant attention in recent years because of its potential to assist individuals suffering from paralysis, stroke, spinal cord injuries, and other neurological disorders. It enables such individuals to communicate, control wheelchairs, operate prosthetic limbs, and interact with computers independently. In addition to healthcare applications, Brain Computer Interfaces are increasingly being explored in gaming, robotics, virtual reality, smart homes, military systems, and human-computer interaction research. </w:t>
      </w:r>
    </w:p>
    <w:p w14:paraId="66E4963A" w14:textId="77777777" w:rsidR="00A707AD" w:rsidRPr="00A707AD" w:rsidRDefault="00A707AD" w:rsidP="00A707AD">
      <w:pPr>
        <w:spacing w:after="240" w:line="360" w:lineRule="auto"/>
        <w:ind w:left="0" w:firstLine="0"/>
        <w:rPr>
          <w:color w:val="auto"/>
        </w:rPr>
      </w:pPr>
      <w:r w:rsidRPr="00A707AD">
        <w:rPr>
          <w:color w:val="auto"/>
        </w:rPr>
        <w:t>A typical BCI system consists of several stages, including signal acquisition, signal preprocessing, feature extraction, classification, and device control. Depending on how brain signals are collected, BCIs can be classified as non-invasive, partially invasive, and invasive systems. Non-invasive methods, particularly EEG-based systems, are widely used due to their safety and ease of implementation, while invasive approaches provide higher accuracy and reliability.</w:t>
      </w:r>
    </w:p>
    <w:p w14:paraId="6DDE2CC0" w14:textId="77777777" w:rsidR="00A707AD" w:rsidRPr="00A707AD" w:rsidRDefault="00A707AD" w:rsidP="00A707AD">
      <w:pPr>
        <w:spacing w:after="240" w:line="360" w:lineRule="auto"/>
        <w:ind w:left="0" w:firstLine="0"/>
        <w:rPr>
          <w:color w:val="auto"/>
          <w:sz w:val="32"/>
          <w:szCs w:val="32"/>
        </w:rPr>
      </w:pPr>
    </w:p>
    <w:p w14:paraId="1FF8CD4E" w14:textId="77777777" w:rsidR="00A707AD" w:rsidRDefault="00A707AD" w:rsidP="00A707AD">
      <w:pPr>
        <w:spacing w:after="240" w:line="360" w:lineRule="auto"/>
        <w:ind w:left="0" w:firstLine="0"/>
        <w:jc w:val="center"/>
        <w:rPr>
          <w:b/>
          <w:bCs/>
          <w:color w:val="auto"/>
          <w:sz w:val="32"/>
          <w:szCs w:val="32"/>
        </w:rPr>
      </w:pPr>
    </w:p>
    <w:p w14:paraId="42C12FC3" w14:textId="77777777" w:rsidR="00A707AD" w:rsidRDefault="00A707AD">
      <w:pPr>
        <w:ind w:left="864"/>
        <w:rPr>
          <w:b/>
          <w:bCs/>
          <w:color w:val="auto"/>
          <w:sz w:val="32"/>
          <w:szCs w:val="32"/>
        </w:rPr>
      </w:pPr>
      <w:r>
        <w:rPr>
          <w:b/>
          <w:bCs/>
          <w:color w:val="auto"/>
          <w:sz w:val="32"/>
          <w:szCs w:val="32"/>
        </w:rPr>
        <w:br w:type="page"/>
      </w:r>
    </w:p>
    <w:p w14:paraId="4F3D23DA" w14:textId="7D97C72E" w:rsidR="003214A4" w:rsidRDefault="00412444" w:rsidP="00A707AD">
      <w:pPr>
        <w:spacing w:after="240" w:line="360" w:lineRule="auto"/>
        <w:ind w:left="0" w:firstLine="0"/>
        <w:jc w:val="center"/>
        <w:rPr>
          <w:b/>
          <w:bCs/>
          <w:color w:val="auto"/>
          <w:sz w:val="32"/>
          <w:szCs w:val="32"/>
        </w:rPr>
      </w:pPr>
      <w:r w:rsidRPr="003D2CAA">
        <w:rPr>
          <w:b/>
          <w:bCs/>
          <w:color w:val="auto"/>
          <w:sz w:val="32"/>
          <w:szCs w:val="32"/>
        </w:rPr>
        <w:lastRenderedPageBreak/>
        <w:t>LITERATURE REVIEW</w:t>
      </w:r>
    </w:p>
    <w:p w14:paraId="7A020085" w14:textId="77777777" w:rsidR="00EE0D64" w:rsidRPr="00EE0D64" w:rsidRDefault="00EE0D64" w:rsidP="00EE0D64">
      <w:pPr>
        <w:spacing w:after="360"/>
        <w:ind w:left="0" w:firstLine="0"/>
        <w:rPr>
          <w:color w:val="auto"/>
        </w:rPr>
      </w:pPr>
      <w:r w:rsidRPr="00EE0D64">
        <w:rPr>
          <w:color w:val="auto"/>
        </w:rPr>
        <w:t>1. Brain-Computer Interface: Advancement and Challenges</w:t>
      </w:r>
    </w:p>
    <w:p w14:paraId="39DAE9CD" w14:textId="77777777" w:rsidR="00EE0D64" w:rsidRPr="00EE0D64" w:rsidRDefault="00EE0D64" w:rsidP="00EE0D64">
      <w:pPr>
        <w:spacing w:after="360"/>
        <w:ind w:left="0" w:firstLine="0"/>
        <w:rPr>
          <w:color w:val="auto"/>
        </w:rPr>
      </w:pPr>
      <w:r w:rsidRPr="00EE0D64">
        <w:rPr>
          <w:color w:val="auto"/>
        </w:rPr>
        <w:t>This work presents a comprehensive review of Brain-Computer Interface (BCI) technology. It discusses signal acquisition techniques, signal processing methods, feature extraction approaches, and classification algorithms used in BCI applications. The study highlights major challenges such as signal noise, accuracy, reliability, and real-time implementation.</w:t>
      </w:r>
    </w:p>
    <w:p w14:paraId="1E481E23" w14:textId="3210CAEE" w:rsidR="00EE0D64" w:rsidRPr="00EE0D64" w:rsidRDefault="00EE0D64" w:rsidP="00EE0D64">
      <w:pPr>
        <w:spacing w:after="360"/>
        <w:ind w:left="0" w:firstLine="0"/>
        <w:rPr>
          <w:color w:val="auto"/>
        </w:rPr>
      </w:pPr>
      <w:r w:rsidRPr="00EE0D64">
        <w:rPr>
          <w:color w:val="auto"/>
        </w:rPr>
        <w:t xml:space="preserve">2. </w:t>
      </w:r>
      <w:proofErr w:type="spellStart"/>
      <w:r w:rsidRPr="00EE0D64">
        <w:rPr>
          <w:color w:val="auto"/>
        </w:rPr>
        <w:t>BrainGat</w:t>
      </w:r>
      <w:r>
        <w:rPr>
          <w:color w:val="auto"/>
        </w:rPr>
        <w:t>e</w:t>
      </w:r>
      <w:proofErr w:type="spellEnd"/>
      <w:r w:rsidRPr="00EE0D64">
        <w:rPr>
          <w:color w:val="auto"/>
        </w:rPr>
        <w:t>: A Neural Interface System for Communication and Control</w:t>
      </w:r>
    </w:p>
    <w:p w14:paraId="4FB8F530" w14:textId="77777777" w:rsidR="00EE0D64" w:rsidRPr="00EE0D64" w:rsidRDefault="00EE0D64" w:rsidP="00EE0D64">
      <w:pPr>
        <w:spacing w:after="360"/>
        <w:ind w:left="0" w:firstLine="0"/>
        <w:rPr>
          <w:color w:val="auto"/>
        </w:rPr>
      </w:pPr>
      <w:r w:rsidRPr="00EE0D64">
        <w:rPr>
          <w:color w:val="auto"/>
        </w:rPr>
        <w:t xml:space="preserve">This work introduces </w:t>
      </w:r>
      <w:proofErr w:type="spellStart"/>
      <w:r w:rsidRPr="00EE0D64">
        <w:rPr>
          <w:color w:val="auto"/>
        </w:rPr>
        <w:t>BrainGate</w:t>
      </w:r>
      <w:proofErr w:type="spellEnd"/>
      <w:r w:rsidRPr="00EE0D64">
        <w:rPr>
          <w:color w:val="auto"/>
        </w:rPr>
        <w:t>, a neural interface system designed to help individuals with severe paralysis communicate and control external devices. The system uses implanted microelectrode arrays to record brain activity and translate neural signals into commands for computers, robotic arms, and assistive technologies.</w:t>
      </w:r>
    </w:p>
    <w:p w14:paraId="05A30F6D" w14:textId="352D8ADE" w:rsidR="00EE0D64" w:rsidRPr="00EE0D64" w:rsidRDefault="00EE0D64" w:rsidP="00EE0D64">
      <w:pPr>
        <w:spacing w:after="360"/>
        <w:ind w:left="0" w:firstLine="0"/>
        <w:rPr>
          <w:color w:val="auto"/>
        </w:rPr>
      </w:pPr>
      <w:r w:rsidRPr="00EE0D64">
        <w:rPr>
          <w:color w:val="auto"/>
        </w:rPr>
        <w:t xml:space="preserve">3. </w:t>
      </w:r>
      <w:proofErr w:type="spellStart"/>
      <w:r w:rsidRPr="00EE0D64">
        <w:rPr>
          <w:color w:val="auto"/>
        </w:rPr>
        <w:t>Neu</w:t>
      </w:r>
      <w:r>
        <w:rPr>
          <w:color w:val="auto"/>
        </w:rPr>
        <w:t>ra</w:t>
      </w:r>
      <w:r w:rsidRPr="00EE0D64">
        <w:rPr>
          <w:color w:val="auto"/>
        </w:rPr>
        <w:t>link</w:t>
      </w:r>
      <w:proofErr w:type="spellEnd"/>
      <w:r w:rsidRPr="00EE0D64">
        <w:rPr>
          <w:color w:val="auto"/>
        </w:rPr>
        <w:t>: High-Bandwidth Brain-Machine Interfaces</w:t>
      </w:r>
    </w:p>
    <w:p w14:paraId="5B938C08" w14:textId="77777777" w:rsidR="00EE0D64" w:rsidRPr="00EE0D64" w:rsidRDefault="00EE0D64" w:rsidP="00EE0D64">
      <w:pPr>
        <w:spacing w:after="360"/>
        <w:ind w:left="0" w:firstLine="0"/>
        <w:rPr>
          <w:color w:val="auto"/>
        </w:rPr>
      </w:pPr>
      <w:r w:rsidRPr="00EE0D64">
        <w:rPr>
          <w:color w:val="auto"/>
        </w:rPr>
        <w:t xml:space="preserve">This work presents </w:t>
      </w:r>
      <w:proofErr w:type="spellStart"/>
      <w:r w:rsidRPr="00EE0D64">
        <w:rPr>
          <w:color w:val="auto"/>
        </w:rPr>
        <w:t>Neuralink</w:t>
      </w:r>
      <w:proofErr w:type="spellEnd"/>
      <w:r w:rsidRPr="00EE0D64">
        <w:rPr>
          <w:color w:val="auto"/>
        </w:rPr>
        <w:t>, an advanced implantable Brain-Computer Interface developed for direct communication between the human brain and computers. The technology utilizes flexible neural electrodes and advanced signal processing techniques to improve neural signal recording, interpretation, and device control.</w:t>
      </w:r>
    </w:p>
    <w:p w14:paraId="466FFB07" w14:textId="77777777" w:rsidR="00EE0D64" w:rsidRPr="00EE0D64" w:rsidRDefault="00EE0D64" w:rsidP="00EE0D64">
      <w:pPr>
        <w:spacing w:after="360"/>
        <w:ind w:left="0" w:firstLine="0"/>
        <w:rPr>
          <w:color w:val="auto"/>
        </w:rPr>
      </w:pPr>
      <w:r w:rsidRPr="00EE0D64">
        <w:rPr>
          <w:color w:val="auto"/>
        </w:rPr>
        <w:t>4. EEG-Based Brain-Computer Interface Systems</w:t>
      </w:r>
    </w:p>
    <w:p w14:paraId="50FE1981" w14:textId="77777777" w:rsidR="00EE0D64" w:rsidRPr="00EE0D64" w:rsidRDefault="00EE0D64" w:rsidP="00EE0D64">
      <w:pPr>
        <w:spacing w:after="360"/>
        <w:ind w:left="0" w:firstLine="0"/>
        <w:rPr>
          <w:color w:val="auto"/>
        </w:rPr>
      </w:pPr>
      <w:r w:rsidRPr="00EE0D64">
        <w:rPr>
          <w:color w:val="auto"/>
        </w:rPr>
        <w:t>This work focuses on Electroencephalography (EEG)-based Brain-Computer Interface systems. It explains how electrical brain signals collected from the scalp can be processed and converted into commands for controlling wheelchairs, prosthetic limbs, robotic devices, and communication systems.</w:t>
      </w:r>
    </w:p>
    <w:p w14:paraId="3F253B29" w14:textId="77777777" w:rsidR="00EE0D64" w:rsidRPr="00EE0D64" w:rsidRDefault="00EE0D64" w:rsidP="00EE0D64">
      <w:pPr>
        <w:spacing w:after="360"/>
        <w:ind w:left="0" w:firstLine="0"/>
        <w:rPr>
          <w:color w:val="auto"/>
        </w:rPr>
      </w:pPr>
      <w:r w:rsidRPr="00EE0D64">
        <w:rPr>
          <w:color w:val="auto"/>
        </w:rPr>
        <w:t>5. Machine Learning Approaches for Brain-Computer Interfaces</w:t>
      </w:r>
    </w:p>
    <w:p w14:paraId="125B70CF" w14:textId="77777777" w:rsidR="00EE0D64" w:rsidRPr="00EE0D64" w:rsidRDefault="00EE0D64" w:rsidP="00EE0D64">
      <w:pPr>
        <w:spacing w:after="360"/>
        <w:ind w:left="0" w:firstLine="0"/>
        <w:rPr>
          <w:color w:val="auto"/>
        </w:rPr>
      </w:pPr>
      <w:r w:rsidRPr="00EE0D64">
        <w:rPr>
          <w:color w:val="auto"/>
        </w:rPr>
        <w:t>This work investigates the application of machine learning algorithms in Brain-Computer Interface systems. The technology aims to improve brain signal classification accuracy, reduce processing errors, and enhance communication between the human brain and external devices.</w:t>
      </w:r>
    </w:p>
    <w:p w14:paraId="590371AA" w14:textId="77777777" w:rsidR="00EE0D64" w:rsidRPr="00EE0D64" w:rsidRDefault="00EE0D64" w:rsidP="00EE0D64">
      <w:pPr>
        <w:spacing w:after="360"/>
        <w:ind w:left="0" w:firstLine="0"/>
        <w:rPr>
          <w:color w:val="auto"/>
        </w:rPr>
      </w:pPr>
      <w:r w:rsidRPr="00EE0D64">
        <w:rPr>
          <w:color w:val="auto"/>
        </w:rPr>
        <w:t>6. Brain-Computer Interfaces for Neurorehabilitation</w:t>
      </w:r>
    </w:p>
    <w:p w14:paraId="742C76FF" w14:textId="77777777" w:rsidR="00EE0D64" w:rsidRPr="00EE0D64" w:rsidRDefault="00EE0D64" w:rsidP="00EE0D64">
      <w:pPr>
        <w:spacing w:after="360"/>
        <w:ind w:left="0" w:firstLine="0"/>
        <w:rPr>
          <w:color w:val="auto"/>
        </w:rPr>
      </w:pPr>
      <w:r w:rsidRPr="00EE0D64">
        <w:rPr>
          <w:color w:val="auto"/>
        </w:rPr>
        <w:t>This work explores the use of Brain-Computer Interface technology in neurorehabilitation and recovery programs. The system assists stroke patients and individuals with motor disabilities by creating a direct communication pathway between the brain and rehabilitation devices, helping restore motor functions.</w:t>
      </w:r>
    </w:p>
    <w:p w14:paraId="2A481DF4" w14:textId="77777777" w:rsidR="00EE0D64" w:rsidRDefault="00EE0D64" w:rsidP="00EE0D64">
      <w:pPr>
        <w:spacing w:after="360"/>
        <w:ind w:left="0" w:firstLine="0"/>
        <w:rPr>
          <w:color w:val="auto"/>
        </w:rPr>
      </w:pPr>
    </w:p>
    <w:p w14:paraId="68DE1895" w14:textId="2F354941" w:rsidR="00EE0D64" w:rsidRPr="00EE0D64" w:rsidRDefault="00EE0D64" w:rsidP="00EE0D64">
      <w:pPr>
        <w:spacing w:after="360"/>
        <w:ind w:left="0" w:firstLine="0"/>
        <w:rPr>
          <w:color w:val="auto"/>
        </w:rPr>
      </w:pPr>
      <w:r w:rsidRPr="00EE0D64">
        <w:rPr>
          <w:color w:val="auto"/>
        </w:rPr>
        <w:lastRenderedPageBreak/>
        <w:t>7. Deep Learning-Based Brain Signal Analysis</w:t>
      </w:r>
    </w:p>
    <w:p w14:paraId="2B620763" w14:textId="77777777" w:rsidR="00EE0D64" w:rsidRPr="00EE0D64" w:rsidRDefault="00EE0D64" w:rsidP="00EE0D64">
      <w:pPr>
        <w:spacing w:after="360"/>
        <w:ind w:left="0" w:firstLine="0"/>
        <w:rPr>
          <w:color w:val="auto"/>
        </w:rPr>
      </w:pPr>
      <w:r w:rsidRPr="00EE0D64">
        <w:rPr>
          <w:color w:val="auto"/>
        </w:rPr>
        <w:t>This work proposes the use of deep learning techniques for analyzing and decoding complex brain signals. The approach improves feature extraction and classification performance, resulting in more accurate interpretation of user intentions and efficient device control.</w:t>
      </w:r>
    </w:p>
    <w:p w14:paraId="6AC23315" w14:textId="77777777" w:rsidR="00EE0D64" w:rsidRPr="00EE0D64" w:rsidRDefault="00EE0D64" w:rsidP="00EE0D64">
      <w:pPr>
        <w:spacing w:after="360"/>
        <w:ind w:left="0" w:firstLine="0"/>
        <w:rPr>
          <w:color w:val="auto"/>
        </w:rPr>
      </w:pPr>
      <w:r w:rsidRPr="00EE0D64">
        <w:rPr>
          <w:color w:val="auto"/>
        </w:rPr>
        <w:t>8. Brain-Controlled Robotic Systems</w:t>
      </w:r>
    </w:p>
    <w:p w14:paraId="372EAFD4" w14:textId="77777777" w:rsidR="00EE0D64" w:rsidRPr="00EE0D64" w:rsidRDefault="00EE0D64" w:rsidP="00EE0D64">
      <w:pPr>
        <w:spacing w:after="360"/>
        <w:ind w:left="0" w:firstLine="0"/>
        <w:rPr>
          <w:color w:val="auto"/>
        </w:rPr>
      </w:pPr>
      <w:r w:rsidRPr="00EE0D64">
        <w:rPr>
          <w:color w:val="auto"/>
        </w:rPr>
        <w:t>This work presents a framework for controlling robotic systems using brain signals. The system enables users to operate robotic arms, wheelchairs, and assistive devices directly through neural activity, improving independence and mobility for individuals with physical disabilities.</w:t>
      </w:r>
    </w:p>
    <w:p w14:paraId="151C33E1" w14:textId="77777777" w:rsidR="00EE0D64" w:rsidRPr="00EE0D64" w:rsidRDefault="00EE0D64" w:rsidP="00EE0D64">
      <w:pPr>
        <w:spacing w:after="360"/>
        <w:ind w:left="0" w:firstLine="0"/>
        <w:rPr>
          <w:color w:val="auto"/>
        </w:rPr>
      </w:pPr>
      <w:r w:rsidRPr="00EE0D64">
        <w:rPr>
          <w:color w:val="auto"/>
        </w:rPr>
        <w:t>9. Assistive Communication Systems Using Brain-Computer Interfaces</w:t>
      </w:r>
    </w:p>
    <w:p w14:paraId="75FF0CBC" w14:textId="77777777" w:rsidR="00EE0D64" w:rsidRPr="00EE0D64" w:rsidRDefault="00EE0D64" w:rsidP="00EE0D64">
      <w:pPr>
        <w:spacing w:after="360"/>
        <w:ind w:left="0" w:firstLine="0"/>
        <w:rPr>
          <w:color w:val="auto"/>
        </w:rPr>
      </w:pPr>
      <w:r w:rsidRPr="00EE0D64">
        <w:rPr>
          <w:color w:val="auto"/>
        </w:rPr>
        <w:t>This work introduces communication systems based on Brain-Computer Interface technology. These systems allow individuals with severe motor impairments and locked-in syndrome to communicate through thought-based commands without requiring physical movement.</w:t>
      </w:r>
    </w:p>
    <w:p w14:paraId="54988BDF" w14:textId="77777777" w:rsidR="00EE0D64" w:rsidRPr="00EE0D64" w:rsidRDefault="00EE0D64" w:rsidP="00EE0D64">
      <w:pPr>
        <w:spacing w:after="360"/>
        <w:ind w:left="0" w:firstLine="0"/>
        <w:rPr>
          <w:color w:val="auto"/>
        </w:rPr>
      </w:pPr>
      <w:r w:rsidRPr="00EE0D64">
        <w:rPr>
          <w:color w:val="auto"/>
        </w:rPr>
        <w:t>10. Invasive and Non-Invasive Brain-Computer Interfaces</w:t>
      </w:r>
    </w:p>
    <w:p w14:paraId="7B3AC259" w14:textId="77777777" w:rsidR="00EE0D64" w:rsidRPr="00EE0D64" w:rsidRDefault="00EE0D64" w:rsidP="00EE0D64">
      <w:pPr>
        <w:spacing w:after="360"/>
        <w:ind w:left="0" w:firstLine="0"/>
        <w:rPr>
          <w:color w:val="auto"/>
        </w:rPr>
      </w:pPr>
      <w:r w:rsidRPr="00EE0D64">
        <w:rPr>
          <w:color w:val="auto"/>
        </w:rPr>
        <w:t>This work compares invasive and non-invasive Brain-Computer Interface technologies. The study evaluates their performance, signal quality, safety, accuracy, and suitability for various medical and research applications.</w:t>
      </w:r>
    </w:p>
    <w:p w14:paraId="183ED675" w14:textId="77777777" w:rsidR="00EE0D64" w:rsidRPr="00EE0D64" w:rsidRDefault="00EE0D64" w:rsidP="00EE0D64">
      <w:pPr>
        <w:spacing w:after="360"/>
        <w:ind w:left="0" w:firstLine="0"/>
        <w:rPr>
          <w:color w:val="auto"/>
        </w:rPr>
      </w:pPr>
      <w:r w:rsidRPr="00EE0D64">
        <w:rPr>
          <w:color w:val="auto"/>
        </w:rPr>
        <w:t>11. Brain-Computer Interfaces in Smart Healthcare</w:t>
      </w:r>
    </w:p>
    <w:p w14:paraId="3DB5FF60" w14:textId="77777777" w:rsidR="00EE0D64" w:rsidRPr="00EE0D64" w:rsidRDefault="00EE0D64" w:rsidP="00EE0D64">
      <w:pPr>
        <w:spacing w:after="360"/>
        <w:ind w:left="0" w:firstLine="0"/>
        <w:rPr>
          <w:color w:val="auto"/>
        </w:rPr>
      </w:pPr>
      <w:r w:rsidRPr="00EE0D64">
        <w:rPr>
          <w:color w:val="auto"/>
        </w:rPr>
        <w:t>This work discusses the integration of Brain-Computer Interface technology in healthcare systems. The technology supports patient monitoring, neurological disorder management, rehabilitation, assistive communication, and remote healthcare applications.</w:t>
      </w:r>
    </w:p>
    <w:p w14:paraId="0A12DA8C" w14:textId="77777777" w:rsidR="00EE0D64" w:rsidRPr="00EE0D64" w:rsidRDefault="00EE0D64" w:rsidP="00EE0D64">
      <w:pPr>
        <w:spacing w:after="360"/>
        <w:ind w:left="0" w:firstLine="0"/>
        <w:rPr>
          <w:color w:val="auto"/>
        </w:rPr>
      </w:pPr>
      <w:r w:rsidRPr="00EE0D64">
        <w:rPr>
          <w:color w:val="auto"/>
        </w:rPr>
        <w:t>12. Future Trends in Brain-Computer Interface Technology</w:t>
      </w:r>
    </w:p>
    <w:p w14:paraId="1056EA14" w14:textId="77777777" w:rsidR="00EE0D64" w:rsidRPr="00EE0D64" w:rsidRDefault="00EE0D64" w:rsidP="00EE0D64">
      <w:pPr>
        <w:spacing w:after="360"/>
        <w:ind w:left="0" w:firstLine="0"/>
        <w:rPr>
          <w:color w:val="auto"/>
        </w:rPr>
      </w:pPr>
      <w:r w:rsidRPr="00EE0D64">
        <w:rPr>
          <w:color w:val="auto"/>
        </w:rPr>
        <w:t xml:space="preserve">This work reviews emerging developments in Brain-Computer Interface research, including artificial intelligence integration, wireless neural interfaces, advanced </w:t>
      </w:r>
      <w:proofErr w:type="spellStart"/>
      <w:r w:rsidRPr="00EE0D64">
        <w:rPr>
          <w:color w:val="auto"/>
        </w:rPr>
        <w:t>neuroprosthetics</w:t>
      </w:r>
      <w:proofErr w:type="spellEnd"/>
      <w:r w:rsidRPr="00EE0D64">
        <w:rPr>
          <w:color w:val="auto"/>
        </w:rPr>
        <w:t>, and human-machine interaction systems. The study highlights the future potential of BCIs in healthcare, robotics, education, and smart environments.</w:t>
      </w:r>
    </w:p>
    <w:p w14:paraId="4A3C1EE4" w14:textId="77777777" w:rsidR="00A44EE2" w:rsidRDefault="00A44EE2" w:rsidP="00EA205D">
      <w:pPr>
        <w:spacing w:after="360"/>
        <w:ind w:left="0" w:firstLine="0"/>
        <w:rPr>
          <w:color w:val="auto"/>
        </w:rPr>
      </w:pPr>
    </w:p>
    <w:p w14:paraId="419D59D7" w14:textId="77777777" w:rsidR="008B0F8C" w:rsidRDefault="008B0F8C" w:rsidP="00EA205D">
      <w:pPr>
        <w:spacing w:after="360"/>
        <w:ind w:left="0" w:firstLine="0"/>
        <w:rPr>
          <w:color w:val="auto"/>
        </w:rPr>
      </w:pPr>
    </w:p>
    <w:p w14:paraId="40450FDF" w14:textId="77777777" w:rsidR="008B0F8C" w:rsidRDefault="008B0F8C" w:rsidP="00EA205D">
      <w:pPr>
        <w:spacing w:after="360"/>
        <w:ind w:left="0" w:firstLine="0"/>
        <w:rPr>
          <w:color w:val="auto"/>
        </w:rPr>
      </w:pPr>
    </w:p>
    <w:p w14:paraId="7D7C8B0F" w14:textId="76C11BA6" w:rsidR="008B0F8C" w:rsidRPr="001F50E5" w:rsidRDefault="008B0F8C" w:rsidP="00EA205D">
      <w:pPr>
        <w:spacing w:after="360"/>
        <w:ind w:left="0" w:firstLine="0"/>
        <w:rPr>
          <w:color w:val="auto"/>
        </w:rPr>
      </w:pPr>
    </w:p>
    <w:p w14:paraId="5DE120CB" w14:textId="77777777" w:rsidR="00EE0D64" w:rsidRDefault="00EE0D64" w:rsidP="00EA205D">
      <w:pPr>
        <w:spacing w:after="360"/>
        <w:ind w:left="0" w:firstLine="0"/>
        <w:rPr>
          <w:b/>
          <w:bCs/>
          <w:color w:val="auto"/>
        </w:rPr>
      </w:pPr>
    </w:p>
    <w:p w14:paraId="15592DF5" w14:textId="05D1D4E6" w:rsidR="007C152F" w:rsidRPr="008B0F8C" w:rsidRDefault="00C85FD4" w:rsidP="00EA205D">
      <w:pPr>
        <w:spacing w:after="360"/>
        <w:ind w:left="0" w:firstLine="0"/>
        <w:rPr>
          <w:b/>
          <w:bCs/>
          <w:color w:val="auto"/>
          <w:sz w:val="32"/>
          <w:szCs w:val="32"/>
        </w:rPr>
      </w:pPr>
      <w:r w:rsidRPr="003D2CAA">
        <w:rPr>
          <w:b/>
          <w:bCs/>
          <w:color w:val="auto"/>
        </w:rPr>
        <w:t xml:space="preserve">Table No 2.1: </w:t>
      </w:r>
      <w:r w:rsidRPr="003D2CAA">
        <w:rPr>
          <w:color w:val="auto"/>
        </w:rPr>
        <w:t>Literature review</w:t>
      </w:r>
      <w:r w:rsidR="003214A4" w:rsidRPr="003D2CAA">
        <w:rPr>
          <w:b/>
          <w:bCs/>
          <w:color w:val="auto"/>
        </w:rPr>
        <w:t>:</w:t>
      </w:r>
    </w:p>
    <w:tbl>
      <w:tblPr>
        <w:tblStyle w:val="TableGrid"/>
        <w:tblW w:w="10331" w:type="dxa"/>
        <w:jc w:val="center"/>
        <w:tblLayout w:type="fixed"/>
        <w:tblLook w:val="04A0" w:firstRow="1" w:lastRow="0" w:firstColumn="1" w:lastColumn="0" w:noHBand="0" w:noVBand="1"/>
      </w:tblPr>
      <w:tblGrid>
        <w:gridCol w:w="855"/>
        <w:gridCol w:w="1985"/>
        <w:gridCol w:w="1843"/>
        <w:gridCol w:w="1417"/>
        <w:gridCol w:w="1907"/>
        <w:gridCol w:w="2324"/>
      </w:tblGrid>
      <w:tr w:rsidR="00F6250F" w:rsidRPr="00F6250F" w14:paraId="718D4E29" w14:textId="77777777" w:rsidTr="00F6250F">
        <w:trPr>
          <w:cantSplit/>
          <w:tblHeader/>
          <w:jc w:val="center"/>
        </w:trPr>
        <w:tc>
          <w:tcPr>
            <w:tcW w:w="855" w:type="dxa"/>
            <w:shd w:val="clear" w:color="auto" w:fill="E7E6E6"/>
            <w:tcMar>
              <w:top w:w="65" w:type="dxa"/>
              <w:left w:w="70" w:type="dxa"/>
              <w:bottom w:w="65" w:type="dxa"/>
              <w:right w:w="70" w:type="dxa"/>
            </w:tcMar>
            <w:vAlign w:val="center"/>
          </w:tcPr>
          <w:p w14:paraId="13027007" w14:textId="77777777" w:rsidR="00F6250F" w:rsidRDefault="00F6250F" w:rsidP="00EA205D">
            <w:pPr>
              <w:keepNext/>
              <w:rPr>
                <w:b/>
              </w:rPr>
            </w:pPr>
            <w:r w:rsidRPr="00F6250F">
              <w:rPr>
                <w:b/>
              </w:rPr>
              <w:t xml:space="preserve">Sr. </w:t>
            </w:r>
          </w:p>
          <w:p w14:paraId="47D5D4E4" w14:textId="3467F3D8" w:rsidR="00F6250F" w:rsidRPr="00F6250F" w:rsidRDefault="00F6250F" w:rsidP="00EA205D">
            <w:pPr>
              <w:keepNext/>
            </w:pPr>
            <w:r w:rsidRPr="00F6250F">
              <w:rPr>
                <w:b/>
              </w:rPr>
              <w:t>No.</w:t>
            </w:r>
          </w:p>
        </w:tc>
        <w:tc>
          <w:tcPr>
            <w:tcW w:w="1985" w:type="dxa"/>
            <w:shd w:val="clear" w:color="auto" w:fill="E7E6E6"/>
            <w:tcMar>
              <w:top w:w="65" w:type="dxa"/>
              <w:left w:w="70" w:type="dxa"/>
              <w:bottom w:w="65" w:type="dxa"/>
              <w:right w:w="70" w:type="dxa"/>
            </w:tcMar>
            <w:vAlign w:val="center"/>
          </w:tcPr>
          <w:p w14:paraId="419C7335" w14:textId="77777777" w:rsidR="00F6250F" w:rsidRDefault="00F6250F" w:rsidP="00EA205D">
            <w:pPr>
              <w:keepNext/>
              <w:rPr>
                <w:b/>
              </w:rPr>
            </w:pPr>
            <w:r w:rsidRPr="00F6250F">
              <w:rPr>
                <w:b/>
              </w:rPr>
              <w:t xml:space="preserve">Approach </w:t>
            </w:r>
          </w:p>
          <w:p w14:paraId="66069C1E" w14:textId="5F9065C0" w:rsidR="00F6250F" w:rsidRPr="00F6250F" w:rsidRDefault="00F6250F" w:rsidP="00EA205D">
            <w:pPr>
              <w:keepNext/>
            </w:pPr>
            <w:r w:rsidRPr="00F6250F">
              <w:rPr>
                <w:b/>
              </w:rPr>
              <w:t>Type</w:t>
            </w:r>
          </w:p>
        </w:tc>
        <w:tc>
          <w:tcPr>
            <w:tcW w:w="1843" w:type="dxa"/>
            <w:shd w:val="clear" w:color="auto" w:fill="E7E6E6"/>
            <w:tcMar>
              <w:top w:w="65" w:type="dxa"/>
              <w:left w:w="70" w:type="dxa"/>
              <w:bottom w:w="65" w:type="dxa"/>
              <w:right w:w="70" w:type="dxa"/>
            </w:tcMar>
            <w:vAlign w:val="center"/>
          </w:tcPr>
          <w:p w14:paraId="26A0281B" w14:textId="77777777" w:rsidR="00F6250F" w:rsidRPr="00F6250F" w:rsidRDefault="00F6250F" w:rsidP="00EA205D">
            <w:pPr>
              <w:keepNext/>
            </w:pPr>
            <w:r w:rsidRPr="00F6250F">
              <w:rPr>
                <w:b/>
              </w:rPr>
              <w:t>Technologies Used</w:t>
            </w:r>
          </w:p>
        </w:tc>
        <w:tc>
          <w:tcPr>
            <w:tcW w:w="1417" w:type="dxa"/>
            <w:shd w:val="clear" w:color="auto" w:fill="E7E6E6"/>
            <w:tcMar>
              <w:top w:w="65" w:type="dxa"/>
              <w:left w:w="70" w:type="dxa"/>
              <w:bottom w:w="65" w:type="dxa"/>
              <w:right w:w="70" w:type="dxa"/>
            </w:tcMar>
            <w:vAlign w:val="center"/>
          </w:tcPr>
          <w:p w14:paraId="692F5B4A" w14:textId="281A3D2F" w:rsidR="00F6250F" w:rsidRPr="00F6250F" w:rsidRDefault="00F6250F" w:rsidP="00EA205D">
            <w:pPr>
              <w:keepNext/>
            </w:pPr>
            <w:r w:rsidRPr="00F6250F">
              <w:rPr>
                <w:b/>
              </w:rPr>
              <w:t>Dataset</w:t>
            </w:r>
          </w:p>
        </w:tc>
        <w:tc>
          <w:tcPr>
            <w:tcW w:w="1907" w:type="dxa"/>
            <w:shd w:val="clear" w:color="auto" w:fill="E7E6E6"/>
            <w:tcMar>
              <w:top w:w="65" w:type="dxa"/>
              <w:left w:w="70" w:type="dxa"/>
              <w:bottom w:w="65" w:type="dxa"/>
              <w:right w:w="70" w:type="dxa"/>
            </w:tcMar>
            <w:vAlign w:val="center"/>
          </w:tcPr>
          <w:p w14:paraId="58CE0AA9" w14:textId="77777777" w:rsidR="00F6250F" w:rsidRPr="00F6250F" w:rsidRDefault="00F6250F" w:rsidP="00EA205D">
            <w:pPr>
              <w:keepNext/>
            </w:pPr>
            <w:r w:rsidRPr="00F6250F">
              <w:rPr>
                <w:b/>
              </w:rPr>
              <w:t>Key Objective</w:t>
            </w:r>
          </w:p>
        </w:tc>
        <w:tc>
          <w:tcPr>
            <w:tcW w:w="2324" w:type="dxa"/>
            <w:shd w:val="clear" w:color="auto" w:fill="E7E6E6"/>
            <w:tcMar>
              <w:top w:w="65" w:type="dxa"/>
              <w:left w:w="70" w:type="dxa"/>
              <w:bottom w:w="65" w:type="dxa"/>
              <w:right w:w="70" w:type="dxa"/>
            </w:tcMar>
            <w:vAlign w:val="center"/>
          </w:tcPr>
          <w:p w14:paraId="737BDAFF" w14:textId="77777777" w:rsidR="00F6250F" w:rsidRPr="00F6250F" w:rsidRDefault="00F6250F" w:rsidP="00EA205D">
            <w:pPr>
              <w:keepNext/>
            </w:pPr>
            <w:r w:rsidRPr="00F6250F">
              <w:rPr>
                <w:b/>
              </w:rPr>
              <w:t>Limitations</w:t>
            </w:r>
          </w:p>
        </w:tc>
      </w:tr>
      <w:tr w:rsidR="00F6250F" w:rsidRPr="00F6250F" w14:paraId="1664A76E" w14:textId="77777777" w:rsidTr="00F6250F">
        <w:trPr>
          <w:cantSplit/>
          <w:jc w:val="center"/>
        </w:trPr>
        <w:tc>
          <w:tcPr>
            <w:tcW w:w="855" w:type="dxa"/>
            <w:tcMar>
              <w:top w:w="65" w:type="dxa"/>
              <w:left w:w="70" w:type="dxa"/>
              <w:bottom w:w="65" w:type="dxa"/>
              <w:right w:w="70" w:type="dxa"/>
            </w:tcMar>
          </w:tcPr>
          <w:p w14:paraId="54FC7FE4" w14:textId="77777777" w:rsidR="00F6250F" w:rsidRPr="00F6250F" w:rsidRDefault="00F6250F" w:rsidP="00EA205D">
            <w:r w:rsidRPr="00F6250F">
              <w:t>1</w:t>
            </w:r>
          </w:p>
        </w:tc>
        <w:tc>
          <w:tcPr>
            <w:tcW w:w="1985" w:type="dxa"/>
            <w:tcMar>
              <w:top w:w="65" w:type="dxa"/>
              <w:left w:w="70" w:type="dxa"/>
              <w:bottom w:w="65" w:type="dxa"/>
              <w:right w:w="70" w:type="dxa"/>
            </w:tcMar>
          </w:tcPr>
          <w:p w14:paraId="463BEA92" w14:textId="77777777" w:rsidR="00D820CB" w:rsidRDefault="00D820CB" w:rsidP="00D820CB">
            <w:r w:rsidRPr="00D820CB">
              <w:t>Brain-Computer</w:t>
            </w:r>
          </w:p>
          <w:p w14:paraId="031B7300" w14:textId="77777777" w:rsidR="00D820CB" w:rsidRDefault="00D820CB" w:rsidP="00D820CB">
            <w:r w:rsidRPr="00D820CB">
              <w:t>Interface:</w:t>
            </w:r>
          </w:p>
          <w:p w14:paraId="7659A0E0" w14:textId="77777777" w:rsidR="00D820CB" w:rsidRDefault="00D820CB" w:rsidP="00D820CB">
            <w:r w:rsidRPr="00D820CB">
              <w:t>Advancement and</w:t>
            </w:r>
          </w:p>
          <w:p w14:paraId="5D370160" w14:textId="5094C515" w:rsidR="00F6250F" w:rsidRPr="00F6250F" w:rsidRDefault="00D820CB" w:rsidP="00D820CB">
            <w:r w:rsidRPr="00D820CB">
              <w:t>Challenges</w:t>
            </w:r>
          </w:p>
        </w:tc>
        <w:tc>
          <w:tcPr>
            <w:tcW w:w="1843" w:type="dxa"/>
            <w:tcMar>
              <w:top w:w="65" w:type="dxa"/>
              <w:left w:w="70" w:type="dxa"/>
              <w:bottom w:w="65" w:type="dxa"/>
              <w:right w:w="70" w:type="dxa"/>
            </w:tcMar>
          </w:tcPr>
          <w:p w14:paraId="223CA21C" w14:textId="46B809E4" w:rsidR="00F6250F" w:rsidRPr="00F6250F" w:rsidRDefault="00D820CB" w:rsidP="00D820CB">
            <w:r w:rsidRPr="00D820CB">
              <w:t xml:space="preserve">EEG, </w:t>
            </w:r>
            <w:proofErr w:type="spellStart"/>
            <w:r w:rsidRPr="00D820CB">
              <w:t>ECoG</w:t>
            </w:r>
            <w:proofErr w:type="spellEnd"/>
            <w:r w:rsidRPr="00D820CB">
              <w:t>, neural sensors, signal processing, feature extraction and classification algorithms.</w:t>
            </w:r>
          </w:p>
        </w:tc>
        <w:tc>
          <w:tcPr>
            <w:tcW w:w="1417" w:type="dxa"/>
            <w:tcMar>
              <w:top w:w="65" w:type="dxa"/>
              <w:left w:w="70" w:type="dxa"/>
              <w:bottom w:w="65" w:type="dxa"/>
              <w:right w:w="70" w:type="dxa"/>
            </w:tcMar>
          </w:tcPr>
          <w:p w14:paraId="477C4FD1" w14:textId="77777777" w:rsidR="00F6250F" w:rsidRDefault="00F6250F" w:rsidP="00EA205D">
            <w:r w:rsidRPr="00F6250F">
              <w:t xml:space="preserve">PII-Bench: </w:t>
            </w:r>
          </w:p>
          <w:p w14:paraId="05F4C20E" w14:textId="5818B8F4" w:rsidR="00F6250F" w:rsidRDefault="00F6250F" w:rsidP="00EA205D">
            <w:r w:rsidRPr="00F6250F">
              <w:t xml:space="preserve">2,842 </w:t>
            </w:r>
          </w:p>
          <w:p w14:paraId="2C3BD1CC" w14:textId="77777777" w:rsidR="00F6250F" w:rsidRDefault="00F6250F" w:rsidP="00EA205D">
            <w:r w:rsidRPr="00F6250F">
              <w:t xml:space="preserve">samples, </w:t>
            </w:r>
          </w:p>
          <w:p w14:paraId="3F423EB8" w14:textId="29FB6419" w:rsidR="00F6250F" w:rsidRDefault="00F6250F" w:rsidP="00EA205D">
            <w:r w:rsidRPr="00F6250F">
              <w:t xml:space="preserve">7 PII types </w:t>
            </w:r>
          </w:p>
          <w:p w14:paraId="3F4E11C0" w14:textId="77777777" w:rsidR="00F6250F" w:rsidRDefault="00F6250F" w:rsidP="00EA205D">
            <w:r w:rsidRPr="00F6250F">
              <w:t xml:space="preserve">and 55 </w:t>
            </w:r>
          </w:p>
          <w:p w14:paraId="0B23C4AC" w14:textId="0DEC5A3A" w:rsidR="00F6250F" w:rsidRPr="00F6250F" w:rsidRDefault="00F6250F" w:rsidP="00EA205D">
            <w:r w:rsidRPr="00F6250F">
              <w:t>categories.</w:t>
            </w:r>
          </w:p>
        </w:tc>
        <w:tc>
          <w:tcPr>
            <w:tcW w:w="1907" w:type="dxa"/>
            <w:tcMar>
              <w:top w:w="65" w:type="dxa"/>
              <w:left w:w="70" w:type="dxa"/>
              <w:bottom w:w="65" w:type="dxa"/>
              <w:right w:w="70" w:type="dxa"/>
            </w:tcMar>
          </w:tcPr>
          <w:p w14:paraId="4D1A1B95" w14:textId="77777777" w:rsidR="00F6250F" w:rsidRDefault="00F6250F" w:rsidP="00EA205D">
            <w:r w:rsidRPr="00F6250F">
              <w:t xml:space="preserve">Evaluate whether </w:t>
            </w:r>
          </w:p>
          <w:p w14:paraId="2DA323CB" w14:textId="77777777" w:rsidR="00F6250F" w:rsidRDefault="00F6250F" w:rsidP="00EA205D">
            <w:r w:rsidRPr="00F6250F">
              <w:t xml:space="preserve">systems can </w:t>
            </w:r>
          </w:p>
          <w:p w14:paraId="16CCEA9B" w14:textId="77777777" w:rsidR="00F6250F" w:rsidRDefault="00F6250F" w:rsidP="00EA205D">
            <w:r w:rsidRPr="00F6250F">
              <w:t xml:space="preserve">detect PII and </w:t>
            </w:r>
          </w:p>
          <w:p w14:paraId="1261FFD1" w14:textId="77777777" w:rsidR="00F6250F" w:rsidRDefault="00F6250F" w:rsidP="00EA205D">
            <w:r w:rsidRPr="00F6250F">
              <w:t xml:space="preserve">decide which </w:t>
            </w:r>
          </w:p>
          <w:p w14:paraId="1D5B2DDE" w14:textId="77777777" w:rsidR="00F6250F" w:rsidRDefault="00F6250F" w:rsidP="00EA205D">
            <w:r w:rsidRPr="00F6250F">
              <w:t xml:space="preserve">details are </w:t>
            </w:r>
          </w:p>
          <w:p w14:paraId="11AA4070" w14:textId="0AB3589D" w:rsidR="00F6250F" w:rsidRDefault="00F6250F" w:rsidP="00EA205D">
            <w:r w:rsidRPr="00F6250F">
              <w:t xml:space="preserve">relevant to a user </w:t>
            </w:r>
          </w:p>
          <w:p w14:paraId="40694782" w14:textId="77777777" w:rsidR="00F6250F" w:rsidRDefault="00F6250F" w:rsidP="00EA205D">
            <w:r w:rsidRPr="00F6250F">
              <w:t xml:space="preserve">query and which </w:t>
            </w:r>
          </w:p>
          <w:p w14:paraId="763CAC4F" w14:textId="21E92397" w:rsidR="00F6250F" w:rsidRPr="00F6250F" w:rsidRDefault="00F6250F" w:rsidP="00EA205D">
            <w:r w:rsidRPr="00F6250F">
              <w:t>can be masked.</w:t>
            </w:r>
          </w:p>
        </w:tc>
        <w:tc>
          <w:tcPr>
            <w:tcW w:w="2324" w:type="dxa"/>
            <w:tcMar>
              <w:top w:w="65" w:type="dxa"/>
              <w:left w:w="70" w:type="dxa"/>
              <w:bottom w:w="65" w:type="dxa"/>
              <w:right w:w="70" w:type="dxa"/>
            </w:tcMar>
          </w:tcPr>
          <w:p w14:paraId="2232EF93" w14:textId="77777777" w:rsidR="00F6250F" w:rsidRDefault="00F6250F" w:rsidP="00EA205D">
            <w:r w:rsidRPr="00F6250F">
              <w:t xml:space="preserve">Models identify PII </w:t>
            </w:r>
          </w:p>
          <w:p w14:paraId="67AA1670" w14:textId="77777777" w:rsidR="00F6250F" w:rsidRDefault="00F6250F" w:rsidP="00EA205D">
            <w:r w:rsidRPr="00F6250F">
              <w:t xml:space="preserve">more reliably than </w:t>
            </w:r>
          </w:p>
          <w:p w14:paraId="3E664DF0" w14:textId="77777777" w:rsidR="00F6250F" w:rsidRDefault="00F6250F" w:rsidP="00EA205D">
            <w:r w:rsidRPr="00F6250F">
              <w:t xml:space="preserve">they judge relevance. </w:t>
            </w:r>
          </w:p>
          <w:p w14:paraId="2FA87D80" w14:textId="77777777" w:rsidR="00F6250F" w:rsidRDefault="00F6250F" w:rsidP="00EA205D">
            <w:r w:rsidRPr="00F6250F">
              <w:t xml:space="preserve">Performance declines </w:t>
            </w:r>
          </w:p>
          <w:p w14:paraId="46EAC606" w14:textId="77777777" w:rsidR="00F6250F" w:rsidRDefault="00F6250F" w:rsidP="00EA205D">
            <w:r w:rsidRPr="00F6250F">
              <w:t xml:space="preserve">on long prompts, </w:t>
            </w:r>
          </w:p>
          <w:p w14:paraId="344F5BAA" w14:textId="77777777" w:rsidR="00F6250F" w:rsidRDefault="00F6250F" w:rsidP="00EA205D">
            <w:r w:rsidRPr="00F6250F">
              <w:t xml:space="preserve">high-PII-density text </w:t>
            </w:r>
          </w:p>
          <w:p w14:paraId="3469AA11" w14:textId="77777777" w:rsidR="00F6250F" w:rsidRDefault="00F6250F" w:rsidP="00EA205D">
            <w:r w:rsidRPr="00F6250F">
              <w:t xml:space="preserve">and multi-person </w:t>
            </w:r>
          </w:p>
          <w:p w14:paraId="37FCF63B" w14:textId="77777777" w:rsidR="00F6250F" w:rsidRDefault="00F6250F" w:rsidP="00EA205D">
            <w:r w:rsidRPr="00F6250F">
              <w:t xml:space="preserve">cases. More medical </w:t>
            </w:r>
          </w:p>
          <w:p w14:paraId="68FB9ECF" w14:textId="77777777" w:rsidR="00F6250F" w:rsidRDefault="00F6250F" w:rsidP="00EA205D">
            <w:r w:rsidRPr="00F6250F">
              <w:t xml:space="preserve">and financial </w:t>
            </w:r>
          </w:p>
          <w:p w14:paraId="10AB4AE3" w14:textId="7E7EFEA3" w:rsidR="00F6250F" w:rsidRPr="00F6250F" w:rsidRDefault="00F6250F" w:rsidP="00EA205D">
            <w:r w:rsidRPr="00F6250F">
              <w:t>examples are needed.</w:t>
            </w:r>
          </w:p>
        </w:tc>
      </w:tr>
      <w:tr w:rsidR="00F6250F" w:rsidRPr="00F6250F" w14:paraId="3A4D809A" w14:textId="77777777" w:rsidTr="00F6250F">
        <w:trPr>
          <w:cantSplit/>
          <w:jc w:val="center"/>
        </w:trPr>
        <w:tc>
          <w:tcPr>
            <w:tcW w:w="855" w:type="dxa"/>
            <w:tcMar>
              <w:top w:w="65" w:type="dxa"/>
              <w:left w:w="70" w:type="dxa"/>
              <w:bottom w:w="65" w:type="dxa"/>
              <w:right w:w="70" w:type="dxa"/>
            </w:tcMar>
          </w:tcPr>
          <w:p w14:paraId="2E77ECF2" w14:textId="77777777" w:rsidR="00F6250F" w:rsidRPr="00F6250F" w:rsidRDefault="00F6250F" w:rsidP="00EA205D">
            <w:r w:rsidRPr="00F6250F">
              <w:t>2</w:t>
            </w:r>
          </w:p>
        </w:tc>
        <w:tc>
          <w:tcPr>
            <w:tcW w:w="1985" w:type="dxa"/>
            <w:tcMar>
              <w:top w:w="65" w:type="dxa"/>
              <w:left w:w="70" w:type="dxa"/>
              <w:bottom w:w="65" w:type="dxa"/>
              <w:right w:w="70" w:type="dxa"/>
            </w:tcMar>
          </w:tcPr>
          <w:p w14:paraId="1327B816" w14:textId="77777777" w:rsidR="00F6250F" w:rsidRDefault="00F6250F" w:rsidP="00EA205D">
            <w:r w:rsidRPr="00F6250F">
              <w:t>Privacy-gateway</w:t>
            </w:r>
          </w:p>
          <w:p w14:paraId="75B5DDEB" w14:textId="77777777" w:rsidR="00F6250F" w:rsidRDefault="00F6250F" w:rsidP="00EA205D">
            <w:r w:rsidRPr="00F6250F">
              <w:t xml:space="preserve"> architecture with </w:t>
            </w:r>
          </w:p>
          <w:p w14:paraId="0C07BE9D" w14:textId="77777777" w:rsidR="00F6250F" w:rsidRDefault="00F6250F" w:rsidP="00EA205D">
            <w:r w:rsidRPr="00F6250F">
              <w:t>anonymization/</w:t>
            </w:r>
          </w:p>
          <w:p w14:paraId="178C81EA" w14:textId="20285485" w:rsidR="00F6250F" w:rsidRDefault="00F6250F" w:rsidP="00EA205D">
            <w:r w:rsidRPr="00F6250F">
              <w:t xml:space="preserve">substitution and </w:t>
            </w:r>
          </w:p>
          <w:p w14:paraId="16C64E2C" w14:textId="77777777" w:rsidR="00F6250F" w:rsidRDefault="00F6250F" w:rsidP="00EA205D">
            <w:r w:rsidRPr="00F6250F">
              <w:t xml:space="preserve">verifiable </w:t>
            </w:r>
          </w:p>
          <w:p w14:paraId="5DB3E9CE" w14:textId="29ED7C4D" w:rsidR="00F6250F" w:rsidRPr="00F6250F" w:rsidRDefault="00F6250F" w:rsidP="00EA205D">
            <w:r w:rsidRPr="00F6250F">
              <w:t>processing.</w:t>
            </w:r>
          </w:p>
        </w:tc>
        <w:tc>
          <w:tcPr>
            <w:tcW w:w="1843" w:type="dxa"/>
            <w:tcMar>
              <w:top w:w="65" w:type="dxa"/>
              <w:left w:w="70" w:type="dxa"/>
              <w:bottom w:w="65" w:type="dxa"/>
              <w:right w:w="70" w:type="dxa"/>
            </w:tcMar>
          </w:tcPr>
          <w:p w14:paraId="4C986A6D" w14:textId="77777777" w:rsidR="00F6250F" w:rsidRDefault="00F6250F" w:rsidP="00EA205D">
            <w:r w:rsidRPr="00F6250F">
              <w:t>Specific</w:t>
            </w:r>
          </w:p>
          <w:p w14:paraId="0B793206" w14:textId="4FDB0B05" w:rsidR="00F6250F" w:rsidRDefault="00F6250F" w:rsidP="00EA205D">
            <w:r w:rsidRPr="00F6250F">
              <w:t xml:space="preserve">programming </w:t>
            </w:r>
          </w:p>
          <w:p w14:paraId="3F62E43F" w14:textId="77777777" w:rsidR="00F6250F" w:rsidRDefault="00F6250F" w:rsidP="00EA205D">
            <w:r w:rsidRPr="00F6250F">
              <w:t xml:space="preserve">languages, </w:t>
            </w:r>
          </w:p>
          <w:p w14:paraId="12FE35AC" w14:textId="77777777" w:rsidR="00F6250F" w:rsidRDefault="00F6250F" w:rsidP="00EA205D">
            <w:r w:rsidRPr="00F6250F">
              <w:t xml:space="preserve">libraries or </w:t>
            </w:r>
          </w:p>
          <w:p w14:paraId="5097F881" w14:textId="77777777" w:rsidR="00F6250F" w:rsidRDefault="00F6250F" w:rsidP="00EA205D">
            <w:r w:rsidRPr="00F6250F">
              <w:t xml:space="preserve">models are not </w:t>
            </w:r>
          </w:p>
          <w:p w14:paraId="3D80BFCA" w14:textId="77777777" w:rsidR="00F6250F" w:rsidRDefault="00F6250F" w:rsidP="00EA205D">
            <w:r w:rsidRPr="00F6250F">
              <w:t xml:space="preserve">specified in the </w:t>
            </w:r>
          </w:p>
          <w:p w14:paraId="3605B250" w14:textId="77777777" w:rsidR="00F6250F" w:rsidRDefault="00F6250F" w:rsidP="00EA205D">
            <w:r w:rsidRPr="00F6250F">
              <w:t xml:space="preserve">supplied notes. </w:t>
            </w:r>
          </w:p>
          <w:p w14:paraId="10F5A2EB" w14:textId="77777777" w:rsidR="00F6250F" w:rsidRDefault="00F6250F" w:rsidP="00EA205D">
            <w:r w:rsidRPr="00F6250F">
              <w:t xml:space="preserve">Described </w:t>
            </w:r>
          </w:p>
          <w:p w14:paraId="226DEBFC" w14:textId="77777777" w:rsidR="00F6250F" w:rsidRDefault="00F6250F" w:rsidP="00EA205D">
            <w:r w:rsidRPr="00F6250F">
              <w:t xml:space="preserve">techniques: </w:t>
            </w:r>
          </w:p>
          <w:p w14:paraId="01828BB2" w14:textId="77777777" w:rsidR="00F6250F" w:rsidRDefault="00F6250F" w:rsidP="00EA205D">
            <w:r w:rsidRPr="00F6250F">
              <w:t xml:space="preserve">sensitive-detail </w:t>
            </w:r>
          </w:p>
          <w:p w14:paraId="7D2EF034" w14:textId="77777777" w:rsidR="00F6250F" w:rsidRDefault="00F6250F" w:rsidP="00EA205D">
            <w:r w:rsidRPr="00F6250F">
              <w:t>anonymization/</w:t>
            </w:r>
          </w:p>
          <w:p w14:paraId="6D18FE7C" w14:textId="77777777" w:rsidR="00F6250F" w:rsidRDefault="00F6250F" w:rsidP="00EA205D">
            <w:r w:rsidRPr="00F6250F">
              <w:t xml:space="preserve">substitution and </w:t>
            </w:r>
          </w:p>
          <w:p w14:paraId="3F88E966" w14:textId="77777777" w:rsidR="00F6250F" w:rsidRDefault="00F6250F" w:rsidP="00EA205D">
            <w:r w:rsidRPr="00F6250F">
              <w:t xml:space="preserve">response </w:t>
            </w:r>
          </w:p>
          <w:p w14:paraId="5A1D61DF" w14:textId="72E7BEA0" w:rsidR="00F6250F" w:rsidRPr="00F6250F" w:rsidRDefault="00F6250F" w:rsidP="00EA205D">
            <w:r w:rsidRPr="00F6250F">
              <w:t>restoration.</w:t>
            </w:r>
          </w:p>
        </w:tc>
        <w:tc>
          <w:tcPr>
            <w:tcW w:w="1417" w:type="dxa"/>
            <w:tcMar>
              <w:top w:w="65" w:type="dxa"/>
              <w:left w:w="70" w:type="dxa"/>
              <w:bottom w:w="65" w:type="dxa"/>
              <w:right w:w="70" w:type="dxa"/>
            </w:tcMar>
          </w:tcPr>
          <w:p w14:paraId="70282027" w14:textId="77777777" w:rsidR="00F6250F" w:rsidRDefault="00F6250F" w:rsidP="00EA205D">
            <w:r w:rsidRPr="00F6250F">
              <w:t>Not publicly</w:t>
            </w:r>
          </w:p>
          <w:p w14:paraId="49DA5792" w14:textId="2C235C3B" w:rsidR="00F6250F" w:rsidRDefault="00F6250F" w:rsidP="00EA205D">
            <w:r w:rsidRPr="00F6250F">
              <w:t xml:space="preserve">specified in </w:t>
            </w:r>
          </w:p>
          <w:p w14:paraId="3425E087" w14:textId="77777777" w:rsidR="00F6250F" w:rsidRDefault="00F6250F" w:rsidP="00EA205D">
            <w:r w:rsidRPr="00F6250F">
              <w:t xml:space="preserve">the supplied </w:t>
            </w:r>
          </w:p>
          <w:p w14:paraId="34408047" w14:textId="585E4910" w:rsidR="00F6250F" w:rsidRPr="00F6250F" w:rsidRDefault="00F6250F" w:rsidP="00EA205D">
            <w:r w:rsidRPr="00F6250F">
              <w:t>notes.</w:t>
            </w:r>
          </w:p>
        </w:tc>
        <w:tc>
          <w:tcPr>
            <w:tcW w:w="1907" w:type="dxa"/>
            <w:tcMar>
              <w:top w:w="65" w:type="dxa"/>
              <w:left w:w="70" w:type="dxa"/>
              <w:bottom w:w="65" w:type="dxa"/>
              <w:right w:w="70" w:type="dxa"/>
            </w:tcMar>
          </w:tcPr>
          <w:p w14:paraId="1116164B" w14:textId="77777777" w:rsidR="00F6250F" w:rsidRDefault="00F6250F" w:rsidP="00EA205D">
            <w:r w:rsidRPr="00F6250F">
              <w:t>Place a secure</w:t>
            </w:r>
          </w:p>
          <w:p w14:paraId="25D8E0CF" w14:textId="0C352604" w:rsidR="00F6250F" w:rsidRDefault="00F6250F" w:rsidP="00EA205D">
            <w:r w:rsidRPr="00F6250F">
              <w:t xml:space="preserve">gateway between </w:t>
            </w:r>
          </w:p>
          <w:p w14:paraId="15C5463F" w14:textId="77777777" w:rsidR="00F6250F" w:rsidRDefault="00F6250F" w:rsidP="00EA205D">
            <w:r w:rsidRPr="00F6250F">
              <w:t>users and a third-</w:t>
            </w:r>
          </w:p>
          <w:p w14:paraId="3493AE7D" w14:textId="77777777" w:rsidR="00F6250F" w:rsidRDefault="00F6250F" w:rsidP="00EA205D">
            <w:r w:rsidRPr="00F6250F">
              <w:t xml:space="preserve">party LLM, </w:t>
            </w:r>
          </w:p>
          <w:p w14:paraId="46A9ECD6" w14:textId="77777777" w:rsidR="00F6250F" w:rsidRDefault="00F6250F" w:rsidP="00EA205D">
            <w:r w:rsidRPr="00F6250F">
              <w:t xml:space="preserve">anonymize </w:t>
            </w:r>
          </w:p>
          <w:p w14:paraId="28644C26" w14:textId="77777777" w:rsidR="00F6250F" w:rsidRDefault="00F6250F" w:rsidP="00EA205D">
            <w:r w:rsidRPr="00F6250F">
              <w:t xml:space="preserve">sensitive details </w:t>
            </w:r>
          </w:p>
          <w:p w14:paraId="2357F08E" w14:textId="77777777" w:rsidR="00F6250F" w:rsidRDefault="00F6250F" w:rsidP="00EA205D">
            <w:r w:rsidRPr="00F6250F">
              <w:t xml:space="preserve">before </w:t>
            </w:r>
          </w:p>
          <w:p w14:paraId="3E8B8EFC" w14:textId="77777777" w:rsidR="00F6250F" w:rsidRDefault="00F6250F" w:rsidP="00EA205D">
            <w:r w:rsidRPr="00F6250F">
              <w:t xml:space="preserve">transmission, and </w:t>
            </w:r>
          </w:p>
          <w:p w14:paraId="13D0BEAD" w14:textId="77777777" w:rsidR="00F6250F" w:rsidRDefault="00F6250F" w:rsidP="00EA205D">
            <w:r w:rsidRPr="00F6250F">
              <w:t xml:space="preserve">restore </w:t>
            </w:r>
          </w:p>
          <w:p w14:paraId="22D2BB65" w14:textId="77777777" w:rsidR="00F6250F" w:rsidRDefault="00F6250F" w:rsidP="00EA205D">
            <w:r w:rsidRPr="00F6250F">
              <w:t xml:space="preserve">appropriate </w:t>
            </w:r>
          </w:p>
          <w:p w14:paraId="068ED343" w14:textId="77777777" w:rsidR="00F6250F" w:rsidRDefault="00F6250F" w:rsidP="00EA205D">
            <w:r w:rsidRPr="00F6250F">
              <w:t xml:space="preserve">information in the </w:t>
            </w:r>
          </w:p>
          <w:p w14:paraId="2985FC96" w14:textId="096BC5C5" w:rsidR="00F6250F" w:rsidRPr="00F6250F" w:rsidRDefault="00F6250F" w:rsidP="00EA205D">
            <w:r w:rsidRPr="00F6250F">
              <w:t>response.</w:t>
            </w:r>
          </w:p>
        </w:tc>
        <w:tc>
          <w:tcPr>
            <w:tcW w:w="2324" w:type="dxa"/>
            <w:tcMar>
              <w:top w:w="65" w:type="dxa"/>
              <w:left w:w="70" w:type="dxa"/>
              <w:bottom w:w="65" w:type="dxa"/>
              <w:right w:w="70" w:type="dxa"/>
            </w:tcMar>
          </w:tcPr>
          <w:p w14:paraId="58252F10" w14:textId="77777777" w:rsidR="00F6250F" w:rsidRDefault="00F6250F" w:rsidP="00EA205D">
            <w:r w:rsidRPr="00F6250F">
              <w:t xml:space="preserve">The summarized </w:t>
            </w:r>
          </w:p>
          <w:p w14:paraId="6C592910" w14:textId="77777777" w:rsidR="00F6250F" w:rsidRDefault="00F6250F" w:rsidP="00EA205D">
            <w:r w:rsidRPr="00F6250F">
              <w:t xml:space="preserve">design applies </w:t>
            </w:r>
          </w:p>
          <w:p w14:paraId="329D0665" w14:textId="77777777" w:rsidR="00F6250F" w:rsidRDefault="00F6250F" w:rsidP="00EA205D">
            <w:r w:rsidRPr="00F6250F">
              <w:t xml:space="preserve">masking uniformly </w:t>
            </w:r>
          </w:p>
          <w:p w14:paraId="3E0CF05E" w14:textId="77777777" w:rsidR="00F6250F" w:rsidRDefault="00F6250F" w:rsidP="00EA205D">
            <w:r w:rsidRPr="00F6250F">
              <w:t xml:space="preserve">rather than deciding </w:t>
            </w:r>
          </w:p>
          <w:p w14:paraId="46D13579" w14:textId="77777777" w:rsidR="00F6250F" w:rsidRDefault="00F6250F" w:rsidP="00EA205D">
            <w:r w:rsidRPr="00F6250F">
              <w:t xml:space="preserve">whether each PII item </w:t>
            </w:r>
          </w:p>
          <w:p w14:paraId="28150FA7" w14:textId="77777777" w:rsidR="00F6250F" w:rsidRDefault="00F6250F" w:rsidP="00EA205D">
            <w:r w:rsidRPr="00F6250F">
              <w:t xml:space="preserve">is necessary for the </w:t>
            </w:r>
          </w:p>
          <w:p w14:paraId="4C0F1BC9" w14:textId="77777777" w:rsidR="00F6250F" w:rsidRDefault="00F6250F" w:rsidP="00EA205D">
            <w:r w:rsidRPr="00F6250F">
              <w:t xml:space="preserve">particular query. </w:t>
            </w:r>
          </w:p>
          <w:p w14:paraId="618150C5" w14:textId="77777777" w:rsidR="00F6250F" w:rsidRDefault="00F6250F" w:rsidP="00EA205D">
            <w:r w:rsidRPr="00F6250F">
              <w:t xml:space="preserve">Context-aware </w:t>
            </w:r>
          </w:p>
          <w:p w14:paraId="1437C356" w14:textId="39047866" w:rsidR="00F6250F" w:rsidRPr="00F6250F" w:rsidRDefault="00F6250F" w:rsidP="00EA205D">
            <w:pPr>
              <w:ind w:left="0" w:firstLine="0"/>
            </w:pPr>
            <w:r w:rsidRPr="00F6250F">
              <w:t>relevance analysis remains an opportunity.</w:t>
            </w:r>
          </w:p>
        </w:tc>
      </w:tr>
      <w:tr w:rsidR="00F6250F" w:rsidRPr="00F6250F" w14:paraId="55BA3A32" w14:textId="77777777" w:rsidTr="00F6250F">
        <w:trPr>
          <w:cantSplit/>
          <w:jc w:val="center"/>
        </w:trPr>
        <w:tc>
          <w:tcPr>
            <w:tcW w:w="855" w:type="dxa"/>
            <w:tcMar>
              <w:top w:w="65" w:type="dxa"/>
              <w:left w:w="70" w:type="dxa"/>
              <w:bottom w:w="65" w:type="dxa"/>
              <w:right w:w="70" w:type="dxa"/>
            </w:tcMar>
          </w:tcPr>
          <w:p w14:paraId="4A4B5CED" w14:textId="77777777" w:rsidR="00F6250F" w:rsidRPr="00F6250F" w:rsidRDefault="00F6250F" w:rsidP="00EA205D">
            <w:r w:rsidRPr="00F6250F">
              <w:t>3</w:t>
            </w:r>
          </w:p>
        </w:tc>
        <w:tc>
          <w:tcPr>
            <w:tcW w:w="1985" w:type="dxa"/>
            <w:tcMar>
              <w:top w:w="65" w:type="dxa"/>
              <w:left w:w="70" w:type="dxa"/>
              <w:bottom w:w="65" w:type="dxa"/>
              <w:right w:w="70" w:type="dxa"/>
            </w:tcMar>
          </w:tcPr>
          <w:p w14:paraId="28CA410A" w14:textId="77777777" w:rsidR="00F6250F" w:rsidRDefault="00F6250F" w:rsidP="00EA205D">
            <w:r w:rsidRPr="00F6250F">
              <w:t xml:space="preserve">Prompt </w:t>
            </w:r>
          </w:p>
          <w:p w14:paraId="672D3EF3" w14:textId="77777777" w:rsidR="00F6250F" w:rsidRDefault="00F6250F" w:rsidP="00EA205D">
            <w:r w:rsidRPr="00F6250F">
              <w:t xml:space="preserve">sanitization using </w:t>
            </w:r>
          </w:p>
          <w:p w14:paraId="77AB2EF2" w14:textId="77777777" w:rsidR="00F6250F" w:rsidRDefault="00F6250F" w:rsidP="00EA205D">
            <w:r w:rsidRPr="00F6250F">
              <w:t xml:space="preserve">rule-based checks </w:t>
            </w:r>
          </w:p>
          <w:p w14:paraId="744F63F0" w14:textId="77777777" w:rsidR="00F6250F" w:rsidRDefault="00F6250F" w:rsidP="00EA205D">
            <w:r w:rsidRPr="00F6250F">
              <w:t xml:space="preserve">and named-entity </w:t>
            </w:r>
          </w:p>
          <w:p w14:paraId="07A5B600" w14:textId="77777777" w:rsidR="00F6250F" w:rsidRDefault="00F6250F" w:rsidP="00EA205D">
            <w:r w:rsidRPr="00F6250F">
              <w:t xml:space="preserve">recognition with </w:t>
            </w:r>
          </w:p>
          <w:p w14:paraId="452F134B" w14:textId="24B9D178" w:rsidR="00F6250F" w:rsidRPr="00F6250F" w:rsidRDefault="00F6250F" w:rsidP="00EA205D">
            <w:r w:rsidRPr="00F6250F">
              <w:t>local processing.</w:t>
            </w:r>
          </w:p>
        </w:tc>
        <w:tc>
          <w:tcPr>
            <w:tcW w:w="1843" w:type="dxa"/>
            <w:tcMar>
              <w:top w:w="65" w:type="dxa"/>
              <w:left w:w="70" w:type="dxa"/>
              <w:bottom w:w="65" w:type="dxa"/>
              <w:right w:w="70" w:type="dxa"/>
            </w:tcMar>
          </w:tcPr>
          <w:p w14:paraId="71AE7F2C" w14:textId="77777777" w:rsidR="00F6250F" w:rsidRDefault="00F6250F" w:rsidP="00EA205D">
            <w:r w:rsidRPr="00F6250F">
              <w:t xml:space="preserve">Rule-based </w:t>
            </w:r>
          </w:p>
          <w:p w14:paraId="30F9ED03" w14:textId="77777777" w:rsidR="00F6250F" w:rsidRDefault="00F6250F" w:rsidP="00EA205D">
            <w:r w:rsidRPr="00F6250F">
              <w:t xml:space="preserve">checks; Named </w:t>
            </w:r>
          </w:p>
          <w:p w14:paraId="32C6558A" w14:textId="77777777" w:rsidR="00F6250F" w:rsidRDefault="00F6250F" w:rsidP="00EA205D">
            <w:r w:rsidRPr="00F6250F">
              <w:t xml:space="preserve">Entity </w:t>
            </w:r>
          </w:p>
          <w:p w14:paraId="25BBABF1" w14:textId="77777777" w:rsidR="00F6250F" w:rsidRDefault="00F6250F" w:rsidP="00EA205D">
            <w:r w:rsidRPr="00F6250F">
              <w:t xml:space="preserve">Recognition </w:t>
            </w:r>
          </w:p>
          <w:p w14:paraId="003C6DA1" w14:textId="77777777" w:rsidR="00F6250F" w:rsidRDefault="00F6250F" w:rsidP="00EA205D">
            <w:r w:rsidRPr="00F6250F">
              <w:t xml:space="preserve">(NER); local </w:t>
            </w:r>
          </w:p>
          <w:p w14:paraId="0D5656D7" w14:textId="77777777" w:rsidR="00F6250F" w:rsidRDefault="00F6250F" w:rsidP="00EA205D">
            <w:r w:rsidRPr="00F6250F">
              <w:t xml:space="preserve">processing </w:t>
            </w:r>
          </w:p>
          <w:p w14:paraId="04E61315" w14:textId="77777777" w:rsidR="00F6250F" w:rsidRDefault="00F6250F" w:rsidP="00EA205D">
            <w:r w:rsidRPr="00F6250F">
              <w:t xml:space="preserve">components. A </w:t>
            </w:r>
          </w:p>
          <w:p w14:paraId="2AEB6689" w14:textId="77777777" w:rsidR="00F6250F" w:rsidRDefault="00F6250F" w:rsidP="00EA205D">
            <w:r w:rsidRPr="00F6250F">
              <w:t xml:space="preserve">specific NER </w:t>
            </w:r>
          </w:p>
          <w:p w14:paraId="7EF725EE" w14:textId="77777777" w:rsidR="00F6250F" w:rsidRDefault="00F6250F" w:rsidP="00EA205D">
            <w:r w:rsidRPr="00F6250F">
              <w:t xml:space="preserve">library/model is </w:t>
            </w:r>
          </w:p>
          <w:p w14:paraId="76C3569F" w14:textId="77777777" w:rsidR="00F6250F" w:rsidRDefault="00F6250F" w:rsidP="00EA205D">
            <w:r w:rsidRPr="00F6250F">
              <w:t xml:space="preserve">not identified in </w:t>
            </w:r>
          </w:p>
          <w:p w14:paraId="0E7365E6" w14:textId="77777777" w:rsidR="00F6250F" w:rsidRDefault="00F6250F" w:rsidP="00EA205D">
            <w:r w:rsidRPr="00F6250F">
              <w:t xml:space="preserve">the supplied </w:t>
            </w:r>
          </w:p>
          <w:p w14:paraId="3A03EAE7" w14:textId="3EDF0FF1" w:rsidR="00F6250F" w:rsidRPr="00F6250F" w:rsidRDefault="00F6250F" w:rsidP="00EA205D">
            <w:r w:rsidRPr="00F6250F">
              <w:t>notes.</w:t>
            </w:r>
          </w:p>
        </w:tc>
        <w:tc>
          <w:tcPr>
            <w:tcW w:w="1417" w:type="dxa"/>
            <w:tcMar>
              <w:top w:w="65" w:type="dxa"/>
              <w:left w:w="70" w:type="dxa"/>
              <w:bottom w:w="65" w:type="dxa"/>
              <w:right w:w="70" w:type="dxa"/>
            </w:tcMar>
          </w:tcPr>
          <w:p w14:paraId="601A17F3" w14:textId="77777777" w:rsidR="00F6250F" w:rsidRDefault="00F6250F" w:rsidP="00EA205D">
            <w:r w:rsidRPr="00F6250F">
              <w:t xml:space="preserve">Web-based </w:t>
            </w:r>
          </w:p>
          <w:p w14:paraId="2D2CCC12" w14:textId="77777777" w:rsidR="00F6250F" w:rsidRDefault="00F6250F" w:rsidP="00EA205D">
            <w:r w:rsidRPr="00F6250F">
              <w:t xml:space="preserve">LLM </w:t>
            </w:r>
          </w:p>
          <w:p w14:paraId="7BECF2F1" w14:textId="77777777" w:rsidR="00F6250F" w:rsidRDefault="00F6250F" w:rsidP="00EA205D">
            <w:r w:rsidRPr="00F6250F">
              <w:t xml:space="preserve">prompts; a </w:t>
            </w:r>
          </w:p>
          <w:p w14:paraId="11C9746E" w14:textId="77777777" w:rsidR="00F6250F" w:rsidRDefault="00F6250F" w:rsidP="00EA205D">
            <w:r w:rsidRPr="00F6250F">
              <w:t xml:space="preserve">specific </w:t>
            </w:r>
          </w:p>
          <w:p w14:paraId="08A4144D" w14:textId="77777777" w:rsidR="00F6250F" w:rsidRDefault="00F6250F" w:rsidP="00EA205D">
            <w:r w:rsidRPr="00F6250F">
              <w:t xml:space="preserve">named </w:t>
            </w:r>
          </w:p>
          <w:p w14:paraId="6460E123" w14:textId="77777777" w:rsidR="00F6250F" w:rsidRDefault="00F6250F" w:rsidP="00EA205D">
            <w:r w:rsidRPr="00F6250F">
              <w:t xml:space="preserve">benchmark </w:t>
            </w:r>
          </w:p>
          <w:p w14:paraId="56E82972" w14:textId="77777777" w:rsidR="00F6250F" w:rsidRDefault="00F6250F" w:rsidP="00EA205D">
            <w:r w:rsidRPr="00F6250F">
              <w:t xml:space="preserve">is not given </w:t>
            </w:r>
          </w:p>
          <w:p w14:paraId="202011BC" w14:textId="77777777" w:rsidR="00F6250F" w:rsidRDefault="00F6250F" w:rsidP="00EA205D">
            <w:r w:rsidRPr="00F6250F">
              <w:t xml:space="preserve">in the </w:t>
            </w:r>
          </w:p>
          <w:p w14:paraId="22DCEB4E" w14:textId="77777777" w:rsidR="00F6250F" w:rsidRDefault="00F6250F" w:rsidP="00EA205D">
            <w:r w:rsidRPr="00F6250F">
              <w:t xml:space="preserve">supplied </w:t>
            </w:r>
          </w:p>
          <w:p w14:paraId="435784C6" w14:textId="0955279A" w:rsidR="00F6250F" w:rsidRPr="00F6250F" w:rsidRDefault="00F6250F" w:rsidP="00EA205D">
            <w:r w:rsidRPr="00F6250F">
              <w:t>notes.</w:t>
            </w:r>
          </w:p>
        </w:tc>
        <w:tc>
          <w:tcPr>
            <w:tcW w:w="1907" w:type="dxa"/>
            <w:tcMar>
              <w:top w:w="65" w:type="dxa"/>
              <w:left w:w="70" w:type="dxa"/>
              <w:bottom w:w="65" w:type="dxa"/>
              <w:right w:w="70" w:type="dxa"/>
            </w:tcMar>
          </w:tcPr>
          <w:p w14:paraId="62BB540E" w14:textId="77777777" w:rsidR="00F6250F" w:rsidRDefault="00F6250F" w:rsidP="00EA205D">
            <w:r w:rsidRPr="00F6250F">
              <w:t xml:space="preserve">Detect and </w:t>
            </w:r>
          </w:p>
          <w:p w14:paraId="2A0FC0D1" w14:textId="77777777" w:rsidR="00F6250F" w:rsidRDefault="00F6250F" w:rsidP="00EA205D">
            <w:r w:rsidRPr="00F6250F">
              <w:t xml:space="preserve">sanitize sensitive </w:t>
            </w:r>
          </w:p>
          <w:p w14:paraId="6DC7261E" w14:textId="77777777" w:rsidR="00F6250F" w:rsidRDefault="00F6250F" w:rsidP="00EA205D">
            <w:r w:rsidRPr="00F6250F">
              <w:t xml:space="preserve">information in </w:t>
            </w:r>
          </w:p>
          <w:p w14:paraId="189D13A1" w14:textId="77777777" w:rsidR="00F6250F" w:rsidRDefault="00F6250F" w:rsidP="00EA205D">
            <w:r w:rsidRPr="00F6250F">
              <w:t xml:space="preserve">prompts before </w:t>
            </w:r>
          </w:p>
          <w:p w14:paraId="69B79F70" w14:textId="77777777" w:rsidR="00F6250F" w:rsidRDefault="00F6250F" w:rsidP="00EA205D">
            <w:r w:rsidRPr="00F6250F">
              <w:t xml:space="preserve">they reach an </w:t>
            </w:r>
          </w:p>
          <w:p w14:paraId="1211A915" w14:textId="77777777" w:rsidR="00F6250F" w:rsidRDefault="00F6250F" w:rsidP="00EA205D">
            <w:r w:rsidRPr="00F6250F">
              <w:t>online AI service.</w:t>
            </w:r>
          </w:p>
          <w:p w14:paraId="0F8D6624" w14:textId="5D06D21E" w:rsidR="00F6250F" w:rsidRPr="00F6250F" w:rsidRDefault="00F6250F" w:rsidP="00EA205D"/>
        </w:tc>
        <w:tc>
          <w:tcPr>
            <w:tcW w:w="2324" w:type="dxa"/>
            <w:tcMar>
              <w:top w:w="65" w:type="dxa"/>
              <w:left w:w="70" w:type="dxa"/>
              <w:bottom w:w="65" w:type="dxa"/>
              <w:right w:w="70" w:type="dxa"/>
            </w:tcMar>
          </w:tcPr>
          <w:p w14:paraId="1C3531C4" w14:textId="77777777" w:rsidR="00F6250F" w:rsidRDefault="00F6250F" w:rsidP="00EA205D">
            <w:r w:rsidRPr="00F6250F">
              <w:t>Sanitization may hide</w:t>
            </w:r>
          </w:p>
          <w:p w14:paraId="339B75E8" w14:textId="77777777" w:rsidR="00F6250F" w:rsidRDefault="00F6250F" w:rsidP="00EA205D">
            <w:r w:rsidRPr="00F6250F">
              <w:t xml:space="preserve"> details that are </w:t>
            </w:r>
          </w:p>
          <w:p w14:paraId="2295162F" w14:textId="77777777" w:rsidR="00F6250F" w:rsidRDefault="00F6250F" w:rsidP="00EA205D">
            <w:r w:rsidRPr="00F6250F">
              <w:t xml:space="preserve">necessary for the task </w:t>
            </w:r>
          </w:p>
          <w:p w14:paraId="06D604F6" w14:textId="77777777" w:rsidR="00F6250F" w:rsidRDefault="00F6250F" w:rsidP="00EA205D">
            <w:r w:rsidRPr="00F6250F">
              <w:t xml:space="preserve">because the described </w:t>
            </w:r>
          </w:p>
          <w:p w14:paraId="31C26D32" w14:textId="77777777" w:rsidR="00F6250F" w:rsidRDefault="00F6250F" w:rsidP="00EA205D">
            <w:r w:rsidRPr="00F6250F">
              <w:t xml:space="preserve">approach does not </w:t>
            </w:r>
          </w:p>
          <w:p w14:paraId="62CD25A0" w14:textId="77777777" w:rsidR="00F6250F" w:rsidRDefault="00F6250F" w:rsidP="00EA205D">
            <w:r w:rsidRPr="00F6250F">
              <w:t xml:space="preserve">explicitly assess the </w:t>
            </w:r>
          </w:p>
          <w:p w14:paraId="119DC587" w14:textId="77777777" w:rsidR="00F6250F" w:rsidRDefault="00F6250F" w:rsidP="00EA205D">
            <w:r w:rsidRPr="00F6250F">
              <w:t xml:space="preserve">relevance of each </w:t>
            </w:r>
          </w:p>
          <w:p w14:paraId="2262F282" w14:textId="77777777" w:rsidR="00F6250F" w:rsidRDefault="00F6250F" w:rsidP="00EA205D">
            <w:r w:rsidRPr="00F6250F">
              <w:t xml:space="preserve">detected detail. This </w:t>
            </w:r>
          </w:p>
          <w:p w14:paraId="5C19C89B" w14:textId="77777777" w:rsidR="00F6250F" w:rsidRDefault="00F6250F" w:rsidP="00EA205D">
            <w:r w:rsidRPr="00F6250F">
              <w:t xml:space="preserve">can reduce answer </w:t>
            </w:r>
          </w:p>
          <w:p w14:paraId="3E942E1F" w14:textId="48FE3A92" w:rsidR="00F6250F" w:rsidRPr="00F6250F" w:rsidRDefault="00F6250F" w:rsidP="00EA205D">
            <w:r w:rsidRPr="00F6250F">
              <w:t>quality.</w:t>
            </w:r>
          </w:p>
        </w:tc>
      </w:tr>
      <w:tr w:rsidR="00F6250F" w:rsidRPr="00F6250F" w14:paraId="6637F7CF" w14:textId="77777777" w:rsidTr="00F6250F">
        <w:trPr>
          <w:cantSplit/>
          <w:jc w:val="center"/>
        </w:trPr>
        <w:tc>
          <w:tcPr>
            <w:tcW w:w="855" w:type="dxa"/>
            <w:tcMar>
              <w:top w:w="65" w:type="dxa"/>
              <w:left w:w="70" w:type="dxa"/>
              <w:bottom w:w="65" w:type="dxa"/>
              <w:right w:w="70" w:type="dxa"/>
            </w:tcMar>
          </w:tcPr>
          <w:p w14:paraId="64576F52" w14:textId="77777777" w:rsidR="00F6250F" w:rsidRPr="00F6250F" w:rsidRDefault="00F6250F" w:rsidP="00EA205D">
            <w:r w:rsidRPr="00F6250F">
              <w:lastRenderedPageBreak/>
              <w:t>4</w:t>
            </w:r>
          </w:p>
        </w:tc>
        <w:tc>
          <w:tcPr>
            <w:tcW w:w="1985" w:type="dxa"/>
            <w:tcMar>
              <w:top w:w="65" w:type="dxa"/>
              <w:left w:w="70" w:type="dxa"/>
              <w:bottom w:w="65" w:type="dxa"/>
              <w:right w:w="70" w:type="dxa"/>
            </w:tcMar>
          </w:tcPr>
          <w:p w14:paraId="6589F2C4" w14:textId="77777777" w:rsidR="00F6250F" w:rsidRDefault="00F6250F" w:rsidP="00EA205D">
            <w:r w:rsidRPr="00F6250F">
              <w:t xml:space="preserve">Browser-based, </w:t>
            </w:r>
          </w:p>
          <w:p w14:paraId="5DA3255B" w14:textId="77777777" w:rsidR="00F6250F" w:rsidRDefault="00F6250F" w:rsidP="00EA205D">
            <w:r w:rsidRPr="00F6250F">
              <w:t xml:space="preserve">risk-adaptive </w:t>
            </w:r>
          </w:p>
          <w:p w14:paraId="761AD127" w14:textId="77777777" w:rsidR="00F6250F" w:rsidRDefault="00F6250F" w:rsidP="00EA205D">
            <w:r w:rsidRPr="00F6250F">
              <w:t xml:space="preserve">prompt filtering </w:t>
            </w:r>
          </w:p>
          <w:p w14:paraId="3244EBEF" w14:textId="77777777" w:rsidR="00F6250F" w:rsidRDefault="00F6250F" w:rsidP="00EA205D">
            <w:r w:rsidRPr="00F6250F">
              <w:t xml:space="preserve">with user review </w:t>
            </w:r>
          </w:p>
          <w:p w14:paraId="61F0E458" w14:textId="77777777" w:rsidR="00F6250F" w:rsidRDefault="00F6250F" w:rsidP="00EA205D">
            <w:r w:rsidRPr="00F6250F">
              <w:t xml:space="preserve">and policy-driven </w:t>
            </w:r>
          </w:p>
          <w:p w14:paraId="58FFE2E5" w14:textId="191BFE21" w:rsidR="00F6250F" w:rsidRPr="00F6250F" w:rsidRDefault="00F6250F" w:rsidP="00EA205D">
            <w:r w:rsidRPr="00F6250F">
              <w:t>actions.</w:t>
            </w:r>
          </w:p>
        </w:tc>
        <w:tc>
          <w:tcPr>
            <w:tcW w:w="1843" w:type="dxa"/>
            <w:tcMar>
              <w:top w:w="65" w:type="dxa"/>
              <w:left w:w="70" w:type="dxa"/>
              <w:bottom w:w="65" w:type="dxa"/>
              <w:right w:w="70" w:type="dxa"/>
            </w:tcMar>
          </w:tcPr>
          <w:p w14:paraId="2E7BFCB2" w14:textId="77777777" w:rsidR="00F6250F" w:rsidRDefault="00F6250F" w:rsidP="00EA205D">
            <w:r w:rsidRPr="00F6250F">
              <w:t xml:space="preserve">TypeScript; </w:t>
            </w:r>
          </w:p>
          <w:p w14:paraId="6BB05404" w14:textId="659A09CF" w:rsidR="00F6250F" w:rsidRPr="00F6250F" w:rsidRDefault="00F6250F" w:rsidP="00EA205D">
            <w:pPr>
              <w:ind w:left="0" w:firstLine="0"/>
            </w:pPr>
            <w:proofErr w:type="spellStart"/>
            <w:r w:rsidRPr="00F6250F">
              <w:t>WebExtensions</w:t>
            </w:r>
            <w:proofErr w:type="spellEnd"/>
            <w:r w:rsidRPr="00F6250F">
              <w:t xml:space="preserve"> API; ONNX Runtime Web; regular expressions; lightweight token-classification model; browser storage.</w:t>
            </w:r>
          </w:p>
        </w:tc>
        <w:tc>
          <w:tcPr>
            <w:tcW w:w="1417" w:type="dxa"/>
            <w:tcMar>
              <w:top w:w="65" w:type="dxa"/>
              <w:left w:w="70" w:type="dxa"/>
              <w:bottom w:w="65" w:type="dxa"/>
              <w:right w:w="70" w:type="dxa"/>
            </w:tcMar>
          </w:tcPr>
          <w:p w14:paraId="011F42F2" w14:textId="2757EA80" w:rsidR="00F6250F" w:rsidRDefault="00F6250F" w:rsidP="00EA205D">
            <w:r w:rsidRPr="00F6250F">
              <w:t>Proposed</w:t>
            </w:r>
          </w:p>
          <w:p w14:paraId="1365E5F4" w14:textId="77777777" w:rsidR="00F6250F" w:rsidRDefault="00F6250F" w:rsidP="00EA205D">
            <w:r w:rsidRPr="00F6250F">
              <w:t xml:space="preserve">evaluation </w:t>
            </w:r>
          </w:p>
          <w:p w14:paraId="6693FBB6" w14:textId="25251AF5" w:rsidR="00F6250F" w:rsidRPr="00F6250F" w:rsidRDefault="00F6250F" w:rsidP="00EA205D">
            <w:pPr>
              <w:ind w:left="0" w:firstLine="0"/>
            </w:pPr>
            <w:r w:rsidRPr="00F6250F">
              <w:t>metrics: precision, recall, F1-score, privacy-leakage rate, task utility</w:t>
            </w:r>
          </w:p>
        </w:tc>
        <w:tc>
          <w:tcPr>
            <w:tcW w:w="1907" w:type="dxa"/>
            <w:tcMar>
              <w:top w:w="65" w:type="dxa"/>
              <w:left w:w="70" w:type="dxa"/>
              <w:bottom w:w="65" w:type="dxa"/>
              <w:right w:w="70" w:type="dxa"/>
            </w:tcMar>
          </w:tcPr>
          <w:p w14:paraId="136D6840" w14:textId="77777777" w:rsidR="00F6250F" w:rsidRDefault="00F6250F" w:rsidP="00EA205D">
            <w:r w:rsidRPr="00F6250F">
              <w:t>Detect sensitive</w:t>
            </w:r>
          </w:p>
          <w:p w14:paraId="562C6270" w14:textId="5FF1FAFB" w:rsidR="00F6250F" w:rsidRPr="00F6250F" w:rsidRDefault="00F6250F" w:rsidP="00EA205D">
            <w:pPr>
              <w:ind w:left="0" w:firstLine="0"/>
            </w:pPr>
            <w:r w:rsidRPr="00F6250F">
              <w:t>information locally, assign a heuristic risk score, and allow, warn, redact or replace content before it reaches an external AI service.</w:t>
            </w:r>
          </w:p>
        </w:tc>
        <w:tc>
          <w:tcPr>
            <w:tcW w:w="2324" w:type="dxa"/>
            <w:tcMar>
              <w:top w:w="65" w:type="dxa"/>
              <w:left w:w="70" w:type="dxa"/>
              <w:bottom w:w="65" w:type="dxa"/>
              <w:right w:w="70" w:type="dxa"/>
            </w:tcMar>
          </w:tcPr>
          <w:p w14:paraId="6BC31D49" w14:textId="77777777" w:rsidR="00F6250F" w:rsidRDefault="00F6250F" w:rsidP="00EA205D">
            <w:r w:rsidRPr="00F6250F">
              <w:t>Effectiveness depends</w:t>
            </w:r>
          </w:p>
          <w:p w14:paraId="7FC93D0C" w14:textId="49975CAA" w:rsidR="00F6250F" w:rsidRPr="00F6250F" w:rsidRDefault="00F6250F" w:rsidP="00EA205D">
            <w:pPr>
              <w:ind w:left="0" w:firstLine="0"/>
            </w:pPr>
            <w:r w:rsidRPr="00F6250F">
              <w:t>on detection quality and policy calibration. Coverage is limited to supported browser interfaces, and it does not address all inference attacks or compromised devices.</w:t>
            </w:r>
          </w:p>
        </w:tc>
      </w:tr>
      <w:tr w:rsidR="00F6250F" w:rsidRPr="00F6250F" w14:paraId="63704ED8" w14:textId="77777777" w:rsidTr="00F6250F">
        <w:trPr>
          <w:cantSplit/>
          <w:jc w:val="center"/>
        </w:trPr>
        <w:tc>
          <w:tcPr>
            <w:tcW w:w="855" w:type="dxa"/>
            <w:tcMar>
              <w:top w:w="65" w:type="dxa"/>
              <w:left w:w="70" w:type="dxa"/>
              <w:bottom w:w="65" w:type="dxa"/>
              <w:right w:w="70" w:type="dxa"/>
            </w:tcMar>
          </w:tcPr>
          <w:p w14:paraId="0C2AA32F" w14:textId="77777777" w:rsidR="00F6250F" w:rsidRPr="00F6250F" w:rsidRDefault="00F6250F" w:rsidP="00EA205D">
            <w:r w:rsidRPr="00F6250F">
              <w:t>5</w:t>
            </w:r>
          </w:p>
        </w:tc>
        <w:tc>
          <w:tcPr>
            <w:tcW w:w="1985" w:type="dxa"/>
            <w:tcMar>
              <w:top w:w="65" w:type="dxa"/>
              <w:left w:w="70" w:type="dxa"/>
              <w:bottom w:w="65" w:type="dxa"/>
              <w:right w:w="70" w:type="dxa"/>
            </w:tcMar>
          </w:tcPr>
          <w:p w14:paraId="5A38DBED" w14:textId="77777777" w:rsidR="00F6250F" w:rsidRDefault="00F6250F" w:rsidP="00EA205D">
            <w:r w:rsidRPr="00F6250F">
              <w:t xml:space="preserve">Client-side </w:t>
            </w:r>
          </w:p>
          <w:p w14:paraId="04055764" w14:textId="525A0BCE" w:rsidR="00F6250F" w:rsidRPr="00F6250F" w:rsidRDefault="00F6250F" w:rsidP="00EA205D">
            <w:pPr>
              <w:ind w:left="0" w:firstLine="0"/>
            </w:pPr>
            <w:r w:rsidRPr="00F6250F">
              <w:t>representation transformation and perturbation before remote inference.</w:t>
            </w:r>
          </w:p>
        </w:tc>
        <w:tc>
          <w:tcPr>
            <w:tcW w:w="1843" w:type="dxa"/>
            <w:tcMar>
              <w:top w:w="65" w:type="dxa"/>
              <w:left w:w="70" w:type="dxa"/>
              <w:bottom w:w="65" w:type="dxa"/>
              <w:right w:w="70" w:type="dxa"/>
            </w:tcMar>
          </w:tcPr>
          <w:p w14:paraId="0BAB6FD5" w14:textId="77777777" w:rsidR="00F6250F" w:rsidRDefault="00F6250F" w:rsidP="00EA205D">
            <w:r w:rsidRPr="00F6250F">
              <w:t xml:space="preserve">Python; </w:t>
            </w:r>
          </w:p>
          <w:p w14:paraId="777926B6" w14:textId="77777777" w:rsidR="00F6250F" w:rsidRDefault="00F6250F" w:rsidP="00EA205D">
            <w:pPr>
              <w:ind w:left="0" w:firstLine="0"/>
            </w:pPr>
            <w:r w:rsidRPr="00F6250F">
              <w:t>transformer tokenizer/</w:t>
            </w:r>
          </w:p>
          <w:p w14:paraId="5BF64688" w14:textId="5B055ACC" w:rsidR="00F6250F" w:rsidRPr="00F6250F" w:rsidRDefault="00F6250F" w:rsidP="00EA205D">
            <w:pPr>
              <w:ind w:left="0" w:firstLine="0"/>
            </w:pPr>
            <w:r w:rsidRPr="00F6250F">
              <w:t xml:space="preserve">encoder; </w:t>
            </w:r>
            <w:proofErr w:type="spellStart"/>
            <w:r w:rsidRPr="00F6250F">
              <w:t>PyTorch</w:t>
            </w:r>
            <w:proofErr w:type="spellEnd"/>
            <w:r w:rsidRPr="00F6250F">
              <w:t>; custom inference server; embedding perturbation. Differential privacy requires a separately specified and verified mechanism.</w:t>
            </w:r>
          </w:p>
        </w:tc>
        <w:tc>
          <w:tcPr>
            <w:tcW w:w="1417" w:type="dxa"/>
            <w:tcMar>
              <w:top w:w="65" w:type="dxa"/>
              <w:left w:w="70" w:type="dxa"/>
              <w:bottom w:w="65" w:type="dxa"/>
              <w:right w:w="70" w:type="dxa"/>
            </w:tcMar>
          </w:tcPr>
          <w:p w14:paraId="10A8F96A" w14:textId="77777777" w:rsidR="00F6250F" w:rsidRDefault="00F6250F" w:rsidP="00EA205D">
            <w:r w:rsidRPr="00F6250F">
              <w:t xml:space="preserve">Proposed </w:t>
            </w:r>
          </w:p>
          <w:p w14:paraId="11FCB9E2" w14:textId="3D751C11" w:rsidR="00F6250F" w:rsidRPr="00F6250F" w:rsidRDefault="00F6250F" w:rsidP="00EA205D">
            <w:pPr>
              <w:ind w:left="0" w:firstLine="0"/>
            </w:pPr>
            <w:r w:rsidRPr="00F6250F">
              <w:t>evaluation metrics: reconstruction/attribute-inference attacks, task quality, bandwidth and latency. No fixed dataset is specified.</w:t>
            </w:r>
          </w:p>
        </w:tc>
        <w:tc>
          <w:tcPr>
            <w:tcW w:w="1907" w:type="dxa"/>
            <w:tcMar>
              <w:top w:w="65" w:type="dxa"/>
              <w:left w:w="70" w:type="dxa"/>
              <w:bottom w:w="65" w:type="dxa"/>
              <w:right w:w="70" w:type="dxa"/>
            </w:tcMar>
          </w:tcPr>
          <w:p w14:paraId="47B6C0C1" w14:textId="77777777" w:rsidR="00F6250F" w:rsidRDefault="00F6250F" w:rsidP="00EA205D">
            <w:r w:rsidRPr="00F6250F">
              <w:t>Transform a</w:t>
            </w:r>
          </w:p>
          <w:p w14:paraId="2773CADA" w14:textId="2523C6F9" w:rsidR="00F6250F" w:rsidRPr="00F6250F" w:rsidRDefault="00F6250F" w:rsidP="00EA205D">
            <w:pPr>
              <w:ind w:left="0" w:firstLine="0"/>
            </w:pPr>
            <w:r w:rsidRPr="00F6250F">
              <w:t>prompt into a local representation and perturb it before sending it to a compatible cloud inference endpoint, reducing exposure of readable prompt text.</w:t>
            </w:r>
          </w:p>
        </w:tc>
        <w:tc>
          <w:tcPr>
            <w:tcW w:w="2324" w:type="dxa"/>
            <w:tcMar>
              <w:top w:w="65" w:type="dxa"/>
              <w:left w:w="70" w:type="dxa"/>
              <w:bottom w:w="65" w:type="dxa"/>
              <w:right w:w="70" w:type="dxa"/>
            </w:tcMar>
          </w:tcPr>
          <w:p w14:paraId="5E43F6D0" w14:textId="77777777" w:rsidR="00F6250F" w:rsidRDefault="00F6250F" w:rsidP="00EA205D">
            <w:r w:rsidRPr="00F6250F">
              <w:t>Embeddings may still</w:t>
            </w:r>
          </w:p>
          <w:p w14:paraId="2039C611" w14:textId="6F40517A" w:rsidR="00F6250F" w:rsidRPr="00F6250F" w:rsidRDefault="00F6250F" w:rsidP="00EA205D">
            <w:pPr>
              <w:ind w:left="0" w:firstLine="0"/>
            </w:pPr>
            <w:r w:rsidRPr="00F6250F">
              <w:t>leak information, while stronger perturbation may harm semantic quality. The approach requires server-side adaptation and may not work with commercial chat APIs.</w:t>
            </w:r>
          </w:p>
        </w:tc>
      </w:tr>
      <w:tr w:rsidR="00F6250F" w:rsidRPr="00F6250F" w14:paraId="5EED0AE3" w14:textId="77777777" w:rsidTr="00F6250F">
        <w:trPr>
          <w:cantSplit/>
          <w:jc w:val="center"/>
        </w:trPr>
        <w:tc>
          <w:tcPr>
            <w:tcW w:w="855" w:type="dxa"/>
            <w:tcMar>
              <w:top w:w="65" w:type="dxa"/>
              <w:left w:w="70" w:type="dxa"/>
              <w:bottom w:w="65" w:type="dxa"/>
              <w:right w:w="70" w:type="dxa"/>
            </w:tcMar>
          </w:tcPr>
          <w:p w14:paraId="668D980C" w14:textId="77777777" w:rsidR="00F6250F" w:rsidRPr="00F6250F" w:rsidRDefault="00F6250F" w:rsidP="00EA205D">
            <w:r w:rsidRPr="00F6250F">
              <w:t>6</w:t>
            </w:r>
          </w:p>
        </w:tc>
        <w:tc>
          <w:tcPr>
            <w:tcW w:w="1985" w:type="dxa"/>
            <w:tcMar>
              <w:top w:w="65" w:type="dxa"/>
              <w:left w:w="70" w:type="dxa"/>
              <w:bottom w:w="65" w:type="dxa"/>
              <w:right w:w="70" w:type="dxa"/>
            </w:tcMar>
          </w:tcPr>
          <w:p w14:paraId="0C84DCF4" w14:textId="77777777" w:rsidR="00F6250F" w:rsidRDefault="00F6250F" w:rsidP="00EA205D">
            <w:r w:rsidRPr="00F6250F">
              <w:t xml:space="preserve">Gateway-based </w:t>
            </w:r>
          </w:p>
          <w:p w14:paraId="14BC61B1" w14:textId="601D3104" w:rsidR="00F6250F" w:rsidRPr="00F6250F" w:rsidRDefault="00F6250F" w:rsidP="00EA205D">
            <w:pPr>
              <w:ind w:left="0" w:firstLine="0"/>
            </w:pPr>
            <w:r w:rsidRPr="00F6250F">
              <w:t>prompt-threat detection with minimal audit logging and fingerprint-based incident matching.</w:t>
            </w:r>
          </w:p>
        </w:tc>
        <w:tc>
          <w:tcPr>
            <w:tcW w:w="1843" w:type="dxa"/>
            <w:tcMar>
              <w:top w:w="65" w:type="dxa"/>
              <w:left w:w="70" w:type="dxa"/>
              <w:bottom w:w="65" w:type="dxa"/>
              <w:right w:w="70" w:type="dxa"/>
            </w:tcMar>
          </w:tcPr>
          <w:p w14:paraId="3CA45E9F" w14:textId="77777777" w:rsidR="00F6250F" w:rsidRDefault="00F6250F" w:rsidP="00EA205D">
            <w:r w:rsidRPr="00F6250F">
              <w:t xml:space="preserve">Python; </w:t>
            </w:r>
            <w:proofErr w:type="spellStart"/>
            <w:r w:rsidRPr="00F6250F">
              <w:t>FastAPI</w:t>
            </w:r>
            <w:proofErr w:type="spellEnd"/>
            <w:r w:rsidRPr="00F6250F">
              <w:t>;</w:t>
            </w:r>
          </w:p>
          <w:p w14:paraId="19FC7581" w14:textId="740BE93D" w:rsidR="00F6250F" w:rsidRPr="00F6250F" w:rsidRDefault="00F6250F" w:rsidP="00EA205D">
            <w:pPr>
              <w:ind w:left="0" w:firstLine="0"/>
            </w:pPr>
            <w:r w:rsidRPr="00F6250F">
              <w:t>lightweight text classifier; cryptographic hashes; vector representations for similarity analysis.</w:t>
            </w:r>
          </w:p>
        </w:tc>
        <w:tc>
          <w:tcPr>
            <w:tcW w:w="1417" w:type="dxa"/>
            <w:tcMar>
              <w:top w:w="65" w:type="dxa"/>
              <w:left w:w="70" w:type="dxa"/>
              <w:bottom w:w="65" w:type="dxa"/>
              <w:right w:w="70" w:type="dxa"/>
            </w:tcMar>
          </w:tcPr>
          <w:p w14:paraId="1E781B2D" w14:textId="084F3017" w:rsidR="00F6250F" w:rsidRDefault="00F6250F" w:rsidP="00EA205D">
            <w:r w:rsidRPr="00F6250F">
              <w:t xml:space="preserve">Proposed </w:t>
            </w:r>
          </w:p>
          <w:p w14:paraId="239E063D" w14:textId="5CE12728" w:rsidR="00F6250F" w:rsidRDefault="00F6250F" w:rsidP="00EA205D">
            <w:r w:rsidRPr="00F6250F">
              <w:t xml:space="preserve">evaluation </w:t>
            </w:r>
          </w:p>
          <w:p w14:paraId="7CE0E1D1" w14:textId="77777777" w:rsidR="00F6250F" w:rsidRDefault="00F6250F" w:rsidP="00EA205D">
            <w:r w:rsidRPr="00F6250F">
              <w:t xml:space="preserve">metrics: </w:t>
            </w:r>
          </w:p>
          <w:p w14:paraId="0124A9CE" w14:textId="77777777" w:rsidR="00F6250F" w:rsidRDefault="00F6250F" w:rsidP="00EA205D">
            <w:r w:rsidRPr="00F6250F">
              <w:t xml:space="preserve">precision, </w:t>
            </w:r>
          </w:p>
          <w:p w14:paraId="019C0D6B" w14:textId="77777777" w:rsidR="00F6250F" w:rsidRDefault="00F6250F" w:rsidP="00EA205D">
            <w:r w:rsidRPr="00F6250F">
              <w:t>recall, F1-</w:t>
            </w:r>
          </w:p>
          <w:p w14:paraId="6338B886" w14:textId="77777777" w:rsidR="00F6250F" w:rsidRDefault="00F6250F" w:rsidP="00EA205D">
            <w:r w:rsidRPr="00F6250F">
              <w:t xml:space="preserve">score, attack </w:t>
            </w:r>
          </w:p>
          <w:p w14:paraId="69D14238" w14:textId="77777777" w:rsidR="00F6250F" w:rsidRDefault="00F6250F" w:rsidP="00EA205D">
            <w:r w:rsidRPr="00F6250F">
              <w:t>recall, false-</w:t>
            </w:r>
          </w:p>
          <w:p w14:paraId="6B3F86A6" w14:textId="77777777" w:rsidR="00F6250F" w:rsidRDefault="00F6250F" w:rsidP="00EA205D">
            <w:r w:rsidRPr="00F6250F">
              <w:t xml:space="preserve">positive rate, </w:t>
            </w:r>
          </w:p>
          <w:p w14:paraId="27CC32C5" w14:textId="77777777" w:rsidR="00F6250F" w:rsidRDefault="00F6250F" w:rsidP="00EA205D">
            <w:r w:rsidRPr="00F6250F">
              <w:t xml:space="preserve">latency, log </w:t>
            </w:r>
          </w:p>
          <w:p w14:paraId="11CCACF9" w14:textId="77777777" w:rsidR="00F6250F" w:rsidRDefault="00F6250F" w:rsidP="00EA205D">
            <w:r w:rsidRPr="00F6250F">
              <w:t xml:space="preserve">size and </w:t>
            </w:r>
          </w:p>
          <w:p w14:paraId="53E3E9D2" w14:textId="77777777" w:rsidR="00F6250F" w:rsidRDefault="00F6250F" w:rsidP="00EA205D">
            <w:r w:rsidRPr="00F6250F">
              <w:t xml:space="preserve">audit </w:t>
            </w:r>
          </w:p>
          <w:p w14:paraId="608E2ACE" w14:textId="77777777" w:rsidR="00F6250F" w:rsidRDefault="00F6250F" w:rsidP="00EA205D">
            <w:r w:rsidRPr="00F6250F">
              <w:t xml:space="preserve">usefulness. </w:t>
            </w:r>
          </w:p>
          <w:p w14:paraId="1415F836" w14:textId="77777777" w:rsidR="00F6250F" w:rsidRDefault="00F6250F" w:rsidP="00EA205D">
            <w:r w:rsidRPr="00F6250F">
              <w:t xml:space="preserve">No fixed </w:t>
            </w:r>
          </w:p>
          <w:p w14:paraId="0BE72F1A" w14:textId="77777777" w:rsidR="00F6250F" w:rsidRDefault="00F6250F" w:rsidP="00EA205D">
            <w:r w:rsidRPr="00F6250F">
              <w:t xml:space="preserve">dataset is </w:t>
            </w:r>
          </w:p>
          <w:p w14:paraId="0534A42B" w14:textId="29DFDB27" w:rsidR="00F6250F" w:rsidRPr="00F6250F" w:rsidRDefault="00F6250F" w:rsidP="00EA205D">
            <w:r w:rsidRPr="00F6250F">
              <w:t>specified.</w:t>
            </w:r>
          </w:p>
        </w:tc>
        <w:tc>
          <w:tcPr>
            <w:tcW w:w="1907" w:type="dxa"/>
            <w:tcMar>
              <w:top w:w="65" w:type="dxa"/>
              <w:left w:w="70" w:type="dxa"/>
              <w:bottom w:w="65" w:type="dxa"/>
              <w:right w:w="70" w:type="dxa"/>
            </w:tcMar>
          </w:tcPr>
          <w:p w14:paraId="00263594" w14:textId="77777777" w:rsidR="00F6250F" w:rsidRDefault="00F6250F" w:rsidP="00EA205D">
            <w:r w:rsidRPr="00F6250F">
              <w:t>Detect prompt-</w:t>
            </w:r>
          </w:p>
          <w:p w14:paraId="4F8AB1FA" w14:textId="3F06BA4F" w:rsidR="00F6250F" w:rsidRPr="00F6250F" w:rsidRDefault="00F6250F" w:rsidP="00EA205D">
            <w:pPr>
              <w:ind w:left="0" w:firstLine="0"/>
            </w:pPr>
            <w:r w:rsidRPr="00F6250F">
              <w:t>injection attempts and sensitive-data exposure while avoiding a centralized archive of readable prompts; retain minimal event metadata.</w:t>
            </w:r>
          </w:p>
        </w:tc>
        <w:tc>
          <w:tcPr>
            <w:tcW w:w="2324" w:type="dxa"/>
            <w:tcMar>
              <w:top w:w="65" w:type="dxa"/>
              <w:left w:w="70" w:type="dxa"/>
              <w:bottom w:w="65" w:type="dxa"/>
              <w:right w:w="70" w:type="dxa"/>
            </w:tcMar>
          </w:tcPr>
          <w:p w14:paraId="045F1E25" w14:textId="77777777" w:rsidR="00F6250F" w:rsidRDefault="00F6250F" w:rsidP="00EA205D">
            <w:r w:rsidRPr="00F6250F">
              <w:t xml:space="preserve">Prompt injection is </w:t>
            </w:r>
          </w:p>
          <w:p w14:paraId="16DAB20B" w14:textId="54E2302D" w:rsidR="00F6250F" w:rsidRPr="00F6250F" w:rsidRDefault="00F6250F" w:rsidP="00EA205D">
            <w:pPr>
              <w:ind w:left="0" w:firstLine="0"/>
            </w:pPr>
            <w:r w:rsidRPr="00F6250F">
              <w:t>context-dependent. Fingerprints can leak information or generate false matches, and detection does not replace tool authorization or output validation.</w:t>
            </w:r>
          </w:p>
        </w:tc>
      </w:tr>
      <w:tr w:rsidR="00F6250F" w:rsidRPr="00F6250F" w14:paraId="6AA6C0E0" w14:textId="77777777" w:rsidTr="00F6250F">
        <w:trPr>
          <w:cantSplit/>
          <w:jc w:val="center"/>
        </w:trPr>
        <w:tc>
          <w:tcPr>
            <w:tcW w:w="855" w:type="dxa"/>
            <w:tcMar>
              <w:top w:w="65" w:type="dxa"/>
              <w:left w:w="70" w:type="dxa"/>
              <w:bottom w:w="65" w:type="dxa"/>
              <w:right w:w="70" w:type="dxa"/>
            </w:tcMar>
          </w:tcPr>
          <w:p w14:paraId="46C79DD3" w14:textId="77777777" w:rsidR="00F6250F" w:rsidRPr="00F6250F" w:rsidRDefault="00F6250F" w:rsidP="00EA205D">
            <w:r w:rsidRPr="00F6250F">
              <w:lastRenderedPageBreak/>
              <w:t>7</w:t>
            </w:r>
          </w:p>
        </w:tc>
        <w:tc>
          <w:tcPr>
            <w:tcW w:w="1985" w:type="dxa"/>
            <w:tcMar>
              <w:top w:w="65" w:type="dxa"/>
              <w:left w:w="70" w:type="dxa"/>
              <w:bottom w:w="65" w:type="dxa"/>
              <w:right w:w="70" w:type="dxa"/>
            </w:tcMar>
          </w:tcPr>
          <w:p w14:paraId="49A5E3E0" w14:textId="77777777" w:rsidR="00F6250F" w:rsidRDefault="00F6250F" w:rsidP="00EA205D">
            <w:r w:rsidRPr="00F6250F">
              <w:t xml:space="preserve">Enterprise API </w:t>
            </w:r>
          </w:p>
          <w:p w14:paraId="2AC2D90A" w14:textId="1B87F3EF" w:rsidR="00F6250F" w:rsidRPr="00F6250F" w:rsidRDefault="00F6250F" w:rsidP="00EA205D">
            <w:pPr>
              <w:ind w:left="0" w:firstLine="0"/>
            </w:pPr>
            <w:r w:rsidRPr="00F6250F">
              <w:t>gateway security with authentication, authorization and machine-learning anomaly detection.</w:t>
            </w:r>
          </w:p>
        </w:tc>
        <w:tc>
          <w:tcPr>
            <w:tcW w:w="1843" w:type="dxa"/>
            <w:tcMar>
              <w:top w:w="65" w:type="dxa"/>
              <w:left w:w="70" w:type="dxa"/>
              <w:bottom w:w="65" w:type="dxa"/>
              <w:right w:w="70" w:type="dxa"/>
            </w:tcMar>
          </w:tcPr>
          <w:p w14:paraId="09C3B179" w14:textId="77777777" w:rsidR="00F6250F" w:rsidRDefault="00F6250F" w:rsidP="00EA205D">
            <w:r w:rsidRPr="00F6250F">
              <w:t>OAuth 2.0;</w:t>
            </w:r>
          </w:p>
          <w:p w14:paraId="100D1D17" w14:textId="337C1EB0" w:rsidR="00F6250F" w:rsidRPr="00F6250F" w:rsidRDefault="00F6250F" w:rsidP="00EA205D">
            <w:pPr>
              <w:ind w:left="0" w:firstLine="0"/>
            </w:pPr>
            <w:r w:rsidRPr="00F6250F">
              <w:t>JSON Web Tokens (JWT); machine-learning-based anomaly detection.</w:t>
            </w:r>
          </w:p>
        </w:tc>
        <w:tc>
          <w:tcPr>
            <w:tcW w:w="1417" w:type="dxa"/>
            <w:tcMar>
              <w:top w:w="65" w:type="dxa"/>
              <w:left w:w="70" w:type="dxa"/>
              <w:bottom w:w="65" w:type="dxa"/>
              <w:right w:w="70" w:type="dxa"/>
            </w:tcMar>
          </w:tcPr>
          <w:p w14:paraId="39C7DA7E" w14:textId="77777777" w:rsidR="00F6250F" w:rsidRDefault="00F6250F" w:rsidP="00EA205D">
            <w:r w:rsidRPr="00F6250F">
              <w:t>Practical</w:t>
            </w:r>
          </w:p>
          <w:p w14:paraId="6221C7A1" w14:textId="4315F5A1" w:rsidR="00F6250F" w:rsidRPr="00F6250F" w:rsidRDefault="00F6250F" w:rsidP="00EA205D">
            <w:pPr>
              <w:ind w:left="0" w:firstLine="0"/>
            </w:pPr>
            <w:r w:rsidRPr="00F6250F">
              <w:t>enterprise contexts are described (banking, healthcare and IoT APIs); a specific benchmark dataset is not identified in the supplied notes.</w:t>
            </w:r>
          </w:p>
        </w:tc>
        <w:tc>
          <w:tcPr>
            <w:tcW w:w="1907" w:type="dxa"/>
            <w:tcMar>
              <w:top w:w="65" w:type="dxa"/>
              <w:left w:w="70" w:type="dxa"/>
              <w:bottom w:w="65" w:type="dxa"/>
              <w:right w:w="70" w:type="dxa"/>
            </w:tcMar>
          </w:tcPr>
          <w:p w14:paraId="230A4872" w14:textId="77777777" w:rsidR="00F6250F" w:rsidRDefault="00F6250F" w:rsidP="00EA205D">
            <w:r w:rsidRPr="00F6250F">
              <w:t xml:space="preserve">Provide a secure </w:t>
            </w:r>
          </w:p>
          <w:p w14:paraId="44F4683E" w14:textId="3C7D03DF" w:rsidR="00F6250F" w:rsidRPr="00F6250F" w:rsidRDefault="00F6250F" w:rsidP="00EA205D">
            <w:pPr>
              <w:ind w:left="0" w:firstLine="0"/>
            </w:pPr>
            <w:r w:rsidRPr="00F6250F">
              <w:t>and scalable gateway for microservices, using authentication, authorization and anomaly detection to identify unauthorized access and DDoS activity.</w:t>
            </w:r>
          </w:p>
        </w:tc>
        <w:tc>
          <w:tcPr>
            <w:tcW w:w="2324" w:type="dxa"/>
            <w:tcMar>
              <w:top w:w="65" w:type="dxa"/>
              <w:left w:w="70" w:type="dxa"/>
              <w:bottom w:w="65" w:type="dxa"/>
              <w:right w:w="70" w:type="dxa"/>
            </w:tcMar>
          </w:tcPr>
          <w:p w14:paraId="372F7B5B" w14:textId="77777777" w:rsidR="00F6250F" w:rsidRDefault="00F6250F" w:rsidP="00EA205D">
            <w:r w:rsidRPr="00F6250F">
              <w:t>Security checks add</w:t>
            </w:r>
          </w:p>
          <w:p w14:paraId="6F4FFCEB" w14:textId="339C3258" w:rsidR="00F6250F" w:rsidRPr="00F6250F" w:rsidRDefault="00F6250F" w:rsidP="00EA205D">
            <w:pPr>
              <w:ind w:left="0" w:firstLine="0"/>
            </w:pPr>
            <w:r w:rsidRPr="00F6250F">
              <w:t>latency; the ML component needs suitable training data and may produce false positives/negatives. The gateway can become a single point of failure and does not inspect PII content in requests.</w:t>
            </w:r>
          </w:p>
        </w:tc>
      </w:tr>
      <w:tr w:rsidR="00F6250F" w:rsidRPr="00F6250F" w14:paraId="65AAFF71" w14:textId="77777777" w:rsidTr="00F6250F">
        <w:trPr>
          <w:cantSplit/>
          <w:jc w:val="center"/>
        </w:trPr>
        <w:tc>
          <w:tcPr>
            <w:tcW w:w="855" w:type="dxa"/>
            <w:tcMar>
              <w:top w:w="65" w:type="dxa"/>
              <w:left w:w="70" w:type="dxa"/>
              <w:bottom w:w="65" w:type="dxa"/>
              <w:right w:w="70" w:type="dxa"/>
            </w:tcMar>
          </w:tcPr>
          <w:p w14:paraId="1A4234CF" w14:textId="77777777" w:rsidR="00F6250F" w:rsidRPr="00F6250F" w:rsidRDefault="00F6250F" w:rsidP="00EA205D">
            <w:r w:rsidRPr="00F6250F">
              <w:t>8</w:t>
            </w:r>
          </w:p>
        </w:tc>
        <w:tc>
          <w:tcPr>
            <w:tcW w:w="1985" w:type="dxa"/>
            <w:tcMar>
              <w:top w:w="65" w:type="dxa"/>
              <w:left w:w="70" w:type="dxa"/>
              <w:bottom w:w="65" w:type="dxa"/>
              <w:right w:w="70" w:type="dxa"/>
            </w:tcMar>
          </w:tcPr>
          <w:p w14:paraId="721D650E" w14:textId="77777777" w:rsidR="00F6250F" w:rsidRDefault="00F6250F" w:rsidP="00EA205D">
            <w:r w:rsidRPr="00F6250F">
              <w:t>Federated-learning</w:t>
            </w:r>
          </w:p>
          <w:p w14:paraId="41EE0810" w14:textId="6CBAB887" w:rsidR="00F6250F" w:rsidRPr="00F6250F" w:rsidRDefault="00F6250F" w:rsidP="00EA205D">
            <w:pPr>
              <w:ind w:left="0" w:firstLine="0"/>
            </w:pPr>
            <w:r w:rsidRPr="00F6250F">
              <w:t>framework combined with a secure API gateway and differential privacy.</w:t>
            </w:r>
          </w:p>
        </w:tc>
        <w:tc>
          <w:tcPr>
            <w:tcW w:w="1843" w:type="dxa"/>
            <w:tcMar>
              <w:top w:w="65" w:type="dxa"/>
              <w:left w:w="70" w:type="dxa"/>
              <w:bottom w:w="65" w:type="dxa"/>
              <w:right w:w="70" w:type="dxa"/>
            </w:tcMar>
          </w:tcPr>
          <w:p w14:paraId="63E1BAB4" w14:textId="77777777" w:rsidR="00F6250F" w:rsidRDefault="00F6250F" w:rsidP="00EA205D">
            <w:r w:rsidRPr="00F6250F">
              <w:t>Kong Gateway;</w:t>
            </w:r>
          </w:p>
          <w:p w14:paraId="63B825B4" w14:textId="65C472A4" w:rsidR="00F6250F" w:rsidRPr="00F6250F" w:rsidRDefault="00F6250F" w:rsidP="00EA205D">
            <w:pPr>
              <w:ind w:left="0" w:firstLine="0"/>
            </w:pPr>
            <w:r w:rsidRPr="00F6250F">
              <w:t>OAuth 2.0; JWT; TLS; differential privacy; proposed S-FLCF five-layer model; zero-trust security concepts.</w:t>
            </w:r>
          </w:p>
        </w:tc>
        <w:tc>
          <w:tcPr>
            <w:tcW w:w="1417" w:type="dxa"/>
            <w:tcMar>
              <w:top w:w="65" w:type="dxa"/>
              <w:left w:w="70" w:type="dxa"/>
              <w:bottom w:w="65" w:type="dxa"/>
              <w:right w:w="70" w:type="dxa"/>
            </w:tcMar>
          </w:tcPr>
          <w:p w14:paraId="0505A1A1" w14:textId="77777777" w:rsidR="00F6250F" w:rsidRDefault="00F6250F" w:rsidP="00EA205D">
            <w:r w:rsidRPr="00F6250F">
              <w:t xml:space="preserve">CIFAR-10 </w:t>
            </w:r>
          </w:p>
          <w:p w14:paraId="2A8B46B4" w14:textId="3C6EE2F5" w:rsidR="00F6250F" w:rsidRPr="00F6250F" w:rsidRDefault="00F6250F" w:rsidP="00EA205D">
            <w:pPr>
              <w:ind w:left="0" w:firstLine="0"/>
            </w:pPr>
            <w:r w:rsidRPr="00F6250F">
              <w:t>and MIMIC-III; 100 simulated edge nodes, according to the supplied notes.</w:t>
            </w:r>
          </w:p>
        </w:tc>
        <w:tc>
          <w:tcPr>
            <w:tcW w:w="1907" w:type="dxa"/>
            <w:tcMar>
              <w:top w:w="65" w:type="dxa"/>
              <w:left w:w="70" w:type="dxa"/>
              <w:bottom w:w="65" w:type="dxa"/>
              <w:right w:w="70" w:type="dxa"/>
            </w:tcMar>
          </w:tcPr>
          <w:p w14:paraId="29BC47EB" w14:textId="77777777" w:rsidR="00F6250F" w:rsidRDefault="00F6250F" w:rsidP="00EA205D">
            <w:r w:rsidRPr="00F6250F">
              <w:t>Study how secure</w:t>
            </w:r>
          </w:p>
          <w:p w14:paraId="3C2438D7" w14:textId="371FC8E1" w:rsidR="00F6250F" w:rsidRPr="00F6250F" w:rsidRDefault="00F6250F" w:rsidP="00EA205D">
            <w:pPr>
              <w:ind w:left="0" w:firstLine="0"/>
            </w:pPr>
            <w:r w:rsidRPr="00F6250F">
              <w:t>gateways can strengthen privacy in federated learning while raw data remains on local devices and model updates pass through a protected architecture.</w:t>
            </w:r>
          </w:p>
        </w:tc>
        <w:tc>
          <w:tcPr>
            <w:tcW w:w="2324" w:type="dxa"/>
            <w:tcMar>
              <w:top w:w="65" w:type="dxa"/>
              <w:left w:w="70" w:type="dxa"/>
              <w:bottom w:w="65" w:type="dxa"/>
              <w:right w:w="70" w:type="dxa"/>
            </w:tcMar>
          </w:tcPr>
          <w:p w14:paraId="5ABF997B" w14:textId="77777777" w:rsidR="00F6250F" w:rsidRDefault="00F6250F" w:rsidP="00EA205D">
            <w:r w:rsidRPr="00F6250F">
              <w:t xml:space="preserve">The notes report </w:t>
            </w:r>
          </w:p>
          <w:p w14:paraId="54A55497" w14:textId="596A36A7" w:rsidR="00F6250F" w:rsidRPr="00F6250F" w:rsidRDefault="00F6250F" w:rsidP="00EA205D">
            <w:pPr>
              <w:ind w:left="0" w:firstLine="0"/>
            </w:pPr>
            <w:r w:rsidRPr="00F6250F">
              <w:t>accuracy and communication overhead trade-offs and extra latency. They also flag the need for standard benchmarks and more scalability testing; some attack figures are described as illustrative.</w:t>
            </w:r>
          </w:p>
        </w:tc>
      </w:tr>
      <w:tr w:rsidR="00F6250F" w:rsidRPr="00F6250F" w14:paraId="7B645F40" w14:textId="77777777" w:rsidTr="00F6250F">
        <w:trPr>
          <w:cantSplit/>
          <w:jc w:val="center"/>
        </w:trPr>
        <w:tc>
          <w:tcPr>
            <w:tcW w:w="855" w:type="dxa"/>
            <w:tcMar>
              <w:top w:w="65" w:type="dxa"/>
              <w:left w:w="70" w:type="dxa"/>
              <w:bottom w:w="65" w:type="dxa"/>
              <w:right w:w="70" w:type="dxa"/>
            </w:tcMar>
          </w:tcPr>
          <w:p w14:paraId="6C16830A" w14:textId="77777777" w:rsidR="00F6250F" w:rsidRPr="00F6250F" w:rsidRDefault="00F6250F" w:rsidP="00EA205D">
            <w:r w:rsidRPr="00F6250F">
              <w:t>9</w:t>
            </w:r>
          </w:p>
        </w:tc>
        <w:tc>
          <w:tcPr>
            <w:tcW w:w="1985" w:type="dxa"/>
            <w:tcMar>
              <w:top w:w="65" w:type="dxa"/>
              <w:left w:w="70" w:type="dxa"/>
              <w:bottom w:w="65" w:type="dxa"/>
              <w:right w:w="70" w:type="dxa"/>
            </w:tcMar>
          </w:tcPr>
          <w:p w14:paraId="7697C394" w14:textId="77777777" w:rsidR="00F6250F" w:rsidRDefault="00F6250F" w:rsidP="00EA205D">
            <w:r w:rsidRPr="00F6250F">
              <w:t xml:space="preserve">Replacement </w:t>
            </w:r>
          </w:p>
          <w:p w14:paraId="4F30672E" w14:textId="036FE458" w:rsidR="00F6250F" w:rsidRPr="00F6250F" w:rsidRDefault="00F6250F" w:rsidP="00EA205D">
            <w:pPr>
              <w:ind w:left="0" w:firstLine="0"/>
            </w:pPr>
            <w:r w:rsidRPr="00F6250F">
              <w:t>Encoding (RE) for reversible data transformation, combined with IoT intrusion detection.</w:t>
            </w:r>
          </w:p>
        </w:tc>
        <w:tc>
          <w:tcPr>
            <w:tcW w:w="1843" w:type="dxa"/>
            <w:tcMar>
              <w:top w:w="65" w:type="dxa"/>
              <w:left w:w="70" w:type="dxa"/>
              <w:bottom w:w="65" w:type="dxa"/>
              <w:right w:w="70" w:type="dxa"/>
            </w:tcMar>
          </w:tcPr>
          <w:p w14:paraId="55FFC1AB" w14:textId="77777777" w:rsidR="00F6250F" w:rsidRDefault="00F6250F" w:rsidP="00EA205D">
            <w:r w:rsidRPr="00F6250F">
              <w:t xml:space="preserve">Replacement </w:t>
            </w:r>
          </w:p>
          <w:p w14:paraId="0EF32595" w14:textId="37370D23" w:rsidR="00F6250F" w:rsidRPr="00F6250F" w:rsidRDefault="00F6250F" w:rsidP="00EA205D">
            <w:pPr>
              <w:ind w:left="0" w:firstLine="0"/>
            </w:pPr>
            <w:r w:rsidRPr="00F6250F">
              <w:t>Encoding; Random Forest; Deep Neural Network (DNN); Genetic Algorithm; secret-key-based reversible encoding.</w:t>
            </w:r>
          </w:p>
        </w:tc>
        <w:tc>
          <w:tcPr>
            <w:tcW w:w="1417" w:type="dxa"/>
            <w:tcMar>
              <w:top w:w="65" w:type="dxa"/>
              <w:left w:w="70" w:type="dxa"/>
              <w:bottom w:w="65" w:type="dxa"/>
              <w:right w:w="70" w:type="dxa"/>
            </w:tcMar>
          </w:tcPr>
          <w:p w14:paraId="06083A8D" w14:textId="77777777" w:rsidR="00F6250F" w:rsidRDefault="00F6250F" w:rsidP="00EA205D">
            <w:r w:rsidRPr="00F6250F">
              <w:t>CICIoT2023</w:t>
            </w:r>
          </w:p>
          <w:p w14:paraId="20F57EC0" w14:textId="0F0C2B67" w:rsidR="00F6250F" w:rsidRPr="00F6250F" w:rsidRDefault="00F6250F" w:rsidP="00EA205D">
            <w:pPr>
              <w:ind w:left="0" w:firstLine="0"/>
            </w:pPr>
            <w:r w:rsidRPr="00F6250F">
              <w:t>The supplied table reports 94.81% Random Forest accuracy and 90.16% DNN accuracy with feature selection.</w:t>
            </w:r>
          </w:p>
        </w:tc>
        <w:tc>
          <w:tcPr>
            <w:tcW w:w="1907" w:type="dxa"/>
            <w:tcMar>
              <w:top w:w="65" w:type="dxa"/>
              <w:left w:w="70" w:type="dxa"/>
              <w:bottom w:w="65" w:type="dxa"/>
              <w:right w:w="70" w:type="dxa"/>
            </w:tcMar>
          </w:tcPr>
          <w:p w14:paraId="05A8BE5F" w14:textId="77777777" w:rsidR="00F6250F" w:rsidRDefault="00F6250F" w:rsidP="00EA205D">
            <w:r w:rsidRPr="00F6250F">
              <w:t xml:space="preserve">Camouflage </w:t>
            </w:r>
          </w:p>
          <w:p w14:paraId="050C5961" w14:textId="60E9D54C" w:rsidR="00F6250F" w:rsidRPr="00F6250F" w:rsidRDefault="00F6250F" w:rsidP="00EA205D">
            <w:pPr>
              <w:ind w:left="0" w:firstLine="0"/>
            </w:pPr>
            <w:r w:rsidRPr="00F6250F">
              <w:t>sensitive IoT data while preserving its usefulness for model training and supporting intrusion detection and preprocessing of mixed categorical data.</w:t>
            </w:r>
          </w:p>
        </w:tc>
        <w:tc>
          <w:tcPr>
            <w:tcW w:w="2324" w:type="dxa"/>
            <w:tcMar>
              <w:top w:w="65" w:type="dxa"/>
              <w:left w:w="70" w:type="dxa"/>
              <w:bottom w:w="65" w:type="dxa"/>
              <w:right w:w="70" w:type="dxa"/>
            </w:tcMar>
          </w:tcPr>
          <w:p w14:paraId="3C2D1197" w14:textId="77777777" w:rsidR="00F6250F" w:rsidRDefault="00F6250F" w:rsidP="00EA205D">
            <w:r w:rsidRPr="00F6250F">
              <w:t xml:space="preserve">Encoding may be </w:t>
            </w:r>
          </w:p>
          <w:p w14:paraId="45CD989B" w14:textId="359BFC5B" w:rsidR="00F6250F" w:rsidRPr="00F6250F" w:rsidRDefault="00F6250F" w:rsidP="00EA205D">
            <w:pPr>
              <w:ind w:left="0" w:firstLine="0"/>
            </w:pPr>
            <w:r w:rsidRPr="00F6250F">
              <w:t>vulnerable to AI-based cryptanalysis, collisions can occur under some encoding settings, and key management is important. The reported tests focus on IoT traffic rather than text prompts.</w:t>
            </w:r>
          </w:p>
        </w:tc>
      </w:tr>
      <w:tr w:rsidR="00F6250F" w:rsidRPr="00F6250F" w14:paraId="7E7EAF1F" w14:textId="77777777" w:rsidTr="00F6250F">
        <w:trPr>
          <w:cantSplit/>
          <w:jc w:val="center"/>
        </w:trPr>
        <w:tc>
          <w:tcPr>
            <w:tcW w:w="855" w:type="dxa"/>
            <w:tcMar>
              <w:top w:w="65" w:type="dxa"/>
              <w:left w:w="70" w:type="dxa"/>
              <w:bottom w:w="65" w:type="dxa"/>
              <w:right w:w="70" w:type="dxa"/>
            </w:tcMar>
          </w:tcPr>
          <w:p w14:paraId="54A71E7F" w14:textId="77777777" w:rsidR="00F6250F" w:rsidRPr="00F6250F" w:rsidRDefault="00F6250F" w:rsidP="00EA205D">
            <w:r w:rsidRPr="00F6250F">
              <w:lastRenderedPageBreak/>
              <w:t>10</w:t>
            </w:r>
          </w:p>
        </w:tc>
        <w:tc>
          <w:tcPr>
            <w:tcW w:w="1985" w:type="dxa"/>
            <w:tcMar>
              <w:top w:w="65" w:type="dxa"/>
              <w:left w:w="70" w:type="dxa"/>
              <w:bottom w:w="65" w:type="dxa"/>
              <w:right w:w="70" w:type="dxa"/>
            </w:tcMar>
          </w:tcPr>
          <w:p w14:paraId="6E4452C6" w14:textId="77777777" w:rsidR="00F6250F" w:rsidRDefault="00F6250F" w:rsidP="00EA205D">
            <w:r w:rsidRPr="00F6250F">
              <w:t>Freeze-Then-</w:t>
            </w:r>
          </w:p>
          <w:p w14:paraId="6EF92BEA" w14:textId="2808A23A" w:rsidR="00F6250F" w:rsidRPr="00F6250F" w:rsidRDefault="00F6250F" w:rsidP="00EA205D">
            <w:pPr>
              <w:ind w:left="0" w:firstLine="0"/>
            </w:pPr>
            <w:r w:rsidRPr="00F6250F">
              <w:t>Search optimization of prompt variants using RETAIN, ABSTRACT and REDACT actions.</w:t>
            </w:r>
          </w:p>
        </w:tc>
        <w:tc>
          <w:tcPr>
            <w:tcW w:w="1843" w:type="dxa"/>
            <w:tcMar>
              <w:top w:w="65" w:type="dxa"/>
              <w:left w:w="70" w:type="dxa"/>
              <w:bottom w:w="65" w:type="dxa"/>
              <w:right w:w="70" w:type="dxa"/>
            </w:tcMar>
          </w:tcPr>
          <w:p w14:paraId="004EB347" w14:textId="77777777" w:rsidR="00F6250F" w:rsidRDefault="00F6250F" w:rsidP="00EA205D">
            <w:r w:rsidRPr="00F6250F">
              <w:t xml:space="preserve">Fine-tuned </w:t>
            </w:r>
          </w:p>
          <w:p w14:paraId="6816B4B4" w14:textId="4E286F9D" w:rsidR="00F6250F" w:rsidRPr="00F6250F" w:rsidRDefault="00F6250F" w:rsidP="00EA205D">
            <w:pPr>
              <w:ind w:left="0" w:firstLine="0"/>
            </w:pPr>
            <w:r w:rsidRPr="00F6250F">
              <w:t>Qwen2.5-7B privacy comparator; GPT-5 and other LLMs for utility checks; priority-queue search; RETAIN / ABSTRACT / REDACT operations.</w:t>
            </w:r>
          </w:p>
        </w:tc>
        <w:tc>
          <w:tcPr>
            <w:tcW w:w="1417" w:type="dxa"/>
            <w:tcMar>
              <w:top w:w="65" w:type="dxa"/>
              <w:left w:w="70" w:type="dxa"/>
              <w:bottom w:w="65" w:type="dxa"/>
              <w:right w:w="70" w:type="dxa"/>
            </w:tcMar>
          </w:tcPr>
          <w:p w14:paraId="5058D8A0" w14:textId="77777777" w:rsidR="00F6250F" w:rsidRDefault="00F6250F" w:rsidP="00EA205D">
            <w:proofErr w:type="spellStart"/>
            <w:r w:rsidRPr="00F6250F">
              <w:t>ShareGPT</w:t>
            </w:r>
            <w:proofErr w:type="spellEnd"/>
            <w:r w:rsidRPr="00F6250F">
              <w:t xml:space="preserve">; </w:t>
            </w:r>
          </w:p>
          <w:p w14:paraId="4A1F519B" w14:textId="66406B14" w:rsidR="00F6250F" w:rsidRPr="00F6250F" w:rsidRDefault="00F6250F" w:rsidP="00EA205D">
            <w:pPr>
              <w:ind w:left="0" w:firstLine="0"/>
            </w:pPr>
            <w:proofErr w:type="spellStart"/>
            <w:r w:rsidRPr="00F6250F">
              <w:t>WildChat</w:t>
            </w:r>
            <w:proofErr w:type="spellEnd"/>
            <w:r w:rsidRPr="00F6250F">
              <w:t xml:space="preserve">; </w:t>
            </w:r>
            <w:proofErr w:type="spellStart"/>
            <w:r w:rsidRPr="00F6250F">
              <w:t>CaseHOLD</w:t>
            </w:r>
            <w:proofErr w:type="spellEnd"/>
            <w:r w:rsidRPr="00F6250F">
              <w:t xml:space="preserve">; </w:t>
            </w:r>
            <w:proofErr w:type="spellStart"/>
            <w:r w:rsidRPr="00F6250F">
              <w:t>MedQA</w:t>
            </w:r>
            <w:proofErr w:type="spellEnd"/>
            <w:r w:rsidRPr="00F6250F">
              <w:t>. The supplied notes report evaluation across nine LLMs.</w:t>
            </w:r>
          </w:p>
        </w:tc>
        <w:tc>
          <w:tcPr>
            <w:tcW w:w="1907" w:type="dxa"/>
            <w:tcMar>
              <w:top w:w="65" w:type="dxa"/>
              <w:left w:w="70" w:type="dxa"/>
              <w:bottom w:w="65" w:type="dxa"/>
              <w:right w:w="70" w:type="dxa"/>
            </w:tcMar>
          </w:tcPr>
          <w:p w14:paraId="441574CA" w14:textId="77777777" w:rsidR="00F6250F" w:rsidRDefault="00F6250F" w:rsidP="00EA205D">
            <w:r w:rsidRPr="00F6250F">
              <w:t xml:space="preserve">Find a minimally </w:t>
            </w:r>
          </w:p>
          <w:p w14:paraId="2E8A7696" w14:textId="7B7B4BBC" w:rsidR="00F6250F" w:rsidRPr="00F6250F" w:rsidRDefault="00F6250F" w:rsidP="00EA205D">
            <w:pPr>
              <w:ind w:left="0" w:firstLine="0"/>
            </w:pPr>
            <w:r w:rsidRPr="00F6250F">
              <w:t>revealing version of a prompt that still produces a useful answer, comparing privacy protection with task utility.</w:t>
            </w:r>
          </w:p>
        </w:tc>
        <w:tc>
          <w:tcPr>
            <w:tcW w:w="2324" w:type="dxa"/>
            <w:tcMar>
              <w:top w:w="65" w:type="dxa"/>
              <w:left w:w="70" w:type="dxa"/>
              <w:bottom w:w="65" w:type="dxa"/>
              <w:right w:w="70" w:type="dxa"/>
            </w:tcMar>
          </w:tcPr>
          <w:p w14:paraId="39A19EB0" w14:textId="77777777" w:rsidR="00F6250F" w:rsidRDefault="00F6250F" w:rsidP="00EA205D">
            <w:r w:rsidRPr="00F6250F">
              <w:t xml:space="preserve">The search may </w:t>
            </w:r>
          </w:p>
          <w:p w14:paraId="10F412B7" w14:textId="062E4F37" w:rsidR="00F6250F" w:rsidRPr="00F6250F" w:rsidRDefault="00F6250F" w:rsidP="00EA205D">
            <w:pPr>
              <w:ind w:left="0" w:firstLine="0"/>
            </w:pPr>
            <w:r w:rsidRPr="00F6250F">
              <w:t>require many LLM utility checks per prompt. Results depend on the response model, utility is judged by an LLM, and models may overuse abstraction and reveal more than necessary.</w:t>
            </w:r>
          </w:p>
        </w:tc>
      </w:tr>
      <w:tr w:rsidR="00F6250F" w:rsidRPr="00F6250F" w14:paraId="35A7BE73" w14:textId="77777777" w:rsidTr="00F6250F">
        <w:trPr>
          <w:cantSplit/>
          <w:jc w:val="center"/>
        </w:trPr>
        <w:tc>
          <w:tcPr>
            <w:tcW w:w="855" w:type="dxa"/>
            <w:tcMar>
              <w:top w:w="65" w:type="dxa"/>
              <w:left w:w="70" w:type="dxa"/>
              <w:bottom w:w="65" w:type="dxa"/>
              <w:right w:w="70" w:type="dxa"/>
            </w:tcMar>
          </w:tcPr>
          <w:p w14:paraId="5D1144C0" w14:textId="77777777" w:rsidR="00F6250F" w:rsidRPr="00F6250F" w:rsidRDefault="00F6250F" w:rsidP="00EA205D">
            <w:r w:rsidRPr="00F6250F">
              <w:t>11</w:t>
            </w:r>
          </w:p>
        </w:tc>
        <w:tc>
          <w:tcPr>
            <w:tcW w:w="1985" w:type="dxa"/>
            <w:tcMar>
              <w:top w:w="65" w:type="dxa"/>
              <w:left w:w="70" w:type="dxa"/>
              <w:bottom w:w="65" w:type="dxa"/>
              <w:right w:w="70" w:type="dxa"/>
            </w:tcMar>
          </w:tcPr>
          <w:p w14:paraId="3D463428" w14:textId="77777777" w:rsidR="00F6250F" w:rsidRDefault="00F6250F" w:rsidP="00EA205D">
            <w:r w:rsidRPr="00F6250F">
              <w:t xml:space="preserve">Mask-and-unmask </w:t>
            </w:r>
          </w:p>
          <w:p w14:paraId="37F1733F" w14:textId="08519823" w:rsidR="00F6250F" w:rsidRPr="00F6250F" w:rsidRDefault="00F6250F" w:rsidP="00EA205D">
            <w:pPr>
              <w:ind w:left="0" w:firstLine="0"/>
            </w:pPr>
            <w:r w:rsidRPr="00F6250F">
              <w:t>pipeline using entity detection, consistent placeholders and a local mapping dictionary.</w:t>
            </w:r>
          </w:p>
        </w:tc>
        <w:tc>
          <w:tcPr>
            <w:tcW w:w="1843" w:type="dxa"/>
            <w:tcMar>
              <w:top w:w="65" w:type="dxa"/>
              <w:left w:w="70" w:type="dxa"/>
              <w:bottom w:w="65" w:type="dxa"/>
              <w:right w:w="70" w:type="dxa"/>
            </w:tcMar>
          </w:tcPr>
          <w:p w14:paraId="7935DDCD" w14:textId="77777777" w:rsidR="00F6250F" w:rsidRDefault="00F6250F" w:rsidP="00EA205D">
            <w:r w:rsidRPr="00F6250F">
              <w:t xml:space="preserve">GLiNER NER </w:t>
            </w:r>
          </w:p>
          <w:p w14:paraId="44DF1938" w14:textId="494BBA46" w:rsidR="00F6250F" w:rsidRPr="00F6250F" w:rsidRDefault="00F6250F" w:rsidP="00EA205D">
            <w:pPr>
              <w:ind w:left="0" w:firstLine="0"/>
            </w:pPr>
            <w:r w:rsidRPr="00F6250F">
              <w:t>model; Qwen2.5-14B with one-shot prompting; placeholder dictionary; local LLM processing.</w:t>
            </w:r>
          </w:p>
        </w:tc>
        <w:tc>
          <w:tcPr>
            <w:tcW w:w="1417" w:type="dxa"/>
            <w:tcMar>
              <w:top w:w="65" w:type="dxa"/>
              <w:left w:w="70" w:type="dxa"/>
              <w:bottom w:w="65" w:type="dxa"/>
              <w:right w:w="70" w:type="dxa"/>
            </w:tcMar>
          </w:tcPr>
          <w:p w14:paraId="49C65BDA" w14:textId="77777777" w:rsidR="00F6250F" w:rsidRDefault="00F6250F" w:rsidP="00EA205D">
            <w:r w:rsidRPr="00F6250F">
              <w:t xml:space="preserve">50 </w:t>
            </w:r>
            <w:proofErr w:type="gramStart"/>
            <w:r w:rsidRPr="00F6250F">
              <w:t>synthetic</w:t>
            </w:r>
            <w:proofErr w:type="gramEnd"/>
          </w:p>
          <w:p w14:paraId="3DD7514F" w14:textId="59BEA2CB" w:rsidR="00F6250F" w:rsidRPr="00F6250F" w:rsidRDefault="00F6250F" w:rsidP="00EA205D">
            <w:pPr>
              <w:ind w:left="0" w:firstLine="0"/>
            </w:pPr>
            <w:r w:rsidRPr="00F6250F">
              <w:t>immigration-law prompts containing about 460 entities, according to the supplied notes.</w:t>
            </w:r>
          </w:p>
        </w:tc>
        <w:tc>
          <w:tcPr>
            <w:tcW w:w="1907" w:type="dxa"/>
            <w:tcMar>
              <w:top w:w="65" w:type="dxa"/>
              <w:left w:w="70" w:type="dxa"/>
              <w:bottom w:w="65" w:type="dxa"/>
              <w:right w:w="70" w:type="dxa"/>
            </w:tcMar>
          </w:tcPr>
          <w:p w14:paraId="7BA7E966" w14:textId="77777777" w:rsidR="00F6250F" w:rsidRDefault="00F6250F" w:rsidP="00EA205D">
            <w:r w:rsidRPr="00F6250F">
              <w:t>Allow legal users</w:t>
            </w:r>
          </w:p>
          <w:p w14:paraId="085726FC" w14:textId="01783578" w:rsidR="00F6250F" w:rsidRPr="00F6250F" w:rsidRDefault="00F6250F" w:rsidP="00EA205D">
            <w:pPr>
              <w:ind w:left="0" w:firstLine="0"/>
            </w:pPr>
            <w:r w:rsidRPr="00F6250F">
              <w:t xml:space="preserve"> to use external LLMs without exposing client PII by replacing detected information with placeholders and restoring values in the response when needed.</w:t>
            </w:r>
          </w:p>
        </w:tc>
        <w:tc>
          <w:tcPr>
            <w:tcW w:w="2324" w:type="dxa"/>
            <w:tcMar>
              <w:top w:w="65" w:type="dxa"/>
              <w:left w:w="70" w:type="dxa"/>
              <w:bottom w:w="65" w:type="dxa"/>
              <w:right w:w="70" w:type="dxa"/>
            </w:tcMar>
          </w:tcPr>
          <w:p w14:paraId="09E0905B" w14:textId="77777777" w:rsidR="00F6250F" w:rsidRDefault="00F6250F" w:rsidP="00EA205D">
            <w:r w:rsidRPr="00F6250F">
              <w:t xml:space="preserve">Evaluation uses </w:t>
            </w:r>
          </w:p>
          <w:p w14:paraId="127F3883" w14:textId="73B1DFB8" w:rsidR="00F6250F" w:rsidRPr="00F6250F" w:rsidRDefault="00F6250F" w:rsidP="00EA205D">
            <w:pPr>
              <w:ind w:left="0" w:firstLine="0"/>
            </w:pPr>
            <w:r w:rsidRPr="00F6250F">
              <w:t>synthetic data from one legal domain. All detected PII is masked without checking whether it is relevant to the task; a proposed hybrid detector is not yet implemented in the supplied notes.</w:t>
            </w:r>
          </w:p>
        </w:tc>
      </w:tr>
      <w:tr w:rsidR="00F6250F" w:rsidRPr="00F6250F" w14:paraId="3D04781E" w14:textId="77777777" w:rsidTr="00F6250F">
        <w:trPr>
          <w:cantSplit/>
          <w:jc w:val="center"/>
        </w:trPr>
        <w:tc>
          <w:tcPr>
            <w:tcW w:w="855" w:type="dxa"/>
            <w:tcMar>
              <w:top w:w="65" w:type="dxa"/>
              <w:left w:w="70" w:type="dxa"/>
              <w:bottom w:w="65" w:type="dxa"/>
              <w:right w:w="70" w:type="dxa"/>
            </w:tcMar>
          </w:tcPr>
          <w:p w14:paraId="7F4218D7" w14:textId="77777777" w:rsidR="00F6250F" w:rsidRPr="00F6250F" w:rsidRDefault="00F6250F" w:rsidP="00EA205D">
            <w:r w:rsidRPr="00F6250F">
              <w:t>12</w:t>
            </w:r>
          </w:p>
        </w:tc>
        <w:tc>
          <w:tcPr>
            <w:tcW w:w="1985" w:type="dxa"/>
            <w:tcMar>
              <w:top w:w="65" w:type="dxa"/>
              <w:left w:w="70" w:type="dxa"/>
              <w:bottom w:w="65" w:type="dxa"/>
              <w:right w:w="70" w:type="dxa"/>
            </w:tcMar>
          </w:tcPr>
          <w:p w14:paraId="5800A87A" w14:textId="77777777" w:rsidR="00F6250F" w:rsidRDefault="00F6250F" w:rsidP="00EA205D">
            <w:r w:rsidRPr="00F6250F">
              <w:t>Fine-tuning small</w:t>
            </w:r>
          </w:p>
          <w:p w14:paraId="4FD4940C" w14:textId="070EA5F0" w:rsidR="00F6250F" w:rsidRPr="00F6250F" w:rsidRDefault="00F6250F" w:rsidP="00EA205D">
            <w:pPr>
              <w:ind w:left="0" w:firstLine="0"/>
            </w:pPr>
            <w:r w:rsidRPr="00F6250F">
              <w:t xml:space="preserve"> language models to detect PII spans, classify entity types and label query relevance.</w:t>
            </w:r>
          </w:p>
        </w:tc>
        <w:tc>
          <w:tcPr>
            <w:tcW w:w="1843" w:type="dxa"/>
            <w:tcMar>
              <w:top w:w="65" w:type="dxa"/>
              <w:left w:w="70" w:type="dxa"/>
              <w:bottom w:w="65" w:type="dxa"/>
              <w:right w:w="70" w:type="dxa"/>
            </w:tcMar>
          </w:tcPr>
          <w:p w14:paraId="001A02A8" w14:textId="77777777" w:rsidR="00F6250F" w:rsidRDefault="00F6250F" w:rsidP="00EA205D">
            <w:r w:rsidRPr="00F6250F">
              <w:t xml:space="preserve">Llama-3.1-8B </w:t>
            </w:r>
          </w:p>
          <w:p w14:paraId="29407E0E" w14:textId="2C4C2451" w:rsidR="00F6250F" w:rsidRPr="00F6250F" w:rsidRDefault="00F6250F" w:rsidP="00EA205D">
            <w:pPr>
              <w:ind w:left="0" w:firstLine="0"/>
            </w:pPr>
            <w:r w:rsidRPr="00F6250F">
              <w:t xml:space="preserve">with </w:t>
            </w:r>
            <w:proofErr w:type="spellStart"/>
            <w:r w:rsidRPr="00F6250F">
              <w:t>LoRA</w:t>
            </w:r>
            <w:proofErr w:type="spellEnd"/>
            <w:r w:rsidRPr="00F6250F">
              <w:t xml:space="preserve">; Llama-3.2-3B with </w:t>
            </w:r>
            <w:proofErr w:type="spellStart"/>
            <w:r w:rsidRPr="00F6250F">
              <w:t>LoRA</w:t>
            </w:r>
            <w:proofErr w:type="spellEnd"/>
            <w:r w:rsidRPr="00F6250F">
              <w:t>; GPT-4.1-mini; synthetic-data generation and relevance labeling.</w:t>
            </w:r>
          </w:p>
        </w:tc>
        <w:tc>
          <w:tcPr>
            <w:tcW w:w="1417" w:type="dxa"/>
            <w:tcMar>
              <w:top w:w="65" w:type="dxa"/>
              <w:left w:w="70" w:type="dxa"/>
              <w:bottom w:w="65" w:type="dxa"/>
              <w:right w:w="70" w:type="dxa"/>
            </w:tcMar>
          </w:tcPr>
          <w:p w14:paraId="5F24A696" w14:textId="77777777" w:rsidR="00F6250F" w:rsidRDefault="00F6250F" w:rsidP="00EA205D">
            <w:r w:rsidRPr="00F6250F">
              <w:t xml:space="preserve">2,307 </w:t>
            </w:r>
          </w:p>
          <w:p w14:paraId="2A30B5EE" w14:textId="00E4A899" w:rsidR="00F6250F" w:rsidRPr="00F6250F" w:rsidRDefault="00F6250F" w:rsidP="00EA205D">
            <w:pPr>
              <w:ind w:left="0" w:firstLine="0"/>
            </w:pPr>
            <w:r w:rsidRPr="00F6250F">
              <w:t>synthetic QA samples covering 15 PII types, plus 150 real Reddit excerpts, according to the supplied notes.</w:t>
            </w:r>
          </w:p>
        </w:tc>
        <w:tc>
          <w:tcPr>
            <w:tcW w:w="1907" w:type="dxa"/>
            <w:tcMar>
              <w:top w:w="65" w:type="dxa"/>
              <w:left w:w="70" w:type="dxa"/>
              <w:bottom w:w="65" w:type="dxa"/>
              <w:right w:w="70" w:type="dxa"/>
            </w:tcMar>
          </w:tcPr>
          <w:p w14:paraId="52B21EF3" w14:textId="77777777" w:rsidR="00F6250F" w:rsidRDefault="00F6250F" w:rsidP="00EA205D">
            <w:r w:rsidRPr="00F6250F">
              <w:t xml:space="preserve">Detect PII, </w:t>
            </w:r>
          </w:p>
          <w:p w14:paraId="29C032F2" w14:textId="1C17A8C4" w:rsidR="00F6250F" w:rsidRPr="00F6250F" w:rsidRDefault="00F6250F" w:rsidP="00EA205D">
            <w:pPr>
              <w:ind w:left="0" w:firstLine="0"/>
            </w:pPr>
            <w:r w:rsidRPr="00F6250F">
              <w:t>identify its type and decide whether it is relevant to the question (keep or mask), using a local model to limit disclosure to untrusted services.</w:t>
            </w:r>
          </w:p>
        </w:tc>
        <w:tc>
          <w:tcPr>
            <w:tcW w:w="2324" w:type="dxa"/>
            <w:tcMar>
              <w:top w:w="65" w:type="dxa"/>
              <w:left w:w="70" w:type="dxa"/>
              <w:bottom w:w="65" w:type="dxa"/>
              <w:right w:w="70" w:type="dxa"/>
            </w:tcMar>
          </w:tcPr>
          <w:p w14:paraId="1CDD8943" w14:textId="77777777" w:rsidR="00F6250F" w:rsidRDefault="00F6250F" w:rsidP="00EA205D">
            <w:r w:rsidRPr="00F6250F">
              <w:t>Performance weakens</w:t>
            </w:r>
          </w:p>
          <w:p w14:paraId="4D6F2C54" w14:textId="165A2F84" w:rsidR="00F6250F" w:rsidRPr="00F6250F" w:rsidRDefault="00F6250F" w:rsidP="00EA205D">
            <w:pPr>
              <w:ind w:left="0" w:firstLine="0"/>
            </w:pPr>
            <w:r w:rsidRPr="00F6250F">
              <w:t xml:space="preserve"> on long inputs and questions with few contextual hints. Relevance labels are binary, domain-specific rules are not modeled, and synthetic training data may not generalize to all prompt styles.</w:t>
            </w:r>
          </w:p>
        </w:tc>
      </w:tr>
    </w:tbl>
    <w:p w14:paraId="01DA8B85" w14:textId="77777777" w:rsidR="007C152F" w:rsidRPr="003D2CAA" w:rsidRDefault="007C152F" w:rsidP="00EA205D">
      <w:pPr>
        <w:spacing w:after="240"/>
        <w:ind w:left="0" w:firstLine="0"/>
        <w:rPr>
          <w:b/>
          <w:bCs/>
          <w:color w:val="auto"/>
          <w:sz w:val="28"/>
          <w:szCs w:val="28"/>
        </w:rPr>
      </w:pPr>
    </w:p>
    <w:p w14:paraId="4DAC59BE" w14:textId="77777777" w:rsidR="007C152F" w:rsidRPr="003D2CAA" w:rsidRDefault="007C152F" w:rsidP="00EA205D">
      <w:pPr>
        <w:spacing w:after="240"/>
        <w:ind w:left="0" w:firstLine="0"/>
        <w:rPr>
          <w:b/>
          <w:bCs/>
          <w:color w:val="auto"/>
          <w:sz w:val="28"/>
          <w:szCs w:val="28"/>
        </w:rPr>
      </w:pPr>
    </w:p>
    <w:p w14:paraId="3D0A5375" w14:textId="77777777" w:rsidR="007C152F" w:rsidRPr="003D2CAA" w:rsidRDefault="007C152F" w:rsidP="00EA205D">
      <w:pPr>
        <w:spacing w:after="240"/>
        <w:ind w:left="0" w:firstLine="0"/>
        <w:rPr>
          <w:b/>
          <w:bCs/>
          <w:color w:val="auto"/>
          <w:sz w:val="28"/>
          <w:szCs w:val="28"/>
        </w:rPr>
      </w:pPr>
    </w:p>
    <w:p w14:paraId="6FAD56AD" w14:textId="77777777" w:rsidR="007C152F" w:rsidRPr="003D2CAA" w:rsidRDefault="007C152F" w:rsidP="00EA205D">
      <w:pPr>
        <w:spacing w:after="240"/>
        <w:ind w:left="0" w:firstLine="0"/>
        <w:rPr>
          <w:b/>
          <w:bCs/>
          <w:color w:val="auto"/>
          <w:sz w:val="28"/>
          <w:szCs w:val="28"/>
        </w:rPr>
      </w:pPr>
    </w:p>
    <w:p w14:paraId="0CFDD141" w14:textId="77777777" w:rsidR="007C152F" w:rsidRPr="003D2CAA" w:rsidRDefault="007C152F" w:rsidP="00EA205D">
      <w:pPr>
        <w:spacing w:after="240"/>
        <w:ind w:left="0" w:firstLine="0"/>
        <w:rPr>
          <w:b/>
          <w:bCs/>
          <w:color w:val="auto"/>
          <w:sz w:val="28"/>
          <w:szCs w:val="28"/>
        </w:rPr>
      </w:pPr>
    </w:p>
    <w:p w14:paraId="0EE70B9D" w14:textId="77777777" w:rsidR="00BE0653" w:rsidRPr="003D2CAA" w:rsidRDefault="00BE0653" w:rsidP="00EA205D">
      <w:pPr>
        <w:spacing w:after="240"/>
        <w:ind w:left="0" w:firstLine="0"/>
        <w:rPr>
          <w:b/>
          <w:bCs/>
          <w:color w:val="auto"/>
          <w:sz w:val="28"/>
          <w:szCs w:val="28"/>
        </w:rPr>
      </w:pPr>
    </w:p>
    <w:p w14:paraId="3C71A43E" w14:textId="441C79E8" w:rsidR="00CC20FC" w:rsidRPr="003D2CAA" w:rsidRDefault="00632F6B" w:rsidP="00EA205D">
      <w:pPr>
        <w:spacing w:after="360"/>
        <w:ind w:left="0" w:firstLine="0"/>
        <w:rPr>
          <w:b/>
          <w:bCs/>
          <w:color w:val="auto"/>
          <w:sz w:val="32"/>
          <w:szCs w:val="32"/>
        </w:rPr>
      </w:pPr>
      <w:r w:rsidRPr="003D2CAA">
        <w:rPr>
          <w:b/>
          <w:bCs/>
          <w:color w:val="auto"/>
          <w:sz w:val="32"/>
          <w:szCs w:val="32"/>
        </w:rPr>
        <w:lastRenderedPageBreak/>
        <w:t>INFORMATION</w:t>
      </w:r>
      <w:r w:rsidR="005B219E">
        <w:rPr>
          <w:b/>
          <w:bCs/>
          <w:color w:val="auto"/>
          <w:sz w:val="32"/>
          <w:szCs w:val="32"/>
        </w:rPr>
        <w:t>/CHAPTERS</w:t>
      </w:r>
    </w:p>
    <w:p w14:paraId="4B6B6922" w14:textId="77777777" w:rsidR="007A660D" w:rsidRPr="007A660D" w:rsidRDefault="007A660D" w:rsidP="00EA205D">
      <w:pPr>
        <w:spacing w:after="240" w:line="360" w:lineRule="auto"/>
        <w:ind w:left="0" w:firstLine="0"/>
        <w:rPr>
          <w:color w:val="auto"/>
        </w:rPr>
      </w:pPr>
      <w:r w:rsidRPr="007A660D">
        <w:rPr>
          <w:color w:val="auto"/>
        </w:rPr>
        <w:t>1. Overview of AI Privacy Gateway:</w:t>
      </w:r>
    </w:p>
    <w:p w14:paraId="72AD0D5F" w14:textId="77777777" w:rsidR="007A660D" w:rsidRPr="007A660D" w:rsidRDefault="007A660D" w:rsidP="00EA205D">
      <w:pPr>
        <w:spacing w:after="240" w:line="360" w:lineRule="auto"/>
        <w:ind w:left="0" w:firstLine="0"/>
        <w:rPr>
          <w:color w:val="auto"/>
        </w:rPr>
      </w:pPr>
      <w:r w:rsidRPr="007A660D">
        <w:rPr>
          <w:color w:val="auto"/>
        </w:rPr>
        <w:t>An AI Privacy Gateway is a piece of software placed between the users and the external AI systems. It detects personal information in users’ prompts and obscures non-essential details, ensuring the privacy of personal data and helping to maintain the quality of responses provided by the AI service.</w:t>
      </w:r>
    </w:p>
    <w:p w14:paraId="73E6F569" w14:textId="77777777" w:rsidR="007A660D" w:rsidRPr="007A660D" w:rsidRDefault="007A660D" w:rsidP="00EA205D">
      <w:pPr>
        <w:spacing w:after="240" w:line="360" w:lineRule="auto"/>
        <w:ind w:left="0" w:firstLine="0"/>
        <w:rPr>
          <w:color w:val="auto"/>
        </w:rPr>
      </w:pPr>
      <w:r w:rsidRPr="007A660D">
        <w:rPr>
          <w:color w:val="auto"/>
        </w:rPr>
        <w:t>2. Personally Identifiable Information:</w:t>
      </w:r>
    </w:p>
    <w:p w14:paraId="7E61BFBE" w14:textId="77777777" w:rsidR="007A660D" w:rsidRPr="007A660D" w:rsidRDefault="007A660D" w:rsidP="00EA205D">
      <w:pPr>
        <w:spacing w:after="240" w:line="360" w:lineRule="auto"/>
        <w:ind w:left="0" w:firstLine="0"/>
        <w:rPr>
          <w:color w:val="auto"/>
        </w:rPr>
      </w:pPr>
      <w:r w:rsidRPr="007A660D">
        <w:rPr>
          <w:color w:val="auto"/>
        </w:rPr>
        <w:t>Overall, personally identifiable information (PII) encompasses any information that can pertain to a particular person. For instance, PII includes email addresses, phone numbers, physical addresses, financial data, and sensitive medical records. An AI Privacy Gateway scans through the provided text for any PII data and determines what information should be removed or replaced in order to prevent the disclosure of personal details.</w:t>
      </w:r>
    </w:p>
    <w:p w14:paraId="0705CCF2" w14:textId="77777777" w:rsidR="007A660D" w:rsidRPr="007A660D" w:rsidRDefault="007A660D" w:rsidP="00EA205D">
      <w:pPr>
        <w:spacing w:after="240" w:line="360" w:lineRule="auto"/>
        <w:ind w:left="0" w:firstLine="0"/>
        <w:rPr>
          <w:color w:val="auto"/>
        </w:rPr>
      </w:pPr>
      <w:r w:rsidRPr="007A660D">
        <w:rPr>
          <w:color w:val="auto"/>
        </w:rPr>
        <w:t>3. Need for Context-Aware Privacy Protection:</w:t>
      </w:r>
    </w:p>
    <w:p w14:paraId="4301CF91" w14:textId="04940934" w:rsidR="002678D7" w:rsidRPr="007A660D" w:rsidRDefault="007A660D" w:rsidP="00EA205D">
      <w:pPr>
        <w:spacing w:after="240" w:line="360" w:lineRule="auto"/>
        <w:ind w:left="0" w:firstLine="0"/>
        <w:rPr>
          <w:color w:val="auto"/>
        </w:rPr>
      </w:pPr>
      <w:r w:rsidRPr="007A660D">
        <w:rPr>
          <w:color w:val="auto"/>
        </w:rPr>
        <w:t>While scanning through the text for PII data, an AI Privacy Gateway can eliminate some details that may be useful for generating a high-quality response. That is why there is a need for context-aware privacy protection that would identify relevant information and leave it intact while masking the PII data, thus, reducing the amount of personal data that would be processed by an AI system.</w:t>
      </w:r>
    </w:p>
    <w:p w14:paraId="7AB63255" w14:textId="77777777" w:rsidR="002678D7" w:rsidRPr="003D2CAA" w:rsidRDefault="002678D7" w:rsidP="00EA205D">
      <w:pPr>
        <w:spacing w:after="240" w:line="360" w:lineRule="auto"/>
        <w:ind w:left="0" w:firstLine="0"/>
        <w:rPr>
          <w:color w:val="auto"/>
        </w:rPr>
      </w:pPr>
    </w:p>
    <w:p w14:paraId="6BD70BC2" w14:textId="77777777" w:rsidR="002678D7" w:rsidRPr="003D2CAA" w:rsidRDefault="002678D7" w:rsidP="00EA205D">
      <w:pPr>
        <w:spacing w:after="240" w:line="360" w:lineRule="auto"/>
        <w:ind w:left="0" w:firstLine="0"/>
        <w:rPr>
          <w:color w:val="auto"/>
        </w:rPr>
      </w:pPr>
    </w:p>
    <w:p w14:paraId="5974502A" w14:textId="77777777" w:rsidR="002678D7" w:rsidRPr="003D2CAA" w:rsidRDefault="002678D7" w:rsidP="00EA205D">
      <w:pPr>
        <w:spacing w:after="240" w:line="360" w:lineRule="auto"/>
        <w:ind w:left="0" w:firstLine="0"/>
        <w:rPr>
          <w:color w:val="auto"/>
        </w:rPr>
      </w:pPr>
    </w:p>
    <w:p w14:paraId="1616588A" w14:textId="77777777" w:rsidR="002678D7" w:rsidRPr="003D2CAA" w:rsidRDefault="002678D7" w:rsidP="00EA205D">
      <w:pPr>
        <w:spacing w:after="240" w:line="360" w:lineRule="auto"/>
        <w:ind w:left="0" w:firstLine="0"/>
        <w:rPr>
          <w:color w:val="auto"/>
        </w:rPr>
      </w:pPr>
    </w:p>
    <w:p w14:paraId="6969E4A0" w14:textId="77777777" w:rsidR="002678D7" w:rsidRPr="003D2CAA" w:rsidRDefault="002678D7" w:rsidP="00EA205D">
      <w:pPr>
        <w:spacing w:after="240" w:line="360" w:lineRule="auto"/>
        <w:ind w:left="0" w:firstLine="0"/>
        <w:rPr>
          <w:color w:val="auto"/>
        </w:rPr>
      </w:pPr>
    </w:p>
    <w:p w14:paraId="00954FC8" w14:textId="77777777" w:rsidR="002678D7" w:rsidRPr="003D2CAA" w:rsidRDefault="002678D7" w:rsidP="00EA205D">
      <w:pPr>
        <w:spacing w:after="240" w:line="360" w:lineRule="auto"/>
        <w:ind w:left="0" w:firstLine="0"/>
        <w:rPr>
          <w:color w:val="auto"/>
        </w:rPr>
      </w:pPr>
    </w:p>
    <w:p w14:paraId="14FE1D11" w14:textId="05F1179F" w:rsidR="00CC20FC" w:rsidRPr="003D2CAA" w:rsidRDefault="00D34AB4" w:rsidP="00EA205D">
      <w:pPr>
        <w:pStyle w:val="ListParagraph"/>
        <w:numPr>
          <w:ilvl w:val="0"/>
          <w:numId w:val="6"/>
        </w:numPr>
        <w:spacing w:after="240" w:line="360" w:lineRule="auto"/>
        <w:rPr>
          <w:b/>
          <w:bCs/>
          <w:color w:val="auto"/>
        </w:rPr>
      </w:pPr>
      <w:r w:rsidRPr="003D2CAA">
        <w:rPr>
          <w:b/>
          <w:bCs/>
          <w:noProof/>
          <w:color w:val="auto"/>
        </w:rPr>
        <w:lastRenderedPageBreak/>
        <w:drawing>
          <wp:anchor distT="0" distB="0" distL="114300" distR="114300" simplePos="0" relativeHeight="251657216" behindDoc="0" locked="0" layoutInCell="1" allowOverlap="1" wp14:anchorId="256873ED" wp14:editId="684E5F11">
            <wp:simplePos x="0" y="0"/>
            <wp:positionH relativeFrom="column">
              <wp:posOffset>50800</wp:posOffset>
            </wp:positionH>
            <wp:positionV relativeFrom="paragraph">
              <wp:posOffset>316703</wp:posOffset>
            </wp:positionV>
            <wp:extent cx="5988050" cy="5476240"/>
            <wp:effectExtent l="19050" t="19050" r="0" b="0"/>
            <wp:wrapThrough wrapText="bothSides">
              <wp:wrapPolygon edited="0">
                <wp:start x="-69" y="-75"/>
                <wp:lineTo x="-69" y="21565"/>
                <wp:lineTo x="21577" y="21565"/>
                <wp:lineTo x="21577" y="-75"/>
                <wp:lineTo x="-69" y="-75"/>
              </wp:wrapPolygon>
            </wp:wrapThrough>
            <wp:docPr id="1709393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6160" name="Picture 1643096160"/>
                    <pic:cNvPicPr/>
                  </pic:nvPicPr>
                  <pic:blipFill rotWithShape="1">
                    <a:blip r:embed="rId11" cstate="print">
                      <a:extLst>
                        <a:ext uri="{28A0092B-C50C-407E-A947-70E740481C1C}">
                          <a14:useLocalDpi xmlns:a14="http://schemas.microsoft.com/office/drawing/2010/main" val="0"/>
                        </a:ext>
                      </a:extLst>
                    </a:blip>
                    <a:srcRect l="-27777" t="6796" r="-18715" b="-6796"/>
                    <a:stretch>
                      <a:fillRect/>
                    </a:stretch>
                  </pic:blipFill>
                  <pic:spPr bwMode="auto">
                    <a:xfrm>
                      <a:off x="0" y="0"/>
                      <a:ext cx="5988050" cy="54762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D2CAA">
        <w:rPr>
          <w:b/>
          <w:bCs/>
          <w:noProof/>
          <w:color w:val="auto"/>
        </w:rPr>
        <w:drawing>
          <wp:anchor distT="0" distB="0" distL="114300" distR="114300" simplePos="0" relativeHeight="251654144" behindDoc="0" locked="0" layoutInCell="1" allowOverlap="1" wp14:anchorId="256873ED" wp14:editId="684E5F11">
            <wp:simplePos x="0" y="0"/>
            <wp:positionH relativeFrom="column">
              <wp:posOffset>50800</wp:posOffset>
            </wp:positionH>
            <wp:positionV relativeFrom="paragraph">
              <wp:posOffset>316703</wp:posOffset>
            </wp:positionV>
            <wp:extent cx="5988050" cy="5476240"/>
            <wp:effectExtent l="19050" t="19050" r="0" b="0"/>
            <wp:wrapThrough wrapText="bothSides">
              <wp:wrapPolygon edited="0">
                <wp:start x="-69" y="-75"/>
                <wp:lineTo x="-69" y="21565"/>
                <wp:lineTo x="21577" y="21565"/>
                <wp:lineTo x="21577" y="-75"/>
                <wp:lineTo x="-69" y="-75"/>
              </wp:wrapPolygon>
            </wp:wrapThrough>
            <wp:docPr id="1643096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6160" name="Picture 1643096160"/>
                    <pic:cNvPicPr/>
                  </pic:nvPicPr>
                  <pic:blipFill rotWithShape="1">
                    <a:blip r:embed="rId11" cstate="print">
                      <a:extLst>
                        <a:ext uri="{28A0092B-C50C-407E-A947-70E740481C1C}">
                          <a14:useLocalDpi xmlns:a14="http://schemas.microsoft.com/office/drawing/2010/main" val="0"/>
                        </a:ext>
                      </a:extLst>
                    </a:blip>
                    <a:srcRect l="-27777" t="6796" r="-18715" b="-6796"/>
                    <a:stretch>
                      <a:fillRect/>
                    </a:stretch>
                  </pic:blipFill>
                  <pic:spPr bwMode="auto">
                    <a:xfrm>
                      <a:off x="0" y="0"/>
                      <a:ext cx="5988050" cy="54762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20FC" w:rsidRPr="003D2CAA">
        <w:rPr>
          <w:b/>
          <w:bCs/>
          <w:color w:val="auto"/>
        </w:rPr>
        <w:t>Working Principle:</w:t>
      </w:r>
    </w:p>
    <w:p w14:paraId="381A804D" w14:textId="1E4B4471" w:rsidR="00132E42" w:rsidRPr="003D2CAA" w:rsidRDefault="00936211" w:rsidP="00EA205D">
      <w:pPr>
        <w:spacing w:after="240" w:line="360" w:lineRule="auto"/>
        <w:ind w:left="1152"/>
        <w:rPr>
          <w:i/>
          <w:color w:val="auto"/>
        </w:rPr>
      </w:pPr>
      <w:r w:rsidRPr="003D2CAA">
        <w:rPr>
          <w:i/>
          <w:color w:val="auto"/>
        </w:rPr>
        <w:t>Fig</w:t>
      </w:r>
      <w:r w:rsidRPr="003D2CAA">
        <w:rPr>
          <w:i/>
          <w:iCs/>
          <w:color w:val="auto"/>
        </w:rPr>
        <w:t xml:space="preserve"> 3.1</w:t>
      </w:r>
      <w:r w:rsidRPr="003D2CAA">
        <w:rPr>
          <w:i/>
          <w:color w:val="auto"/>
        </w:rPr>
        <w:t xml:space="preserve">: Working of </w:t>
      </w:r>
      <w:r w:rsidRPr="003D2CAA">
        <w:rPr>
          <w:i/>
          <w:iCs/>
          <w:color w:val="auto"/>
        </w:rPr>
        <w:t>AI Privacy Gateway</w:t>
      </w:r>
    </w:p>
    <w:p w14:paraId="57E40F3E" w14:textId="77777777" w:rsidR="00DD4703" w:rsidRPr="00D228CD" w:rsidRDefault="00DD4703" w:rsidP="00EA205D">
      <w:pPr>
        <w:pStyle w:val="ListParagraph"/>
        <w:spacing w:after="240" w:line="360" w:lineRule="auto"/>
        <w:ind w:left="360" w:firstLine="0"/>
        <w:rPr>
          <w:b/>
          <w:bCs/>
          <w:color w:val="auto"/>
        </w:rPr>
      </w:pPr>
      <w:r w:rsidRPr="00D228CD">
        <w:rPr>
          <w:b/>
          <w:bCs/>
          <w:color w:val="auto"/>
        </w:rPr>
        <w:t>The working of the AI Privacy Gateway consists of the following steps:</w:t>
      </w:r>
    </w:p>
    <w:p w14:paraId="63299483" w14:textId="77777777" w:rsidR="00DD4703" w:rsidRPr="00DD4703" w:rsidRDefault="00DD4703" w:rsidP="00EA205D">
      <w:pPr>
        <w:pStyle w:val="ListParagraph"/>
        <w:spacing w:after="240" w:line="360" w:lineRule="auto"/>
        <w:ind w:left="360" w:firstLine="0"/>
        <w:rPr>
          <w:color w:val="auto"/>
        </w:rPr>
      </w:pPr>
      <w:r w:rsidRPr="00CA2593">
        <w:rPr>
          <w:b/>
          <w:bCs/>
          <w:color w:val="auto"/>
        </w:rPr>
        <w:t>1. Start:</w:t>
      </w:r>
      <w:r w:rsidRPr="00DD4703">
        <w:rPr>
          <w:color w:val="auto"/>
        </w:rPr>
        <w:t xml:space="preserve"> In the starting, the process of protecting user data is initiated when the user wants to interact with an external AI system.</w:t>
      </w:r>
    </w:p>
    <w:p w14:paraId="4D33615F" w14:textId="77777777" w:rsidR="00DD4703" w:rsidRPr="00DD4703" w:rsidRDefault="00DD4703" w:rsidP="00EA205D">
      <w:pPr>
        <w:pStyle w:val="ListParagraph"/>
        <w:spacing w:after="240" w:line="360" w:lineRule="auto"/>
        <w:ind w:left="360" w:firstLine="0"/>
        <w:rPr>
          <w:color w:val="auto"/>
        </w:rPr>
      </w:pPr>
      <w:r w:rsidRPr="00CA2593">
        <w:rPr>
          <w:b/>
          <w:bCs/>
          <w:color w:val="auto"/>
        </w:rPr>
        <w:t>2. Enter User Prompt:</w:t>
      </w:r>
      <w:r w:rsidRPr="00DD4703">
        <w:rPr>
          <w:color w:val="auto"/>
        </w:rPr>
        <w:t xml:space="preserve"> At this step, the user enters a question or a prompt, containing the information which an AI system needs to generate a response.</w:t>
      </w:r>
    </w:p>
    <w:p w14:paraId="472B560C" w14:textId="77777777" w:rsidR="00DD4703" w:rsidRPr="00DD4703" w:rsidRDefault="00DD4703" w:rsidP="00EA205D">
      <w:pPr>
        <w:pStyle w:val="ListParagraph"/>
        <w:spacing w:after="240" w:line="360" w:lineRule="auto"/>
        <w:ind w:left="360" w:firstLine="0"/>
        <w:rPr>
          <w:color w:val="auto"/>
        </w:rPr>
      </w:pPr>
      <w:r w:rsidRPr="00E9192D">
        <w:rPr>
          <w:b/>
          <w:bCs/>
          <w:color w:val="auto"/>
        </w:rPr>
        <w:t>3. Detect Personal Information (PII):</w:t>
      </w:r>
      <w:r w:rsidRPr="00DD4703">
        <w:rPr>
          <w:color w:val="auto"/>
        </w:rPr>
        <w:t xml:space="preserve"> At this step, the gateway scans the prompt to identify the personal information like name, phone number, email address, and location.</w:t>
      </w:r>
    </w:p>
    <w:p w14:paraId="198E70DA" w14:textId="77777777" w:rsidR="00062007" w:rsidRDefault="00DD4703" w:rsidP="00EA205D">
      <w:pPr>
        <w:pStyle w:val="ListParagraph"/>
        <w:spacing w:after="240" w:line="360" w:lineRule="auto"/>
        <w:ind w:left="360" w:firstLine="0"/>
        <w:rPr>
          <w:color w:val="auto"/>
        </w:rPr>
      </w:pPr>
      <w:r w:rsidRPr="00E9192D">
        <w:rPr>
          <w:b/>
          <w:bCs/>
          <w:color w:val="auto"/>
        </w:rPr>
        <w:t xml:space="preserve">4. </w:t>
      </w:r>
      <w:proofErr w:type="spellStart"/>
      <w:r w:rsidRPr="00E9192D">
        <w:rPr>
          <w:b/>
          <w:bCs/>
          <w:color w:val="auto"/>
        </w:rPr>
        <w:t>Analyse</w:t>
      </w:r>
      <w:proofErr w:type="spellEnd"/>
      <w:r w:rsidRPr="00E9192D">
        <w:rPr>
          <w:b/>
          <w:bCs/>
          <w:color w:val="auto"/>
        </w:rPr>
        <w:t xml:space="preserve"> Context and Relevance:</w:t>
      </w:r>
      <w:r w:rsidRPr="00DD4703">
        <w:rPr>
          <w:color w:val="auto"/>
        </w:rPr>
        <w:t xml:space="preserve"> Finally, the gateway analyses the detected information to determine if any information needs to be redacted or not.</w:t>
      </w:r>
    </w:p>
    <w:p w14:paraId="48EE3619" w14:textId="77777777" w:rsidR="001508D8" w:rsidRPr="001508D8" w:rsidRDefault="001508D8" w:rsidP="00EA205D">
      <w:pPr>
        <w:pStyle w:val="ListParagraph"/>
        <w:spacing w:after="480" w:line="360" w:lineRule="auto"/>
        <w:ind w:left="357" w:firstLine="0"/>
        <w:rPr>
          <w:color w:val="auto"/>
        </w:rPr>
      </w:pPr>
      <w:r w:rsidRPr="001508D8">
        <w:rPr>
          <w:color w:val="auto"/>
        </w:rPr>
        <w:lastRenderedPageBreak/>
        <w:t xml:space="preserve">5. Decide whether PII is necessary: If the information is relevant it is retained, if it is irrelevant it is masked to protect the </w:t>
      </w:r>
      <w:proofErr w:type="gramStart"/>
      <w:r w:rsidRPr="001508D8">
        <w:rPr>
          <w:color w:val="auto"/>
        </w:rPr>
        <w:t>users</w:t>
      </w:r>
      <w:proofErr w:type="gramEnd"/>
      <w:r w:rsidRPr="001508D8">
        <w:rPr>
          <w:color w:val="auto"/>
        </w:rPr>
        <w:t xml:space="preserve"> privacy.</w:t>
      </w:r>
    </w:p>
    <w:p w14:paraId="759E3E43" w14:textId="77777777" w:rsidR="001508D8" w:rsidRPr="001508D8" w:rsidRDefault="001508D8" w:rsidP="00EA205D">
      <w:pPr>
        <w:pStyle w:val="ListParagraph"/>
        <w:spacing w:after="480" w:line="360" w:lineRule="auto"/>
        <w:ind w:left="357" w:firstLine="0"/>
        <w:rPr>
          <w:color w:val="auto"/>
        </w:rPr>
      </w:pPr>
      <w:r w:rsidRPr="001508D8">
        <w:rPr>
          <w:color w:val="auto"/>
        </w:rPr>
        <w:t>6. Retain or Mask Information: Relevant information is retained and unnecessary information is masked.</w:t>
      </w:r>
    </w:p>
    <w:p w14:paraId="52C780BB" w14:textId="77777777" w:rsidR="001508D8" w:rsidRPr="001508D8" w:rsidRDefault="001508D8" w:rsidP="00EA205D">
      <w:pPr>
        <w:pStyle w:val="ListParagraph"/>
        <w:spacing w:after="480" w:line="360" w:lineRule="auto"/>
        <w:ind w:left="357" w:firstLine="0"/>
        <w:rPr>
          <w:color w:val="auto"/>
        </w:rPr>
      </w:pPr>
      <w:r w:rsidRPr="001508D8">
        <w:rPr>
          <w:color w:val="auto"/>
        </w:rPr>
        <w:t>7. Prepare filtered Prompt: The gateway uses the relevant information and masked information to prepare a privacy protected prompt.</w:t>
      </w:r>
    </w:p>
    <w:p w14:paraId="4AA27175" w14:textId="77777777" w:rsidR="001508D8" w:rsidRPr="001508D8" w:rsidRDefault="001508D8" w:rsidP="00EA205D">
      <w:pPr>
        <w:pStyle w:val="ListParagraph"/>
        <w:spacing w:after="480" w:line="360" w:lineRule="auto"/>
        <w:ind w:left="357" w:firstLine="0"/>
        <w:rPr>
          <w:color w:val="auto"/>
        </w:rPr>
      </w:pPr>
      <w:r w:rsidRPr="001508D8">
        <w:rPr>
          <w:color w:val="auto"/>
        </w:rPr>
        <w:t>8. Send Prompt to External AI: The prompt is sent to the external AI for processing.</w:t>
      </w:r>
    </w:p>
    <w:p w14:paraId="54E76214" w14:textId="77777777" w:rsidR="001508D8" w:rsidRPr="001508D8" w:rsidRDefault="001508D8" w:rsidP="00EA205D">
      <w:pPr>
        <w:pStyle w:val="ListParagraph"/>
        <w:spacing w:after="480" w:line="360" w:lineRule="auto"/>
        <w:ind w:left="357" w:firstLine="0"/>
        <w:rPr>
          <w:color w:val="auto"/>
        </w:rPr>
      </w:pPr>
      <w:r w:rsidRPr="001508D8">
        <w:rPr>
          <w:color w:val="auto"/>
        </w:rPr>
        <w:t>9. Receive AI Response: The external AI processes the prompt and returns an AI response to the gateway.</w:t>
      </w:r>
    </w:p>
    <w:p w14:paraId="4BAA8B88" w14:textId="77777777" w:rsidR="001508D8" w:rsidRPr="001508D8" w:rsidRDefault="001508D8" w:rsidP="00EA205D">
      <w:pPr>
        <w:pStyle w:val="ListParagraph"/>
        <w:spacing w:after="480" w:line="360" w:lineRule="auto"/>
        <w:ind w:left="357" w:firstLine="0"/>
        <w:rPr>
          <w:color w:val="auto"/>
        </w:rPr>
      </w:pPr>
      <w:r w:rsidRPr="001508D8">
        <w:rPr>
          <w:color w:val="auto"/>
        </w:rPr>
        <w:t>10. Restore Placeholders if required: If required the gateway restores the placeholders using a protected mapping.</w:t>
      </w:r>
    </w:p>
    <w:p w14:paraId="68B7BA51" w14:textId="77777777" w:rsidR="001508D8" w:rsidRPr="001508D8" w:rsidRDefault="001508D8" w:rsidP="00EA205D">
      <w:pPr>
        <w:pStyle w:val="ListParagraph"/>
        <w:spacing w:after="480" w:line="360" w:lineRule="auto"/>
        <w:ind w:left="357" w:firstLine="0"/>
        <w:rPr>
          <w:color w:val="auto"/>
        </w:rPr>
      </w:pPr>
      <w:r w:rsidRPr="001508D8">
        <w:rPr>
          <w:color w:val="auto"/>
        </w:rPr>
        <w:t>11. Display Final Response: The final response is displayed to the user with reduced exposure of personal information.</w:t>
      </w:r>
    </w:p>
    <w:p w14:paraId="2625E612" w14:textId="6B73B46D" w:rsidR="00F5455B" w:rsidRPr="001508D8" w:rsidRDefault="001508D8" w:rsidP="00EA205D">
      <w:pPr>
        <w:pStyle w:val="ListParagraph"/>
        <w:spacing w:after="480" w:line="360" w:lineRule="auto"/>
        <w:ind w:left="357" w:firstLine="0"/>
        <w:rPr>
          <w:color w:val="auto"/>
        </w:rPr>
      </w:pPr>
      <w:r w:rsidRPr="001508D8">
        <w:rPr>
          <w:color w:val="auto"/>
        </w:rPr>
        <w:t>12. End: End of process after the final response is delivered to the user.</w:t>
      </w:r>
    </w:p>
    <w:p w14:paraId="1BD04EB6" w14:textId="77777777" w:rsidR="000B3E78" w:rsidRPr="003D2CAA" w:rsidRDefault="000B3E78" w:rsidP="00EA205D">
      <w:pPr>
        <w:pStyle w:val="ListParagraph"/>
        <w:spacing w:after="480" w:line="360" w:lineRule="auto"/>
        <w:ind w:left="357" w:firstLine="0"/>
        <w:rPr>
          <w:color w:val="auto"/>
        </w:rPr>
      </w:pPr>
    </w:p>
    <w:p w14:paraId="3AF01E50" w14:textId="77777777" w:rsidR="000B3E78" w:rsidRPr="003D2CAA" w:rsidRDefault="000B3E78" w:rsidP="00EA205D">
      <w:pPr>
        <w:pStyle w:val="ListParagraph"/>
        <w:spacing w:after="480" w:line="360" w:lineRule="auto"/>
        <w:ind w:left="357" w:firstLine="0"/>
        <w:rPr>
          <w:color w:val="auto"/>
        </w:rPr>
      </w:pPr>
    </w:p>
    <w:p w14:paraId="0FFA6EDD" w14:textId="77777777" w:rsidR="000B3E78" w:rsidRPr="003D2CAA" w:rsidRDefault="000B3E78" w:rsidP="00EA205D">
      <w:pPr>
        <w:pStyle w:val="ListParagraph"/>
        <w:spacing w:after="480" w:line="360" w:lineRule="auto"/>
        <w:ind w:left="357" w:firstLine="0"/>
        <w:rPr>
          <w:color w:val="auto"/>
        </w:rPr>
      </w:pPr>
    </w:p>
    <w:p w14:paraId="48A2B5E6" w14:textId="77777777" w:rsidR="000B3E78" w:rsidRPr="003D2CAA" w:rsidRDefault="000B3E78" w:rsidP="00EA205D">
      <w:pPr>
        <w:pStyle w:val="ListParagraph"/>
        <w:spacing w:after="480" w:line="360" w:lineRule="auto"/>
        <w:ind w:left="357" w:firstLine="0"/>
        <w:rPr>
          <w:color w:val="auto"/>
        </w:rPr>
      </w:pPr>
    </w:p>
    <w:p w14:paraId="357C89CD" w14:textId="77777777" w:rsidR="000B3E78" w:rsidRPr="003D2CAA" w:rsidRDefault="000B3E78" w:rsidP="00EA205D">
      <w:pPr>
        <w:pStyle w:val="ListParagraph"/>
        <w:spacing w:after="480" w:line="360" w:lineRule="auto"/>
        <w:ind w:left="357" w:firstLine="0"/>
        <w:rPr>
          <w:color w:val="auto"/>
        </w:rPr>
      </w:pPr>
    </w:p>
    <w:p w14:paraId="64777E4D" w14:textId="77777777" w:rsidR="00CC7DF3" w:rsidRPr="003D2CAA" w:rsidRDefault="00CC7DF3" w:rsidP="00EA205D">
      <w:pPr>
        <w:pStyle w:val="ListParagraph"/>
        <w:spacing w:after="480" w:line="360" w:lineRule="auto"/>
        <w:ind w:left="357" w:firstLine="0"/>
        <w:rPr>
          <w:color w:val="auto"/>
        </w:rPr>
      </w:pPr>
    </w:p>
    <w:p w14:paraId="43E936A2" w14:textId="77777777" w:rsidR="00CC7DF3" w:rsidRPr="003D2CAA" w:rsidRDefault="00CC7DF3" w:rsidP="00EA205D">
      <w:pPr>
        <w:pStyle w:val="ListParagraph"/>
        <w:spacing w:after="480" w:line="360" w:lineRule="auto"/>
        <w:ind w:left="357" w:firstLine="0"/>
        <w:rPr>
          <w:color w:val="auto"/>
        </w:rPr>
      </w:pPr>
    </w:p>
    <w:p w14:paraId="294228D6" w14:textId="49D80CFC" w:rsidR="00CC20FC" w:rsidRPr="003D2CAA" w:rsidRDefault="000B3E78" w:rsidP="00EA205D">
      <w:pPr>
        <w:pStyle w:val="ListParagraph"/>
        <w:numPr>
          <w:ilvl w:val="0"/>
          <w:numId w:val="16"/>
        </w:numPr>
        <w:spacing w:before="240" w:after="240" w:line="360" w:lineRule="auto"/>
        <w:ind w:left="357" w:hanging="357"/>
        <w:contextualSpacing w:val="0"/>
        <w:rPr>
          <w:b/>
          <w:bCs/>
          <w:color w:val="auto"/>
        </w:rPr>
      </w:pPr>
      <w:r w:rsidRPr="003D2CAA">
        <w:rPr>
          <w:b/>
          <w:bCs/>
          <w:noProof/>
          <w:color w:val="auto"/>
        </w:rPr>
        <w:lastRenderedPageBreak/>
        <w:drawing>
          <wp:anchor distT="0" distB="0" distL="114300" distR="114300" simplePos="0" relativeHeight="251660288" behindDoc="0" locked="0" layoutInCell="1" allowOverlap="1" wp14:anchorId="42356E8A" wp14:editId="3F35ADC6">
            <wp:simplePos x="0" y="0"/>
            <wp:positionH relativeFrom="margin">
              <wp:posOffset>380365</wp:posOffset>
            </wp:positionH>
            <wp:positionV relativeFrom="paragraph">
              <wp:posOffset>314960</wp:posOffset>
            </wp:positionV>
            <wp:extent cx="5307330" cy="3616325"/>
            <wp:effectExtent l="19050" t="19050" r="7620" b="3175"/>
            <wp:wrapThrough wrapText="bothSides">
              <wp:wrapPolygon edited="0">
                <wp:start x="-78" y="-114"/>
                <wp:lineTo x="-78" y="21619"/>
                <wp:lineTo x="21631" y="21619"/>
                <wp:lineTo x="21631" y="-114"/>
                <wp:lineTo x="-78" y="-114"/>
              </wp:wrapPolygon>
            </wp:wrapThrough>
            <wp:docPr id="17374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5301" name="Picture 1080195301"/>
                    <pic:cNvPicPr/>
                  </pic:nvPicPr>
                  <pic:blipFill rotWithShape="1">
                    <a:blip r:embed="rId12" cstate="print">
                      <a:extLst>
                        <a:ext uri="{28A0092B-C50C-407E-A947-70E740481C1C}">
                          <a14:useLocalDpi xmlns:a14="http://schemas.microsoft.com/office/drawing/2010/main" val="0"/>
                        </a:ext>
                      </a:extLst>
                    </a:blip>
                    <a:srcRect l="16102" t="9987" r="11628" b="1729"/>
                    <a:stretch>
                      <a:fillRect/>
                    </a:stretch>
                  </pic:blipFill>
                  <pic:spPr bwMode="auto">
                    <a:xfrm>
                      <a:off x="0" y="0"/>
                      <a:ext cx="5307330" cy="36163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20FC" w:rsidRPr="003D2CAA">
        <w:rPr>
          <w:b/>
          <w:bCs/>
          <w:color w:val="auto"/>
        </w:rPr>
        <w:t>System Architecture and Main Components:</w:t>
      </w:r>
    </w:p>
    <w:p w14:paraId="6F52BC3F" w14:textId="77777777" w:rsidR="00AC5810" w:rsidRPr="003D2CAA" w:rsidRDefault="00AC5810" w:rsidP="00EA205D">
      <w:pPr>
        <w:pStyle w:val="ListParagraph"/>
        <w:spacing w:before="240" w:after="240" w:line="360" w:lineRule="auto"/>
        <w:ind w:left="357" w:firstLine="0"/>
        <w:contextualSpacing w:val="0"/>
        <w:rPr>
          <w:b/>
          <w:bCs/>
          <w:color w:val="auto"/>
        </w:rPr>
      </w:pPr>
    </w:p>
    <w:p w14:paraId="1F2A4971" w14:textId="77777777" w:rsidR="000B3E78" w:rsidRPr="003D2CAA" w:rsidRDefault="000B3E78" w:rsidP="00EA205D">
      <w:pPr>
        <w:pStyle w:val="ListParagraph"/>
        <w:spacing w:before="240" w:after="240" w:line="360" w:lineRule="auto"/>
        <w:ind w:left="357" w:firstLine="0"/>
        <w:contextualSpacing w:val="0"/>
        <w:rPr>
          <w:b/>
          <w:bCs/>
          <w:color w:val="auto"/>
        </w:rPr>
      </w:pPr>
    </w:p>
    <w:p w14:paraId="51CBBFB3" w14:textId="3C0E38DE" w:rsidR="00742425" w:rsidRPr="003D2CAA" w:rsidRDefault="00742425" w:rsidP="00EA205D">
      <w:pPr>
        <w:spacing w:after="240" w:line="360" w:lineRule="auto"/>
        <w:ind w:left="1152"/>
        <w:rPr>
          <w:i/>
          <w:color w:val="auto"/>
        </w:rPr>
      </w:pPr>
      <w:r w:rsidRPr="003D2CAA">
        <w:rPr>
          <w:i/>
          <w:color w:val="auto"/>
        </w:rPr>
        <w:t>Fig</w:t>
      </w:r>
      <w:r w:rsidR="006D411B" w:rsidRPr="003D2CAA">
        <w:rPr>
          <w:i/>
          <w:iCs/>
          <w:color w:val="auto"/>
        </w:rPr>
        <w:t xml:space="preserve"> 3.2</w:t>
      </w:r>
      <w:r w:rsidRPr="003D2CAA">
        <w:rPr>
          <w:i/>
          <w:color w:val="auto"/>
        </w:rPr>
        <w:t>: Ar</w:t>
      </w:r>
      <w:r w:rsidR="001235EF" w:rsidRPr="003D2CAA">
        <w:rPr>
          <w:i/>
          <w:color w:val="auto"/>
        </w:rPr>
        <w:t xml:space="preserve">chitecture of </w:t>
      </w:r>
      <w:r w:rsidR="006D411B" w:rsidRPr="003D2CAA">
        <w:rPr>
          <w:i/>
          <w:iCs/>
          <w:color w:val="auto"/>
        </w:rPr>
        <w:t>AI Privacy Gateway</w:t>
      </w:r>
    </w:p>
    <w:p w14:paraId="711E102A" w14:textId="77777777" w:rsidR="00B14702" w:rsidRPr="00B14702" w:rsidRDefault="00F37C75" w:rsidP="00EA205D">
      <w:pPr>
        <w:pStyle w:val="ListParagraph"/>
        <w:numPr>
          <w:ilvl w:val="0"/>
          <w:numId w:val="16"/>
        </w:numPr>
        <w:spacing w:after="240" w:line="360" w:lineRule="auto"/>
        <w:ind w:left="360"/>
        <w:rPr>
          <w:b/>
          <w:bCs/>
          <w:color w:val="auto"/>
        </w:rPr>
      </w:pPr>
      <w:r w:rsidRPr="0099725B">
        <w:rPr>
          <w:b/>
          <w:bCs/>
          <w:color w:val="auto"/>
        </w:rPr>
        <w:t>The components are:</w:t>
      </w:r>
      <w:r w:rsidRPr="00F37C75">
        <w:rPr>
          <w:color w:val="auto"/>
        </w:rPr>
        <w:t xml:space="preserve"> User Interface, PII Detection Module, Context Analysis Module, Privacy Filtering Module, External AI Interface, and Response Restoration Module. All of them perform their function to detect any PII, determine what data to hide and how, communicate with the outside, and present the final response to the user.</w:t>
      </w:r>
    </w:p>
    <w:p w14:paraId="1C71132F" w14:textId="77777777" w:rsidR="008326F6" w:rsidRPr="008326F6" w:rsidRDefault="008326F6" w:rsidP="00EA205D">
      <w:pPr>
        <w:spacing w:after="240" w:line="360" w:lineRule="auto"/>
        <w:ind w:left="0" w:firstLine="0"/>
        <w:rPr>
          <w:b/>
          <w:bCs/>
          <w:color w:val="auto"/>
        </w:rPr>
      </w:pPr>
      <w:r w:rsidRPr="008326F6">
        <w:rPr>
          <w:b/>
          <w:bCs/>
          <w:color w:val="auto"/>
        </w:rPr>
        <w:t>8. Technologies and Techniques Used:</w:t>
      </w:r>
    </w:p>
    <w:p w14:paraId="00C2FAC3" w14:textId="38F9C518" w:rsidR="006D411B" w:rsidRPr="008326F6" w:rsidRDefault="008326F6" w:rsidP="00EA205D">
      <w:pPr>
        <w:spacing w:after="240" w:line="360" w:lineRule="auto"/>
        <w:ind w:left="0" w:firstLine="0"/>
        <w:rPr>
          <w:color w:val="auto"/>
        </w:rPr>
      </w:pPr>
      <w:r w:rsidRPr="008326F6">
        <w:rPr>
          <w:color w:val="auto"/>
        </w:rPr>
        <w:t>Python can be used to build the gateway. Regular expressions will detect phone numbers and email addresses, while Named Entity Recognition will identify the names and places. Language models can be utilized to perform context analysis, and placeholder mapping may replace the sensitive details with labels like [PERSON_1] for the final technology selection based on the project implementation and existing resources.</w:t>
      </w:r>
    </w:p>
    <w:p w14:paraId="49B7116A" w14:textId="77777777" w:rsidR="00697A6A" w:rsidRDefault="00697A6A" w:rsidP="00EA205D">
      <w:pPr>
        <w:spacing w:after="240" w:line="360" w:lineRule="auto"/>
        <w:ind w:left="0" w:firstLine="0"/>
        <w:rPr>
          <w:color w:val="auto"/>
        </w:rPr>
      </w:pPr>
    </w:p>
    <w:p w14:paraId="0832711F" w14:textId="77777777" w:rsidR="0099725B" w:rsidRPr="003D2CAA" w:rsidRDefault="0099725B" w:rsidP="00EA205D">
      <w:pPr>
        <w:spacing w:after="240" w:line="360" w:lineRule="auto"/>
        <w:ind w:left="0" w:firstLine="0"/>
        <w:rPr>
          <w:color w:val="auto"/>
        </w:rPr>
      </w:pPr>
    </w:p>
    <w:p w14:paraId="5C34D59E" w14:textId="77777777" w:rsidR="00697A6A" w:rsidRPr="003D2CAA" w:rsidRDefault="00697A6A" w:rsidP="00EA205D">
      <w:pPr>
        <w:spacing w:after="240" w:line="360" w:lineRule="auto"/>
        <w:ind w:left="0" w:firstLine="0"/>
        <w:rPr>
          <w:color w:val="auto"/>
        </w:rPr>
      </w:pPr>
    </w:p>
    <w:p w14:paraId="190CD08A" w14:textId="77777777" w:rsidR="002C101C" w:rsidRPr="002C101C" w:rsidRDefault="002C101C" w:rsidP="00EA205D">
      <w:pPr>
        <w:spacing w:after="240" w:line="360" w:lineRule="auto"/>
        <w:ind w:left="0" w:firstLine="0"/>
        <w:rPr>
          <w:color w:val="auto"/>
        </w:rPr>
      </w:pPr>
      <w:r w:rsidRPr="002C101C">
        <w:rPr>
          <w:color w:val="auto"/>
        </w:rPr>
        <w:lastRenderedPageBreak/>
        <w:t>8. Example of the PII Filtering:</w:t>
      </w:r>
    </w:p>
    <w:p w14:paraId="1BA90E4F" w14:textId="77777777" w:rsidR="002C101C" w:rsidRPr="002C101C" w:rsidRDefault="002C101C" w:rsidP="00EA205D">
      <w:pPr>
        <w:spacing w:after="240" w:line="360" w:lineRule="auto"/>
        <w:ind w:left="0" w:firstLine="0"/>
        <w:rPr>
          <w:color w:val="auto"/>
        </w:rPr>
      </w:pPr>
      <w:proofErr w:type="gramStart"/>
      <w:r w:rsidRPr="002C101C">
        <w:rPr>
          <w:color w:val="auto"/>
        </w:rPr>
        <w:t>“ My</w:t>
      </w:r>
      <w:proofErr w:type="gramEnd"/>
      <w:r w:rsidRPr="002C101C">
        <w:rPr>
          <w:color w:val="auto"/>
        </w:rPr>
        <w:t xml:space="preserve"> name is Rahul. I am a warehouse supervisor with a back pain. I live in Pune. How can I reduce fatigue at work?”</w:t>
      </w:r>
    </w:p>
    <w:p w14:paraId="3F96ADD0" w14:textId="77777777" w:rsidR="002C101C" w:rsidRPr="002C101C" w:rsidRDefault="002C101C" w:rsidP="00EA205D">
      <w:pPr>
        <w:spacing w:after="240" w:line="360" w:lineRule="auto"/>
        <w:ind w:left="0" w:firstLine="0"/>
        <w:rPr>
          <w:color w:val="auto"/>
        </w:rPr>
      </w:pPr>
      <w:r w:rsidRPr="002C101C">
        <w:rPr>
          <w:color w:val="auto"/>
        </w:rPr>
        <w:t>In this example, the gateway can remove the name and the place of residence as they are not relevant to the question. The result will be the following: “I am a warehouse supervisor with a back pain. How can I reduce fatigue at work?” Thus, the prompt will still contain the necessary personal identifiers to get an adequate response.</w:t>
      </w:r>
    </w:p>
    <w:p w14:paraId="1296D87C" w14:textId="77777777" w:rsidR="002C101C" w:rsidRPr="002C101C" w:rsidRDefault="002C101C" w:rsidP="00EA205D">
      <w:pPr>
        <w:spacing w:after="240" w:line="360" w:lineRule="auto"/>
        <w:ind w:left="0" w:firstLine="0"/>
        <w:rPr>
          <w:color w:val="auto"/>
        </w:rPr>
      </w:pPr>
      <w:r w:rsidRPr="002C101C">
        <w:rPr>
          <w:color w:val="auto"/>
        </w:rPr>
        <w:t>9. Privacy – Preserving Processing of the Response:</w:t>
      </w:r>
    </w:p>
    <w:p w14:paraId="4BD03AC0" w14:textId="3FFBD14F" w:rsidR="00353454" w:rsidRPr="002C101C" w:rsidRDefault="002C101C" w:rsidP="00EA205D">
      <w:pPr>
        <w:spacing w:after="240" w:line="360" w:lineRule="auto"/>
        <w:ind w:left="0" w:firstLine="0"/>
        <w:rPr>
          <w:color w:val="auto"/>
          <w:sz w:val="28"/>
          <w:szCs w:val="28"/>
        </w:rPr>
      </w:pPr>
      <w:r w:rsidRPr="002C101C">
        <w:rPr>
          <w:color w:val="auto"/>
        </w:rPr>
        <w:t>After the external large language model processes the request, the gateway can replace any of the identifiers with the placeholders. When the response is sent back to the user, the placeholders should be replaced with the corresponding data, if there are any. It should be noted that the privacy-preserving processing of the request will only minimize the risks of personal data exposure; it will not eliminate them. Therefore, the responses containing the identifiers should be masked to prevent the unauthorized access to the personally identifiable information.</w:t>
      </w:r>
    </w:p>
    <w:p w14:paraId="19025AAD" w14:textId="77777777" w:rsidR="00E44623" w:rsidRPr="003D2CAA" w:rsidRDefault="00E44623" w:rsidP="00EA205D">
      <w:pPr>
        <w:spacing w:after="240"/>
        <w:ind w:left="0" w:firstLine="0"/>
        <w:rPr>
          <w:b/>
          <w:bCs/>
          <w:color w:val="auto"/>
          <w:sz w:val="28"/>
          <w:szCs w:val="28"/>
        </w:rPr>
      </w:pPr>
    </w:p>
    <w:p w14:paraId="5A1E62C1" w14:textId="77777777" w:rsidR="00D97469" w:rsidRPr="003D2CAA" w:rsidRDefault="00D97469" w:rsidP="00EA205D">
      <w:pPr>
        <w:spacing w:after="240"/>
        <w:ind w:left="0" w:firstLine="0"/>
        <w:rPr>
          <w:b/>
          <w:bCs/>
          <w:color w:val="auto"/>
          <w:sz w:val="28"/>
          <w:szCs w:val="28"/>
        </w:rPr>
      </w:pPr>
    </w:p>
    <w:p w14:paraId="725DE44C" w14:textId="77777777" w:rsidR="00D97469" w:rsidRPr="003D2CAA" w:rsidRDefault="00D97469" w:rsidP="00EA205D">
      <w:pPr>
        <w:spacing w:after="240"/>
        <w:ind w:left="0" w:firstLine="0"/>
        <w:rPr>
          <w:b/>
          <w:bCs/>
          <w:color w:val="auto"/>
          <w:sz w:val="28"/>
          <w:szCs w:val="28"/>
        </w:rPr>
      </w:pPr>
    </w:p>
    <w:p w14:paraId="4A363EC6" w14:textId="77777777" w:rsidR="00D97469" w:rsidRPr="003D2CAA" w:rsidRDefault="00D97469" w:rsidP="00EA205D">
      <w:pPr>
        <w:spacing w:after="240"/>
        <w:ind w:left="0" w:firstLine="0"/>
        <w:rPr>
          <w:b/>
          <w:bCs/>
          <w:color w:val="auto"/>
          <w:sz w:val="28"/>
          <w:szCs w:val="28"/>
        </w:rPr>
      </w:pPr>
    </w:p>
    <w:p w14:paraId="5ED3926A" w14:textId="77777777" w:rsidR="00D97469" w:rsidRPr="003D2CAA" w:rsidRDefault="00D97469" w:rsidP="00EA205D">
      <w:pPr>
        <w:spacing w:after="240"/>
        <w:ind w:left="0" w:firstLine="0"/>
        <w:rPr>
          <w:b/>
          <w:bCs/>
          <w:color w:val="auto"/>
          <w:sz w:val="28"/>
          <w:szCs w:val="28"/>
        </w:rPr>
      </w:pPr>
    </w:p>
    <w:p w14:paraId="4EB0269D" w14:textId="77777777" w:rsidR="00D97469" w:rsidRPr="003D2CAA" w:rsidRDefault="00D97469" w:rsidP="00EA205D">
      <w:pPr>
        <w:spacing w:after="240"/>
        <w:ind w:left="0" w:firstLine="0"/>
        <w:rPr>
          <w:b/>
          <w:bCs/>
          <w:color w:val="auto"/>
          <w:sz w:val="28"/>
          <w:szCs w:val="28"/>
        </w:rPr>
      </w:pPr>
    </w:p>
    <w:p w14:paraId="0D31CB57" w14:textId="77777777" w:rsidR="00D97469" w:rsidRPr="003D2CAA" w:rsidRDefault="00D97469" w:rsidP="00EA205D">
      <w:pPr>
        <w:spacing w:after="240"/>
        <w:ind w:left="0" w:firstLine="0"/>
        <w:rPr>
          <w:b/>
          <w:bCs/>
          <w:color w:val="auto"/>
          <w:sz w:val="28"/>
          <w:szCs w:val="28"/>
        </w:rPr>
      </w:pPr>
    </w:p>
    <w:p w14:paraId="5CE45B78" w14:textId="77777777" w:rsidR="00D97469" w:rsidRPr="003D2CAA" w:rsidRDefault="00D97469" w:rsidP="00EA205D">
      <w:pPr>
        <w:spacing w:after="240"/>
        <w:ind w:left="0" w:firstLine="0"/>
        <w:rPr>
          <w:b/>
          <w:bCs/>
          <w:color w:val="auto"/>
          <w:sz w:val="28"/>
          <w:szCs w:val="28"/>
        </w:rPr>
      </w:pPr>
    </w:p>
    <w:p w14:paraId="73D98E76" w14:textId="77777777" w:rsidR="00D97469" w:rsidRPr="003D2CAA" w:rsidRDefault="00D97469" w:rsidP="00EA205D">
      <w:pPr>
        <w:spacing w:after="240"/>
        <w:ind w:left="0" w:firstLine="0"/>
        <w:rPr>
          <w:b/>
          <w:bCs/>
          <w:color w:val="auto"/>
          <w:sz w:val="28"/>
          <w:szCs w:val="28"/>
        </w:rPr>
      </w:pPr>
    </w:p>
    <w:p w14:paraId="0526BFB5" w14:textId="77777777" w:rsidR="00D97469" w:rsidRPr="003D2CAA" w:rsidRDefault="00D97469" w:rsidP="00EA205D">
      <w:pPr>
        <w:spacing w:after="240"/>
        <w:ind w:left="0" w:firstLine="0"/>
        <w:rPr>
          <w:b/>
          <w:bCs/>
          <w:color w:val="auto"/>
          <w:sz w:val="28"/>
          <w:szCs w:val="28"/>
        </w:rPr>
      </w:pPr>
    </w:p>
    <w:p w14:paraId="34E48626" w14:textId="77777777" w:rsidR="00CC7DF3" w:rsidRPr="003D2CAA" w:rsidRDefault="00CC7DF3" w:rsidP="00EA205D">
      <w:pPr>
        <w:spacing w:after="240"/>
        <w:ind w:left="0" w:firstLine="0"/>
        <w:rPr>
          <w:b/>
          <w:bCs/>
          <w:color w:val="auto"/>
          <w:sz w:val="28"/>
          <w:szCs w:val="28"/>
        </w:rPr>
      </w:pPr>
    </w:p>
    <w:p w14:paraId="29473BE8" w14:textId="77777777" w:rsidR="00BE0653" w:rsidRPr="003D2CAA" w:rsidRDefault="00BE0653" w:rsidP="00EA205D">
      <w:pPr>
        <w:spacing w:after="240"/>
        <w:ind w:left="0" w:firstLine="0"/>
        <w:rPr>
          <w:b/>
          <w:bCs/>
          <w:color w:val="auto"/>
          <w:sz w:val="28"/>
          <w:szCs w:val="28"/>
        </w:rPr>
      </w:pPr>
    </w:p>
    <w:p w14:paraId="02B316AC" w14:textId="759DD673" w:rsidR="00965159" w:rsidRPr="003D2CAA" w:rsidRDefault="00965159" w:rsidP="00EA205D">
      <w:pPr>
        <w:spacing w:after="360"/>
        <w:ind w:left="0" w:firstLine="0"/>
        <w:rPr>
          <w:b/>
          <w:color w:val="auto"/>
          <w:sz w:val="32"/>
          <w:szCs w:val="32"/>
        </w:rPr>
      </w:pPr>
      <w:r w:rsidRPr="003D2CAA">
        <w:rPr>
          <w:b/>
          <w:color w:val="auto"/>
          <w:sz w:val="32"/>
          <w:szCs w:val="32"/>
        </w:rPr>
        <w:lastRenderedPageBreak/>
        <w:t>ADVANTAGES AND DISADVANTAGES</w:t>
      </w:r>
    </w:p>
    <w:p w14:paraId="36AE5534" w14:textId="77777777" w:rsidR="004F5558" w:rsidRPr="004F5558" w:rsidRDefault="004F5558" w:rsidP="00EA205D">
      <w:pPr>
        <w:spacing w:after="240" w:line="360" w:lineRule="auto"/>
        <w:ind w:left="0" w:firstLine="0"/>
        <w:rPr>
          <w:b/>
          <w:bCs/>
          <w:color w:val="auto"/>
        </w:rPr>
      </w:pPr>
      <w:r w:rsidRPr="004F5558">
        <w:rPr>
          <w:b/>
          <w:bCs/>
          <w:color w:val="auto"/>
        </w:rPr>
        <w:t>4.1 Advantages:</w:t>
      </w:r>
    </w:p>
    <w:p w14:paraId="5907849B" w14:textId="77777777" w:rsidR="004F5558" w:rsidRPr="004F5558" w:rsidRDefault="004F5558" w:rsidP="00EA205D">
      <w:pPr>
        <w:spacing w:after="240" w:line="360" w:lineRule="auto"/>
        <w:ind w:left="0" w:firstLine="0"/>
        <w:rPr>
          <w:color w:val="auto"/>
        </w:rPr>
      </w:pPr>
      <w:r w:rsidRPr="004F5558">
        <w:rPr>
          <w:color w:val="auto"/>
        </w:rPr>
        <w:t>1. Enhanced privacy due to the masking of unnecessary information prior to the request being sent to an external AI system.</w:t>
      </w:r>
    </w:p>
    <w:p w14:paraId="10770A8C" w14:textId="77777777" w:rsidR="004F5558" w:rsidRPr="004F5558" w:rsidRDefault="004F5558" w:rsidP="00EA205D">
      <w:pPr>
        <w:spacing w:after="240" w:line="360" w:lineRule="auto"/>
        <w:ind w:left="0" w:firstLine="0"/>
        <w:rPr>
          <w:color w:val="auto"/>
        </w:rPr>
      </w:pPr>
      <w:r w:rsidRPr="004F5558">
        <w:rPr>
          <w:color w:val="auto"/>
        </w:rPr>
        <w:t>2. Context preservation through the filtering mechanism, while retaining the necessary information to the question.</w:t>
      </w:r>
    </w:p>
    <w:p w14:paraId="41DC6757" w14:textId="77777777" w:rsidR="004F5558" w:rsidRPr="004F5558" w:rsidRDefault="004F5558" w:rsidP="00EA205D">
      <w:pPr>
        <w:spacing w:after="240" w:line="360" w:lineRule="auto"/>
        <w:ind w:left="0" w:firstLine="0"/>
        <w:rPr>
          <w:color w:val="auto"/>
        </w:rPr>
      </w:pPr>
      <w:r w:rsidRPr="004F5558">
        <w:rPr>
          <w:color w:val="auto"/>
        </w:rPr>
        <w:t>3. Ensured the response quality is not impacted due to the relevance of the masked information provided to the AI application.</w:t>
      </w:r>
    </w:p>
    <w:p w14:paraId="3F753D36" w14:textId="77777777" w:rsidR="004F5558" w:rsidRPr="004F5558" w:rsidRDefault="004F5558" w:rsidP="00EA205D">
      <w:pPr>
        <w:spacing w:after="240" w:line="360" w:lineRule="auto"/>
        <w:ind w:left="0" w:firstLine="0"/>
        <w:rPr>
          <w:color w:val="auto"/>
        </w:rPr>
      </w:pPr>
      <w:r w:rsidRPr="004F5558">
        <w:rPr>
          <w:color w:val="auto"/>
        </w:rPr>
        <w:t>4. Reduced exposure of information to the external AI application.</w:t>
      </w:r>
    </w:p>
    <w:p w14:paraId="4226C531" w14:textId="77777777" w:rsidR="004F5558" w:rsidRPr="004F5558" w:rsidRDefault="004F5558" w:rsidP="00EA205D">
      <w:pPr>
        <w:spacing w:after="240" w:line="360" w:lineRule="auto"/>
        <w:ind w:left="0" w:firstLine="0"/>
        <w:rPr>
          <w:color w:val="auto"/>
        </w:rPr>
      </w:pPr>
      <w:r w:rsidRPr="004F5558">
        <w:rPr>
          <w:color w:val="auto"/>
        </w:rPr>
        <w:t>5. The solution can be easily integrated into different AI applications that may use different privacy-preserving mechanisms and/or APIs.</w:t>
      </w:r>
    </w:p>
    <w:p w14:paraId="4968B751" w14:textId="77777777" w:rsidR="00645570" w:rsidRPr="00645570" w:rsidRDefault="00645570" w:rsidP="00EA205D">
      <w:pPr>
        <w:spacing w:after="240" w:line="360" w:lineRule="auto"/>
        <w:rPr>
          <w:b/>
          <w:bCs/>
          <w:color w:val="auto"/>
        </w:rPr>
      </w:pPr>
      <w:r w:rsidRPr="00645570">
        <w:rPr>
          <w:b/>
          <w:bCs/>
          <w:color w:val="auto"/>
        </w:rPr>
        <w:t>4.2 Disadvantages:</w:t>
      </w:r>
    </w:p>
    <w:p w14:paraId="514D8441" w14:textId="77777777" w:rsidR="00645570" w:rsidRPr="00645570" w:rsidRDefault="00645570" w:rsidP="00EA205D">
      <w:pPr>
        <w:spacing w:after="240" w:line="360" w:lineRule="auto"/>
        <w:rPr>
          <w:color w:val="auto"/>
        </w:rPr>
      </w:pPr>
      <w:r w:rsidRPr="00645570">
        <w:rPr>
          <w:color w:val="auto"/>
        </w:rPr>
        <w:t>1. The gateway may fail to identify some personal information.</w:t>
      </w:r>
    </w:p>
    <w:p w14:paraId="25D785AF" w14:textId="77777777" w:rsidR="00645570" w:rsidRPr="00645570" w:rsidRDefault="00645570" w:rsidP="00EA205D">
      <w:pPr>
        <w:spacing w:after="240" w:line="360" w:lineRule="auto"/>
        <w:rPr>
          <w:color w:val="auto"/>
        </w:rPr>
      </w:pPr>
      <w:r w:rsidRPr="00645570">
        <w:rPr>
          <w:color w:val="auto"/>
        </w:rPr>
        <w:t>2. The gateway may misidentify ordinary text as sensitive information.</w:t>
      </w:r>
    </w:p>
    <w:p w14:paraId="58305CC5" w14:textId="77777777" w:rsidR="00645570" w:rsidRPr="00645570" w:rsidRDefault="00645570" w:rsidP="00EA205D">
      <w:pPr>
        <w:spacing w:after="240" w:line="360" w:lineRule="auto"/>
        <w:rPr>
          <w:color w:val="auto"/>
        </w:rPr>
      </w:pPr>
      <w:r w:rsidRPr="00645570">
        <w:rPr>
          <w:color w:val="auto"/>
        </w:rPr>
        <w:t>3. Incorrect masking of important details might degrade the quality of the response provided by the AI assistant.</w:t>
      </w:r>
    </w:p>
    <w:p w14:paraId="5263D55F" w14:textId="77777777" w:rsidR="00645570" w:rsidRPr="00645570" w:rsidRDefault="00645570" w:rsidP="00EA205D">
      <w:pPr>
        <w:spacing w:after="240" w:line="360" w:lineRule="auto"/>
        <w:rPr>
          <w:color w:val="auto"/>
        </w:rPr>
      </w:pPr>
      <w:r w:rsidRPr="00645570">
        <w:rPr>
          <w:color w:val="auto"/>
        </w:rPr>
        <w:t>4. The process may take more time to analyze and mask PII data compared to systems without this feature.</w:t>
      </w:r>
    </w:p>
    <w:p w14:paraId="5AFD7540" w14:textId="77777777" w:rsidR="00645570" w:rsidRPr="00645570" w:rsidRDefault="00645570" w:rsidP="00EA205D">
      <w:pPr>
        <w:spacing w:after="240" w:line="360" w:lineRule="auto"/>
        <w:rPr>
          <w:color w:val="auto"/>
        </w:rPr>
      </w:pPr>
      <w:r w:rsidRPr="00645570">
        <w:rPr>
          <w:color w:val="auto"/>
        </w:rPr>
        <w:t>5. In cases where the context is not understood correctly by the system, the filtered question or response provided by the AI system might not be relevant.</w:t>
      </w:r>
    </w:p>
    <w:p w14:paraId="272C4FE7" w14:textId="48880CFD" w:rsidR="00CC7DF3" w:rsidRPr="00645570" w:rsidRDefault="00645570" w:rsidP="00EA205D">
      <w:pPr>
        <w:spacing w:after="240" w:line="360" w:lineRule="auto"/>
        <w:rPr>
          <w:color w:val="auto"/>
        </w:rPr>
      </w:pPr>
      <w:r w:rsidRPr="00645570">
        <w:rPr>
          <w:color w:val="auto"/>
        </w:rPr>
        <w:t>6. Proper measures should be employed to protect the mapping between the placeholder tags and the actual values to avoid exposing the original private information in case of any security breach.</w:t>
      </w:r>
    </w:p>
    <w:p w14:paraId="0D3760DF" w14:textId="77777777" w:rsidR="00CC7DF3" w:rsidRDefault="00CC7DF3" w:rsidP="00EA205D">
      <w:pPr>
        <w:spacing w:after="240" w:line="360" w:lineRule="auto"/>
        <w:ind w:left="0" w:firstLine="0"/>
        <w:rPr>
          <w:color w:val="auto"/>
        </w:rPr>
      </w:pPr>
    </w:p>
    <w:p w14:paraId="5D341AAE" w14:textId="77777777" w:rsidR="00645570" w:rsidRPr="003D2CAA" w:rsidRDefault="00645570" w:rsidP="00EA205D">
      <w:pPr>
        <w:spacing w:after="240" w:line="360" w:lineRule="auto"/>
        <w:ind w:left="0" w:firstLine="0"/>
        <w:rPr>
          <w:color w:val="auto"/>
        </w:rPr>
      </w:pPr>
    </w:p>
    <w:p w14:paraId="0AD0DBCE" w14:textId="7EFF8D50" w:rsidR="00965159" w:rsidRPr="003D2CAA" w:rsidRDefault="00965159" w:rsidP="00EA205D">
      <w:pPr>
        <w:spacing w:after="240"/>
        <w:ind w:left="0" w:firstLine="0"/>
        <w:rPr>
          <w:b/>
          <w:bCs/>
          <w:color w:val="auto"/>
          <w:sz w:val="28"/>
          <w:szCs w:val="28"/>
        </w:rPr>
      </w:pPr>
      <w:r w:rsidRPr="003D2CAA">
        <w:rPr>
          <w:b/>
          <w:bCs/>
          <w:color w:val="auto"/>
          <w:sz w:val="28"/>
          <w:szCs w:val="28"/>
        </w:rPr>
        <w:lastRenderedPageBreak/>
        <w:t>CONCLUSION</w:t>
      </w:r>
    </w:p>
    <w:p w14:paraId="0839251E" w14:textId="77777777" w:rsidR="00163F36" w:rsidRPr="00163F36" w:rsidRDefault="00163F36" w:rsidP="00EA205D">
      <w:pPr>
        <w:spacing w:after="240" w:line="360" w:lineRule="auto"/>
        <w:ind w:left="0" w:firstLine="0"/>
        <w:rPr>
          <w:color w:val="auto"/>
        </w:rPr>
      </w:pPr>
      <w:r w:rsidRPr="00163F36">
        <w:rPr>
          <w:color w:val="auto"/>
        </w:rPr>
        <w:t>The AI Privacy Gateway offers a solution to the privacy concerns associated with using external AI systems. This tool can identify personally identifiable information (PII), evaluate the pertinence of data to the request, and mask irrelevant information in the prompt to the third-party AI service.</w:t>
      </w:r>
    </w:p>
    <w:p w14:paraId="65871D46" w14:textId="13519704" w:rsidR="00487850" w:rsidRPr="003D2CAA" w:rsidRDefault="00163F36" w:rsidP="00EA205D">
      <w:pPr>
        <w:spacing w:after="240" w:line="360" w:lineRule="auto"/>
        <w:ind w:left="0" w:firstLine="0"/>
        <w:rPr>
          <w:color w:val="auto"/>
        </w:rPr>
      </w:pPr>
      <w:r w:rsidRPr="00163F36">
        <w:rPr>
          <w:color w:val="auto"/>
        </w:rPr>
        <w:t>The AI Privacy Gateway can be a great addition to any AI service. By addressing the issues of PII, context assessment, privacy masking, and response reinstallation, the tool can be utilized to ensure privacy without compromising on the content of the response. While the implementation of such a gateway poses several challenges, addressing these issues can lead to a privacy-centric experience with AI services, which would increase the adoption rate of these technologies. In summary, an AI Privacy Gateway can be a great addition to any AI service by offering an additional layer of protection and ensuring that the user’s data is handled responsibly.</w:t>
      </w:r>
    </w:p>
    <w:p w14:paraId="046AA3B3" w14:textId="77777777" w:rsidR="00487850" w:rsidRPr="003D2CAA" w:rsidRDefault="00487850" w:rsidP="00EA205D">
      <w:pPr>
        <w:spacing w:after="240" w:line="360" w:lineRule="auto"/>
        <w:ind w:left="0" w:firstLine="0"/>
        <w:rPr>
          <w:color w:val="auto"/>
        </w:rPr>
      </w:pPr>
    </w:p>
    <w:p w14:paraId="2448BCDC" w14:textId="77777777" w:rsidR="00487850" w:rsidRPr="003D2CAA" w:rsidRDefault="00487850" w:rsidP="00EA205D">
      <w:pPr>
        <w:spacing w:after="240" w:line="360" w:lineRule="auto"/>
        <w:ind w:left="0" w:firstLine="0"/>
        <w:rPr>
          <w:color w:val="auto"/>
        </w:rPr>
      </w:pPr>
    </w:p>
    <w:p w14:paraId="364A723C" w14:textId="77777777" w:rsidR="00487850" w:rsidRPr="003D2CAA" w:rsidRDefault="00487850" w:rsidP="00EA205D">
      <w:pPr>
        <w:spacing w:after="240" w:line="360" w:lineRule="auto"/>
        <w:ind w:left="0" w:firstLine="0"/>
        <w:rPr>
          <w:color w:val="auto"/>
        </w:rPr>
      </w:pPr>
    </w:p>
    <w:p w14:paraId="551D3611" w14:textId="77777777" w:rsidR="00487850" w:rsidRPr="003D2CAA" w:rsidRDefault="00487850" w:rsidP="00EA205D">
      <w:pPr>
        <w:spacing w:after="240" w:line="360" w:lineRule="auto"/>
        <w:ind w:left="0" w:firstLine="0"/>
        <w:rPr>
          <w:color w:val="auto"/>
        </w:rPr>
      </w:pPr>
    </w:p>
    <w:p w14:paraId="6879F4E8" w14:textId="77777777" w:rsidR="00487850" w:rsidRPr="003D2CAA" w:rsidRDefault="00487850" w:rsidP="00EA205D">
      <w:pPr>
        <w:spacing w:after="240" w:line="360" w:lineRule="auto"/>
        <w:ind w:left="0" w:firstLine="0"/>
        <w:rPr>
          <w:color w:val="auto"/>
        </w:rPr>
      </w:pPr>
    </w:p>
    <w:p w14:paraId="2C992FB3" w14:textId="77777777" w:rsidR="00487850" w:rsidRPr="003D2CAA" w:rsidRDefault="00487850" w:rsidP="00EA205D">
      <w:pPr>
        <w:spacing w:after="240" w:line="360" w:lineRule="auto"/>
        <w:ind w:left="0" w:firstLine="0"/>
        <w:rPr>
          <w:color w:val="auto"/>
        </w:rPr>
      </w:pPr>
    </w:p>
    <w:p w14:paraId="05894252" w14:textId="77777777" w:rsidR="00487850" w:rsidRPr="003D2CAA" w:rsidRDefault="00487850" w:rsidP="00EA205D">
      <w:pPr>
        <w:spacing w:after="240" w:line="360" w:lineRule="auto"/>
        <w:ind w:left="0" w:firstLine="0"/>
        <w:rPr>
          <w:color w:val="auto"/>
        </w:rPr>
      </w:pPr>
    </w:p>
    <w:p w14:paraId="15741AA9" w14:textId="77777777" w:rsidR="00487850" w:rsidRPr="003D2CAA" w:rsidRDefault="00487850" w:rsidP="00EA205D">
      <w:pPr>
        <w:spacing w:after="240" w:line="360" w:lineRule="auto"/>
        <w:ind w:left="0" w:firstLine="0"/>
        <w:rPr>
          <w:color w:val="auto"/>
        </w:rPr>
      </w:pPr>
    </w:p>
    <w:p w14:paraId="1675A40F" w14:textId="77777777" w:rsidR="00487850" w:rsidRPr="003D2CAA" w:rsidRDefault="00487850" w:rsidP="00EA205D">
      <w:pPr>
        <w:spacing w:after="240" w:line="360" w:lineRule="auto"/>
        <w:ind w:left="0" w:firstLine="0"/>
        <w:rPr>
          <w:color w:val="auto"/>
        </w:rPr>
      </w:pPr>
    </w:p>
    <w:p w14:paraId="036B9C33" w14:textId="77777777" w:rsidR="00487850" w:rsidRDefault="00487850" w:rsidP="00EA205D">
      <w:pPr>
        <w:spacing w:after="240" w:line="360" w:lineRule="auto"/>
        <w:ind w:left="0" w:firstLine="0"/>
        <w:rPr>
          <w:color w:val="auto"/>
        </w:rPr>
      </w:pPr>
    </w:p>
    <w:p w14:paraId="55127D96" w14:textId="77777777" w:rsidR="00CC7DF3" w:rsidRDefault="00CC7DF3" w:rsidP="00EA205D">
      <w:pPr>
        <w:spacing w:after="240" w:line="360" w:lineRule="auto"/>
        <w:ind w:left="0" w:firstLine="0"/>
        <w:rPr>
          <w:color w:val="auto"/>
        </w:rPr>
      </w:pPr>
    </w:p>
    <w:p w14:paraId="77C97349" w14:textId="77777777" w:rsidR="00163F36" w:rsidRPr="003D2CAA" w:rsidRDefault="00163F36" w:rsidP="00EA205D">
      <w:pPr>
        <w:spacing w:after="240" w:line="360" w:lineRule="auto"/>
        <w:ind w:left="0" w:firstLine="0"/>
        <w:rPr>
          <w:color w:val="auto"/>
        </w:rPr>
      </w:pPr>
    </w:p>
    <w:p w14:paraId="0D75B2FB" w14:textId="1727979D" w:rsidR="007310C4" w:rsidRPr="003D2CAA" w:rsidRDefault="007310C4" w:rsidP="00EA205D">
      <w:pPr>
        <w:spacing w:after="360"/>
        <w:ind w:left="0" w:firstLine="0"/>
        <w:rPr>
          <w:b/>
          <w:bCs/>
          <w:color w:val="auto"/>
          <w:sz w:val="32"/>
          <w:szCs w:val="32"/>
        </w:rPr>
      </w:pPr>
      <w:r w:rsidRPr="003D2CAA">
        <w:rPr>
          <w:b/>
          <w:bCs/>
          <w:color w:val="auto"/>
          <w:sz w:val="32"/>
          <w:szCs w:val="32"/>
        </w:rPr>
        <w:lastRenderedPageBreak/>
        <w:t>PROJECT INITIATION</w:t>
      </w:r>
    </w:p>
    <w:p w14:paraId="78F3094D" w14:textId="61BC76EE" w:rsidR="00E112CF" w:rsidRPr="003D2CAA" w:rsidRDefault="003D6E2E" w:rsidP="00EA205D">
      <w:pPr>
        <w:spacing w:after="240"/>
        <w:rPr>
          <w:b/>
          <w:bCs/>
          <w:color w:val="auto"/>
        </w:rPr>
      </w:pPr>
      <w:r w:rsidRPr="003D2CAA">
        <w:rPr>
          <w:b/>
          <w:bCs/>
          <w:color w:val="auto"/>
        </w:rPr>
        <w:t xml:space="preserve">a) </w:t>
      </w:r>
      <w:r w:rsidR="00E112CF" w:rsidRPr="003D2CAA">
        <w:rPr>
          <w:b/>
          <w:bCs/>
          <w:color w:val="auto"/>
        </w:rPr>
        <w:t>Description of Problem Statement</w:t>
      </w:r>
      <w:r w:rsidR="007310C4" w:rsidRPr="003D2CAA">
        <w:rPr>
          <w:b/>
          <w:bCs/>
          <w:color w:val="auto"/>
        </w:rPr>
        <w:t>:</w:t>
      </w:r>
    </w:p>
    <w:p w14:paraId="43DBFAA2" w14:textId="77777777" w:rsidR="002C0058" w:rsidRPr="002C0058" w:rsidRDefault="002C0058" w:rsidP="00EA205D">
      <w:pPr>
        <w:spacing w:after="240" w:line="360" w:lineRule="auto"/>
        <w:ind w:left="0" w:firstLine="0"/>
        <w:rPr>
          <w:color w:val="auto"/>
        </w:rPr>
      </w:pPr>
      <w:r w:rsidRPr="002C0058">
        <w:rPr>
          <w:color w:val="auto"/>
        </w:rPr>
        <w:t>The development of Artificial Intelligence (AI) applications presents new threats to the privacy of personal information. Users provide prompts to external AI services, which may contain PII such as their names, contact details, emails, location, and health information. At the same time, the use of AI services requires users to provide prompts containing personal information that may subsequently be exploited. Conventional data masking techniques may eliminate all private data from prompts, thus reducing the usefulness of AI results. Therefore, a privacy gateway is needed that can identify PII, determine which personal data to mask, and allow generating prompts that still yield valuable results. The AI Privacy Gateway would be placed in between the user and an external AI service, scanning input prompts for PII, analyzing the relevance of each identified item, and masking the information. The gateway would ensure that only the necessary data are passed to the AI and reconstruct the response by replacing any masked items in the response with the corresponding placeholders.</w:t>
      </w:r>
    </w:p>
    <w:p w14:paraId="44AC6527" w14:textId="77777777" w:rsidR="002C0058" w:rsidRDefault="002C0058" w:rsidP="00EA205D">
      <w:pPr>
        <w:spacing w:after="240" w:line="360" w:lineRule="auto"/>
        <w:ind w:left="0" w:firstLine="0"/>
        <w:rPr>
          <w:color w:val="auto"/>
        </w:rPr>
      </w:pPr>
      <w:r w:rsidRPr="002C0058">
        <w:rPr>
          <w:color w:val="auto"/>
        </w:rPr>
        <w:t>Contextual analysis can make the AI Privacy Gateway effective by recognizing irrelevant PII and ensuring that only the necessary data are masked. This way, the privacy gateway would balance the need for personal data protection and the need for users to receive valuable AI results. For instance, when a user asks for directions to a specific address, the AI Privacy Gateway would mask the address, name, and contact details of the user while leaving the request intact. In another scenario, the AI Privacy Gateway would recognize the user’s location data if they ask for local weather forecasts.</w:t>
      </w:r>
    </w:p>
    <w:p w14:paraId="44A82426" w14:textId="2D62DC5B" w:rsidR="00773B42" w:rsidRPr="003D2CAA" w:rsidRDefault="003D6E2E" w:rsidP="00EA205D">
      <w:pPr>
        <w:spacing w:after="240" w:line="360" w:lineRule="auto"/>
        <w:ind w:left="0" w:firstLine="0"/>
        <w:rPr>
          <w:b/>
          <w:bCs/>
          <w:color w:val="auto"/>
          <w:sz w:val="28"/>
          <w:szCs w:val="28"/>
        </w:rPr>
      </w:pPr>
      <w:r w:rsidRPr="003D2CAA">
        <w:rPr>
          <w:b/>
          <w:bCs/>
          <w:color w:val="auto"/>
        </w:rPr>
        <w:t xml:space="preserve">b) </w:t>
      </w:r>
      <w:r w:rsidR="00773B42" w:rsidRPr="003D2CAA">
        <w:rPr>
          <w:b/>
          <w:bCs/>
          <w:color w:val="auto"/>
        </w:rPr>
        <w:t>Scope of the Project</w:t>
      </w:r>
      <w:r w:rsidR="007310C4" w:rsidRPr="003D2CAA">
        <w:rPr>
          <w:b/>
          <w:bCs/>
          <w:color w:val="auto"/>
        </w:rPr>
        <w:t>:</w:t>
      </w:r>
    </w:p>
    <w:p w14:paraId="522D9BD7" w14:textId="18B1FDE5" w:rsidR="00BE0653" w:rsidRPr="000815AD" w:rsidRDefault="000815AD" w:rsidP="00EA205D">
      <w:pPr>
        <w:spacing w:after="240" w:line="360" w:lineRule="auto"/>
        <w:ind w:left="0" w:firstLine="0"/>
        <w:rPr>
          <w:color w:val="auto"/>
        </w:rPr>
      </w:pPr>
      <w:r w:rsidRPr="000815AD">
        <w:rPr>
          <w:color w:val="auto"/>
        </w:rPr>
        <w:t>The purpose of this project is to design an AI Privacy Gateway that will safeguard the personal information of a user interacting with external AI applications. The system will detect Personally Identifiable Information (PII) in a user’s prompts and analyze the relevance of every piece of information to a specific query. It will make sure to keep relevant information and remove or mask the other details before sending the prompts to an outside system. The AI gateway can also put back the values in a response if they are needed and appropriate. The project aims to ensure that the user’s data exposure is unnecessary while still getting the required answers from the external applications.</w:t>
      </w:r>
    </w:p>
    <w:p w14:paraId="1897E90E" w14:textId="16808D28" w:rsidR="00773B42" w:rsidRPr="003D2CAA" w:rsidRDefault="00773B42" w:rsidP="00EA205D">
      <w:pPr>
        <w:spacing w:after="240" w:line="360" w:lineRule="auto"/>
        <w:ind w:left="0" w:firstLine="0"/>
        <w:rPr>
          <w:b/>
          <w:bCs/>
          <w:color w:val="auto"/>
        </w:rPr>
      </w:pPr>
      <w:r w:rsidRPr="003D2CAA">
        <w:rPr>
          <w:b/>
          <w:bCs/>
          <w:color w:val="auto"/>
        </w:rPr>
        <w:lastRenderedPageBreak/>
        <w:t>Objectives of the Project</w:t>
      </w:r>
      <w:r w:rsidR="007310C4" w:rsidRPr="003D2CAA">
        <w:rPr>
          <w:b/>
          <w:bCs/>
          <w:color w:val="auto"/>
        </w:rPr>
        <w:t>:</w:t>
      </w:r>
    </w:p>
    <w:p w14:paraId="54354515" w14:textId="77777777" w:rsidR="0034228D" w:rsidRPr="0034228D" w:rsidRDefault="0034228D" w:rsidP="00EA205D">
      <w:pPr>
        <w:spacing w:after="240"/>
        <w:ind w:left="0" w:firstLine="0"/>
        <w:rPr>
          <w:color w:val="auto"/>
        </w:rPr>
      </w:pPr>
      <w:r w:rsidRPr="0034228D">
        <w:rPr>
          <w:color w:val="auto"/>
        </w:rPr>
        <w:t>1. To find out all the personally identifiable information from the user prompt;</w:t>
      </w:r>
    </w:p>
    <w:p w14:paraId="1AA826A6" w14:textId="77777777" w:rsidR="0034228D" w:rsidRPr="0034228D" w:rsidRDefault="0034228D" w:rsidP="00EA205D">
      <w:pPr>
        <w:spacing w:after="240"/>
        <w:ind w:left="0" w:firstLine="0"/>
        <w:rPr>
          <w:color w:val="auto"/>
        </w:rPr>
      </w:pPr>
      <w:r w:rsidRPr="0034228D">
        <w:rPr>
          <w:color w:val="auto"/>
        </w:rPr>
        <w:t>2. To examine the connection between the found data and the user’s problem;</w:t>
      </w:r>
    </w:p>
    <w:p w14:paraId="3FDF76FC" w14:textId="77777777" w:rsidR="0034228D" w:rsidRPr="0034228D" w:rsidRDefault="0034228D" w:rsidP="00EA205D">
      <w:pPr>
        <w:spacing w:after="240"/>
        <w:ind w:left="0" w:firstLine="0"/>
        <w:rPr>
          <w:color w:val="auto"/>
        </w:rPr>
      </w:pPr>
      <w:r w:rsidRPr="0034228D">
        <w:rPr>
          <w:color w:val="auto"/>
        </w:rPr>
        <w:t>3. To mask or delete all the unnecessary personal data from the prompt;</w:t>
      </w:r>
    </w:p>
    <w:p w14:paraId="7AE482BA" w14:textId="77777777" w:rsidR="0034228D" w:rsidRPr="0034228D" w:rsidRDefault="0034228D" w:rsidP="00EA205D">
      <w:pPr>
        <w:spacing w:after="240"/>
        <w:ind w:left="0" w:firstLine="0"/>
        <w:rPr>
          <w:color w:val="auto"/>
        </w:rPr>
      </w:pPr>
      <w:r w:rsidRPr="0034228D">
        <w:rPr>
          <w:color w:val="auto"/>
        </w:rPr>
        <w:t>4. To keep the required PII to ensure the results’ quality and usefulness;</w:t>
      </w:r>
    </w:p>
    <w:p w14:paraId="2B7809F7" w14:textId="77777777" w:rsidR="0034228D" w:rsidRPr="0034228D" w:rsidRDefault="0034228D" w:rsidP="00EA205D">
      <w:pPr>
        <w:spacing w:after="240"/>
        <w:ind w:left="0" w:firstLine="0"/>
        <w:rPr>
          <w:color w:val="auto"/>
        </w:rPr>
      </w:pPr>
      <w:r w:rsidRPr="0034228D">
        <w:rPr>
          <w:color w:val="auto"/>
        </w:rPr>
        <w:t>5. To create a reliable placeholder system that would allow restoring the necessary information when needed;</w:t>
      </w:r>
    </w:p>
    <w:p w14:paraId="51F451AF" w14:textId="77777777" w:rsidR="0034228D" w:rsidRDefault="0034228D" w:rsidP="00EA205D">
      <w:pPr>
        <w:spacing w:after="240"/>
        <w:ind w:left="0" w:firstLine="0"/>
        <w:rPr>
          <w:color w:val="auto"/>
        </w:rPr>
      </w:pPr>
      <w:r w:rsidRPr="0034228D">
        <w:rPr>
          <w:color w:val="auto"/>
        </w:rPr>
        <w:t>6. To minimize the risk of providing users with excessive data.</w:t>
      </w:r>
    </w:p>
    <w:p w14:paraId="2E6BA2CB" w14:textId="56D8B067" w:rsidR="004C3529" w:rsidRPr="003D2CAA" w:rsidRDefault="0002461C" w:rsidP="00EA205D">
      <w:pPr>
        <w:spacing w:after="240"/>
        <w:ind w:left="0" w:firstLine="0"/>
        <w:rPr>
          <w:b/>
          <w:bCs/>
          <w:color w:val="auto"/>
        </w:rPr>
      </w:pPr>
      <w:r w:rsidRPr="003D2CAA">
        <w:rPr>
          <w:b/>
          <w:bCs/>
          <w:color w:val="auto"/>
        </w:rPr>
        <w:t>c</w:t>
      </w:r>
      <w:r w:rsidR="003D6E2E" w:rsidRPr="003D2CAA">
        <w:rPr>
          <w:b/>
          <w:bCs/>
          <w:color w:val="auto"/>
        </w:rPr>
        <w:t xml:space="preserve">) </w:t>
      </w:r>
      <w:r w:rsidR="007310C4" w:rsidRPr="003D2CAA">
        <w:rPr>
          <w:b/>
          <w:bCs/>
          <w:color w:val="auto"/>
        </w:rPr>
        <w:t xml:space="preserve"> </w:t>
      </w:r>
      <w:r w:rsidR="004C3529" w:rsidRPr="003D2CAA">
        <w:rPr>
          <w:b/>
          <w:bCs/>
          <w:color w:val="auto"/>
        </w:rPr>
        <w:t>Stakeholders</w:t>
      </w:r>
      <w:r w:rsidR="007310C4" w:rsidRPr="003D2CAA">
        <w:rPr>
          <w:b/>
          <w:bCs/>
          <w:color w:val="auto"/>
        </w:rPr>
        <w:t>:</w:t>
      </w:r>
    </w:p>
    <w:p w14:paraId="5C51E2CD" w14:textId="77777777" w:rsidR="004B1111" w:rsidRPr="004B1111" w:rsidRDefault="004B1111" w:rsidP="00EA205D">
      <w:pPr>
        <w:spacing w:after="240"/>
        <w:ind w:left="0" w:firstLine="0"/>
        <w:rPr>
          <w:color w:val="auto"/>
        </w:rPr>
      </w:pPr>
      <w:r w:rsidRPr="004B1111">
        <w:rPr>
          <w:color w:val="auto"/>
        </w:rPr>
        <w:t>The stakeholders of this AI Privacy Gateway are those who will use the product, develop and maintain the product, or be affected by its development and use.</w:t>
      </w:r>
    </w:p>
    <w:p w14:paraId="4C76CD21" w14:textId="77777777" w:rsidR="004B1111" w:rsidRPr="004B1111" w:rsidRDefault="004B1111" w:rsidP="00EA205D">
      <w:pPr>
        <w:spacing w:after="240"/>
        <w:ind w:left="0" w:firstLine="0"/>
        <w:rPr>
          <w:color w:val="auto"/>
        </w:rPr>
      </w:pPr>
      <w:r w:rsidRPr="004B1111">
        <w:rPr>
          <w:color w:val="auto"/>
        </w:rPr>
        <w:t>1. End Users: These are people who will use AI applications and seek to protect their private information when using AI.</w:t>
      </w:r>
    </w:p>
    <w:p w14:paraId="04A85218" w14:textId="77777777" w:rsidR="004B1111" w:rsidRPr="004B1111" w:rsidRDefault="004B1111" w:rsidP="00EA205D">
      <w:pPr>
        <w:spacing w:after="240"/>
        <w:ind w:left="0" w:firstLine="0"/>
        <w:rPr>
          <w:color w:val="auto"/>
        </w:rPr>
      </w:pPr>
      <w:r w:rsidRPr="004B1111">
        <w:rPr>
          <w:color w:val="auto"/>
        </w:rPr>
        <w:t>2. Developers: This group includes people responsible for developing, implementing, and maintaining the Gateway.</w:t>
      </w:r>
    </w:p>
    <w:p w14:paraId="486213CC" w14:textId="77777777" w:rsidR="004B1111" w:rsidRPr="004B1111" w:rsidRDefault="004B1111" w:rsidP="00EA205D">
      <w:pPr>
        <w:spacing w:after="240"/>
        <w:ind w:left="0" w:firstLine="0"/>
        <w:rPr>
          <w:color w:val="auto"/>
        </w:rPr>
      </w:pPr>
      <w:r w:rsidRPr="004B1111">
        <w:rPr>
          <w:color w:val="auto"/>
        </w:rPr>
        <w:t>3. AI Service Providers: This category includes organizations providing third-party AI models or APIs for processing filtered prompts.</w:t>
      </w:r>
    </w:p>
    <w:p w14:paraId="759E51F9" w14:textId="77777777" w:rsidR="004B1111" w:rsidRPr="004B1111" w:rsidRDefault="004B1111" w:rsidP="00EA205D">
      <w:pPr>
        <w:spacing w:after="240"/>
        <w:ind w:left="0" w:firstLine="0"/>
        <w:rPr>
          <w:color w:val="auto"/>
        </w:rPr>
      </w:pPr>
      <w:r w:rsidRPr="004B1111">
        <w:rPr>
          <w:color w:val="auto"/>
        </w:rPr>
        <w:t>4. System Administrators: These are individuals who manage the gateway, ensure security, and perform maintenance tasks.</w:t>
      </w:r>
    </w:p>
    <w:p w14:paraId="55BBA7A1" w14:textId="77777777" w:rsidR="004B1111" w:rsidRPr="004B1111" w:rsidRDefault="004B1111" w:rsidP="00EA205D">
      <w:pPr>
        <w:spacing w:after="240"/>
        <w:ind w:left="0" w:firstLine="0"/>
        <w:rPr>
          <w:color w:val="auto"/>
        </w:rPr>
      </w:pPr>
      <w:r w:rsidRPr="004B1111">
        <w:rPr>
          <w:color w:val="auto"/>
        </w:rPr>
        <w:t>5. Organizations: This category includes universities, companies, and organizations that use AI applications and need more privacy and security when storing data.</w:t>
      </w:r>
    </w:p>
    <w:p w14:paraId="11F1462E" w14:textId="77777777" w:rsidR="004B1111" w:rsidRDefault="004B1111" w:rsidP="00EA205D">
      <w:pPr>
        <w:spacing w:after="240"/>
        <w:ind w:left="0" w:firstLine="0"/>
        <w:rPr>
          <w:color w:val="auto"/>
        </w:rPr>
      </w:pPr>
      <w:r w:rsidRPr="004B1111">
        <w:rPr>
          <w:color w:val="auto"/>
        </w:rPr>
        <w:t>6. Project Guide and Evaluators: These are faculty members who guide the project and evaluate its performance.</w:t>
      </w:r>
    </w:p>
    <w:p w14:paraId="1F3CD887" w14:textId="6A7E7F94" w:rsidR="00666D0B" w:rsidRPr="003D2CAA" w:rsidRDefault="007F409F" w:rsidP="00EA205D">
      <w:pPr>
        <w:spacing w:after="240"/>
        <w:ind w:left="0" w:firstLine="0"/>
        <w:rPr>
          <w:b/>
          <w:bCs/>
          <w:color w:val="auto"/>
        </w:rPr>
      </w:pPr>
      <w:r w:rsidRPr="003D2CAA">
        <w:rPr>
          <w:b/>
          <w:bCs/>
          <w:color w:val="auto"/>
        </w:rPr>
        <w:t xml:space="preserve">d) </w:t>
      </w:r>
      <w:r w:rsidR="00666D0B" w:rsidRPr="003D2CAA">
        <w:rPr>
          <w:b/>
          <w:bCs/>
          <w:color w:val="auto"/>
        </w:rPr>
        <w:t>Platform / Equipment / Resources</w:t>
      </w:r>
      <w:r w:rsidR="00D17255" w:rsidRPr="003D2CAA">
        <w:rPr>
          <w:b/>
          <w:bCs/>
          <w:color w:val="auto"/>
        </w:rPr>
        <w:t>:</w:t>
      </w:r>
    </w:p>
    <w:p w14:paraId="7C4B81F0" w14:textId="7B855DA5" w:rsidR="00666D0B" w:rsidRPr="003D2CAA" w:rsidRDefault="00666D0B" w:rsidP="00EA205D">
      <w:pPr>
        <w:spacing w:after="240"/>
        <w:ind w:left="0" w:firstLine="0"/>
        <w:rPr>
          <w:b/>
          <w:bCs/>
          <w:color w:val="auto"/>
        </w:rPr>
      </w:pPr>
      <w:r w:rsidRPr="003D2CAA">
        <w:rPr>
          <w:b/>
          <w:bCs/>
          <w:color w:val="auto"/>
        </w:rPr>
        <w:t>1. Platform</w:t>
      </w:r>
      <w:r w:rsidR="00D17255" w:rsidRPr="003D2CAA">
        <w:rPr>
          <w:b/>
          <w:bCs/>
          <w:color w:val="auto"/>
        </w:rPr>
        <w:t>:</w:t>
      </w:r>
    </w:p>
    <w:p w14:paraId="1ABEF0A3" w14:textId="77777777" w:rsidR="007147FC" w:rsidRDefault="007147FC" w:rsidP="00EA205D">
      <w:pPr>
        <w:spacing w:after="240" w:line="360" w:lineRule="auto"/>
        <w:ind w:left="0" w:firstLine="0"/>
        <w:rPr>
          <w:color w:val="auto"/>
        </w:rPr>
      </w:pPr>
      <w:r w:rsidRPr="007147FC">
        <w:rPr>
          <w:color w:val="auto"/>
        </w:rPr>
        <w:t>The AI privacy gateway can be built on Windows or Linux operating systems through a Python programming language. Any code editor can be applied for developing and testing the software, for example, Visual Studio Code. For practical implementation, the system can be connected to the external artificial intelligence via an API to execute filtered prompts.</w:t>
      </w:r>
    </w:p>
    <w:p w14:paraId="290013C9" w14:textId="77777777" w:rsidR="007147FC" w:rsidRDefault="007147FC" w:rsidP="00EA205D">
      <w:pPr>
        <w:spacing w:after="240" w:line="360" w:lineRule="auto"/>
        <w:ind w:left="0" w:firstLine="0"/>
        <w:rPr>
          <w:color w:val="auto"/>
        </w:rPr>
      </w:pPr>
    </w:p>
    <w:p w14:paraId="42C1B9DC" w14:textId="77777777" w:rsidR="007147FC" w:rsidRDefault="007147FC" w:rsidP="00EA205D">
      <w:pPr>
        <w:spacing w:after="240" w:line="360" w:lineRule="auto"/>
        <w:ind w:left="0" w:firstLine="0"/>
        <w:rPr>
          <w:color w:val="auto"/>
        </w:rPr>
      </w:pPr>
    </w:p>
    <w:p w14:paraId="569EA048" w14:textId="5633C2A4" w:rsidR="00666D0B" w:rsidRPr="003D2CAA" w:rsidRDefault="00666D0B" w:rsidP="00EA205D">
      <w:pPr>
        <w:spacing w:after="240"/>
        <w:ind w:left="0" w:firstLine="0"/>
        <w:rPr>
          <w:b/>
          <w:bCs/>
          <w:color w:val="auto"/>
        </w:rPr>
      </w:pPr>
      <w:r w:rsidRPr="003D2CAA">
        <w:rPr>
          <w:b/>
          <w:bCs/>
          <w:color w:val="auto"/>
        </w:rPr>
        <w:lastRenderedPageBreak/>
        <w:t>2. Equipment</w:t>
      </w:r>
      <w:r w:rsidR="00D17255" w:rsidRPr="003D2CAA">
        <w:rPr>
          <w:b/>
          <w:bCs/>
          <w:color w:val="auto"/>
        </w:rPr>
        <w:t>:</w:t>
      </w:r>
    </w:p>
    <w:p w14:paraId="1E77CE7D" w14:textId="77777777" w:rsidR="00666D0B" w:rsidRPr="003D2CAA" w:rsidRDefault="00666D0B" w:rsidP="00EA205D">
      <w:pPr>
        <w:numPr>
          <w:ilvl w:val="0"/>
          <w:numId w:val="11"/>
        </w:numPr>
        <w:spacing w:line="360" w:lineRule="auto"/>
        <w:ind w:left="714" w:hanging="357"/>
        <w:rPr>
          <w:color w:val="auto"/>
        </w:rPr>
      </w:pPr>
      <w:r w:rsidRPr="003D2CAA">
        <w:rPr>
          <w:b/>
          <w:bCs/>
          <w:color w:val="auto"/>
        </w:rPr>
        <w:t>Computer or Laptop:</w:t>
      </w:r>
      <w:r w:rsidRPr="003D2CAA">
        <w:rPr>
          <w:color w:val="auto"/>
        </w:rPr>
        <w:t xml:space="preserve"> For developing and running the application.</w:t>
      </w:r>
    </w:p>
    <w:p w14:paraId="75394D33" w14:textId="77777777" w:rsidR="00666D0B" w:rsidRPr="003D2CAA" w:rsidRDefault="00666D0B" w:rsidP="00EA205D">
      <w:pPr>
        <w:numPr>
          <w:ilvl w:val="0"/>
          <w:numId w:val="11"/>
        </w:numPr>
        <w:spacing w:line="360" w:lineRule="auto"/>
        <w:ind w:left="714" w:hanging="357"/>
        <w:rPr>
          <w:color w:val="auto"/>
        </w:rPr>
      </w:pPr>
      <w:r w:rsidRPr="003D2CAA">
        <w:rPr>
          <w:b/>
          <w:bCs/>
          <w:color w:val="auto"/>
        </w:rPr>
        <w:t>Processor:</w:t>
      </w:r>
      <w:r w:rsidRPr="003D2CAA">
        <w:rPr>
          <w:color w:val="auto"/>
        </w:rPr>
        <w:t xml:space="preserve"> A standard modern processor suitable for Python development.</w:t>
      </w:r>
    </w:p>
    <w:p w14:paraId="32539BC8" w14:textId="77777777" w:rsidR="00666D0B" w:rsidRPr="003D2CAA" w:rsidRDefault="00666D0B" w:rsidP="00EA205D">
      <w:pPr>
        <w:numPr>
          <w:ilvl w:val="0"/>
          <w:numId w:val="11"/>
        </w:numPr>
        <w:spacing w:line="360" w:lineRule="auto"/>
        <w:ind w:left="714" w:hanging="357"/>
        <w:rPr>
          <w:color w:val="auto"/>
        </w:rPr>
      </w:pPr>
      <w:r w:rsidRPr="003D2CAA">
        <w:rPr>
          <w:b/>
          <w:bCs/>
          <w:color w:val="auto"/>
        </w:rPr>
        <w:t>RAM:</w:t>
      </w:r>
      <w:r w:rsidRPr="003D2CAA">
        <w:rPr>
          <w:color w:val="auto"/>
        </w:rPr>
        <w:t xml:space="preserve"> Minimum 8 GB recommended; additional memory may be required for running local language models.</w:t>
      </w:r>
    </w:p>
    <w:p w14:paraId="4C8C240B" w14:textId="77777777" w:rsidR="00666D0B" w:rsidRPr="003D2CAA" w:rsidRDefault="00666D0B" w:rsidP="00EA205D">
      <w:pPr>
        <w:numPr>
          <w:ilvl w:val="0"/>
          <w:numId w:val="11"/>
        </w:numPr>
        <w:spacing w:line="360" w:lineRule="auto"/>
        <w:ind w:left="714" w:hanging="357"/>
        <w:rPr>
          <w:color w:val="auto"/>
        </w:rPr>
      </w:pPr>
      <w:r w:rsidRPr="003D2CAA">
        <w:rPr>
          <w:b/>
          <w:bCs/>
          <w:color w:val="auto"/>
        </w:rPr>
        <w:t>Internet Connection:</w:t>
      </w:r>
      <w:r w:rsidRPr="003D2CAA">
        <w:rPr>
          <w:color w:val="auto"/>
        </w:rPr>
        <w:t xml:space="preserve"> Required for accessing external AI services and downloading libraries.</w:t>
      </w:r>
    </w:p>
    <w:p w14:paraId="3129F1DA" w14:textId="2B488A02" w:rsidR="00626348" w:rsidRPr="00626348" w:rsidRDefault="00666D0B" w:rsidP="00EA205D">
      <w:pPr>
        <w:numPr>
          <w:ilvl w:val="0"/>
          <w:numId w:val="11"/>
        </w:numPr>
        <w:spacing w:line="360" w:lineRule="auto"/>
        <w:ind w:left="714" w:hanging="357"/>
        <w:rPr>
          <w:color w:val="auto"/>
        </w:rPr>
      </w:pPr>
      <w:r w:rsidRPr="003D2CAA">
        <w:rPr>
          <w:b/>
          <w:bCs/>
          <w:color w:val="auto"/>
        </w:rPr>
        <w:t>Storage:</w:t>
      </w:r>
      <w:r w:rsidRPr="003D2CAA">
        <w:rPr>
          <w:color w:val="auto"/>
        </w:rPr>
        <w:t xml:space="preserve"> Sufficient space for source code, required libraries, and model files, if used.</w:t>
      </w:r>
    </w:p>
    <w:p w14:paraId="7CCD07E7" w14:textId="0D23E65D" w:rsidR="00666D0B" w:rsidRPr="003D2CAA" w:rsidRDefault="00666D0B" w:rsidP="00EA205D">
      <w:pPr>
        <w:spacing w:before="100" w:beforeAutospacing="1" w:after="100" w:afterAutospacing="1" w:line="360" w:lineRule="auto"/>
        <w:outlineLvl w:val="1"/>
        <w:rPr>
          <w:rFonts w:eastAsia="Times New Roman"/>
          <w:b/>
          <w:bCs/>
          <w:color w:val="auto"/>
          <w:lang w:eastAsia="en-IN"/>
        </w:rPr>
      </w:pPr>
      <w:r w:rsidRPr="003D2CAA">
        <w:rPr>
          <w:rFonts w:eastAsia="Times New Roman"/>
          <w:b/>
          <w:bCs/>
          <w:color w:val="auto"/>
          <w:lang w:eastAsia="en-IN"/>
        </w:rPr>
        <w:t>3. Resources</w:t>
      </w:r>
      <w:r w:rsidR="00D17255" w:rsidRPr="003D2CAA">
        <w:rPr>
          <w:rFonts w:eastAsia="Times New Roman"/>
          <w:b/>
          <w:bCs/>
          <w:color w:val="auto"/>
          <w:lang w:eastAsia="en-IN"/>
        </w:rPr>
        <w:t>:</w:t>
      </w:r>
    </w:p>
    <w:tbl>
      <w:tblPr>
        <w:tblStyle w:val="TableGridLight"/>
        <w:tblW w:w="0" w:type="auto"/>
        <w:tblLook w:val="04A0" w:firstRow="1" w:lastRow="0" w:firstColumn="1" w:lastColumn="0" w:noHBand="0" w:noVBand="1"/>
      </w:tblPr>
      <w:tblGrid>
        <w:gridCol w:w="2341"/>
        <w:gridCol w:w="2621"/>
        <w:gridCol w:w="4054"/>
      </w:tblGrid>
      <w:tr w:rsidR="0081398C" w:rsidRPr="0081398C" w14:paraId="3B67D723" w14:textId="77777777" w:rsidTr="00596304">
        <w:trPr>
          <w:trHeight w:val="567"/>
        </w:trPr>
        <w:tc>
          <w:tcPr>
            <w:tcW w:w="2383" w:type="dxa"/>
            <w:vAlign w:val="center"/>
          </w:tcPr>
          <w:p w14:paraId="3A6FF824" w14:textId="577174D3" w:rsidR="0081398C" w:rsidRPr="0081398C" w:rsidRDefault="0081398C" w:rsidP="00EA205D">
            <w:r w:rsidRPr="0081398C">
              <w:rPr>
                <w:b/>
              </w:rPr>
              <w:t>Resources</w:t>
            </w:r>
          </w:p>
        </w:tc>
        <w:tc>
          <w:tcPr>
            <w:tcW w:w="2687" w:type="dxa"/>
            <w:vAlign w:val="center"/>
          </w:tcPr>
          <w:p w14:paraId="5BF12B10" w14:textId="6FC51674" w:rsidR="0081398C" w:rsidRPr="0081398C" w:rsidRDefault="0081398C" w:rsidP="00EA205D">
            <w:pPr>
              <w:rPr>
                <w:b/>
              </w:rPr>
            </w:pPr>
            <w:r w:rsidRPr="0081398C">
              <w:rPr>
                <w:b/>
              </w:rPr>
              <w:t>Name</w:t>
            </w:r>
          </w:p>
        </w:tc>
        <w:tc>
          <w:tcPr>
            <w:tcW w:w="4172" w:type="dxa"/>
            <w:vAlign w:val="center"/>
          </w:tcPr>
          <w:p w14:paraId="748F6021" w14:textId="55F966FF" w:rsidR="0081398C" w:rsidRPr="0081398C" w:rsidRDefault="0081398C" w:rsidP="00EA205D">
            <w:r w:rsidRPr="0081398C">
              <w:rPr>
                <w:b/>
              </w:rPr>
              <w:t>Purpose</w:t>
            </w:r>
          </w:p>
        </w:tc>
      </w:tr>
      <w:tr w:rsidR="0081398C" w:rsidRPr="0081398C" w14:paraId="6DC0B5D4" w14:textId="77777777" w:rsidTr="005D2623">
        <w:trPr>
          <w:trHeight w:val="624"/>
        </w:trPr>
        <w:tc>
          <w:tcPr>
            <w:tcW w:w="2383" w:type="dxa"/>
            <w:vAlign w:val="center"/>
          </w:tcPr>
          <w:p w14:paraId="19B52B04" w14:textId="44E3A4B5" w:rsidR="0081398C" w:rsidRPr="0081398C" w:rsidRDefault="0081398C" w:rsidP="00EA205D">
            <w:pPr>
              <w:rPr>
                <w:bCs/>
              </w:rPr>
            </w:pPr>
            <w:r w:rsidRPr="0081398C">
              <w:rPr>
                <w:bCs/>
              </w:rPr>
              <w:t>Operating System</w:t>
            </w:r>
          </w:p>
        </w:tc>
        <w:tc>
          <w:tcPr>
            <w:tcW w:w="2687" w:type="dxa"/>
            <w:vAlign w:val="center"/>
          </w:tcPr>
          <w:p w14:paraId="093E9C4B" w14:textId="6C32A006" w:rsidR="0081398C" w:rsidRPr="0081398C" w:rsidRDefault="002629A6" w:rsidP="00EA205D">
            <w:r w:rsidRPr="0081398C">
              <w:rPr>
                <w:bCs/>
              </w:rPr>
              <w:t>Windows 11</w:t>
            </w:r>
          </w:p>
        </w:tc>
        <w:tc>
          <w:tcPr>
            <w:tcW w:w="4172" w:type="dxa"/>
          </w:tcPr>
          <w:p w14:paraId="05792CCE" w14:textId="77777777" w:rsidR="00F97AE2" w:rsidRDefault="0081398C" w:rsidP="00EA205D">
            <w:pPr>
              <w:ind w:left="431" w:hanging="431"/>
            </w:pPr>
            <w:r w:rsidRPr="0081398C">
              <w:t>Host and run development tools,</w:t>
            </w:r>
          </w:p>
          <w:p w14:paraId="563FEF00" w14:textId="459AAA49" w:rsidR="0081398C" w:rsidRPr="0081398C" w:rsidRDefault="0081398C" w:rsidP="00EA205D">
            <w:pPr>
              <w:ind w:left="431" w:hanging="431"/>
            </w:pPr>
            <w:r w:rsidRPr="0081398C">
              <w:t>editors, and local testing</w:t>
            </w:r>
            <w:r w:rsidR="00E03B76">
              <w:t xml:space="preserve"> </w:t>
            </w:r>
            <w:r w:rsidRPr="0081398C">
              <w:t>environment.</w:t>
            </w:r>
          </w:p>
        </w:tc>
      </w:tr>
      <w:tr w:rsidR="0081398C" w:rsidRPr="0081398C" w14:paraId="16F8EBE0" w14:textId="77777777" w:rsidTr="005D2623">
        <w:trPr>
          <w:trHeight w:val="624"/>
        </w:trPr>
        <w:tc>
          <w:tcPr>
            <w:tcW w:w="2383" w:type="dxa"/>
            <w:vAlign w:val="center"/>
          </w:tcPr>
          <w:p w14:paraId="7001D9BD" w14:textId="77777777" w:rsidR="00684E8D" w:rsidRDefault="0081398C" w:rsidP="00EA205D">
            <w:pPr>
              <w:rPr>
                <w:bCs/>
              </w:rPr>
            </w:pPr>
            <w:r w:rsidRPr="0081398C">
              <w:rPr>
                <w:bCs/>
              </w:rPr>
              <w:t>Programming</w:t>
            </w:r>
          </w:p>
          <w:p w14:paraId="150C7643" w14:textId="1915AFB1" w:rsidR="0081398C" w:rsidRPr="0081398C" w:rsidRDefault="0081398C" w:rsidP="00EA205D">
            <w:pPr>
              <w:rPr>
                <w:bCs/>
              </w:rPr>
            </w:pPr>
            <w:r w:rsidRPr="0081398C">
              <w:rPr>
                <w:bCs/>
              </w:rPr>
              <w:t>Language</w:t>
            </w:r>
          </w:p>
        </w:tc>
        <w:tc>
          <w:tcPr>
            <w:tcW w:w="2687" w:type="dxa"/>
            <w:vAlign w:val="center"/>
          </w:tcPr>
          <w:p w14:paraId="3E6DC86F" w14:textId="224665F0" w:rsidR="0081398C" w:rsidRPr="0081398C" w:rsidRDefault="002629A6" w:rsidP="00EA205D">
            <w:r w:rsidRPr="0081398C">
              <w:rPr>
                <w:bCs/>
              </w:rPr>
              <w:t>Python 3.11</w:t>
            </w:r>
          </w:p>
        </w:tc>
        <w:tc>
          <w:tcPr>
            <w:tcW w:w="4172" w:type="dxa"/>
          </w:tcPr>
          <w:p w14:paraId="29A4BB8B" w14:textId="77777777" w:rsidR="00E03B76" w:rsidRDefault="0081398C" w:rsidP="00EA205D">
            <w:pPr>
              <w:ind w:left="431" w:hanging="431"/>
            </w:pPr>
            <w:r w:rsidRPr="0081398C">
              <w:t>Primary language used to</w:t>
            </w:r>
            <w:r w:rsidR="00E03B76">
              <w:t xml:space="preserve"> </w:t>
            </w:r>
            <w:r w:rsidRPr="0081398C">
              <w:t xml:space="preserve">implement </w:t>
            </w:r>
          </w:p>
          <w:p w14:paraId="1A219FB7" w14:textId="51FD140C" w:rsidR="0081398C" w:rsidRPr="0081398C" w:rsidRDefault="0081398C" w:rsidP="00EA205D">
            <w:pPr>
              <w:ind w:left="431" w:hanging="431"/>
            </w:pPr>
            <w:r w:rsidRPr="0081398C">
              <w:t>application code, scripts,</w:t>
            </w:r>
            <w:r w:rsidR="00E03B76">
              <w:t xml:space="preserve"> </w:t>
            </w:r>
            <w:r w:rsidRPr="0081398C">
              <w:t>and tests.</w:t>
            </w:r>
          </w:p>
        </w:tc>
      </w:tr>
      <w:tr w:rsidR="0081398C" w:rsidRPr="0081398C" w14:paraId="4EC15A84" w14:textId="77777777" w:rsidTr="005D2623">
        <w:trPr>
          <w:trHeight w:val="624"/>
        </w:trPr>
        <w:tc>
          <w:tcPr>
            <w:tcW w:w="2383" w:type="dxa"/>
            <w:vAlign w:val="center"/>
          </w:tcPr>
          <w:p w14:paraId="667DB349" w14:textId="3D4A9DD3" w:rsidR="0081398C" w:rsidRPr="0081398C" w:rsidRDefault="0081398C" w:rsidP="00EA205D">
            <w:pPr>
              <w:rPr>
                <w:bCs/>
              </w:rPr>
            </w:pPr>
            <w:r w:rsidRPr="0081398C">
              <w:rPr>
                <w:bCs/>
              </w:rPr>
              <w:t>Code Editor</w:t>
            </w:r>
          </w:p>
        </w:tc>
        <w:tc>
          <w:tcPr>
            <w:tcW w:w="2687" w:type="dxa"/>
            <w:vAlign w:val="center"/>
          </w:tcPr>
          <w:p w14:paraId="54B670F9" w14:textId="729576D9" w:rsidR="0081398C" w:rsidRPr="0081398C" w:rsidRDefault="002629A6" w:rsidP="00EA205D">
            <w:r w:rsidRPr="0081398C">
              <w:rPr>
                <w:bCs/>
              </w:rPr>
              <w:t>Visual Studio Code</w:t>
            </w:r>
          </w:p>
        </w:tc>
        <w:tc>
          <w:tcPr>
            <w:tcW w:w="4172" w:type="dxa"/>
          </w:tcPr>
          <w:p w14:paraId="7991184F" w14:textId="77777777" w:rsidR="00E03B76" w:rsidRDefault="0081398C" w:rsidP="00EA205D">
            <w:pPr>
              <w:ind w:left="431" w:hanging="431"/>
            </w:pPr>
            <w:r w:rsidRPr="0081398C">
              <w:t>Code editing, debugging, and</w:t>
            </w:r>
            <w:r w:rsidR="00E03B76">
              <w:t xml:space="preserve"> </w:t>
            </w:r>
            <w:r w:rsidRPr="0081398C">
              <w:t xml:space="preserve">extension </w:t>
            </w:r>
          </w:p>
          <w:p w14:paraId="7F53D939" w14:textId="717A3D5D" w:rsidR="0081398C" w:rsidRPr="0081398C" w:rsidRDefault="0081398C" w:rsidP="00EA205D">
            <w:pPr>
              <w:ind w:left="431" w:hanging="431"/>
            </w:pPr>
            <w:r w:rsidRPr="0081398C">
              <w:t>support for development.</w:t>
            </w:r>
          </w:p>
        </w:tc>
      </w:tr>
      <w:tr w:rsidR="0081398C" w:rsidRPr="0081398C" w14:paraId="6CBCFE71" w14:textId="77777777" w:rsidTr="005D2623">
        <w:trPr>
          <w:trHeight w:val="624"/>
        </w:trPr>
        <w:tc>
          <w:tcPr>
            <w:tcW w:w="2383" w:type="dxa"/>
            <w:vAlign w:val="center"/>
          </w:tcPr>
          <w:p w14:paraId="6ABA48B3" w14:textId="040EABD5" w:rsidR="0081398C" w:rsidRPr="0081398C" w:rsidRDefault="0081398C" w:rsidP="00EA205D">
            <w:pPr>
              <w:rPr>
                <w:bCs/>
              </w:rPr>
            </w:pPr>
            <w:r w:rsidRPr="0081398C">
              <w:rPr>
                <w:bCs/>
              </w:rPr>
              <w:t>PII Detection Tool</w:t>
            </w:r>
          </w:p>
        </w:tc>
        <w:tc>
          <w:tcPr>
            <w:tcW w:w="2687" w:type="dxa"/>
            <w:vAlign w:val="center"/>
          </w:tcPr>
          <w:p w14:paraId="4B230AD8" w14:textId="41E2C7D2" w:rsidR="0081398C" w:rsidRPr="0081398C" w:rsidRDefault="002629A6" w:rsidP="00EA205D">
            <w:r w:rsidRPr="0081398C">
              <w:rPr>
                <w:bCs/>
              </w:rPr>
              <w:t>Microsoft Presidio</w:t>
            </w:r>
          </w:p>
        </w:tc>
        <w:tc>
          <w:tcPr>
            <w:tcW w:w="4172" w:type="dxa"/>
          </w:tcPr>
          <w:p w14:paraId="34F58803" w14:textId="77777777" w:rsidR="00E03B76" w:rsidRDefault="0081398C" w:rsidP="00EA205D">
            <w:pPr>
              <w:ind w:left="431" w:hanging="431"/>
            </w:pPr>
            <w:r w:rsidRPr="0081398C">
              <w:t>Detect and classify personally</w:t>
            </w:r>
          </w:p>
          <w:p w14:paraId="0783F790" w14:textId="502EF839" w:rsidR="0081398C" w:rsidRPr="0081398C" w:rsidRDefault="0081398C" w:rsidP="00EA205D">
            <w:pPr>
              <w:ind w:left="431" w:hanging="431"/>
            </w:pPr>
            <w:r w:rsidRPr="0081398C">
              <w:t>identifiable information in text.</w:t>
            </w:r>
          </w:p>
        </w:tc>
      </w:tr>
      <w:tr w:rsidR="0081398C" w:rsidRPr="0081398C" w14:paraId="253FEDC9" w14:textId="77777777" w:rsidTr="005D2623">
        <w:trPr>
          <w:trHeight w:val="624"/>
        </w:trPr>
        <w:tc>
          <w:tcPr>
            <w:tcW w:w="2383" w:type="dxa"/>
            <w:vAlign w:val="center"/>
          </w:tcPr>
          <w:p w14:paraId="297A188F" w14:textId="22AD4F4F" w:rsidR="0081398C" w:rsidRPr="0081398C" w:rsidRDefault="0081398C" w:rsidP="00EA205D">
            <w:pPr>
              <w:rPr>
                <w:bCs/>
              </w:rPr>
            </w:pPr>
            <w:r w:rsidRPr="0081398C">
              <w:rPr>
                <w:bCs/>
              </w:rPr>
              <w:t>Pattern Matching</w:t>
            </w:r>
          </w:p>
        </w:tc>
        <w:tc>
          <w:tcPr>
            <w:tcW w:w="2687" w:type="dxa"/>
            <w:vAlign w:val="center"/>
          </w:tcPr>
          <w:p w14:paraId="08E4B72F" w14:textId="6DC8572C" w:rsidR="0081398C" w:rsidRPr="0081398C" w:rsidRDefault="002629A6" w:rsidP="00EA205D">
            <w:r w:rsidRPr="0081398C">
              <w:rPr>
                <w:bCs/>
              </w:rPr>
              <w:t>Python re Module</w:t>
            </w:r>
          </w:p>
        </w:tc>
        <w:tc>
          <w:tcPr>
            <w:tcW w:w="4172" w:type="dxa"/>
          </w:tcPr>
          <w:p w14:paraId="121F47D9" w14:textId="77777777" w:rsidR="008B7EDD" w:rsidRDefault="0081398C" w:rsidP="00EA205D">
            <w:pPr>
              <w:ind w:left="431" w:hanging="431"/>
            </w:pPr>
            <w:r w:rsidRPr="0081398C">
              <w:t>Perform regular-expression based</w:t>
            </w:r>
          </w:p>
          <w:p w14:paraId="4C0CE1D1" w14:textId="3BDC6BC5" w:rsidR="0081398C" w:rsidRPr="0081398C" w:rsidRDefault="0081398C" w:rsidP="00EA205D">
            <w:pPr>
              <w:ind w:left="431" w:hanging="431"/>
            </w:pPr>
            <w:r w:rsidRPr="0081398C">
              <w:t>pattern matching and extraction.</w:t>
            </w:r>
          </w:p>
        </w:tc>
      </w:tr>
      <w:tr w:rsidR="0081398C" w:rsidRPr="0081398C" w14:paraId="64CAE503" w14:textId="77777777" w:rsidTr="005D2623">
        <w:trPr>
          <w:trHeight w:val="624"/>
        </w:trPr>
        <w:tc>
          <w:tcPr>
            <w:tcW w:w="2383" w:type="dxa"/>
            <w:vAlign w:val="center"/>
          </w:tcPr>
          <w:p w14:paraId="20921036" w14:textId="3428A47A" w:rsidR="0081398C" w:rsidRPr="0081398C" w:rsidRDefault="0081398C" w:rsidP="00EA205D">
            <w:pPr>
              <w:rPr>
                <w:bCs/>
              </w:rPr>
            </w:pPr>
            <w:r w:rsidRPr="0081398C">
              <w:rPr>
                <w:bCs/>
              </w:rPr>
              <w:t>NLP Library</w:t>
            </w:r>
          </w:p>
        </w:tc>
        <w:tc>
          <w:tcPr>
            <w:tcW w:w="2687" w:type="dxa"/>
            <w:vAlign w:val="center"/>
          </w:tcPr>
          <w:p w14:paraId="76AC30BC" w14:textId="163ABE7B" w:rsidR="0081398C" w:rsidRPr="0081398C" w:rsidRDefault="002629A6" w:rsidP="00EA205D">
            <w:r w:rsidRPr="0081398C">
              <w:rPr>
                <w:bCs/>
              </w:rPr>
              <w:t>spaCy</w:t>
            </w:r>
          </w:p>
        </w:tc>
        <w:tc>
          <w:tcPr>
            <w:tcW w:w="4172" w:type="dxa"/>
          </w:tcPr>
          <w:p w14:paraId="2120C98D" w14:textId="77777777" w:rsidR="00E03B76" w:rsidRDefault="0081398C" w:rsidP="00EA205D">
            <w:pPr>
              <w:ind w:left="431" w:hanging="431"/>
            </w:pPr>
            <w:r w:rsidRPr="0081398C">
              <w:t>Natural language processing tasks</w:t>
            </w:r>
            <w:r w:rsidR="00E03B76">
              <w:t xml:space="preserve"> </w:t>
            </w:r>
            <w:r w:rsidRPr="0081398C">
              <w:t xml:space="preserve">such </w:t>
            </w:r>
          </w:p>
          <w:p w14:paraId="15B923A8" w14:textId="77777777" w:rsidR="00E03B76" w:rsidRDefault="0081398C" w:rsidP="00EA205D">
            <w:pPr>
              <w:ind w:left="431" w:hanging="431"/>
            </w:pPr>
            <w:r w:rsidRPr="0081398C">
              <w:t>as tokenization, parsing, and</w:t>
            </w:r>
            <w:r w:rsidR="00E03B76">
              <w:t xml:space="preserve"> </w:t>
            </w:r>
            <w:r w:rsidRPr="0081398C">
              <w:t xml:space="preserve">entity </w:t>
            </w:r>
          </w:p>
          <w:p w14:paraId="1E84B971" w14:textId="6CA1C96C" w:rsidR="0081398C" w:rsidRPr="0081398C" w:rsidRDefault="0081398C" w:rsidP="00EA205D">
            <w:pPr>
              <w:ind w:left="431" w:hanging="431"/>
            </w:pPr>
            <w:r w:rsidRPr="0081398C">
              <w:t>recognition.</w:t>
            </w:r>
          </w:p>
        </w:tc>
      </w:tr>
      <w:tr w:rsidR="0081398C" w:rsidRPr="0081398C" w14:paraId="10724DBD" w14:textId="77777777" w:rsidTr="005D2623">
        <w:trPr>
          <w:trHeight w:val="624"/>
        </w:trPr>
        <w:tc>
          <w:tcPr>
            <w:tcW w:w="2383" w:type="dxa"/>
            <w:vAlign w:val="center"/>
          </w:tcPr>
          <w:p w14:paraId="56C0906F" w14:textId="76EAE720" w:rsidR="0081398C" w:rsidRPr="0081398C" w:rsidRDefault="0081398C" w:rsidP="00EA205D">
            <w:pPr>
              <w:rPr>
                <w:bCs/>
              </w:rPr>
            </w:pPr>
            <w:r w:rsidRPr="0081398C">
              <w:rPr>
                <w:bCs/>
              </w:rPr>
              <w:t>Language Model</w:t>
            </w:r>
          </w:p>
        </w:tc>
        <w:tc>
          <w:tcPr>
            <w:tcW w:w="2687" w:type="dxa"/>
            <w:vAlign w:val="center"/>
          </w:tcPr>
          <w:p w14:paraId="7F6C67C9" w14:textId="2CB1B794" w:rsidR="0081398C" w:rsidRPr="0081398C" w:rsidRDefault="002629A6" w:rsidP="00EA205D">
            <w:pPr>
              <w:ind w:left="0" w:firstLine="0"/>
            </w:pPr>
            <w:r w:rsidRPr="0081398C">
              <w:rPr>
                <w:bCs/>
              </w:rPr>
              <w:t>Qwen2.5-7B-Instruct</w:t>
            </w:r>
          </w:p>
        </w:tc>
        <w:tc>
          <w:tcPr>
            <w:tcW w:w="4172" w:type="dxa"/>
          </w:tcPr>
          <w:p w14:paraId="5ABB6C00" w14:textId="77777777" w:rsidR="008B7EDD" w:rsidRDefault="0081398C" w:rsidP="00EA205D">
            <w:pPr>
              <w:ind w:left="431" w:hanging="431"/>
            </w:pPr>
            <w:r w:rsidRPr="0081398C">
              <w:t>Instruction-following large language</w:t>
            </w:r>
          </w:p>
          <w:p w14:paraId="3471E531" w14:textId="472F565D" w:rsidR="0081398C" w:rsidRPr="0081398C" w:rsidRDefault="0081398C" w:rsidP="00EA205D">
            <w:pPr>
              <w:ind w:left="431" w:hanging="431"/>
            </w:pPr>
            <w:r w:rsidRPr="0081398C">
              <w:t>model for generation or assistance</w:t>
            </w:r>
            <w:r w:rsidR="008F664B">
              <w:t xml:space="preserve"> </w:t>
            </w:r>
            <w:r w:rsidRPr="0081398C">
              <w:t>tasks.</w:t>
            </w:r>
          </w:p>
        </w:tc>
      </w:tr>
      <w:tr w:rsidR="0081398C" w:rsidRPr="0081398C" w14:paraId="6A79E03B" w14:textId="77777777" w:rsidTr="005D2623">
        <w:trPr>
          <w:trHeight w:val="624"/>
        </w:trPr>
        <w:tc>
          <w:tcPr>
            <w:tcW w:w="2383" w:type="dxa"/>
            <w:vAlign w:val="center"/>
          </w:tcPr>
          <w:p w14:paraId="0C1D0356" w14:textId="32E03B93" w:rsidR="0081398C" w:rsidRPr="0081398C" w:rsidRDefault="0081398C" w:rsidP="00EA205D">
            <w:pPr>
              <w:rPr>
                <w:bCs/>
              </w:rPr>
            </w:pPr>
            <w:r w:rsidRPr="0081398C">
              <w:rPr>
                <w:bCs/>
              </w:rPr>
              <w:t>AI Service</w:t>
            </w:r>
          </w:p>
        </w:tc>
        <w:tc>
          <w:tcPr>
            <w:tcW w:w="2687" w:type="dxa"/>
            <w:vAlign w:val="center"/>
          </w:tcPr>
          <w:p w14:paraId="1021B67B" w14:textId="5F5A514A" w:rsidR="0081398C" w:rsidRPr="0081398C" w:rsidRDefault="002629A6" w:rsidP="00EA205D">
            <w:r w:rsidRPr="0081398C">
              <w:rPr>
                <w:bCs/>
              </w:rPr>
              <w:t>OpenAI API</w:t>
            </w:r>
          </w:p>
        </w:tc>
        <w:tc>
          <w:tcPr>
            <w:tcW w:w="4172" w:type="dxa"/>
          </w:tcPr>
          <w:p w14:paraId="7E537E6D" w14:textId="77777777" w:rsidR="008B7EDD" w:rsidRDefault="0081398C" w:rsidP="00EA205D">
            <w:pPr>
              <w:ind w:left="431" w:hanging="431"/>
            </w:pPr>
            <w:r w:rsidRPr="0081398C">
              <w:t>Access hosted models and APIs for</w:t>
            </w:r>
          </w:p>
          <w:p w14:paraId="68DB5DEB" w14:textId="77777777" w:rsidR="008F664B" w:rsidRDefault="0081398C" w:rsidP="00EA205D">
            <w:pPr>
              <w:ind w:left="431" w:hanging="431"/>
            </w:pPr>
            <w:r w:rsidRPr="0081398C">
              <w:t>additional AI capabilities and</w:t>
            </w:r>
          </w:p>
          <w:p w14:paraId="5015AC25" w14:textId="541FF3DE" w:rsidR="0081398C" w:rsidRPr="0081398C" w:rsidRDefault="0081398C" w:rsidP="00EA205D">
            <w:pPr>
              <w:ind w:left="431" w:hanging="431"/>
            </w:pPr>
            <w:r w:rsidRPr="0081398C">
              <w:t>integrations.</w:t>
            </w:r>
          </w:p>
        </w:tc>
      </w:tr>
    </w:tbl>
    <w:p w14:paraId="2BD56010" w14:textId="77777777" w:rsidR="005479BA" w:rsidRDefault="005479BA" w:rsidP="00EA205D">
      <w:pPr>
        <w:spacing w:after="240"/>
        <w:ind w:left="0" w:firstLine="0"/>
        <w:rPr>
          <w:color w:val="auto"/>
        </w:rPr>
      </w:pPr>
    </w:p>
    <w:p w14:paraId="3C22EAEF" w14:textId="77777777" w:rsidR="007147FC" w:rsidRDefault="007147FC" w:rsidP="00EA205D">
      <w:pPr>
        <w:spacing w:after="240"/>
        <w:ind w:left="0" w:firstLine="0"/>
        <w:rPr>
          <w:color w:val="auto"/>
        </w:rPr>
      </w:pPr>
    </w:p>
    <w:p w14:paraId="468146DB" w14:textId="77777777" w:rsidR="007147FC" w:rsidRDefault="007147FC" w:rsidP="00EA205D">
      <w:pPr>
        <w:spacing w:after="240"/>
        <w:ind w:left="0" w:firstLine="0"/>
        <w:rPr>
          <w:color w:val="auto"/>
        </w:rPr>
      </w:pPr>
    </w:p>
    <w:p w14:paraId="48CA49A6" w14:textId="77777777" w:rsidR="007147FC" w:rsidRDefault="007147FC" w:rsidP="00EA205D">
      <w:pPr>
        <w:spacing w:after="240"/>
        <w:ind w:left="0" w:firstLine="0"/>
        <w:rPr>
          <w:color w:val="auto"/>
        </w:rPr>
      </w:pPr>
    </w:p>
    <w:p w14:paraId="06C22420" w14:textId="77777777" w:rsidR="007147FC" w:rsidRDefault="007147FC" w:rsidP="00EA205D">
      <w:pPr>
        <w:spacing w:after="240"/>
        <w:ind w:left="0" w:firstLine="0"/>
        <w:rPr>
          <w:color w:val="auto"/>
        </w:rPr>
      </w:pPr>
    </w:p>
    <w:p w14:paraId="0A1CA90A" w14:textId="77777777" w:rsidR="007147FC" w:rsidRPr="003D2CAA" w:rsidRDefault="007147FC" w:rsidP="00EA205D">
      <w:pPr>
        <w:spacing w:after="240"/>
        <w:ind w:left="0" w:firstLine="0"/>
        <w:rPr>
          <w:color w:val="auto"/>
        </w:rPr>
      </w:pPr>
    </w:p>
    <w:p w14:paraId="0277B7FA" w14:textId="364B22C7" w:rsidR="00A53967" w:rsidRPr="003D2CAA" w:rsidRDefault="00A53967" w:rsidP="00EA205D">
      <w:pPr>
        <w:spacing w:after="240"/>
        <w:ind w:left="0" w:firstLine="0"/>
        <w:rPr>
          <w:b/>
          <w:bCs/>
          <w:color w:val="auto"/>
          <w:sz w:val="28"/>
          <w:szCs w:val="28"/>
        </w:rPr>
      </w:pPr>
      <w:r w:rsidRPr="003D2CAA">
        <w:rPr>
          <w:b/>
          <w:bCs/>
          <w:color w:val="auto"/>
          <w:sz w:val="28"/>
          <w:szCs w:val="28"/>
        </w:rPr>
        <w:lastRenderedPageBreak/>
        <w:t>BIBLIOGRAPHY</w:t>
      </w:r>
    </w:p>
    <w:p w14:paraId="45D990EA" w14:textId="77777777" w:rsidR="00A53967" w:rsidRPr="003D2CAA" w:rsidRDefault="00A53967" w:rsidP="00EA205D">
      <w:pPr>
        <w:numPr>
          <w:ilvl w:val="0"/>
          <w:numId w:val="14"/>
        </w:numPr>
        <w:spacing w:after="240" w:line="360" w:lineRule="auto"/>
        <w:rPr>
          <w:color w:val="auto"/>
        </w:rPr>
      </w:pPr>
      <w:r w:rsidRPr="003D2CAA">
        <w:rPr>
          <w:color w:val="auto"/>
        </w:rPr>
        <w:t xml:space="preserve">Ponomarenko, M., Abedini, S., Shafieinejad, M., Emerson, D. B., Mohapatra, S., and He, X. (2026). “CAPID: Context-Aware PII Detection for Question-Answering Systems.” </w:t>
      </w:r>
      <w:r w:rsidRPr="003D2CAA">
        <w:rPr>
          <w:i/>
          <w:iCs/>
          <w:color w:val="auto"/>
        </w:rPr>
        <w:t>Proceedings of the 19th Conference of the European Chapter of the Association for Computational Linguistics (EACL), Student Research Workshop</w:t>
      </w:r>
      <w:r w:rsidRPr="003D2CAA">
        <w:rPr>
          <w:color w:val="auto"/>
        </w:rPr>
        <w:t xml:space="preserve">, pp. 320–331. Available at: </w:t>
      </w:r>
      <w:hyperlink r:id="rId13" w:history="1">
        <w:r w:rsidRPr="003D2CAA">
          <w:rPr>
            <w:rStyle w:val="Hyperlink"/>
          </w:rPr>
          <w:t>https://aclanthology.org/2026.eacl-srw.23/</w:t>
        </w:r>
      </w:hyperlink>
    </w:p>
    <w:p w14:paraId="46994976" w14:textId="77777777" w:rsidR="00A53967" w:rsidRPr="003D2CAA" w:rsidRDefault="00A53967" w:rsidP="00EA205D">
      <w:pPr>
        <w:numPr>
          <w:ilvl w:val="0"/>
          <w:numId w:val="14"/>
        </w:numPr>
        <w:spacing w:after="240" w:line="360" w:lineRule="auto"/>
        <w:rPr>
          <w:color w:val="auto"/>
        </w:rPr>
      </w:pPr>
      <w:r w:rsidRPr="003D2CAA">
        <w:rPr>
          <w:color w:val="auto"/>
        </w:rPr>
        <w:t xml:space="preserve">Zhou, J., Mireshghallah, N., and Li, T. (2025). “Operationalizing Data Minimization for Privacy-Preserving LLM Prompting.” </w:t>
      </w:r>
      <w:r w:rsidRPr="003D2CAA">
        <w:rPr>
          <w:i/>
          <w:iCs/>
          <w:color w:val="auto"/>
        </w:rPr>
        <w:t>arXiv preprint arXiv:2510.03662</w:t>
      </w:r>
      <w:r w:rsidRPr="003D2CAA">
        <w:rPr>
          <w:color w:val="auto"/>
        </w:rPr>
        <w:t xml:space="preserve">. Available at: </w:t>
      </w:r>
      <w:hyperlink r:id="rId14" w:history="1">
        <w:r w:rsidRPr="003D2CAA">
          <w:rPr>
            <w:rStyle w:val="Hyperlink"/>
          </w:rPr>
          <w:t>https://arxiv.org/abs/2510.03662</w:t>
        </w:r>
      </w:hyperlink>
    </w:p>
    <w:p w14:paraId="01A4064B" w14:textId="77777777" w:rsidR="00A53967" w:rsidRPr="003D2CAA" w:rsidRDefault="00A53967" w:rsidP="00EA205D">
      <w:pPr>
        <w:numPr>
          <w:ilvl w:val="0"/>
          <w:numId w:val="14"/>
        </w:numPr>
        <w:spacing w:after="240" w:line="360" w:lineRule="auto"/>
        <w:rPr>
          <w:color w:val="auto"/>
        </w:rPr>
      </w:pPr>
      <w:r w:rsidRPr="003D2CAA">
        <w:rPr>
          <w:color w:val="auto"/>
        </w:rPr>
        <w:t xml:space="preserve">Demir, M. M., Otal, H. T., and Canbaz, M. A. (2025). “LegalGuardian: A Privacy-Preserving Framework for Secure Integration of Large Language Models in Legal Practice.” </w:t>
      </w:r>
      <w:r w:rsidRPr="003D2CAA">
        <w:rPr>
          <w:i/>
          <w:iCs/>
          <w:color w:val="auto"/>
        </w:rPr>
        <w:t>arXiv preprint arXiv:2501.10915</w:t>
      </w:r>
      <w:r w:rsidRPr="003D2CAA">
        <w:rPr>
          <w:color w:val="auto"/>
        </w:rPr>
        <w:t xml:space="preserve">. Available at: </w:t>
      </w:r>
      <w:hyperlink r:id="rId15" w:history="1">
        <w:r w:rsidRPr="003D2CAA">
          <w:rPr>
            <w:rStyle w:val="Hyperlink"/>
          </w:rPr>
          <w:t>https://arxiv.org/abs/2501.10915</w:t>
        </w:r>
      </w:hyperlink>
    </w:p>
    <w:p w14:paraId="0C92173C" w14:textId="77777777" w:rsidR="00A53967" w:rsidRPr="003D2CAA" w:rsidRDefault="00A53967" w:rsidP="00EA205D">
      <w:pPr>
        <w:numPr>
          <w:ilvl w:val="0"/>
          <w:numId w:val="14"/>
        </w:numPr>
        <w:spacing w:after="240" w:line="360" w:lineRule="auto"/>
        <w:rPr>
          <w:color w:val="auto"/>
        </w:rPr>
      </w:pPr>
      <w:r w:rsidRPr="003D2CAA">
        <w:rPr>
          <w:color w:val="auto"/>
        </w:rPr>
        <w:t xml:space="preserve">Microsoft. “Presidio: Text Anonymization Documentation.” Available at: </w:t>
      </w:r>
      <w:hyperlink r:id="rId16" w:history="1">
        <w:r w:rsidRPr="003D2CAA">
          <w:rPr>
            <w:rStyle w:val="Hyperlink"/>
          </w:rPr>
          <w:t>https://microsoft.github.io/presidio/text_anonymization/</w:t>
        </w:r>
      </w:hyperlink>
    </w:p>
    <w:p w14:paraId="5B91FDD0" w14:textId="77777777" w:rsidR="00A53967" w:rsidRPr="003D2CAA" w:rsidRDefault="00A53967" w:rsidP="00EA205D">
      <w:pPr>
        <w:numPr>
          <w:ilvl w:val="0"/>
          <w:numId w:val="14"/>
        </w:numPr>
        <w:spacing w:after="240" w:line="360" w:lineRule="auto"/>
        <w:rPr>
          <w:color w:val="auto"/>
        </w:rPr>
      </w:pPr>
      <w:r w:rsidRPr="003D2CAA">
        <w:rPr>
          <w:color w:val="auto"/>
        </w:rPr>
        <w:t xml:space="preserve">Microsoft. “Presidio: Getting Started Documentation.” Available at: </w:t>
      </w:r>
      <w:hyperlink r:id="rId17" w:history="1">
        <w:r w:rsidRPr="003D2CAA">
          <w:rPr>
            <w:rStyle w:val="Hyperlink"/>
          </w:rPr>
          <w:t>https://microsoft.github.io/presidio/getting_started/</w:t>
        </w:r>
      </w:hyperlink>
    </w:p>
    <w:p w14:paraId="0AC2EF91" w14:textId="77777777" w:rsidR="00A53967" w:rsidRPr="003D2CAA" w:rsidRDefault="00A53967" w:rsidP="00EA205D">
      <w:pPr>
        <w:numPr>
          <w:ilvl w:val="0"/>
          <w:numId w:val="14"/>
        </w:numPr>
        <w:spacing w:after="240" w:line="360" w:lineRule="auto"/>
        <w:rPr>
          <w:color w:val="auto"/>
        </w:rPr>
      </w:pPr>
      <w:r w:rsidRPr="003D2CAA">
        <w:rPr>
          <w:color w:val="auto"/>
        </w:rPr>
        <w:t xml:space="preserve">Python Software Foundation. “Python Documentation.” Available at: </w:t>
      </w:r>
      <w:hyperlink r:id="rId18" w:history="1">
        <w:r w:rsidRPr="003D2CAA">
          <w:rPr>
            <w:rStyle w:val="Hyperlink"/>
          </w:rPr>
          <w:t>https://docs.python.org/3/</w:t>
        </w:r>
      </w:hyperlink>
    </w:p>
    <w:p w14:paraId="736D451F" w14:textId="77777777" w:rsidR="00A53967" w:rsidRPr="003D2CAA" w:rsidRDefault="00A53967" w:rsidP="00EA205D">
      <w:pPr>
        <w:numPr>
          <w:ilvl w:val="0"/>
          <w:numId w:val="14"/>
        </w:numPr>
        <w:spacing w:after="240" w:line="360" w:lineRule="auto"/>
        <w:rPr>
          <w:color w:val="auto"/>
        </w:rPr>
      </w:pPr>
      <w:r w:rsidRPr="003D2CAA">
        <w:rPr>
          <w:color w:val="auto"/>
        </w:rPr>
        <w:t xml:space="preserve">Hugging Face. “Transformers Documentation.” Available at: </w:t>
      </w:r>
      <w:hyperlink r:id="rId19" w:history="1">
        <w:r w:rsidRPr="003D2CAA">
          <w:rPr>
            <w:rStyle w:val="Hyperlink"/>
          </w:rPr>
          <w:t>https://huggingface.co/docs/transformers/</w:t>
        </w:r>
      </w:hyperlink>
    </w:p>
    <w:p w14:paraId="42019FFC" w14:textId="77777777" w:rsidR="00A53967" w:rsidRPr="003D2CAA" w:rsidRDefault="00A53967" w:rsidP="00EA205D">
      <w:pPr>
        <w:numPr>
          <w:ilvl w:val="0"/>
          <w:numId w:val="14"/>
        </w:numPr>
        <w:spacing w:after="240" w:line="360" w:lineRule="auto"/>
        <w:rPr>
          <w:color w:val="auto"/>
        </w:rPr>
      </w:pPr>
      <w:r w:rsidRPr="003D2CAA">
        <w:rPr>
          <w:color w:val="auto"/>
        </w:rPr>
        <w:t xml:space="preserve">Meta AI. “Llama: Large Language Models.” Available at: </w:t>
      </w:r>
      <w:hyperlink r:id="rId20" w:history="1">
        <w:r w:rsidRPr="003D2CAA">
          <w:rPr>
            <w:rStyle w:val="Hyperlink"/>
          </w:rPr>
          <w:t>https://www.llama.com/</w:t>
        </w:r>
      </w:hyperlink>
    </w:p>
    <w:p w14:paraId="53636BC6" w14:textId="77777777" w:rsidR="00A53967" w:rsidRPr="003D2CAA" w:rsidRDefault="00A53967" w:rsidP="00EA205D">
      <w:pPr>
        <w:numPr>
          <w:ilvl w:val="0"/>
          <w:numId w:val="14"/>
        </w:numPr>
        <w:spacing w:after="240" w:line="360" w:lineRule="auto"/>
        <w:rPr>
          <w:color w:val="auto"/>
        </w:rPr>
      </w:pPr>
      <w:r w:rsidRPr="003D2CAA">
        <w:rPr>
          <w:color w:val="auto"/>
        </w:rPr>
        <w:t xml:space="preserve">Qwen Team. “Qwen: Large Language Models.” Available at: </w:t>
      </w:r>
      <w:hyperlink r:id="rId21" w:history="1">
        <w:r w:rsidRPr="003D2CAA">
          <w:rPr>
            <w:rStyle w:val="Hyperlink"/>
          </w:rPr>
          <w:t>https://qwenlm.github.io/</w:t>
        </w:r>
      </w:hyperlink>
    </w:p>
    <w:p w14:paraId="282A73FB" w14:textId="77777777" w:rsidR="00A53967" w:rsidRPr="003D2CAA" w:rsidRDefault="00A53967" w:rsidP="00EA205D">
      <w:pPr>
        <w:numPr>
          <w:ilvl w:val="0"/>
          <w:numId w:val="14"/>
        </w:numPr>
        <w:spacing w:after="240" w:line="360" w:lineRule="auto"/>
        <w:rPr>
          <w:color w:val="auto"/>
        </w:rPr>
      </w:pPr>
      <w:r w:rsidRPr="003D2CAA">
        <w:rPr>
          <w:color w:val="auto"/>
        </w:rPr>
        <w:t xml:space="preserve">OpenAI. “API Documentation.” Available at: </w:t>
      </w:r>
      <w:hyperlink r:id="rId22" w:history="1">
        <w:r w:rsidRPr="003D2CAA">
          <w:rPr>
            <w:rStyle w:val="Hyperlink"/>
          </w:rPr>
          <w:t>https://platform.openai.com/docs/</w:t>
        </w:r>
      </w:hyperlink>
    </w:p>
    <w:p w14:paraId="1558DE55" w14:textId="77777777" w:rsidR="00A53967" w:rsidRDefault="00A53967" w:rsidP="00EA205D">
      <w:pPr>
        <w:spacing w:after="240"/>
        <w:ind w:left="0" w:firstLine="0"/>
        <w:rPr>
          <w:color w:val="auto"/>
        </w:rPr>
      </w:pPr>
    </w:p>
    <w:p w14:paraId="77EDBD37" w14:textId="77777777" w:rsidR="00BE0653" w:rsidRDefault="00BE0653" w:rsidP="00EA205D">
      <w:pPr>
        <w:spacing w:after="240"/>
        <w:ind w:left="0" w:firstLine="0"/>
        <w:rPr>
          <w:color w:val="auto"/>
        </w:rPr>
      </w:pPr>
    </w:p>
    <w:p w14:paraId="0473E8A9" w14:textId="77777777" w:rsidR="00A53967" w:rsidRPr="003D2CAA" w:rsidRDefault="00A53967" w:rsidP="00EA205D">
      <w:pPr>
        <w:spacing w:after="240"/>
        <w:ind w:left="0" w:firstLine="0"/>
        <w:rPr>
          <w:color w:val="auto"/>
        </w:rPr>
      </w:pPr>
    </w:p>
    <w:p w14:paraId="1B66ABB1" w14:textId="2A12923F" w:rsidR="00AE06C9" w:rsidRPr="00DC3134" w:rsidRDefault="00AE06C9" w:rsidP="00EA205D">
      <w:pPr>
        <w:spacing w:after="240"/>
        <w:ind w:left="0" w:firstLine="0"/>
        <w:rPr>
          <w:b/>
          <w:bCs/>
          <w:color w:val="auto"/>
          <w:sz w:val="28"/>
          <w:szCs w:val="28"/>
          <w:lang w:val="en-IN"/>
        </w:rPr>
      </w:pPr>
      <w:r w:rsidRPr="003D2CAA">
        <w:rPr>
          <w:b/>
          <w:bCs/>
          <w:color w:val="auto"/>
          <w:sz w:val="28"/>
          <w:szCs w:val="28"/>
        </w:rPr>
        <w:t>REFERENCES</w:t>
      </w:r>
    </w:p>
    <w:p w14:paraId="4CD577B9" w14:textId="77777777" w:rsidR="00AE06C9" w:rsidRPr="003D2CAA" w:rsidRDefault="00AE06C9" w:rsidP="00EA205D">
      <w:pPr>
        <w:numPr>
          <w:ilvl w:val="0"/>
          <w:numId w:val="15"/>
        </w:numPr>
        <w:spacing w:after="240" w:line="360" w:lineRule="auto"/>
        <w:rPr>
          <w:color w:val="auto"/>
        </w:rPr>
      </w:pPr>
      <w:r w:rsidRPr="003D2CAA">
        <w:rPr>
          <w:color w:val="auto"/>
        </w:rPr>
        <w:t xml:space="preserve">M. Ponomarenko, S. Abedini, M. Shafieinejad, D. B. Emerson, S. Mohapatra, and X. He, “CAPID: Context-Aware PII Detection for Question-Answering Systems,” </w:t>
      </w:r>
      <w:r w:rsidRPr="003D2CAA">
        <w:rPr>
          <w:i/>
          <w:iCs/>
          <w:color w:val="auto"/>
        </w:rPr>
        <w:t>Proceedings of the 19th Conference of the European Chapter of the Association for Computational Linguistics (EACL), Student Research Workshop</w:t>
      </w:r>
      <w:r w:rsidRPr="003D2CAA">
        <w:rPr>
          <w:color w:val="auto"/>
        </w:rPr>
        <w:t xml:space="preserve">, pp. 320–331, 2026. [Online]. Available: </w:t>
      </w:r>
      <w:hyperlink r:id="rId23" w:history="1">
        <w:r w:rsidRPr="003D2CAA">
          <w:rPr>
            <w:rStyle w:val="Hyperlink"/>
          </w:rPr>
          <w:t>https://aclanthology.org/2026.eacl-srw.23/</w:t>
        </w:r>
      </w:hyperlink>
    </w:p>
    <w:p w14:paraId="345EC68E" w14:textId="77777777" w:rsidR="00AE06C9" w:rsidRPr="003D2CAA" w:rsidRDefault="00AE06C9" w:rsidP="00EA205D">
      <w:pPr>
        <w:numPr>
          <w:ilvl w:val="0"/>
          <w:numId w:val="15"/>
        </w:numPr>
        <w:spacing w:after="240" w:line="360" w:lineRule="auto"/>
        <w:rPr>
          <w:color w:val="auto"/>
        </w:rPr>
      </w:pPr>
      <w:r w:rsidRPr="003D2CAA">
        <w:rPr>
          <w:color w:val="auto"/>
        </w:rPr>
        <w:t xml:space="preserve">J. Zhou, N. Mireshghallah, and T. Li, “Operationalizing Data Minimization for Privacy-Preserving LLM Prompting,” </w:t>
      </w:r>
      <w:r w:rsidRPr="003D2CAA">
        <w:rPr>
          <w:i/>
          <w:iCs/>
          <w:color w:val="auto"/>
        </w:rPr>
        <w:t>arXiv preprint arXiv:2510.03662</w:t>
      </w:r>
      <w:r w:rsidRPr="003D2CAA">
        <w:rPr>
          <w:color w:val="auto"/>
        </w:rPr>
        <w:t xml:space="preserve">, 2025. [Online]. Available: </w:t>
      </w:r>
      <w:hyperlink r:id="rId24" w:history="1">
        <w:r w:rsidRPr="003D2CAA">
          <w:rPr>
            <w:rStyle w:val="Hyperlink"/>
          </w:rPr>
          <w:t>https://arxiv.org/abs/2510.03662</w:t>
        </w:r>
      </w:hyperlink>
    </w:p>
    <w:p w14:paraId="32F400F7" w14:textId="77777777" w:rsidR="00AE06C9" w:rsidRPr="003D2CAA" w:rsidRDefault="00AE06C9" w:rsidP="00EA205D">
      <w:pPr>
        <w:numPr>
          <w:ilvl w:val="0"/>
          <w:numId w:val="15"/>
        </w:numPr>
        <w:spacing w:after="240" w:line="360" w:lineRule="auto"/>
        <w:rPr>
          <w:color w:val="auto"/>
        </w:rPr>
      </w:pPr>
      <w:r w:rsidRPr="003D2CAA">
        <w:rPr>
          <w:color w:val="auto"/>
        </w:rPr>
        <w:t xml:space="preserve">M. M. Demir, H. T. Otal, and M. A. Canbaz, “LegalGuardian: A Privacy-Preserving Framework for Secure Integration of Large Language Models in Legal Practice,” </w:t>
      </w:r>
      <w:r w:rsidRPr="003D2CAA">
        <w:rPr>
          <w:i/>
          <w:iCs/>
          <w:color w:val="auto"/>
        </w:rPr>
        <w:t>arXiv preprint arXiv:2501.10915</w:t>
      </w:r>
      <w:r w:rsidRPr="003D2CAA">
        <w:rPr>
          <w:color w:val="auto"/>
        </w:rPr>
        <w:t xml:space="preserve">, 2025. [Online]. Available: </w:t>
      </w:r>
      <w:hyperlink r:id="rId25" w:history="1">
        <w:r w:rsidRPr="003D2CAA">
          <w:rPr>
            <w:rStyle w:val="Hyperlink"/>
          </w:rPr>
          <w:t>https://arxiv.org/abs/2501.10915</w:t>
        </w:r>
      </w:hyperlink>
    </w:p>
    <w:p w14:paraId="55D5D33A" w14:textId="77777777" w:rsidR="00AE06C9" w:rsidRPr="003D2CAA" w:rsidRDefault="00AE06C9" w:rsidP="00EA205D">
      <w:pPr>
        <w:numPr>
          <w:ilvl w:val="0"/>
          <w:numId w:val="15"/>
        </w:numPr>
        <w:spacing w:after="240" w:line="360" w:lineRule="auto"/>
        <w:rPr>
          <w:color w:val="auto"/>
        </w:rPr>
      </w:pPr>
      <w:r w:rsidRPr="003D2CAA">
        <w:rPr>
          <w:color w:val="auto"/>
        </w:rPr>
        <w:t xml:space="preserve">Microsoft, “Text Anonymization — Presidio Documentation.” [Online]. Available: </w:t>
      </w:r>
      <w:hyperlink r:id="rId26" w:history="1">
        <w:r w:rsidRPr="003D2CAA">
          <w:rPr>
            <w:rStyle w:val="Hyperlink"/>
          </w:rPr>
          <w:t>https://microsoft.github.io/presidio/text_anonymization/</w:t>
        </w:r>
      </w:hyperlink>
    </w:p>
    <w:p w14:paraId="07154D90" w14:textId="77777777" w:rsidR="00AE06C9" w:rsidRPr="003D2CAA" w:rsidRDefault="00AE06C9" w:rsidP="00EA205D">
      <w:pPr>
        <w:numPr>
          <w:ilvl w:val="0"/>
          <w:numId w:val="15"/>
        </w:numPr>
        <w:spacing w:after="240" w:line="360" w:lineRule="auto"/>
        <w:rPr>
          <w:color w:val="auto"/>
        </w:rPr>
      </w:pPr>
      <w:r w:rsidRPr="003D2CAA">
        <w:rPr>
          <w:color w:val="auto"/>
        </w:rPr>
        <w:t xml:space="preserve">Microsoft, “Presidio Anonymizer Documentation.” [Online]. Available: </w:t>
      </w:r>
      <w:hyperlink r:id="rId27" w:history="1">
        <w:r w:rsidRPr="003D2CAA">
          <w:rPr>
            <w:rStyle w:val="Hyperlink"/>
          </w:rPr>
          <w:t>https://microsoft.github.io/presidio/anonymizer/</w:t>
        </w:r>
      </w:hyperlink>
    </w:p>
    <w:p w14:paraId="574D3998" w14:textId="77777777" w:rsidR="00AE06C9" w:rsidRPr="003D2CAA" w:rsidRDefault="00AE06C9" w:rsidP="00EA205D">
      <w:pPr>
        <w:numPr>
          <w:ilvl w:val="0"/>
          <w:numId w:val="15"/>
        </w:numPr>
        <w:spacing w:after="240" w:line="360" w:lineRule="auto"/>
        <w:rPr>
          <w:color w:val="auto"/>
        </w:rPr>
      </w:pPr>
      <w:r w:rsidRPr="003D2CAA">
        <w:rPr>
          <w:color w:val="auto"/>
        </w:rPr>
        <w:t xml:space="preserve">Hugging Face, “Transformers Documentation.” [Online]. Available: </w:t>
      </w:r>
      <w:hyperlink r:id="rId28" w:history="1">
        <w:r w:rsidRPr="003D2CAA">
          <w:rPr>
            <w:rStyle w:val="Hyperlink"/>
          </w:rPr>
          <w:t>https://huggingface.co/docs/transformers/en/index</w:t>
        </w:r>
      </w:hyperlink>
    </w:p>
    <w:p w14:paraId="489876C0" w14:textId="659A20D6" w:rsidR="00A53967" w:rsidRPr="003D2CAA" w:rsidRDefault="00A53967" w:rsidP="00EA205D">
      <w:pPr>
        <w:spacing w:after="240"/>
        <w:ind w:left="0" w:firstLine="0"/>
        <w:rPr>
          <w:color w:val="auto"/>
        </w:rPr>
      </w:pPr>
    </w:p>
    <w:p w14:paraId="49353213" w14:textId="77777777" w:rsidR="00AE06C9" w:rsidRPr="003D2CAA" w:rsidRDefault="00AE06C9" w:rsidP="00EA205D">
      <w:pPr>
        <w:spacing w:after="240"/>
        <w:ind w:left="0" w:firstLine="0"/>
        <w:rPr>
          <w:color w:val="auto"/>
        </w:rPr>
      </w:pPr>
    </w:p>
    <w:p w14:paraId="07F9D539" w14:textId="77777777" w:rsidR="00D17255" w:rsidRDefault="00D17255" w:rsidP="00EA205D">
      <w:pPr>
        <w:spacing w:after="240"/>
        <w:ind w:left="0" w:firstLine="0"/>
        <w:rPr>
          <w:color w:val="auto"/>
        </w:rPr>
      </w:pPr>
    </w:p>
    <w:p w14:paraId="3FCD9EA1" w14:textId="77777777" w:rsidR="005D2623" w:rsidRDefault="005D2623" w:rsidP="00EA205D">
      <w:pPr>
        <w:spacing w:after="240"/>
        <w:ind w:left="0" w:firstLine="0"/>
        <w:rPr>
          <w:color w:val="auto"/>
        </w:rPr>
      </w:pPr>
    </w:p>
    <w:p w14:paraId="3B0EFB75" w14:textId="77777777" w:rsidR="005D2623" w:rsidRDefault="005D2623" w:rsidP="00EA205D">
      <w:pPr>
        <w:spacing w:after="240"/>
        <w:ind w:left="0" w:firstLine="0"/>
        <w:rPr>
          <w:color w:val="auto"/>
        </w:rPr>
      </w:pPr>
    </w:p>
    <w:p w14:paraId="2AB90F08" w14:textId="77777777" w:rsidR="005D2623" w:rsidRDefault="005D2623" w:rsidP="00EA205D">
      <w:pPr>
        <w:spacing w:after="240"/>
        <w:ind w:left="0" w:firstLine="0"/>
        <w:rPr>
          <w:color w:val="auto"/>
        </w:rPr>
      </w:pPr>
    </w:p>
    <w:p w14:paraId="5D74E1B6" w14:textId="77777777" w:rsidR="005D2623" w:rsidRDefault="005D2623" w:rsidP="00EA205D">
      <w:pPr>
        <w:spacing w:after="240"/>
        <w:ind w:left="0" w:firstLine="0"/>
        <w:rPr>
          <w:color w:val="auto"/>
        </w:rPr>
      </w:pPr>
    </w:p>
    <w:p w14:paraId="76B95AC0" w14:textId="77777777" w:rsidR="005D2623" w:rsidRDefault="005D2623" w:rsidP="00EA205D">
      <w:pPr>
        <w:spacing w:after="240"/>
        <w:ind w:left="0" w:firstLine="0"/>
        <w:rPr>
          <w:color w:val="auto"/>
        </w:rPr>
      </w:pPr>
    </w:p>
    <w:p w14:paraId="61CC3B01" w14:textId="77777777" w:rsidR="005D2623" w:rsidRPr="003D2CAA" w:rsidRDefault="005D2623" w:rsidP="00EA205D">
      <w:pPr>
        <w:spacing w:after="240"/>
        <w:ind w:left="0" w:firstLine="0"/>
        <w:rPr>
          <w:color w:val="auto"/>
        </w:rPr>
      </w:pPr>
    </w:p>
    <w:p w14:paraId="6CE171F4" w14:textId="4C93377A" w:rsidR="0029119C" w:rsidRPr="003D2CAA" w:rsidRDefault="00D52A82" w:rsidP="00EA205D">
      <w:pPr>
        <w:spacing w:after="240"/>
        <w:ind w:left="0" w:firstLine="0"/>
        <w:rPr>
          <w:b/>
          <w:bCs/>
          <w:color w:val="auto"/>
          <w:sz w:val="28"/>
          <w:szCs w:val="28"/>
        </w:rPr>
      </w:pPr>
      <w:r w:rsidRPr="003D2CAA">
        <w:rPr>
          <w:b/>
          <w:bCs/>
          <w:color w:val="auto"/>
          <w:sz w:val="28"/>
          <w:szCs w:val="28"/>
        </w:rPr>
        <w:t>SEMINAR and PROJECT INITIATION Assessment / Evaluation</w:t>
      </w:r>
    </w:p>
    <w:tbl>
      <w:tblPr>
        <w:tblpPr w:leftFromText="181" w:rightFromText="181" w:vertAnchor="text" w:horzAnchor="margin" w:tblpXSpec="center" w:tblpY="1"/>
        <w:tblW w:w="9329" w:type="dxa"/>
        <w:jc w:val="center"/>
        <w:tblCellMar>
          <w:top w:w="53" w:type="dxa"/>
          <w:left w:w="115" w:type="dxa"/>
          <w:bottom w:w="8" w:type="dxa"/>
          <w:right w:w="115" w:type="dxa"/>
        </w:tblCellMar>
        <w:tblLook w:val="04A0" w:firstRow="1" w:lastRow="0" w:firstColumn="1" w:lastColumn="0" w:noHBand="0" w:noVBand="1"/>
      </w:tblPr>
      <w:tblGrid>
        <w:gridCol w:w="840"/>
        <w:gridCol w:w="1670"/>
        <w:gridCol w:w="6819"/>
      </w:tblGrid>
      <w:tr w:rsidR="00FB34F0" w:rsidRPr="003D2CAA" w14:paraId="66EB2069" w14:textId="77777777" w:rsidTr="0029119C">
        <w:trPr>
          <w:trHeight w:val="454"/>
          <w:jc w:val="center"/>
        </w:trPr>
        <w:tc>
          <w:tcPr>
            <w:tcW w:w="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9581AB" w14:textId="77777777" w:rsidR="00FB34F0" w:rsidRPr="003D2CAA" w:rsidRDefault="00FB34F0" w:rsidP="00EA205D">
            <w:pPr>
              <w:autoSpaceDE w:val="0"/>
              <w:autoSpaceDN w:val="0"/>
              <w:adjustRightInd w:val="0"/>
              <w:ind w:left="431" w:hanging="431"/>
              <w:rPr>
                <w:b/>
                <w:color w:val="auto"/>
                <w:szCs w:val="40"/>
              </w:rPr>
            </w:pPr>
            <w:r w:rsidRPr="003D2CAA">
              <w:rPr>
                <w:b/>
                <w:color w:val="auto"/>
                <w:szCs w:val="40"/>
              </w:rPr>
              <w:t>Sr.</w:t>
            </w:r>
          </w:p>
          <w:p w14:paraId="349C6CB1" w14:textId="77777777" w:rsidR="00FB34F0" w:rsidRPr="003D2CAA" w:rsidRDefault="00FB34F0" w:rsidP="00EA205D">
            <w:pPr>
              <w:autoSpaceDE w:val="0"/>
              <w:autoSpaceDN w:val="0"/>
              <w:adjustRightInd w:val="0"/>
              <w:ind w:left="431" w:hanging="431"/>
              <w:rPr>
                <w:b/>
                <w:color w:val="auto"/>
                <w:szCs w:val="40"/>
              </w:rPr>
            </w:pPr>
            <w:r w:rsidRPr="003D2CAA">
              <w:rPr>
                <w:b/>
                <w:color w:val="auto"/>
                <w:szCs w:val="40"/>
              </w:rPr>
              <w:t>No</w:t>
            </w:r>
          </w:p>
        </w:tc>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028788" w14:textId="77777777" w:rsidR="00FB34F0" w:rsidRPr="003D2CAA" w:rsidRDefault="00FB34F0" w:rsidP="00EA205D">
            <w:pPr>
              <w:autoSpaceDE w:val="0"/>
              <w:autoSpaceDN w:val="0"/>
              <w:adjustRightInd w:val="0"/>
              <w:ind w:left="431" w:hanging="431"/>
              <w:rPr>
                <w:b/>
                <w:color w:val="auto"/>
                <w:szCs w:val="40"/>
              </w:rPr>
            </w:pPr>
            <w:r w:rsidRPr="003D2CAA">
              <w:rPr>
                <w:b/>
                <w:color w:val="auto"/>
                <w:szCs w:val="40"/>
              </w:rPr>
              <w:t>Enrollment</w:t>
            </w:r>
          </w:p>
          <w:p w14:paraId="2C166651" w14:textId="77777777" w:rsidR="00FB34F0" w:rsidRPr="003D2CAA" w:rsidRDefault="00FB34F0" w:rsidP="00EA205D">
            <w:pPr>
              <w:autoSpaceDE w:val="0"/>
              <w:autoSpaceDN w:val="0"/>
              <w:adjustRightInd w:val="0"/>
              <w:ind w:left="431" w:hanging="431"/>
              <w:rPr>
                <w:b/>
                <w:color w:val="auto"/>
                <w:szCs w:val="40"/>
              </w:rPr>
            </w:pPr>
            <w:r w:rsidRPr="003D2CAA">
              <w:rPr>
                <w:b/>
                <w:color w:val="auto"/>
                <w:szCs w:val="40"/>
              </w:rPr>
              <w:t>Number</w:t>
            </w:r>
          </w:p>
        </w:tc>
        <w:tc>
          <w:tcPr>
            <w:tcW w:w="68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5FF947" w14:textId="77777777" w:rsidR="00FB34F0" w:rsidRPr="003D2CAA" w:rsidRDefault="00FB34F0" w:rsidP="00EA205D">
            <w:pPr>
              <w:autoSpaceDE w:val="0"/>
              <w:autoSpaceDN w:val="0"/>
              <w:adjustRightInd w:val="0"/>
              <w:ind w:left="431" w:hanging="431"/>
              <w:rPr>
                <w:b/>
                <w:color w:val="auto"/>
                <w:szCs w:val="40"/>
              </w:rPr>
            </w:pPr>
            <w:r w:rsidRPr="003D2CAA">
              <w:rPr>
                <w:b/>
                <w:color w:val="auto"/>
                <w:szCs w:val="40"/>
              </w:rPr>
              <w:t xml:space="preserve">Name of student </w:t>
            </w:r>
          </w:p>
        </w:tc>
      </w:tr>
      <w:tr w:rsidR="00FB34F0" w:rsidRPr="003D2CAA" w14:paraId="5B7E39E4" w14:textId="77777777" w:rsidTr="0029119C">
        <w:trPr>
          <w:trHeight w:val="480"/>
          <w:jc w:val="center"/>
        </w:trPr>
        <w:tc>
          <w:tcPr>
            <w:tcW w:w="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4753A7"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1</w:t>
            </w:r>
          </w:p>
        </w:tc>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612301"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24610960174</w:t>
            </w:r>
          </w:p>
        </w:tc>
        <w:tc>
          <w:tcPr>
            <w:tcW w:w="68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88C870"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 xml:space="preserve">Ansari </w:t>
            </w:r>
            <w:r w:rsidRPr="003D2CAA">
              <w:rPr>
                <w:bCs/>
                <w:color w:val="auto"/>
                <w:szCs w:val="40"/>
              </w:rPr>
              <w:t xml:space="preserve">Mohammad </w:t>
            </w:r>
            <w:r w:rsidRPr="003D2CAA">
              <w:rPr>
                <w:color w:val="auto"/>
                <w:szCs w:val="40"/>
              </w:rPr>
              <w:t>Sami Zahid</w:t>
            </w:r>
            <w:r w:rsidRPr="003D2CAA">
              <w:rPr>
                <w:bCs/>
                <w:color w:val="auto"/>
                <w:szCs w:val="40"/>
              </w:rPr>
              <w:t xml:space="preserve"> Husain</w:t>
            </w:r>
          </w:p>
        </w:tc>
      </w:tr>
      <w:tr w:rsidR="00FB34F0" w:rsidRPr="003D2CAA" w14:paraId="1F50B3FF" w14:textId="77777777" w:rsidTr="0029119C">
        <w:trPr>
          <w:trHeight w:val="451"/>
          <w:jc w:val="center"/>
        </w:trPr>
        <w:tc>
          <w:tcPr>
            <w:tcW w:w="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7FCB6E"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2</w:t>
            </w:r>
          </w:p>
        </w:tc>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ABE826"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24610960176</w:t>
            </w:r>
          </w:p>
        </w:tc>
        <w:tc>
          <w:tcPr>
            <w:tcW w:w="68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F59B39"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 xml:space="preserve">Bagul Aditya Yuvraj </w:t>
            </w:r>
          </w:p>
        </w:tc>
      </w:tr>
      <w:tr w:rsidR="00FB34F0" w:rsidRPr="003D2CAA" w14:paraId="28BC2415" w14:textId="77777777" w:rsidTr="0029119C">
        <w:trPr>
          <w:trHeight w:val="480"/>
          <w:jc w:val="center"/>
        </w:trPr>
        <w:tc>
          <w:tcPr>
            <w:tcW w:w="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1612C1"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3</w:t>
            </w:r>
          </w:p>
        </w:tc>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DA5D24"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24610960178</w:t>
            </w:r>
          </w:p>
        </w:tc>
        <w:tc>
          <w:tcPr>
            <w:tcW w:w="68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33FEA1"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 xml:space="preserve">Bhadane </w:t>
            </w:r>
            <w:r w:rsidRPr="003D2CAA">
              <w:rPr>
                <w:bCs/>
                <w:color w:val="auto"/>
                <w:szCs w:val="40"/>
              </w:rPr>
              <w:t>Madhuri Ajay</w:t>
            </w:r>
          </w:p>
        </w:tc>
      </w:tr>
      <w:tr w:rsidR="00FB34F0" w:rsidRPr="003D2CAA" w14:paraId="71897529" w14:textId="77777777" w:rsidTr="0029119C">
        <w:trPr>
          <w:trHeight w:val="469"/>
          <w:jc w:val="center"/>
        </w:trPr>
        <w:tc>
          <w:tcPr>
            <w:tcW w:w="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C0F8F1"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4</w:t>
            </w:r>
          </w:p>
        </w:tc>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1B220D" w14:textId="77777777" w:rsidR="00FB34F0" w:rsidRPr="003D2CAA" w:rsidRDefault="00FB34F0" w:rsidP="00EA205D">
            <w:pPr>
              <w:autoSpaceDE w:val="0"/>
              <w:autoSpaceDN w:val="0"/>
              <w:adjustRightInd w:val="0"/>
              <w:ind w:left="431" w:hanging="431"/>
              <w:rPr>
                <w:color w:val="auto"/>
                <w:szCs w:val="40"/>
              </w:rPr>
            </w:pPr>
            <w:r w:rsidRPr="003D2CAA">
              <w:rPr>
                <w:color w:val="auto"/>
                <w:szCs w:val="40"/>
              </w:rPr>
              <w:t>24610960228</w:t>
            </w:r>
          </w:p>
        </w:tc>
        <w:tc>
          <w:tcPr>
            <w:tcW w:w="68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F600CC" w14:textId="77777777" w:rsidR="00FB34F0" w:rsidRPr="003D2CAA" w:rsidRDefault="00FB34F0" w:rsidP="00EA205D">
            <w:pPr>
              <w:autoSpaceDE w:val="0"/>
              <w:autoSpaceDN w:val="0"/>
              <w:adjustRightInd w:val="0"/>
              <w:ind w:left="431" w:hanging="431"/>
              <w:rPr>
                <w:color w:val="auto"/>
                <w:szCs w:val="40"/>
              </w:rPr>
            </w:pPr>
            <w:r w:rsidRPr="003D2CAA">
              <w:rPr>
                <w:bCs/>
                <w:color w:val="auto"/>
                <w:szCs w:val="40"/>
              </w:rPr>
              <w:t xml:space="preserve">Palve Pavitra Kiran </w:t>
            </w:r>
          </w:p>
        </w:tc>
      </w:tr>
    </w:tbl>
    <w:p w14:paraId="1076A1D4" w14:textId="279BCA6A" w:rsidR="00D52A82" w:rsidRPr="003D2CAA" w:rsidRDefault="00D52A82" w:rsidP="00EA205D">
      <w:pPr>
        <w:pStyle w:val="Default"/>
        <w:spacing w:before="360" w:line="360" w:lineRule="auto"/>
        <w:rPr>
          <w:b/>
          <w:bCs/>
          <w:color w:val="1F497D" w:themeColor="text2"/>
          <w:sz w:val="36"/>
          <w:lang w:val="en-IN"/>
        </w:rPr>
      </w:pPr>
      <w:r w:rsidRPr="003D2CAA">
        <w:rPr>
          <w:b/>
          <w:bCs/>
          <w:color w:val="1F497D" w:themeColor="text2"/>
          <w:sz w:val="36"/>
          <w:lang w:val="en-IN"/>
        </w:rPr>
        <w:t>Formative Assessment</w:t>
      </w:r>
    </w:p>
    <w:tbl>
      <w:tblPr>
        <w:tblW w:w="9370" w:type="dxa"/>
        <w:jc w:val="center"/>
        <w:tblLook w:val="04A0" w:firstRow="1" w:lastRow="0" w:firstColumn="1" w:lastColumn="0" w:noHBand="0" w:noVBand="1"/>
      </w:tblPr>
      <w:tblGrid>
        <w:gridCol w:w="960"/>
        <w:gridCol w:w="5103"/>
        <w:gridCol w:w="1705"/>
        <w:gridCol w:w="1602"/>
      </w:tblGrid>
      <w:tr w:rsidR="00D52A82" w:rsidRPr="003D2CAA" w14:paraId="66CF19AC" w14:textId="77777777" w:rsidTr="005C437D">
        <w:trPr>
          <w:trHeight w:val="702"/>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7C83A62" w14:textId="77777777" w:rsidR="00D52A82" w:rsidRPr="003D2CAA" w:rsidRDefault="00D52A82" w:rsidP="00EA205D">
            <w:pPr>
              <w:ind w:left="0" w:firstLine="0"/>
              <w:rPr>
                <w:rFonts w:eastAsia="Times New Roman"/>
                <w:b/>
                <w:bCs/>
                <w:color w:val="000000"/>
              </w:rPr>
            </w:pPr>
            <w:r w:rsidRPr="003D2CAA">
              <w:rPr>
                <w:rFonts w:eastAsia="Times New Roman"/>
                <w:b/>
                <w:bCs/>
                <w:color w:val="000000"/>
              </w:rPr>
              <w:t>Sr. No.</w:t>
            </w:r>
          </w:p>
        </w:tc>
        <w:tc>
          <w:tcPr>
            <w:tcW w:w="5103" w:type="dxa"/>
            <w:tcBorders>
              <w:top w:val="single" w:sz="4" w:space="0" w:color="auto"/>
              <w:left w:val="nil"/>
              <w:bottom w:val="single" w:sz="4" w:space="0" w:color="auto"/>
              <w:right w:val="single" w:sz="4" w:space="0" w:color="auto"/>
            </w:tcBorders>
            <w:noWrap/>
            <w:vAlign w:val="center"/>
            <w:hideMark/>
          </w:tcPr>
          <w:p w14:paraId="77747CB8" w14:textId="77777777" w:rsidR="00D52A82" w:rsidRPr="003D2CAA" w:rsidRDefault="00D52A82" w:rsidP="00EA205D">
            <w:pPr>
              <w:ind w:left="0" w:firstLine="0"/>
              <w:rPr>
                <w:rFonts w:eastAsia="Times New Roman"/>
                <w:b/>
                <w:bCs/>
                <w:color w:val="000000"/>
              </w:rPr>
            </w:pPr>
            <w:r w:rsidRPr="003D2CAA">
              <w:rPr>
                <w:rFonts w:eastAsia="Times New Roman"/>
                <w:b/>
                <w:bCs/>
                <w:color w:val="000000"/>
              </w:rPr>
              <w:t>Criteria</w:t>
            </w:r>
          </w:p>
        </w:tc>
        <w:tc>
          <w:tcPr>
            <w:tcW w:w="1705" w:type="dxa"/>
            <w:tcBorders>
              <w:top w:val="single" w:sz="4" w:space="0" w:color="auto"/>
              <w:left w:val="nil"/>
              <w:bottom w:val="single" w:sz="4" w:space="0" w:color="auto"/>
              <w:right w:val="single" w:sz="4" w:space="0" w:color="auto"/>
            </w:tcBorders>
            <w:noWrap/>
            <w:vAlign w:val="center"/>
            <w:hideMark/>
          </w:tcPr>
          <w:p w14:paraId="4AE184BF" w14:textId="77777777" w:rsidR="00D52A82" w:rsidRPr="003D2CAA" w:rsidRDefault="00D52A82" w:rsidP="00EA205D">
            <w:pPr>
              <w:ind w:left="0" w:firstLine="0"/>
              <w:rPr>
                <w:rFonts w:eastAsia="Times New Roman"/>
                <w:b/>
                <w:bCs/>
                <w:color w:val="000000"/>
              </w:rPr>
            </w:pPr>
            <w:r w:rsidRPr="003D2CAA">
              <w:rPr>
                <w:rFonts w:eastAsia="Times New Roman"/>
                <w:b/>
                <w:bCs/>
                <w:color w:val="000000"/>
              </w:rPr>
              <w:t>Weightage</w:t>
            </w:r>
          </w:p>
        </w:tc>
        <w:tc>
          <w:tcPr>
            <w:tcW w:w="1602" w:type="dxa"/>
            <w:tcBorders>
              <w:top w:val="single" w:sz="4" w:space="0" w:color="auto"/>
              <w:left w:val="nil"/>
              <w:bottom w:val="single" w:sz="4" w:space="0" w:color="auto"/>
              <w:right w:val="single" w:sz="4" w:space="0" w:color="auto"/>
            </w:tcBorders>
            <w:noWrap/>
            <w:vAlign w:val="center"/>
            <w:hideMark/>
          </w:tcPr>
          <w:p w14:paraId="48AE6E6D" w14:textId="77777777" w:rsidR="00D52A82" w:rsidRPr="003D2CAA" w:rsidRDefault="00D52A82" w:rsidP="00EA205D">
            <w:pPr>
              <w:ind w:left="0" w:firstLine="0"/>
              <w:rPr>
                <w:rFonts w:eastAsia="Times New Roman"/>
                <w:b/>
                <w:bCs/>
                <w:color w:val="000000"/>
              </w:rPr>
            </w:pPr>
            <w:r w:rsidRPr="003D2CAA">
              <w:rPr>
                <w:rFonts w:eastAsia="Times New Roman"/>
                <w:b/>
                <w:bCs/>
                <w:color w:val="000000"/>
              </w:rPr>
              <w:t>Obtained</w:t>
            </w:r>
          </w:p>
        </w:tc>
      </w:tr>
      <w:tr w:rsidR="00D52A82" w:rsidRPr="003D2CAA" w14:paraId="260BB541"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3218BFAA" w14:textId="77777777" w:rsidR="00D52A82" w:rsidRPr="003D2CAA" w:rsidRDefault="00D52A82" w:rsidP="00EA205D">
            <w:pPr>
              <w:ind w:left="0" w:firstLine="0"/>
              <w:rPr>
                <w:rFonts w:eastAsia="Times New Roman"/>
                <w:color w:val="000000"/>
              </w:rPr>
            </w:pPr>
            <w:r w:rsidRPr="003D2CAA">
              <w:rPr>
                <w:rFonts w:eastAsia="Times New Roman"/>
                <w:color w:val="000000"/>
              </w:rPr>
              <w:t>1</w:t>
            </w:r>
          </w:p>
        </w:tc>
        <w:tc>
          <w:tcPr>
            <w:tcW w:w="5103" w:type="dxa"/>
            <w:tcBorders>
              <w:top w:val="nil"/>
              <w:left w:val="nil"/>
              <w:bottom w:val="single" w:sz="4" w:space="0" w:color="auto"/>
              <w:right w:val="single" w:sz="4" w:space="0" w:color="auto"/>
            </w:tcBorders>
            <w:vAlign w:val="center"/>
            <w:hideMark/>
          </w:tcPr>
          <w:p w14:paraId="7A7DB0F9" w14:textId="77777777" w:rsidR="00D52A82" w:rsidRPr="003D2CAA" w:rsidRDefault="00D52A82" w:rsidP="00EA205D">
            <w:pPr>
              <w:ind w:left="0" w:firstLine="0"/>
              <w:rPr>
                <w:rFonts w:eastAsia="Times New Roman"/>
                <w:color w:val="auto"/>
              </w:rPr>
            </w:pPr>
            <w:r w:rsidRPr="003D2CAA">
              <w:rPr>
                <w:rFonts w:eastAsia="Times New Roman"/>
                <w:color w:val="auto"/>
              </w:rPr>
              <w:t>Selection Topic / Theme of seminar</w:t>
            </w:r>
          </w:p>
        </w:tc>
        <w:tc>
          <w:tcPr>
            <w:tcW w:w="1705" w:type="dxa"/>
            <w:tcBorders>
              <w:top w:val="nil"/>
              <w:left w:val="nil"/>
              <w:bottom w:val="single" w:sz="4" w:space="0" w:color="auto"/>
              <w:right w:val="single" w:sz="4" w:space="0" w:color="auto"/>
            </w:tcBorders>
            <w:noWrap/>
            <w:vAlign w:val="center"/>
            <w:hideMark/>
          </w:tcPr>
          <w:p w14:paraId="42FB46F4"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1602" w:type="dxa"/>
            <w:tcBorders>
              <w:top w:val="nil"/>
              <w:left w:val="nil"/>
              <w:bottom w:val="single" w:sz="4" w:space="0" w:color="auto"/>
              <w:right w:val="single" w:sz="4" w:space="0" w:color="auto"/>
            </w:tcBorders>
            <w:noWrap/>
            <w:vAlign w:val="bottom"/>
            <w:hideMark/>
          </w:tcPr>
          <w:p w14:paraId="3CDDDA47"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633A1FF6"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2A3541D3" w14:textId="77777777" w:rsidR="00D52A82" w:rsidRPr="003D2CAA" w:rsidRDefault="00D52A82" w:rsidP="00EA205D">
            <w:pPr>
              <w:ind w:left="0" w:firstLine="0"/>
              <w:rPr>
                <w:rFonts w:eastAsia="Times New Roman"/>
                <w:color w:val="000000"/>
              </w:rPr>
            </w:pPr>
            <w:r w:rsidRPr="003D2CAA">
              <w:rPr>
                <w:rFonts w:eastAsia="Times New Roman"/>
                <w:color w:val="000000"/>
              </w:rPr>
              <w:t>2</w:t>
            </w:r>
          </w:p>
        </w:tc>
        <w:tc>
          <w:tcPr>
            <w:tcW w:w="5103" w:type="dxa"/>
            <w:tcBorders>
              <w:top w:val="nil"/>
              <w:left w:val="nil"/>
              <w:bottom w:val="single" w:sz="4" w:space="0" w:color="auto"/>
              <w:right w:val="single" w:sz="4" w:space="0" w:color="auto"/>
            </w:tcBorders>
            <w:vAlign w:val="center"/>
            <w:hideMark/>
          </w:tcPr>
          <w:p w14:paraId="582B12DE" w14:textId="77777777" w:rsidR="00D52A82" w:rsidRPr="003D2CAA" w:rsidRDefault="00D52A82" w:rsidP="00EA205D">
            <w:pPr>
              <w:ind w:left="0" w:firstLine="0"/>
              <w:rPr>
                <w:rFonts w:eastAsia="Times New Roman"/>
                <w:color w:val="auto"/>
              </w:rPr>
            </w:pPr>
            <w:r w:rsidRPr="003D2CAA">
              <w:rPr>
                <w:rFonts w:eastAsia="Times New Roman"/>
                <w:color w:val="auto"/>
              </w:rPr>
              <w:t>Literature review and data presentation</w:t>
            </w:r>
          </w:p>
        </w:tc>
        <w:tc>
          <w:tcPr>
            <w:tcW w:w="1705" w:type="dxa"/>
            <w:tcBorders>
              <w:top w:val="nil"/>
              <w:left w:val="nil"/>
              <w:bottom w:val="single" w:sz="4" w:space="0" w:color="auto"/>
              <w:right w:val="single" w:sz="4" w:space="0" w:color="auto"/>
            </w:tcBorders>
            <w:noWrap/>
            <w:vAlign w:val="center"/>
            <w:hideMark/>
          </w:tcPr>
          <w:p w14:paraId="077FB8FA"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1602" w:type="dxa"/>
            <w:tcBorders>
              <w:top w:val="nil"/>
              <w:left w:val="nil"/>
              <w:bottom w:val="single" w:sz="4" w:space="0" w:color="auto"/>
              <w:right w:val="single" w:sz="4" w:space="0" w:color="auto"/>
            </w:tcBorders>
            <w:noWrap/>
            <w:vAlign w:val="bottom"/>
            <w:hideMark/>
          </w:tcPr>
          <w:p w14:paraId="49E7F8A1"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21602DBF"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47E91AA6" w14:textId="77777777" w:rsidR="00D52A82" w:rsidRPr="003D2CAA" w:rsidRDefault="00D52A82" w:rsidP="00EA205D">
            <w:pPr>
              <w:ind w:left="0" w:firstLine="0"/>
              <w:rPr>
                <w:rFonts w:eastAsia="Times New Roman"/>
                <w:color w:val="000000"/>
              </w:rPr>
            </w:pPr>
            <w:r w:rsidRPr="003D2CAA">
              <w:rPr>
                <w:rFonts w:eastAsia="Times New Roman"/>
                <w:color w:val="000000"/>
              </w:rPr>
              <w:t>3</w:t>
            </w:r>
          </w:p>
        </w:tc>
        <w:tc>
          <w:tcPr>
            <w:tcW w:w="5103" w:type="dxa"/>
            <w:tcBorders>
              <w:top w:val="nil"/>
              <w:left w:val="nil"/>
              <w:bottom w:val="single" w:sz="4" w:space="0" w:color="auto"/>
              <w:right w:val="single" w:sz="4" w:space="0" w:color="auto"/>
            </w:tcBorders>
            <w:vAlign w:val="center"/>
            <w:hideMark/>
          </w:tcPr>
          <w:p w14:paraId="54B03CED" w14:textId="77777777" w:rsidR="00D52A82" w:rsidRPr="003D2CAA" w:rsidRDefault="00D52A82" w:rsidP="00EA205D">
            <w:pPr>
              <w:ind w:left="0" w:firstLine="0"/>
              <w:rPr>
                <w:rFonts w:eastAsia="Times New Roman"/>
                <w:color w:val="auto"/>
              </w:rPr>
            </w:pPr>
            <w:r w:rsidRPr="003D2CAA">
              <w:rPr>
                <w:rFonts w:eastAsia="Times New Roman"/>
                <w:color w:val="auto"/>
              </w:rPr>
              <w:t>Quality of Preparation and innovativeness</w:t>
            </w:r>
          </w:p>
        </w:tc>
        <w:tc>
          <w:tcPr>
            <w:tcW w:w="1705" w:type="dxa"/>
            <w:tcBorders>
              <w:top w:val="nil"/>
              <w:left w:val="nil"/>
              <w:bottom w:val="single" w:sz="4" w:space="0" w:color="auto"/>
              <w:right w:val="single" w:sz="4" w:space="0" w:color="auto"/>
            </w:tcBorders>
            <w:noWrap/>
            <w:vAlign w:val="center"/>
            <w:hideMark/>
          </w:tcPr>
          <w:p w14:paraId="081E3C26"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1602" w:type="dxa"/>
            <w:tcBorders>
              <w:top w:val="nil"/>
              <w:left w:val="nil"/>
              <w:bottom w:val="single" w:sz="4" w:space="0" w:color="auto"/>
              <w:right w:val="single" w:sz="4" w:space="0" w:color="auto"/>
            </w:tcBorders>
            <w:noWrap/>
            <w:vAlign w:val="bottom"/>
            <w:hideMark/>
          </w:tcPr>
          <w:p w14:paraId="0AF62E70"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7EAE4AB3"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01C7AE90" w14:textId="77777777" w:rsidR="00D52A82" w:rsidRPr="003D2CAA" w:rsidRDefault="00D52A82" w:rsidP="00EA205D">
            <w:pPr>
              <w:ind w:left="0" w:firstLine="0"/>
              <w:rPr>
                <w:rFonts w:eastAsia="Times New Roman"/>
                <w:color w:val="000000"/>
              </w:rPr>
            </w:pPr>
            <w:r w:rsidRPr="003D2CAA">
              <w:rPr>
                <w:rFonts w:eastAsia="Times New Roman"/>
                <w:color w:val="000000"/>
              </w:rPr>
              <w:t>4</w:t>
            </w:r>
          </w:p>
        </w:tc>
        <w:tc>
          <w:tcPr>
            <w:tcW w:w="5103" w:type="dxa"/>
            <w:tcBorders>
              <w:top w:val="nil"/>
              <w:left w:val="nil"/>
              <w:bottom w:val="single" w:sz="4" w:space="0" w:color="auto"/>
              <w:right w:val="single" w:sz="4" w:space="0" w:color="auto"/>
            </w:tcBorders>
            <w:vAlign w:val="center"/>
            <w:hideMark/>
          </w:tcPr>
          <w:p w14:paraId="64808A4D" w14:textId="77777777" w:rsidR="00D52A82" w:rsidRPr="003D2CAA" w:rsidRDefault="00D52A82" w:rsidP="00EA205D">
            <w:pPr>
              <w:ind w:left="0" w:firstLine="0"/>
              <w:rPr>
                <w:rFonts w:eastAsia="Times New Roman"/>
                <w:color w:val="auto"/>
              </w:rPr>
            </w:pPr>
            <w:r w:rsidRPr="003D2CAA">
              <w:rPr>
                <w:rFonts w:eastAsia="Times New Roman"/>
                <w:color w:val="auto"/>
              </w:rPr>
              <w:t>Q-A handling</w:t>
            </w:r>
          </w:p>
        </w:tc>
        <w:tc>
          <w:tcPr>
            <w:tcW w:w="1705" w:type="dxa"/>
            <w:tcBorders>
              <w:top w:val="nil"/>
              <w:left w:val="nil"/>
              <w:bottom w:val="single" w:sz="4" w:space="0" w:color="auto"/>
              <w:right w:val="single" w:sz="4" w:space="0" w:color="auto"/>
            </w:tcBorders>
            <w:noWrap/>
            <w:vAlign w:val="center"/>
            <w:hideMark/>
          </w:tcPr>
          <w:p w14:paraId="32468A76"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1602" w:type="dxa"/>
            <w:tcBorders>
              <w:top w:val="nil"/>
              <w:left w:val="nil"/>
              <w:bottom w:val="single" w:sz="4" w:space="0" w:color="auto"/>
              <w:right w:val="single" w:sz="4" w:space="0" w:color="auto"/>
            </w:tcBorders>
            <w:noWrap/>
            <w:vAlign w:val="bottom"/>
            <w:hideMark/>
          </w:tcPr>
          <w:p w14:paraId="573A9D38"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2E456237"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7F74C1AA"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5103" w:type="dxa"/>
            <w:tcBorders>
              <w:top w:val="nil"/>
              <w:left w:val="nil"/>
              <w:bottom w:val="single" w:sz="4" w:space="0" w:color="auto"/>
              <w:right w:val="single" w:sz="4" w:space="0" w:color="auto"/>
            </w:tcBorders>
            <w:vAlign w:val="center"/>
            <w:hideMark/>
          </w:tcPr>
          <w:p w14:paraId="3D3694B6" w14:textId="77777777" w:rsidR="00D52A82" w:rsidRPr="003D2CAA" w:rsidRDefault="00D52A82" w:rsidP="00EA205D">
            <w:pPr>
              <w:ind w:left="0" w:firstLine="0"/>
              <w:rPr>
                <w:rFonts w:eastAsia="Times New Roman"/>
                <w:color w:val="auto"/>
              </w:rPr>
            </w:pPr>
            <w:r w:rsidRPr="003D2CAA">
              <w:rPr>
                <w:rFonts w:eastAsia="Times New Roman"/>
                <w:color w:val="auto"/>
              </w:rPr>
              <w:t>Time Management</w:t>
            </w:r>
          </w:p>
        </w:tc>
        <w:tc>
          <w:tcPr>
            <w:tcW w:w="1705" w:type="dxa"/>
            <w:tcBorders>
              <w:top w:val="nil"/>
              <w:left w:val="nil"/>
              <w:bottom w:val="single" w:sz="4" w:space="0" w:color="auto"/>
              <w:right w:val="single" w:sz="4" w:space="0" w:color="auto"/>
            </w:tcBorders>
            <w:noWrap/>
            <w:vAlign w:val="center"/>
            <w:hideMark/>
          </w:tcPr>
          <w:p w14:paraId="71F3F0FE"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1602" w:type="dxa"/>
            <w:tcBorders>
              <w:top w:val="nil"/>
              <w:left w:val="nil"/>
              <w:bottom w:val="single" w:sz="4" w:space="0" w:color="auto"/>
              <w:right w:val="single" w:sz="4" w:space="0" w:color="auto"/>
            </w:tcBorders>
            <w:noWrap/>
            <w:vAlign w:val="bottom"/>
            <w:hideMark/>
          </w:tcPr>
          <w:p w14:paraId="3671292D"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32720420"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36D59AAB" w14:textId="77777777" w:rsidR="00D52A82" w:rsidRPr="003D2CAA" w:rsidRDefault="00D52A82" w:rsidP="00EA205D">
            <w:pPr>
              <w:ind w:left="0" w:firstLine="0"/>
              <w:rPr>
                <w:rFonts w:eastAsia="Times New Roman"/>
                <w:color w:val="000000"/>
              </w:rPr>
            </w:pPr>
            <w:r w:rsidRPr="003D2CAA">
              <w:rPr>
                <w:rFonts w:eastAsia="Times New Roman"/>
                <w:color w:val="000000"/>
              </w:rPr>
              <w:t>6</w:t>
            </w:r>
          </w:p>
        </w:tc>
        <w:tc>
          <w:tcPr>
            <w:tcW w:w="5103" w:type="dxa"/>
            <w:tcBorders>
              <w:top w:val="nil"/>
              <w:left w:val="nil"/>
              <w:bottom w:val="single" w:sz="4" w:space="0" w:color="auto"/>
              <w:right w:val="single" w:sz="4" w:space="0" w:color="auto"/>
            </w:tcBorders>
            <w:vAlign w:val="center"/>
            <w:hideMark/>
          </w:tcPr>
          <w:p w14:paraId="3B9B5EEC" w14:textId="77777777" w:rsidR="00D52A82" w:rsidRPr="003D2CAA" w:rsidRDefault="00D52A82" w:rsidP="00EA205D">
            <w:pPr>
              <w:ind w:left="0" w:firstLine="0"/>
              <w:rPr>
                <w:rFonts w:eastAsia="Times New Roman"/>
                <w:color w:val="auto"/>
              </w:rPr>
            </w:pPr>
            <w:r w:rsidRPr="003D2CAA">
              <w:rPr>
                <w:rFonts w:eastAsia="Times New Roman"/>
                <w:color w:val="auto"/>
              </w:rPr>
              <w:t>Seminar Presentation report</w:t>
            </w:r>
          </w:p>
        </w:tc>
        <w:tc>
          <w:tcPr>
            <w:tcW w:w="1705" w:type="dxa"/>
            <w:tcBorders>
              <w:top w:val="nil"/>
              <w:left w:val="nil"/>
              <w:bottom w:val="single" w:sz="4" w:space="0" w:color="auto"/>
              <w:right w:val="single" w:sz="4" w:space="0" w:color="auto"/>
            </w:tcBorders>
            <w:noWrap/>
            <w:vAlign w:val="center"/>
            <w:hideMark/>
          </w:tcPr>
          <w:p w14:paraId="5295648A" w14:textId="77777777" w:rsidR="00D52A82" w:rsidRPr="003D2CAA" w:rsidRDefault="00D52A82" w:rsidP="00EA205D">
            <w:pPr>
              <w:ind w:left="0" w:firstLine="0"/>
              <w:rPr>
                <w:rFonts w:eastAsia="Times New Roman"/>
                <w:color w:val="000000"/>
              </w:rPr>
            </w:pPr>
            <w:r w:rsidRPr="003D2CAA">
              <w:rPr>
                <w:rFonts w:eastAsia="Times New Roman"/>
                <w:color w:val="000000"/>
              </w:rPr>
              <w:t>10</w:t>
            </w:r>
          </w:p>
        </w:tc>
        <w:tc>
          <w:tcPr>
            <w:tcW w:w="1602" w:type="dxa"/>
            <w:tcBorders>
              <w:top w:val="nil"/>
              <w:left w:val="nil"/>
              <w:bottom w:val="single" w:sz="4" w:space="0" w:color="auto"/>
              <w:right w:val="single" w:sz="4" w:space="0" w:color="auto"/>
            </w:tcBorders>
            <w:noWrap/>
            <w:vAlign w:val="bottom"/>
            <w:hideMark/>
          </w:tcPr>
          <w:p w14:paraId="483EF60C"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51430950"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5B150A54" w14:textId="77777777" w:rsidR="00D52A82" w:rsidRPr="003D2CAA" w:rsidRDefault="00D52A82" w:rsidP="00EA205D">
            <w:pPr>
              <w:ind w:left="0" w:firstLine="0"/>
              <w:rPr>
                <w:rFonts w:eastAsia="Times New Roman"/>
                <w:color w:val="000000"/>
              </w:rPr>
            </w:pPr>
            <w:r w:rsidRPr="003D2CAA">
              <w:rPr>
                <w:rFonts w:eastAsia="Times New Roman"/>
                <w:color w:val="000000"/>
              </w:rPr>
              <w:t>7</w:t>
            </w:r>
          </w:p>
        </w:tc>
        <w:tc>
          <w:tcPr>
            <w:tcW w:w="5103" w:type="dxa"/>
            <w:tcBorders>
              <w:top w:val="nil"/>
              <w:left w:val="nil"/>
              <w:bottom w:val="single" w:sz="4" w:space="0" w:color="auto"/>
              <w:right w:val="single" w:sz="4" w:space="0" w:color="auto"/>
            </w:tcBorders>
            <w:vAlign w:val="center"/>
            <w:hideMark/>
          </w:tcPr>
          <w:p w14:paraId="513A1607" w14:textId="77777777" w:rsidR="00D52A82" w:rsidRPr="003D2CAA" w:rsidRDefault="00D52A82" w:rsidP="00EA205D">
            <w:pPr>
              <w:ind w:left="0" w:firstLine="0"/>
              <w:rPr>
                <w:rFonts w:eastAsia="Times New Roman"/>
                <w:color w:val="auto"/>
              </w:rPr>
            </w:pPr>
            <w:r w:rsidRPr="003D2CAA">
              <w:rPr>
                <w:rFonts w:eastAsia="Times New Roman"/>
                <w:color w:val="auto"/>
              </w:rPr>
              <w:t>Selection of Theme of Problem Statement and its innovativeness</w:t>
            </w:r>
          </w:p>
        </w:tc>
        <w:tc>
          <w:tcPr>
            <w:tcW w:w="1705" w:type="dxa"/>
            <w:tcBorders>
              <w:top w:val="nil"/>
              <w:left w:val="nil"/>
              <w:bottom w:val="single" w:sz="4" w:space="0" w:color="auto"/>
              <w:right w:val="single" w:sz="4" w:space="0" w:color="auto"/>
            </w:tcBorders>
            <w:noWrap/>
            <w:vAlign w:val="center"/>
            <w:hideMark/>
          </w:tcPr>
          <w:p w14:paraId="3C6BD865"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1602" w:type="dxa"/>
            <w:tcBorders>
              <w:top w:val="nil"/>
              <w:left w:val="nil"/>
              <w:bottom w:val="single" w:sz="4" w:space="0" w:color="auto"/>
              <w:right w:val="single" w:sz="4" w:space="0" w:color="auto"/>
            </w:tcBorders>
            <w:noWrap/>
            <w:vAlign w:val="bottom"/>
            <w:hideMark/>
          </w:tcPr>
          <w:p w14:paraId="105969F8"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137813C0"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13C92113" w14:textId="77777777" w:rsidR="00D52A82" w:rsidRPr="003D2CAA" w:rsidRDefault="00D52A82" w:rsidP="00EA205D">
            <w:pPr>
              <w:ind w:left="0" w:firstLine="0"/>
              <w:rPr>
                <w:rFonts w:eastAsia="Times New Roman"/>
                <w:color w:val="000000"/>
              </w:rPr>
            </w:pPr>
            <w:r w:rsidRPr="003D2CAA">
              <w:rPr>
                <w:rFonts w:eastAsia="Times New Roman"/>
                <w:color w:val="000000"/>
              </w:rPr>
              <w:t>8</w:t>
            </w:r>
          </w:p>
        </w:tc>
        <w:tc>
          <w:tcPr>
            <w:tcW w:w="5103" w:type="dxa"/>
            <w:tcBorders>
              <w:top w:val="nil"/>
              <w:left w:val="nil"/>
              <w:bottom w:val="single" w:sz="4" w:space="0" w:color="auto"/>
              <w:right w:val="single" w:sz="4" w:space="0" w:color="auto"/>
            </w:tcBorders>
            <w:vAlign w:val="center"/>
            <w:hideMark/>
          </w:tcPr>
          <w:p w14:paraId="260695AB" w14:textId="77777777" w:rsidR="00D52A82" w:rsidRPr="003D2CAA" w:rsidRDefault="00D52A82" w:rsidP="00EA205D">
            <w:pPr>
              <w:ind w:left="0" w:firstLine="0"/>
              <w:rPr>
                <w:rFonts w:eastAsia="Times New Roman"/>
                <w:color w:val="auto"/>
              </w:rPr>
            </w:pPr>
            <w:r w:rsidRPr="003D2CAA">
              <w:rPr>
                <w:rFonts w:eastAsia="Times New Roman"/>
                <w:color w:val="auto"/>
              </w:rPr>
              <w:t>Stages of development of  Action plan</w:t>
            </w:r>
          </w:p>
        </w:tc>
        <w:tc>
          <w:tcPr>
            <w:tcW w:w="1705" w:type="dxa"/>
            <w:tcBorders>
              <w:top w:val="nil"/>
              <w:left w:val="nil"/>
              <w:bottom w:val="single" w:sz="4" w:space="0" w:color="auto"/>
              <w:right w:val="single" w:sz="4" w:space="0" w:color="auto"/>
            </w:tcBorders>
            <w:noWrap/>
            <w:vAlign w:val="center"/>
            <w:hideMark/>
          </w:tcPr>
          <w:p w14:paraId="65A88AB3"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1602" w:type="dxa"/>
            <w:tcBorders>
              <w:top w:val="nil"/>
              <w:left w:val="nil"/>
              <w:bottom w:val="single" w:sz="4" w:space="0" w:color="auto"/>
              <w:right w:val="single" w:sz="4" w:space="0" w:color="auto"/>
            </w:tcBorders>
            <w:noWrap/>
            <w:vAlign w:val="bottom"/>
            <w:hideMark/>
          </w:tcPr>
          <w:p w14:paraId="0DDDDD1B"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7B05057B"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009A7669" w14:textId="77777777" w:rsidR="00D52A82" w:rsidRPr="003D2CAA" w:rsidRDefault="00D52A82" w:rsidP="00EA205D">
            <w:pPr>
              <w:ind w:left="0" w:firstLine="0"/>
              <w:rPr>
                <w:rFonts w:eastAsia="Times New Roman"/>
                <w:color w:val="000000"/>
              </w:rPr>
            </w:pPr>
            <w:r w:rsidRPr="003D2CAA">
              <w:rPr>
                <w:rFonts w:eastAsia="Times New Roman"/>
                <w:color w:val="000000"/>
              </w:rPr>
              <w:t>9</w:t>
            </w:r>
          </w:p>
        </w:tc>
        <w:tc>
          <w:tcPr>
            <w:tcW w:w="5103" w:type="dxa"/>
            <w:tcBorders>
              <w:top w:val="nil"/>
              <w:left w:val="nil"/>
              <w:bottom w:val="single" w:sz="4" w:space="0" w:color="auto"/>
              <w:right w:val="single" w:sz="4" w:space="0" w:color="auto"/>
            </w:tcBorders>
            <w:vAlign w:val="center"/>
            <w:hideMark/>
          </w:tcPr>
          <w:p w14:paraId="40BD3C76" w14:textId="77777777" w:rsidR="00D52A82" w:rsidRPr="003D2CAA" w:rsidRDefault="00D52A82" w:rsidP="00EA205D">
            <w:pPr>
              <w:ind w:left="0" w:firstLine="0"/>
              <w:rPr>
                <w:rFonts w:eastAsia="Times New Roman"/>
                <w:color w:val="auto"/>
              </w:rPr>
            </w:pPr>
            <w:r w:rsidRPr="003D2CAA">
              <w:rPr>
                <w:rFonts w:eastAsia="Times New Roman"/>
                <w:color w:val="auto"/>
              </w:rPr>
              <w:t>Prototyping</w:t>
            </w:r>
          </w:p>
        </w:tc>
        <w:tc>
          <w:tcPr>
            <w:tcW w:w="1705" w:type="dxa"/>
            <w:tcBorders>
              <w:top w:val="nil"/>
              <w:left w:val="nil"/>
              <w:bottom w:val="single" w:sz="4" w:space="0" w:color="auto"/>
              <w:right w:val="single" w:sz="4" w:space="0" w:color="auto"/>
            </w:tcBorders>
            <w:noWrap/>
            <w:vAlign w:val="center"/>
            <w:hideMark/>
          </w:tcPr>
          <w:p w14:paraId="36C55C0D" w14:textId="77777777" w:rsidR="00D52A82" w:rsidRPr="003D2CAA" w:rsidRDefault="00D52A82" w:rsidP="00EA205D">
            <w:pPr>
              <w:ind w:left="0" w:firstLine="0"/>
              <w:rPr>
                <w:rFonts w:eastAsia="Times New Roman"/>
                <w:color w:val="000000"/>
              </w:rPr>
            </w:pPr>
            <w:r w:rsidRPr="003D2CAA">
              <w:rPr>
                <w:rFonts w:eastAsia="Times New Roman"/>
                <w:color w:val="000000"/>
              </w:rPr>
              <w:t>5</w:t>
            </w:r>
          </w:p>
        </w:tc>
        <w:tc>
          <w:tcPr>
            <w:tcW w:w="1602" w:type="dxa"/>
            <w:tcBorders>
              <w:top w:val="nil"/>
              <w:left w:val="nil"/>
              <w:bottom w:val="single" w:sz="4" w:space="0" w:color="auto"/>
              <w:right w:val="single" w:sz="4" w:space="0" w:color="auto"/>
            </w:tcBorders>
            <w:noWrap/>
            <w:vAlign w:val="bottom"/>
            <w:hideMark/>
          </w:tcPr>
          <w:p w14:paraId="4C693437"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r w:rsidR="00D52A82" w:rsidRPr="003D2CAA" w14:paraId="6377558D"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0AB04848" w14:textId="77777777" w:rsidR="00D52A82" w:rsidRPr="003D2CAA" w:rsidRDefault="00D52A82" w:rsidP="00EA205D">
            <w:pPr>
              <w:ind w:left="0" w:firstLine="0"/>
              <w:rPr>
                <w:rFonts w:eastAsia="Times New Roman"/>
                <w:b/>
                <w:bCs/>
                <w:color w:val="000000"/>
              </w:rPr>
            </w:pPr>
            <w:r w:rsidRPr="003D2CAA">
              <w:rPr>
                <w:rFonts w:eastAsia="Times New Roman"/>
                <w:b/>
                <w:bCs/>
                <w:color w:val="000000"/>
              </w:rPr>
              <w:t> </w:t>
            </w:r>
          </w:p>
        </w:tc>
        <w:tc>
          <w:tcPr>
            <w:tcW w:w="5103" w:type="dxa"/>
            <w:tcBorders>
              <w:top w:val="nil"/>
              <w:left w:val="nil"/>
              <w:bottom w:val="single" w:sz="4" w:space="0" w:color="auto"/>
              <w:right w:val="single" w:sz="4" w:space="0" w:color="auto"/>
            </w:tcBorders>
            <w:vAlign w:val="center"/>
            <w:hideMark/>
          </w:tcPr>
          <w:p w14:paraId="27D1AABB" w14:textId="77777777" w:rsidR="00D52A82" w:rsidRPr="003D2CAA" w:rsidRDefault="00D52A82" w:rsidP="00EA205D">
            <w:pPr>
              <w:ind w:left="0" w:firstLine="0"/>
              <w:rPr>
                <w:rFonts w:eastAsia="Times New Roman"/>
                <w:b/>
                <w:bCs/>
                <w:color w:val="auto"/>
              </w:rPr>
            </w:pPr>
            <w:r w:rsidRPr="003D2CAA">
              <w:rPr>
                <w:rFonts w:eastAsia="Times New Roman"/>
                <w:b/>
                <w:bCs/>
                <w:color w:val="auto"/>
              </w:rPr>
              <w:t>Total</w:t>
            </w:r>
          </w:p>
        </w:tc>
        <w:tc>
          <w:tcPr>
            <w:tcW w:w="1705" w:type="dxa"/>
            <w:tcBorders>
              <w:top w:val="nil"/>
              <w:left w:val="nil"/>
              <w:bottom w:val="single" w:sz="4" w:space="0" w:color="auto"/>
              <w:right w:val="single" w:sz="4" w:space="0" w:color="auto"/>
            </w:tcBorders>
            <w:noWrap/>
            <w:vAlign w:val="center"/>
            <w:hideMark/>
          </w:tcPr>
          <w:p w14:paraId="318F80BB" w14:textId="77777777" w:rsidR="00D52A82" w:rsidRPr="003D2CAA" w:rsidRDefault="00D52A82" w:rsidP="00EA205D">
            <w:pPr>
              <w:ind w:left="0" w:firstLine="0"/>
              <w:rPr>
                <w:rFonts w:eastAsia="Times New Roman"/>
                <w:b/>
                <w:bCs/>
                <w:color w:val="000000"/>
              </w:rPr>
            </w:pPr>
            <w:r w:rsidRPr="003D2CAA">
              <w:rPr>
                <w:rFonts w:eastAsia="Times New Roman"/>
                <w:b/>
                <w:bCs/>
                <w:color w:val="000000"/>
              </w:rPr>
              <w:t>50</w:t>
            </w:r>
          </w:p>
        </w:tc>
        <w:tc>
          <w:tcPr>
            <w:tcW w:w="1602" w:type="dxa"/>
            <w:tcBorders>
              <w:top w:val="nil"/>
              <w:left w:val="nil"/>
              <w:bottom w:val="single" w:sz="4" w:space="0" w:color="auto"/>
              <w:right w:val="single" w:sz="4" w:space="0" w:color="auto"/>
            </w:tcBorders>
            <w:noWrap/>
            <w:vAlign w:val="bottom"/>
            <w:hideMark/>
          </w:tcPr>
          <w:p w14:paraId="694A53A2" w14:textId="77777777" w:rsidR="00D52A82" w:rsidRPr="003D2CAA" w:rsidRDefault="00D52A82" w:rsidP="00EA205D">
            <w:pPr>
              <w:ind w:left="0" w:firstLine="0"/>
              <w:rPr>
                <w:rFonts w:eastAsia="Times New Roman"/>
                <w:b/>
                <w:bCs/>
                <w:color w:val="000000"/>
              </w:rPr>
            </w:pPr>
            <w:r w:rsidRPr="003D2CAA">
              <w:rPr>
                <w:rFonts w:eastAsia="Times New Roman"/>
                <w:b/>
                <w:bCs/>
                <w:color w:val="000000"/>
              </w:rPr>
              <w:t> </w:t>
            </w:r>
          </w:p>
        </w:tc>
      </w:tr>
      <w:tr w:rsidR="00D52A82" w:rsidRPr="003D2CAA" w14:paraId="65307D57" w14:textId="77777777" w:rsidTr="005C437D">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7419EB0B"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c>
          <w:tcPr>
            <w:tcW w:w="5103" w:type="dxa"/>
            <w:tcBorders>
              <w:top w:val="nil"/>
              <w:left w:val="nil"/>
              <w:bottom w:val="single" w:sz="4" w:space="0" w:color="auto"/>
              <w:right w:val="single" w:sz="4" w:space="0" w:color="auto"/>
            </w:tcBorders>
            <w:vAlign w:val="center"/>
            <w:hideMark/>
          </w:tcPr>
          <w:p w14:paraId="215B099F" w14:textId="77777777" w:rsidR="00D52A82" w:rsidRPr="003D2CAA" w:rsidRDefault="00D52A82" w:rsidP="00EA205D">
            <w:pPr>
              <w:ind w:left="0" w:firstLine="0"/>
              <w:rPr>
                <w:rFonts w:eastAsia="Times New Roman"/>
                <w:b/>
                <w:bCs/>
                <w:color w:val="auto"/>
              </w:rPr>
            </w:pPr>
            <w:r w:rsidRPr="003D2CAA">
              <w:rPr>
                <w:rFonts w:eastAsia="Times New Roman"/>
                <w:b/>
                <w:bCs/>
                <w:color w:val="auto"/>
              </w:rPr>
              <w:t>Scaled to 25</w:t>
            </w:r>
          </w:p>
        </w:tc>
        <w:tc>
          <w:tcPr>
            <w:tcW w:w="1705" w:type="dxa"/>
            <w:tcBorders>
              <w:top w:val="nil"/>
              <w:left w:val="nil"/>
              <w:bottom w:val="single" w:sz="4" w:space="0" w:color="auto"/>
              <w:right w:val="single" w:sz="4" w:space="0" w:color="auto"/>
            </w:tcBorders>
            <w:noWrap/>
            <w:vAlign w:val="center"/>
            <w:hideMark/>
          </w:tcPr>
          <w:p w14:paraId="3C8CDFB8"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c>
          <w:tcPr>
            <w:tcW w:w="1602" w:type="dxa"/>
            <w:tcBorders>
              <w:top w:val="nil"/>
              <w:left w:val="nil"/>
              <w:bottom w:val="single" w:sz="4" w:space="0" w:color="auto"/>
              <w:right w:val="single" w:sz="4" w:space="0" w:color="auto"/>
            </w:tcBorders>
            <w:noWrap/>
            <w:vAlign w:val="bottom"/>
            <w:hideMark/>
          </w:tcPr>
          <w:p w14:paraId="036F7036" w14:textId="77777777" w:rsidR="00D52A82" w:rsidRPr="003D2CAA" w:rsidRDefault="00D52A82" w:rsidP="00EA205D">
            <w:pPr>
              <w:ind w:left="0" w:firstLine="0"/>
              <w:rPr>
                <w:rFonts w:eastAsia="Times New Roman"/>
                <w:color w:val="000000"/>
              </w:rPr>
            </w:pPr>
            <w:r w:rsidRPr="003D2CAA">
              <w:rPr>
                <w:rFonts w:eastAsia="Times New Roman"/>
                <w:color w:val="000000"/>
              </w:rPr>
              <w:t> </w:t>
            </w:r>
          </w:p>
        </w:tc>
      </w:tr>
    </w:tbl>
    <w:p w14:paraId="2803C927" w14:textId="77777777" w:rsidR="00D52A82" w:rsidRPr="003D2CAA" w:rsidRDefault="00D52A82" w:rsidP="00EA205D">
      <w:pPr>
        <w:pStyle w:val="Default"/>
        <w:rPr>
          <w:bCs/>
          <w:color w:val="auto"/>
          <w:szCs w:val="18"/>
          <w:lang w:val="en-IN"/>
        </w:rPr>
      </w:pPr>
    </w:p>
    <w:p w14:paraId="3448B25D" w14:textId="1EE4B8F0" w:rsidR="00D52A82" w:rsidRPr="003D2CAA" w:rsidRDefault="00D52A82" w:rsidP="00EA205D">
      <w:pPr>
        <w:pStyle w:val="Default"/>
        <w:spacing w:line="360" w:lineRule="auto"/>
        <w:ind w:left="5040"/>
        <w:rPr>
          <w:color w:val="auto"/>
          <w:szCs w:val="18"/>
          <w:lang w:val="en-IN"/>
        </w:rPr>
      </w:pPr>
      <w:r w:rsidRPr="003D2CAA">
        <w:rPr>
          <w:bCs/>
          <w:color w:val="auto"/>
          <w:szCs w:val="18"/>
          <w:lang w:val="en-IN"/>
        </w:rPr>
        <w:t>Sign</w:t>
      </w:r>
      <w:r w:rsidRPr="003D2CAA">
        <w:rPr>
          <w:bCs/>
          <w:color w:val="auto"/>
          <w:szCs w:val="18"/>
          <w:lang w:val="en-IN"/>
        </w:rPr>
        <w:tab/>
        <w:t>:</w:t>
      </w:r>
    </w:p>
    <w:p w14:paraId="4CBCF211" w14:textId="3CD0142C" w:rsidR="004D7882" w:rsidRPr="003D2CAA" w:rsidRDefault="00D52A82" w:rsidP="00EA205D">
      <w:pPr>
        <w:pStyle w:val="Default"/>
        <w:spacing w:line="360" w:lineRule="auto"/>
        <w:ind w:left="5040"/>
        <w:rPr>
          <w:color w:val="auto"/>
          <w:szCs w:val="18"/>
        </w:rPr>
      </w:pPr>
      <w:r w:rsidRPr="003D2CAA">
        <w:rPr>
          <w:bCs/>
          <w:color w:val="auto"/>
          <w:szCs w:val="18"/>
          <w:lang w:val="en-IN"/>
        </w:rPr>
        <w:t>Name</w:t>
      </w:r>
      <w:r w:rsidRPr="003D2CAA">
        <w:rPr>
          <w:bCs/>
          <w:color w:val="auto"/>
          <w:szCs w:val="18"/>
          <w:lang w:val="en-IN"/>
        </w:rPr>
        <w:tab/>
        <w:t>: ---------------------------------------(Course Expert/s)</w:t>
      </w:r>
    </w:p>
    <w:sectPr w:rsidR="004D7882" w:rsidRPr="003D2CAA" w:rsidSect="003D2CAA">
      <w:footerReference w:type="default" r:id="rId29"/>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AD19" w14:textId="77777777" w:rsidR="007055EF" w:rsidRDefault="007055EF" w:rsidP="003D2CAA">
      <w:r>
        <w:separator/>
      </w:r>
    </w:p>
  </w:endnote>
  <w:endnote w:type="continuationSeparator" w:id="0">
    <w:p w14:paraId="6A0244A0" w14:textId="77777777" w:rsidR="007055EF" w:rsidRDefault="007055EF" w:rsidP="003D2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9384" w14:textId="314F6C03" w:rsidR="003D2CAA" w:rsidRPr="003D2CAA" w:rsidRDefault="003D2CAA" w:rsidP="00B2587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327370"/>
      <w:docPartObj>
        <w:docPartGallery w:val="Page Numbers (Bottom of Page)"/>
        <w:docPartUnique/>
      </w:docPartObj>
    </w:sdtPr>
    <w:sdtEndPr>
      <w:rPr>
        <w:noProof/>
      </w:rPr>
    </w:sdtEndPr>
    <w:sdtContent>
      <w:p w14:paraId="6DB56824" w14:textId="77777777" w:rsidR="00B2587D" w:rsidRPr="00AE434D" w:rsidRDefault="00B2587D" w:rsidP="003D2CAA">
        <w:pPr>
          <w:pStyle w:val="Footer"/>
          <w:jc w:val="center"/>
        </w:pPr>
        <w:r w:rsidRPr="00AE434D">
          <w:fldChar w:fldCharType="begin"/>
        </w:r>
        <w:r w:rsidRPr="00AE434D">
          <w:instrText xml:space="preserve"> PAGE   \* MERGEFORMAT </w:instrText>
        </w:r>
        <w:r w:rsidRPr="00AE434D">
          <w:fldChar w:fldCharType="separate"/>
        </w:r>
        <w:r w:rsidRPr="00AE434D">
          <w:rPr>
            <w:noProof/>
          </w:rPr>
          <w:t>2</w:t>
        </w:r>
        <w:r w:rsidRPr="00AE434D">
          <w:rPr>
            <w:noProof/>
          </w:rPr>
          <w:fldChar w:fldCharType="end"/>
        </w:r>
      </w:p>
    </w:sdtContent>
  </w:sdt>
  <w:p w14:paraId="63692A35" w14:textId="77777777" w:rsidR="00B2587D" w:rsidRPr="003D2CAA" w:rsidRDefault="00B25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C959B" w14:textId="77777777" w:rsidR="007055EF" w:rsidRDefault="007055EF" w:rsidP="003D2CAA">
      <w:r>
        <w:separator/>
      </w:r>
    </w:p>
  </w:footnote>
  <w:footnote w:type="continuationSeparator" w:id="0">
    <w:p w14:paraId="66A792E3" w14:textId="77777777" w:rsidR="007055EF" w:rsidRDefault="007055EF" w:rsidP="003D2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21A"/>
    <w:multiLevelType w:val="multilevel"/>
    <w:tmpl w:val="A302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D24B1"/>
    <w:multiLevelType w:val="multilevel"/>
    <w:tmpl w:val="B88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B7CB5"/>
    <w:multiLevelType w:val="hybridMultilevel"/>
    <w:tmpl w:val="11B49078"/>
    <w:lvl w:ilvl="0" w:tplc="567C5226">
      <w:start w:val="6"/>
      <w:numFmt w:val="decimal"/>
      <w:lvlText w:val="%1."/>
      <w:lvlJc w:val="left"/>
      <w:pPr>
        <w:ind w:left="717" w:hanging="360"/>
      </w:pPr>
      <w:rPr>
        <w:rFonts w:hint="default"/>
        <w:b/>
      </w:rPr>
    </w:lvl>
    <w:lvl w:ilvl="1" w:tplc="40090019">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3" w15:restartNumberingAfterBreak="0">
    <w:nsid w:val="1DCA04CC"/>
    <w:multiLevelType w:val="multilevel"/>
    <w:tmpl w:val="78D2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122B4"/>
    <w:multiLevelType w:val="multilevel"/>
    <w:tmpl w:val="104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952DE"/>
    <w:multiLevelType w:val="multilevel"/>
    <w:tmpl w:val="8D50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70BFA"/>
    <w:multiLevelType w:val="multilevel"/>
    <w:tmpl w:val="4A16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F2A08"/>
    <w:multiLevelType w:val="multilevel"/>
    <w:tmpl w:val="6B6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33213"/>
    <w:multiLevelType w:val="multilevel"/>
    <w:tmpl w:val="99140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BF317E6"/>
    <w:multiLevelType w:val="multilevel"/>
    <w:tmpl w:val="0D3282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7C166A"/>
    <w:multiLevelType w:val="hybridMultilevel"/>
    <w:tmpl w:val="16B6AF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0C2115D"/>
    <w:multiLevelType w:val="multilevel"/>
    <w:tmpl w:val="44A4D0DC"/>
    <w:lvl w:ilvl="0">
      <w:start w:val="1"/>
      <w:numFmt w:val="decimal"/>
      <w:lvlText w:val="%1."/>
      <w:lvlJc w:val="left"/>
      <w:pPr>
        <w:tabs>
          <w:tab w:val="num" w:pos="502"/>
        </w:tabs>
        <w:ind w:left="502" w:hanging="360"/>
      </w:pPr>
    </w:lvl>
    <w:lvl w:ilvl="1">
      <w:start w:val="1"/>
      <w:numFmt w:val="upperLetter"/>
      <w:lvlText w:val="%2)"/>
      <w:lvlJc w:val="left"/>
      <w:pPr>
        <w:ind w:left="1222" w:hanging="360"/>
      </w:pPr>
      <w:rPr>
        <w:rFonts w:hint="default"/>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2" w15:restartNumberingAfterBreak="0">
    <w:nsid w:val="72AA46FD"/>
    <w:multiLevelType w:val="multilevel"/>
    <w:tmpl w:val="1230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AC6FB0"/>
    <w:multiLevelType w:val="multilevel"/>
    <w:tmpl w:val="EE30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9448C3"/>
    <w:multiLevelType w:val="multilevel"/>
    <w:tmpl w:val="271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47412"/>
    <w:multiLevelType w:val="multilevel"/>
    <w:tmpl w:val="63AC4AE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1280377647">
    <w:abstractNumId w:val="14"/>
  </w:num>
  <w:num w:numId="2" w16cid:durableId="513345629">
    <w:abstractNumId w:val="6"/>
  </w:num>
  <w:num w:numId="3" w16cid:durableId="1177504438">
    <w:abstractNumId w:val="1"/>
  </w:num>
  <w:num w:numId="4" w16cid:durableId="743720519">
    <w:abstractNumId w:val="9"/>
  </w:num>
  <w:num w:numId="5" w16cid:durableId="173762350">
    <w:abstractNumId w:val="7"/>
  </w:num>
  <w:num w:numId="6" w16cid:durableId="611860653">
    <w:abstractNumId w:val="10"/>
  </w:num>
  <w:num w:numId="7" w16cid:durableId="146359380">
    <w:abstractNumId w:val="11"/>
  </w:num>
  <w:num w:numId="8" w16cid:durableId="475952041">
    <w:abstractNumId w:val="15"/>
  </w:num>
  <w:num w:numId="9" w16cid:durableId="524636424">
    <w:abstractNumId w:val="0"/>
  </w:num>
  <w:num w:numId="10" w16cid:durableId="1622835196">
    <w:abstractNumId w:val="13"/>
  </w:num>
  <w:num w:numId="11" w16cid:durableId="1965310517">
    <w:abstractNumId w:val="5"/>
  </w:num>
  <w:num w:numId="12" w16cid:durableId="667253268">
    <w:abstractNumId w:val="4"/>
  </w:num>
  <w:num w:numId="13" w16cid:durableId="900336438">
    <w:abstractNumId w:val="8"/>
  </w:num>
  <w:num w:numId="14" w16cid:durableId="1109618952">
    <w:abstractNumId w:val="12"/>
  </w:num>
  <w:num w:numId="15" w16cid:durableId="951590781">
    <w:abstractNumId w:val="3"/>
  </w:num>
  <w:num w:numId="16" w16cid:durableId="1818296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5"/>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82"/>
    <w:rsid w:val="00004B28"/>
    <w:rsid w:val="0001568F"/>
    <w:rsid w:val="0001715A"/>
    <w:rsid w:val="00023008"/>
    <w:rsid w:val="0002318D"/>
    <w:rsid w:val="0002461C"/>
    <w:rsid w:val="000248C0"/>
    <w:rsid w:val="000349A9"/>
    <w:rsid w:val="00043002"/>
    <w:rsid w:val="00062007"/>
    <w:rsid w:val="00063898"/>
    <w:rsid w:val="00067267"/>
    <w:rsid w:val="00075F6C"/>
    <w:rsid w:val="000815AD"/>
    <w:rsid w:val="000936BF"/>
    <w:rsid w:val="000A0BA4"/>
    <w:rsid w:val="000B3E78"/>
    <w:rsid w:val="000B42C5"/>
    <w:rsid w:val="000C5C33"/>
    <w:rsid w:val="000D488F"/>
    <w:rsid w:val="000D6E5B"/>
    <w:rsid w:val="000D7857"/>
    <w:rsid w:val="000E0A28"/>
    <w:rsid w:val="000E2C2A"/>
    <w:rsid w:val="000E4C55"/>
    <w:rsid w:val="000F68D7"/>
    <w:rsid w:val="00104FDC"/>
    <w:rsid w:val="0011282F"/>
    <w:rsid w:val="00114760"/>
    <w:rsid w:val="001213FC"/>
    <w:rsid w:val="001235EF"/>
    <w:rsid w:val="0012693E"/>
    <w:rsid w:val="00132E42"/>
    <w:rsid w:val="0013707C"/>
    <w:rsid w:val="001465BC"/>
    <w:rsid w:val="001508D8"/>
    <w:rsid w:val="00151CEA"/>
    <w:rsid w:val="00163F36"/>
    <w:rsid w:val="001805A5"/>
    <w:rsid w:val="00185CDF"/>
    <w:rsid w:val="001B1FAB"/>
    <w:rsid w:val="001B71A7"/>
    <w:rsid w:val="001C011C"/>
    <w:rsid w:val="001C1925"/>
    <w:rsid w:val="001D2D86"/>
    <w:rsid w:val="001D4037"/>
    <w:rsid w:val="001E06E0"/>
    <w:rsid w:val="001F50E5"/>
    <w:rsid w:val="00214FF2"/>
    <w:rsid w:val="00230753"/>
    <w:rsid w:val="00236015"/>
    <w:rsid w:val="00237798"/>
    <w:rsid w:val="00243A6A"/>
    <w:rsid w:val="00254886"/>
    <w:rsid w:val="00260A25"/>
    <w:rsid w:val="002629A6"/>
    <w:rsid w:val="002678D7"/>
    <w:rsid w:val="00271BC6"/>
    <w:rsid w:val="00275B2A"/>
    <w:rsid w:val="00280597"/>
    <w:rsid w:val="002860F6"/>
    <w:rsid w:val="0029119C"/>
    <w:rsid w:val="00292FEC"/>
    <w:rsid w:val="00297F69"/>
    <w:rsid w:val="002B6416"/>
    <w:rsid w:val="002C0058"/>
    <w:rsid w:val="002C101C"/>
    <w:rsid w:val="002C1CB8"/>
    <w:rsid w:val="002E6C81"/>
    <w:rsid w:val="002F0FD2"/>
    <w:rsid w:val="00304A61"/>
    <w:rsid w:val="00312C88"/>
    <w:rsid w:val="003139E4"/>
    <w:rsid w:val="003214A4"/>
    <w:rsid w:val="00323684"/>
    <w:rsid w:val="0032467E"/>
    <w:rsid w:val="00333C4A"/>
    <w:rsid w:val="003355C8"/>
    <w:rsid w:val="0034228D"/>
    <w:rsid w:val="00353454"/>
    <w:rsid w:val="00377823"/>
    <w:rsid w:val="00383D01"/>
    <w:rsid w:val="0038531A"/>
    <w:rsid w:val="00386271"/>
    <w:rsid w:val="003A395E"/>
    <w:rsid w:val="003A406D"/>
    <w:rsid w:val="003B53CA"/>
    <w:rsid w:val="003B6D9E"/>
    <w:rsid w:val="003C6843"/>
    <w:rsid w:val="003C7FAC"/>
    <w:rsid w:val="003D2CAA"/>
    <w:rsid w:val="003D6E2E"/>
    <w:rsid w:val="003E7FB7"/>
    <w:rsid w:val="003F4A6A"/>
    <w:rsid w:val="00412444"/>
    <w:rsid w:val="004308E9"/>
    <w:rsid w:val="0044006C"/>
    <w:rsid w:val="00444525"/>
    <w:rsid w:val="00450453"/>
    <w:rsid w:val="00473AE4"/>
    <w:rsid w:val="00487850"/>
    <w:rsid w:val="0049659E"/>
    <w:rsid w:val="004A17A6"/>
    <w:rsid w:val="004A7ADD"/>
    <w:rsid w:val="004B1111"/>
    <w:rsid w:val="004C3529"/>
    <w:rsid w:val="004C797C"/>
    <w:rsid w:val="004D23DC"/>
    <w:rsid w:val="004D4D39"/>
    <w:rsid w:val="004D51E3"/>
    <w:rsid w:val="004D7882"/>
    <w:rsid w:val="004F3504"/>
    <w:rsid w:val="004F5558"/>
    <w:rsid w:val="005078D0"/>
    <w:rsid w:val="00516D89"/>
    <w:rsid w:val="00525B80"/>
    <w:rsid w:val="005438ED"/>
    <w:rsid w:val="005479BA"/>
    <w:rsid w:val="00557148"/>
    <w:rsid w:val="00581E8E"/>
    <w:rsid w:val="005837A1"/>
    <w:rsid w:val="005904D0"/>
    <w:rsid w:val="00596304"/>
    <w:rsid w:val="005A3EF2"/>
    <w:rsid w:val="005A7B2E"/>
    <w:rsid w:val="005B219E"/>
    <w:rsid w:val="005C36BB"/>
    <w:rsid w:val="005C437D"/>
    <w:rsid w:val="005D2623"/>
    <w:rsid w:val="005E2308"/>
    <w:rsid w:val="0061577A"/>
    <w:rsid w:val="00626348"/>
    <w:rsid w:val="006272C7"/>
    <w:rsid w:val="00632F6B"/>
    <w:rsid w:val="00643E83"/>
    <w:rsid w:val="00644086"/>
    <w:rsid w:val="00645570"/>
    <w:rsid w:val="00651B8D"/>
    <w:rsid w:val="006557F8"/>
    <w:rsid w:val="00661E1A"/>
    <w:rsid w:val="00666D0B"/>
    <w:rsid w:val="00667620"/>
    <w:rsid w:val="0067000D"/>
    <w:rsid w:val="00672F46"/>
    <w:rsid w:val="006740B8"/>
    <w:rsid w:val="00684E8D"/>
    <w:rsid w:val="00694EE3"/>
    <w:rsid w:val="00697A6A"/>
    <w:rsid w:val="006B13EF"/>
    <w:rsid w:val="006B7076"/>
    <w:rsid w:val="006C091F"/>
    <w:rsid w:val="006C1851"/>
    <w:rsid w:val="006C5B9F"/>
    <w:rsid w:val="006D28E8"/>
    <w:rsid w:val="006D411B"/>
    <w:rsid w:val="006E7B80"/>
    <w:rsid w:val="007055EF"/>
    <w:rsid w:val="00705764"/>
    <w:rsid w:val="00707F4B"/>
    <w:rsid w:val="007147FC"/>
    <w:rsid w:val="00714A78"/>
    <w:rsid w:val="00723207"/>
    <w:rsid w:val="007310C4"/>
    <w:rsid w:val="007324A2"/>
    <w:rsid w:val="00740CC4"/>
    <w:rsid w:val="00742425"/>
    <w:rsid w:val="0076070D"/>
    <w:rsid w:val="0077326A"/>
    <w:rsid w:val="00773B42"/>
    <w:rsid w:val="00782AD7"/>
    <w:rsid w:val="00783F96"/>
    <w:rsid w:val="007A660D"/>
    <w:rsid w:val="007A69DD"/>
    <w:rsid w:val="007B2485"/>
    <w:rsid w:val="007C152F"/>
    <w:rsid w:val="007C470D"/>
    <w:rsid w:val="007C47A4"/>
    <w:rsid w:val="007C4A27"/>
    <w:rsid w:val="007F409F"/>
    <w:rsid w:val="0081398C"/>
    <w:rsid w:val="00816425"/>
    <w:rsid w:val="0082575D"/>
    <w:rsid w:val="008326F6"/>
    <w:rsid w:val="00834DBA"/>
    <w:rsid w:val="00834EB6"/>
    <w:rsid w:val="00842ED1"/>
    <w:rsid w:val="008435A9"/>
    <w:rsid w:val="00846B6A"/>
    <w:rsid w:val="008648F6"/>
    <w:rsid w:val="008738D7"/>
    <w:rsid w:val="008773D6"/>
    <w:rsid w:val="00883E99"/>
    <w:rsid w:val="00897955"/>
    <w:rsid w:val="008A4478"/>
    <w:rsid w:val="008B0F8C"/>
    <w:rsid w:val="008B1595"/>
    <w:rsid w:val="008B7EDD"/>
    <w:rsid w:val="008C09D2"/>
    <w:rsid w:val="008C5553"/>
    <w:rsid w:val="008C6EE7"/>
    <w:rsid w:val="008D755A"/>
    <w:rsid w:val="008D7BCC"/>
    <w:rsid w:val="008F3048"/>
    <w:rsid w:val="008F664B"/>
    <w:rsid w:val="00903D8E"/>
    <w:rsid w:val="00926B20"/>
    <w:rsid w:val="00930E32"/>
    <w:rsid w:val="00934ED6"/>
    <w:rsid w:val="00936211"/>
    <w:rsid w:val="00943FE5"/>
    <w:rsid w:val="009447B5"/>
    <w:rsid w:val="009529AC"/>
    <w:rsid w:val="00957029"/>
    <w:rsid w:val="00965159"/>
    <w:rsid w:val="009669CA"/>
    <w:rsid w:val="0097267A"/>
    <w:rsid w:val="00980AC2"/>
    <w:rsid w:val="0099725B"/>
    <w:rsid w:val="009B170F"/>
    <w:rsid w:val="009B6AE0"/>
    <w:rsid w:val="009C01AB"/>
    <w:rsid w:val="009C031E"/>
    <w:rsid w:val="009C1F4A"/>
    <w:rsid w:val="009D2CC7"/>
    <w:rsid w:val="009E695C"/>
    <w:rsid w:val="009E774F"/>
    <w:rsid w:val="00A11D6B"/>
    <w:rsid w:val="00A248B1"/>
    <w:rsid w:val="00A24AC4"/>
    <w:rsid w:val="00A33E14"/>
    <w:rsid w:val="00A44EE2"/>
    <w:rsid w:val="00A53967"/>
    <w:rsid w:val="00A64D95"/>
    <w:rsid w:val="00A67931"/>
    <w:rsid w:val="00A707AD"/>
    <w:rsid w:val="00A934B8"/>
    <w:rsid w:val="00A950A5"/>
    <w:rsid w:val="00AA4A05"/>
    <w:rsid w:val="00AB3B9C"/>
    <w:rsid w:val="00AB46F0"/>
    <w:rsid w:val="00AC5810"/>
    <w:rsid w:val="00AD7278"/>
    <w:rsid w:val="00AE06C9"/>
    <w:rsid w:val="00AE434D"/>
    <w:rsid w:val="00B11857"/>
    <w:rsid w:val="00B14702"/>
    <w:rsid w:val="00B15585"/>
    <w:rsid w:val="00B2471A"/>
    <w:rsid w:val="00B2587D"/>
    <w:rsid w:val="00B428AE"/>
    <w:rsid w:val="00B47249"/>
    <w:rsid w:val="00B57C9B"/>
    <w:rsid w:val="00B6617D"/>
    <w:rsid w:val="00B729FA"/>
    <w:rsid w:val="00B82DCB"/>
    <w:rsid w:val="00BC30EF"/>
    <w:rsid w:val="00BD0FA1"/>
    <w:rsid w:val="00BE0653"/>
    <w:rsid w:val="00C210B7"/>
    <w:rsid w:val="00C229BF"/>
    <w:rsid w:val="00C30ADB"/>
    <w:rsid w:val="00C31CED"/>
    <w:rsid w:val="00C43510"/>
    <w:rsid w:val="00C6088D"/>
    <w:rsid w:val="00C70A12"/>
    <w:rsid w:val="00C85FD4"/>
    <w:rsid w:val="00C932BC"/>
    <w:rsid w:val="00C960ED"/>
    <w:rsid w:val="00C96C9B"/>
    <w:rsid w:val="00CA1F8A"/>
    <w:rsid w:val="00CA2593"/>
    <w:rsid w:val="00CA613A"/>
    <w:rsid w:val="00CB4647"/>
    <w:rsid w:val="00CC20FC"/>
    <w:rsid w:val="00CC765B"/>
    <w:rsid w:val="00CC7DF3"/>
    <w:rsid w:val="00CF51D3"/>
    <w:rsid w:val="00D01620"/>
    <w:rsid w:val="00D1013C"/>
    <w:rsid w:val="00D131A8"/>
    <w:rsid w:val="00D17255"/>
    <w:rsid w:val="00D228CD"/>
    <w:rsid w:val="00D248A6"/>
    <w:rsid w:val="00D264D7"/>
    <w:rsid w:val="00D34AB4"/>
    <w:rsid w:val="00D35BDB"/>
    <w:rsid w:val="00D35D98"/>
    <w:rsid w:val="00D475D9"/>
    <w:rsid w:val="00D50FF4"/>
    <w:rsid w:val="00D52A82"/>
    <w:rsid w:val="00D6420F"/>
    <w:rsid w:val="00D8108F"/>
    <w:rsid w:val="00D820CB"/>
    <w:rsid w:val="00D84582"/>
    <w:rsid w:val="00D852EC"/>
    <w:rsid w:val="00D94327"/>
    <w:rsid w:val="00D96A0C"/>
    <w:rsid w:val="00D97469"/>
    <w:rsid w:val="00DC10FB"/>
    <w:rsid w:val="00DC3134"/>
    <w:rsid w:val="00DD4703"/>
    <w:rsid w:val="00DE01A6"/>
    <w:rsid w:val="00DE2103"/>
    <w:rsid w:val="00E01E45"/>
    <w:rsid w:val="00E034FC"/>
    <w:rsid w:val="00E03B76"/>
    <w:rsid w:val="00E10927"/>
    <w:rsid w:val="00E112CF"/>
    <w:rsid w:val="00E171B9"/>
    <w:rsid w:val="00E22D72"/>
    <w:rsid w:val="00E22ED2"/>
    <w:rsid w:val="00E44623"/>
    <w:rsid w:val="00E52B29"/>
    <w:rsid w:val="00E5778D"/>
    <w:rsid w:val="00E6446A"/>
    <w:rsid w:val="00E75C10"/>
    <w:rsid w:val="00E768C4"/>
    <w:rsid w:val="00E77E08"/>
    <w:rsid w:val="00E805F3"/>
    <w:rsid w:val="00E9192D"/>
    <w:rsid w:val="00EA205D"/>
    <w:rsid w:val="00EB03D3"/>
    <w:rsid w:val="00EB4A5F"/>
    <w:rsid w:val="00EB6709"/>
    <w:rsid w:val="00EC2446"/>
    <w:rsid w:val="00ED7A25"/>
    <w:rsid w:val="00EE0D64"/>
    <w:rsid w:val="00EE54F7"/>
    <w:rsid w:val="00EE7B85"/>
    <w:rsid w:val="00F06EFD"/>
    <w:rsid w:val="00F123C4"/>
    <w:rsid w:val="00F246DF"/>
    <w:rsid w:val="00F35D7C"/>
    <w:rsid w:val="00F37C75"/>
    <w:rsid w:val="00F47025"/>
    <w:rsid w:val="00F5455B"/>
    <w:rsid w:val="00F5551B"/>
    <w:rsid w:val="00F6250F"/>
    <w:rsid w:val="00F7076B"/>
    <w:rsid w:val="00F72105"/>
    <w:rsid w:val="00F97AE2"/>
    <w:rsid w:val="00FA14AC"/>
    <w:rsid w:val="00FA245D"/>
    <w:rsid w:val="00FA6B4F"/>
    <w:rsid w:val="00FB3058"/>
    <w:rsid w:val="00FB34F0"/>
    <w:rsid w:val="00FB66C6"/>
    <w:rsid w:val="00FD5B8B"/>
    <w:rsid w:val="00FD66A7"/>
    <w:rsid w:val="00FE341D"/>
    <w:rsid w:val="00FE5143"/>
    <w:rsid w:val="00FE6297"/>
    <w:rsid w:val="00FF2EC0"/>
    <w:rsid w:val="00FF417D"/>
    <w:rsid w:val="00FF45B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4F67F"/>
  <w15:docId w15:val="{BEE91FF3-5EF2-4236-9CC9-D2C42A91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4"/>
        <w:lang w:val="en-US" w:eastAsia="en-US" w:bidi="ar-SA"/>
      </w:rPr>
    </w:rPrDefault>
    <w:pPrDefault>
      <w:pPr>
        <w:ind w:left="864" w:hanging="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BA4"/>
    <w:pPr>
      <w:ind w:left="432"/>
    </w:pPr>
  </w:style>
  <w:style w:type="paragraph" w:styleId="Heading1">
    <w:name w:val="heading 1"/>
    <w:basedOn w:val="Normal"/>
    <w:next w:val="Normal"/>
    <w:link w:val="Heading1Char"/>
    <w:uiPriority w:val="9"/>
    <w:qFormat/>
    <w:rsid w:val="00A5396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304A61"/>
    <w:pPr>
      <w:spacing w:before="100" w:beforeAutospacing="1" w:after="100" w:afterAutospacing="1"/>
      <w:ind w:left="0" w:firstLine="0"/>
      <w:outlineLvl w:val="1"/>
    </w:pPr>
    <w:rPr>
      <w:rFonts w:eastAsia="Times New Roman"/>
      <w:b/>
      <w:bCs/>
      <w:color w:val="auto"/>
      <w:sz w:val="36"/>
      <w:szCs w:val="36"/>
      <w:lang w:eastAsia="en-IN"/>
    </w:rPr>
  </w:style>
  <w:style w:type="paragraph" w:styleId="Heading3">
    <w:name w:val="heading 3"/>
    <w:basedOn w:val="Normal"/>
    <w:next w:val="Normal"/>
    <w:link w:val="Heading3Char"/>
    <w:uiPriority w:val="9"/>
    <w:semiHidden/>
    <w:unhideWhenUsed/>
    <w:qFormat/>
    <w:rsid w:val="00EE0D64"/>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52A82"/>
    <w:pPr>
      <w:autoSpaceDE w:val="0"/>
      <w:autoSpaceDN w:val="0"/>
      <w:adjustRightInd w:val="0"/>
      <w:ind w:left="0" w:firstLine="0"/>
    </w:pPr>
    <w:rPr>
      <w:color w:val="000000"/>
    </w:rPr>
  </w:style>
  <w:style w:type="table" w:styleId="TableGrid">
    <w:name w:val="Table Grid"/>
    <w:basedOn w:val="TableNormal"/>
    <w:uiPriority w:val="59"/>
    <w:rsid w:val="00D52A82"/>
    <w:pPr>
      <w:ind w:left="432"/>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2A82"/>
    <w:rPr>
      <w:rFonts w:ascii="Tahoma" w:hAnsi="Tahoma" w:cs="Tahoma"/>
      <w:sz w:val="16"/>
      <w:szCs w:val="16"/>
    </w:rPr>
  </w:style>
  <w:style w:type="character" w:customStyle="1" w:styleId="BalloonTextChar">
    <w:name w:val="Balloon Text Char"/>
    <w:basedOn w:val="DefaultParagraphFont"/>
    <w:link w:val="BalloonText"/>
    <w:uiPriority w:val="99"/>
    <w:semiHidden/>
    <w:rsid w:val="00D52A82"/>
    <w:rPr>
      <w:rFonts w:ascii="Tahoma" w:hAnsi="Tahoma" w:cs="Tahoma"/>
      <w:sz w:val="16"/>
      <w:szCs w:val="16"/>
    </w:rPr>
  </w:style>
  <w:style w:type="table" w:customStyle="1" w:styleId="TableGrid0">
    <w:name w:val="TableGrid"/>
    <w:rsid w:val="00214FF2"/>
    <w:pPr>
      <w:ind w:left="0" w:firstLine="0"/>
    </w:pPr>
    <w:rPr>
      <w:rFonts w:eastAsiaTheme="minorEastAsia"/>
      <w:color w:val="auto"/>
      <w:kern w:val="2"/>
      <w:lang w:val="en-IN" w:eastAsia="en-IN"/>
    </w:rPr>
    <w:tblPr>
      <w:tblCellMar>
        <w:top w:w="0" w:type="dxa"/>
        <w:left w:w="0" w:type="dxa"/>
        <w:bottom w:w="0" w:type="dxa"/>
        <w:right w:w="0" w:type="dxa"/>
      </w:tblCellMar>
    </w:tblPr>
  </w:style>
  <w:style w:type="paragraph" w:styleId="ListParagraph">
    <w:name w:val="List Paragraph"/>
    <w:basedOn w:val="Normal"/>
    <w:uiPriority w:val="34"/>
    <w:qFormat/>
    <w:rsid w:val="00CC20FC"/>
    <w:pPr>
      <w:ind w:left="720"/>
      <w:contextualSpacing/>
    </w:pPr>
  </w:style>
  <w:style w:type="character" w:customStyle="1" w:styleId="Heading2Char">
    <w:name w:val="Heading 2 Char"/>
    <w:basedOn w:val="DefaultParagraphFont"/>
    <w:link w:val="Heading2"/>
    <w:uiPriority w:val="9"/>
    <w:rsid w:val="00304A61"/>
    <w:rPr>
      <w:rFonts w:ascii="Times New Roman" w:eastAsia="Times New Roman" w:hAnsi="Times New Roman" w:cs="Times New Roman"/>
      <w:b/>
      <w:bCs/>
      <w:color w:val="auto"/>
      <w:spacing w:val="0"/>
      <w:sz w:val="36"/>
      <w:szCs w:val="36"/>
      <w:lang w:val="en-IN" w:eastAsia="en-IN"/>
    </w:rPr>
  </w:style>
  <w:style w:type="paragraph" w:styleId="NormalWeb">
    <w:name w:val="Normal (Web)"/>
    <w:basedOn w:val="Normal"/>
    <w:uiPriority w:val="99"/>
    <w:semiHidden/>
    <w:unhideWhenUsed/>
    <w:rsid w:val="00304A61"/>
    <w:pPr>
      <w:spacing w:before="100" w:beforeAutospacing="1" w:after="100" w:afterAutospacing="1"/>
      <w:ind w:left="0" w:firstLine="0"/>
    </w:pPr>
    <w:rPr>
      <w:rFonts w:eastAsia="Times New Roman"/>
      <w:color w:val="auto"/>
      <w:lang w:eastAsia="en-IN"/>
    </w:rPr>
  </w:style>
  <w:style w:type="paragraph" w:styleId="Revision">
    <w:name w:val="Revision"/>
    <w:hidden/>
    <w:uiPriority w:val="99"/>
    <w:semiHidden/>
    <w:rsid w:val="00185CDF"/>
    <w:pPr>
      <w:ind w:left="0" w:firstLine="0"/>
    </w:pPr>
    <w:rPr>
      <w:lang w:val="en-IN"/>
    </w:rPr>
  </w:style>
  <w:style w:type="character" w:customStyle="1" w:styleId="Heading1Char">
    <w:name w:val="Heading 1 Char"/>
    <w:basedOn w:val="DefaultParagraphFont"/>
    <w:link w:val="Heading1"/>
    <w:uiPriority w:val="9"/>
    <w:rsid w:val="00A53967"/>
    <w:rPr>
      <w:rFonts w:asciiTheme="majorHAnsi" w:eastAsiaTheme="majorEastAsia" w:hAnsiTheme="majorHAnsi" w:cstheme="majorBidi"/>
      <w:color w:val="365F91" w:themeColor="accent1" w:themeShade="BF"/>
      <w:sz w:val="32"/>
      <w:szCs w:val="32"/>
      <w:lang w:val="en-IN"/>
    </w:rPr>
  </w:style>
  <w:style w:type="character" w:styleId="Hyperlink">
    <w:name w:val="Hyperlink"/>
    <w:basedOn w:val="DefaultParagraphFont"/>
    <w:uiPriority w:val="99"/>
    <w:unhideWhenUsed/>
    <w:rsid w:val="00A53967"/>
    <w:rPr>
      <w:color w:val="0000FF" w:themeColor="hyperlink"/>
      <w:u w:val="single"/>
    </w:rPr>
  </w:style>
  <w:style w:type="character" w:styleId="UnresolvedMention">
    <w:name w:val="Unresolved Mention"/>
    <w:basedOn w:val="DefaultParagraphFont"/>
    <w:uiPriority w:val="99"/>
    <w:semiHidden/>
    <w:unhideWhenUsed/>
    <w:rsid w:val="00A53967"/>
    <w:rPr>
      <w:color w:val="605E5C"/>
      <w:shd w:val="clear" w:color="auto" w:fill="E1DFDD"/>
    </w:rPr>
  </w:style>
  <w:style w:type="paragraph" w:styleId="Header">
    <w:name w:val="header"/>
    <w:basedOn w:val="Normal"/>
    <w:link w:val="HeaderChar"/>
    <w:uiPriority w:val="99"/>
    <w:unhideWhenUsed/>
    <w:rsid w:val="003D2CAA"/>
    <w:pPr>
      <w:tabs>
        <w:tab w:val="center" w:pos="4513"/>
        <w:tab w:val="right" w:pos="9026"/>
      </w:tabs>
    </w:pPr>
  </w:style>
  <w:style w:type="character" w:customStyle="1" w:styleId="HeaderChar">
    <w:name w:val="Header Char"/>
    <w:basedOn w:val="DefaultParagraphFont"/>
    <w:link w:val="Header"/>
    <w:uiPriority w:val="99"/>
    <w:rsid w:val="003D2CAA"/>
    <w:rPr>
      <w:lang w:val="en-IN"/>
    </w:rPr>
  </w:style>
  <w:style w:type="paragraph" w:styleId="Footer">
    <w:name w:val="footer"/>
    <w:basedOn w:val="Normal"/>
    <w:link w:val="FooterChar"/>
    <w:uiPriority w:val="99"/>
    <w:unhideWhenUsed/>
    <w:rsid w:val="003D2CAA"/>
    <w:pPr>
      <w:tabs>
        <w:tab w:val="center" w:pos="4513"/>
        <w:tab w:val="right" w:pos="9026"/>
      </w:tabs>
    </w:pPr>
  </w:style>
  <w:style w:type="character" w:customStyle="1" w:styleId="FooterChar">
    <w:name w:val="Footer Char"/>
    <w:basedOn w:val="DefaultParagraphFont"/>
    <w:link w:val="Footer"/>
    <w:uiPriority w:val="99"/>
    <w:rsid w:val="003D2CAA"/>
    <w:rPr>
      <w:lang w:val="en-IN"/>
    </w:rPr>
  </w:style>
  <w:style w:type="table" w:styleId="TableGridLight">
    <w:name w:val="Grid Table Light"/>
    <w:basedOn w:val="TableNormal"/>
    <w:uiPriority w:val="40"/>
    <w:rsid w:val="00271B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EE0D64"/>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clanthology.org/2026.eacl-srw.23/" TargetMode="External"/><Relationship Id="rId18" Type="http://schemas.openxmlformats.org/officeDocument/2006/relationships/hyperlink" Target="https://docs.python.org/3/" TargetMode="External"/><Relationship Id="rId26" Type="http://schemas.openxmlformats.org/officeDocument/2006/relationships/hyperlink" Target="https://microsoft.github.io/presidio/text_anonymization/" TargetMode="External"/><Relationship Id="rId3" Type="http://schemas.openxmlformats.org/officeDocument/2006/relationships/styles" Target="styles.xml"/><Relationship Id="rId21" Type="http://schemas.openxmlformats.org/officeDocument/2006/relationships/hyperlink" Target="https://qwenlm.github.io/"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icrosoft.github.io/presidio/getting_started/" TargetMode="External"/><Relationship Id="rId25" Type="http://schemas.openxmlformats.org/officeDocument/2006/relationships/hyperlink" Target="https://arxiv.org/abs/2501.10915" TargetMode="External"/><Relationship Id="rId2" Type="http://schemas.openxmlformats.org/officeDocument/2006/relationships/numbering" Target="numbering.xml"/><Relationship Id="rId16" Type="http://schemas.openxmlformats.org/officeDocument/2006/relationships/hyperlink" Target="https://microsoft.github.io/presidio/text_anonymization/" TargetMode="External"/><Relationship Id="rId20" Type="http://schemas.openxmlformats.org/officeDocument/2006/relationships/hyperlink" Target="https://www.llama.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2510.03662" TargetMode="External"/><Relationship Id="rId5" Type="http://schemas.openxmlformats.org/officeDocument/2006/relationships/webSettings" Target="webSettings.xml"/><Relationship Id="rId15" Type="http://schemas.openxmlformats.org/officeDocument/2006/relationships/hyperlink" Target="https://arxiv.org/abs/2501.10915" TargetMode="External"/><Relationship Id="rId23" Type="http://schemas.openxmlformats.org/officeDocument/2006/relationships/hyperlink" Target="https://aclanthology.org/2026.eacl-srw.23/" TargetMode="External"/><Relationship Id="rId28" Type="http://schemas.openxmlformats.org/officeDocument/2006/relationships/hyperlink" Target="https://huggingface.co/docs/transformers/en/index" TargetMode="External"/><Relationship Id="rId10" Type="http://schemas.openxmlformats.org/officeDocument/2006/relationships/footer" Target="footer1.xml"/><Relationship Id="rId19" Type="http://schemas.openxmlformats.org/officeDocument/2006/relationships/hyperlink" Target="https://huggingface.co/docs/transformer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510.03662" TargetMode="External"/><Relationship Id="rId22" Type="http://schemas.openxmlformats.org/officeDocument/2006/relationships/hyperlink" Target="https://platform.openai.com/docs/" TargetMode="External"/><Relationship Id="rId27" Type="http://schemas.openxmlformats.org/officeDocument/2006/relationships/hyperlink" Target="https://microsoft.github.io/presidio/anonymize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9F519-9B09-4FF5-9EAE-963FBA7E6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26</Pages>
  <Words>5311</Words>
  <Characters>30275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Neeraj Sonawane</cp:lastModifiedBy>
  <cp:revision>31</cp:revision>
  <dcterms:created xsi:type="dcterms:W3CDTF">2026-10-15T02:42:00Z</dcterms:created>
  <dcterms:modified xsi:type="dcterms:W3CDTF">2026-10-15T18:34:00Z</dcterms:modified>
</cp:coreProperties>
</file>