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r w:rsidRPr="003C0C16">
        <w:rPr>
          <w:color w:val="000000"/>
          <w:sz w:val="30"/>
          <w:szCs w:val="30"/>
        </w:rPr>
        <w:t>Beihang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r w:rsidR="00AE4A61">
        <w:rPr>
          <w:rFonts w:hint="eastAsia"/>
          <w:color w:val="000000"/>
        </w:rPr>
        <w:t>珊</w:t>
      </w:r>
      <w:r w:rsidR="00AE4A61">
        <w:rPr>
          <w:rFonts w:hint="eastAsia"/>
          <w:color w:val="000000"/>
        </w:rPr>
        <w:t xml:space="preserve"> </w:t>
      </w:r>
      <w:r w:rsidR="00AE4A61">
        <w:rPr>
          <w:rFonts w:hint="eastAsia"/>
          <w:color w:val="000000"/>
        </w:rPr>
        <w:t>珊</w:t>
      </w:r>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作出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B3F9E9C"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855DAD">
        <w:rPr>
          <w:rFonts w:hint="eastAsia"/>
        </w:rPr>
        <w:t>贝叶斯网络</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CF523D">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CF523D">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CF523D">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CF523D">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CF523D">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CF523D">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CF523D">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CF523D">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CF523D">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CF523D">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CF523D">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CF523D">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CF523D">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CF523D">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CF523D">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CF523D">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CF523D">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CF523D">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CF523D">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CF523D">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CF523D">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CF523D">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CF523D">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CF523D">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CF523D">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CF523D">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CF523D">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CF523D">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CF523D">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CF523D">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CF523D">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CF523D">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361E865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4C147FFC" w14:textId="77777777" w:rsidR="00B62C80" w:rsidRPr="00B62C80" w:rsidRDefault="00B62C80" w:rsidP="00B62C80">
      <w:pPr>
        <w:pStyle w:val="30"/>
        <w:spacing w:before="163" w:after="163"/>
      </w:pPr>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451F59C0"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D84BDD">
        <w:rPr>
          <w:rFonts w:hint="eastAsia"/>
        </w:rPr>
        <w:t>等方面阐述国内外的研究现状，紧接着</w:t>
      </w:r>
      <w:r w:rsidR="00A04544">
        <w:rPr>
          <w:rFonts w:hint="eastAsia"/>
        </w:rPr>
        <w:t>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72FC9240"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sidR="00855DAD">
        <w:rPr>
          <w:rFonts w:hint="eastAsia"/>
        </w:rPr>
        <w:t>贝叶斯网络、</w:t>
      </w:r>
      <w:r>
        <w:rPr>
          <w:rFonts w:hint="eastAsia"/>
        </w:rPr>
        <w:t>隐马尔可夫模型</w:t>
      </w:r>
      <w:r w:rsidR="0085224F">
        <w:rPr>
          <w:rFonts w:hint="eastAsia"/>
        </w:rPr>
        <w:t>和</w:t>
      </w:r>
      <w:r w:rsidR="00C4657B">
        <w:rPr>
          <w:rFonts w:hint="eastAsia"/>
        </w:rPr>
        <w:t>采样方法</w:t>
      </w:r>
      <w:r w:rsidR="007A6A15">
        <w:rPr>
          <w:rFonts w:hint="eastAsia"/>
        </w:rPr>
        <w:t>。</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lastRenderedPageBreak/>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2A12F64C"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w:t>
      </w:r>
      <w:r w:rsidR="00855DAD">
        <w:rPr>
          <w:rFonts w:hint="eastAsia"/>
        </w:rPr>
        <w:t>贝叶斯网络、</w:t>
      </w:r>
      <w:r w:rsidR="00EC1173">
        <w:rPr>
          <w:rFonts w:hint="eastAsia"/>
        </w:rPr>
        <w:t>隐马尔科夫模型、</w:t>
      </w:r>
      <w:r w:rsidR="00EC1173">
        <w:t>以及</w:t>
      </w:r>
      <w:r w:rsidR="00F516D8">
        <w:rPr>
          <w:rFonts w:hint="eastAsia"/>
        </w:rPr>
        <w:t>采样</w:t>
      </w:r>
      <w:r w:rsidRPr="0003416A">
        <w:rPr>
          <w:rFonts w:hint="eastAsia"/>
        </w:rPr>
        <w:t>方法。</w:t>
      </w:r>
    </w:p>
    <w:p w14:paraId="32777385" w14:textId="1AD3129D" w:rsidR="0028488B" w:rsidRDefault="002F68BC" w:rsidP="0028488B">
      <w:pPr>
        <w:pStyle w:val="20"/>
        <w:numPr>
          <w:ilvl w:val="1"/>
          <w:numId w:val="4"/>
        </w:numPr>
        <w:spacing w:before="163" w:after="163"/>
      </w:pPr>
      <w:r>
        <w:rPr>
          <w:rFonts w:hint="eastAsia"/>
        </w:rPr>
        <w:t>项目反映理论</w:t>
      </w:r>
    </w:p>
    <w:p w14:paraId="6DF89048" w14:textId="0D1A22EF" w:rsidR="0028488B" w:rsidRDefault="00706432" w:rsidP="0028488B">
      <w:pPr>
        <w:pStyle w:val="30"/>
        <w:numPr>
          <w:ilvl w:val="2"/>
          <w:numId w:val="4"/>
        </w:numPr>
        <w:spacing w:before="163" w:after="163"/>
      </w:pPr>
      <w:r>
        <w:rPr>
          <w:rFonts w:hint="eastAsia"/>
        </w:rPr>
        <w:t>理论概念</w:t>
      </w:r>
    </w:p>
    <w:p w14:paraId="39121922" w14:textId="4718744B" w:rsidR="001F7578" w:rsidRDefault="00706432" w:rsidP="001F7578">
      <w:pPr>
        <w:pStyle w:val="30"/>
        <w:numPr>
          <w:ilvl w:val="2"/>
          <w:numId w:val="4"/>
        </w:numPr>
        <w:spacing w:before="163" w:after="163"/>
      </w:pPr>
      <w:r>
        <w:rPr>
          <w:rFonts w:hint="eastAsia"/>
        </w:rPr>
        <w:t>模型表示</w:t>
      </w:r>
    </w:p>
    <w:p w14:paraId="01A9B28F" w14:textId="0919AEFA" w:rsidR="0028488B" w:rsidRDefault="00706432" w:rsidP="0028488B">
      <w:pPr>
        <w:pStyle w:val="30"/>
        <w:numPr>
          <w:ilvl w:val="2"/>
          <w:numId w:val="4"/>
        </w:numPr>
        <w:spacing w:before="163" w:after="163"/>
      </w:pPr>
      <w:r>
        <w:rPr>
          <w:rFonts w:hint="eastAsia"/>
        </w:rPr>
        <w:t>参数估计</w:t>
      </w:r>
    </w:p>
    <w:p w14:paraId="24308ACB" w14:textId="0B829597" w:rsidR="00C65242" w:rsidRPr="00C65242" w:rsidRDefault="00BC5C71" w:rsidP="00C65242">
      <w:pPr>
        <w:pStyle w:val="20"/>
        <w:numPr>
          <w:ilvl w:val="1"/>
          <w:numId w:val="4"/>
        </w:numPr>
        <w:spacing w:before="163" w:after="163"/>
      </w:pPr>
      <w:r>
        <w:rPr>
          <w:rFonts w:hint="eastAsia"/>
        </w:rPr>
        <w:t>贝叶斯网络</w:t>
      </w:r>
    </w:p>
    <w:p w14:paraId="4976DDFC" w14:textId="0C75894B" w:rsidR="003F266A" w:rsidRPr="008E694E" w:rsidRDefault="00597DB5" w:rsidP="003F266A">
      <w:pPr>
        <w:pStyle w:val="30"/>
        <w:numPr>
          <w:ilvl w:val="2"/>
          <w:numId w:val="4"/>
        </w:numPr>
        <w:spacing w:before="163" w:after="163"/>
      </w:pPr>
      <w:r>
        <w:rPr>
          <w:rFonts w:hint="eastAsia"/>
        </w:rPr>
        <w:t>数学定义</w:t>
      </w:r>
    </w:p>
    <w:p w14:paraId="702EDB85" w14:textId="533D41CD" w:rsidR="003F266A" w:rsidRDefault="002614D3" w:rsidP="003F266A">
      <w:pPr>
        <w:pStyle w:val="30"/>
        <w:numPr>
          <w:ilvl w:val="2"/>
          <w:numId w:val="4"/>
        </w:numPr>
        <w:spacing w:before="163" w:after="163"/>
      </w:pPr>
      <w:r>
        <w:rPr>
          <w:rFonts w:hint="eastAsia"/>
        </w:rPr>
        <w:t>动态贝叶斯网络</w:t>
      </w:r>
    </w:p>
    <w:p w14:paraId="50A86863" w14:textId="77777777" w:rsidR="003F266A" w:rsidRPr="00033438" w:rsidRDefault="003F266A" w:rsidP="003F266A">
      <w:pPr>
        <w:pStyle w:val="30"/>
        <w:numPr>
          <w:ilvl w:val="2"/>
          <w:numId w:val="4"/>
        </w:numPr>
        <w:spacing w:before="163" w:after="163"/>
      </w:pPr>
      <w:r>
        <w:t>模型</w:t>
      </w:r>
      <w:r>
        <w:rPr>
          <w:rFonts w:hint="eastAsia"/>
        </w:rPr>
        <w:t>推理</w:t>
      </w:r>
    </w:p>
    <w:p w14:paraId="395A72BB" w14:textId="77777777" w:rsidR="003F266A" w:rsidRPr="003F266A" w:rsidRDefault="003F266A" w:rsidP="003F266A">
      <w:pPr>
        <w:ind w:firstLine="482"/>
        <w:rPr>
          <w:b/>
        </w:rPr>
      </w:pPr>
    </w:p>
    <w:p w14:paraId="7A0AEA15" w14:textId="27B06951" w:rsidR="003B4D8B" w:rsidRDefault="0000039D" w:rsidP="003B4D8B">
      <w:pPr>
        <w:pStyle w:val="20"/>
        <w:numPr>
          <w:ilvl w:val="1"/>
          <w:numId w:val="4"/>
        </w:numPr>
        <w:spacing w:before="163" w:after="163"/>
      </w:pPr>
      <w:r>
        <w:rPr>
          <w:rFonts w:hint="eastAsia"/>
        </w:rPr>
        <w:t>隐</w:t>
      </w:r>
      <w:r w:rsidR="0089422D">
        <w:rPr>
          <w:rFonts w:hint="eastAsia"/>
        </w:rPr>
        <w:t>马尔科夫</w:t>
      </w:r>
      <w:r w:rsidR="0089422D">
        <w:t>模型</w:t>
      </w:r>
    </w:p>
    <w:p w14:paraId="46DC2EC4" w14:textId="1D5054AC" w:rsidR="00E4675A" w:rsidRDefault="003B4D8B" w:rsidP="003B4D8B">
      <w:pPr>
        <w:ind w:firstLineChars="0" w:firstLine="0"/>
      </w:pPr>
      <w:r>
        <w:tab/>
      </w:r>
      <w:r w:rsidR="00F94F6D">
        <w:rPr>
          <w:rFonts w:hint="eastAsia"/>
        </w:rPr>
        <w:t>隐马尔科夫模型</w:t>
      </w:r>
      <w:r w:rsidR="00F94F6D">
        <w:rPr>
          <w:rFonts w:hint="eastAsia"/>
        </w:rPr>
        <w:t xml:space="preserve"> (</w:t>
      </w:r>
      <w:r w:rsidR="00F94F6D">
        <w:t xml:space="preserve"> </w:t>
      </w:r>
      <w:r w:rsidRPr="005F13ED">
        <w:rPr>
          <w:rFonts w:hint="eastAsia"/>
        </w:rPr>
        <w:t>Hidden Markov Model</w:t>
      </w:r>
      <w:r w:rsidR="00F94F6D">
        <w:rPr>
          <w:rFonts w:hint="eastAsia"/>
        </w:rPr>
        <w:t xml:space="preserve">, </w:t>
      </w:r>
      <w:r w:rsidRPr="005F13ED">
        <w:rPr>
          <w:rFonts w:hint="eastAsia"/>
        </w:rPr>
        <w:t>HMM</w:t>
      </w:r>
      <w:r w:rsidR="00F94F6D">
        <w:t xml:space="preserve"> </w:t>
      </w:r>
      <w:r w:rsidR="00F94F6D">
        <w:rPr>
          <w:rFonts w:hint="eastAsia"/>
        </w:rPr>
        <w:t>)</w:t>
      </w:r>
      <w:r w:rsidRPr="00745864">
        <w:rPr>
          <w:vertAlign w:val="superscript"/>
        </w:rPr>
        <w:fldChar w:fldCharType="begin"/>
      </w:r>
      <w:r w:rsidRPr="00745864">
        <w:rPr>
          <w:vertAlign w:val="superscript"/>
        </w:rPr>
        <w:instrText xml:space="preserve"> </w:instrText>
      </w:r>
      <w:r w:rsidRPr="00745864">
        <w:rPr>
          <w:rFonts w:hint="eastAsia"/>
          <w:vertAlign w:val="superscript"/>
        </w:rPr>
        <w:instrText>REF _Ref436935628 \r \h</w:instrText>
      </w:r>
      <w:r w:rsidRPr="00745864">
        <w:rPr>
          <w:vertAlign w:val="superscript"/>
        </w:rPr>
        <w:instrText xml:space="preserve">  \* MERGEFORMAT </w:instrText>
      </w:r>
      <w:r w:rsidRPr="00745864">
        <w:rPr>
          <w:vertAlign w:val="superscript"/>
        </w:rPr>
      </w:r>
      <w:r w:rsidRPr="00745864">
        <w:rPr>
          <w:vertAlign w:val="superscript"/>
        </w:rPr>
        <w:fldChar w:fldCharType="separate"/>
      </w:r>
      <w:r w:rsidR="00C84809">
        <w:rPr>
          <w:vertAlign w:val="superscript"/>
        </w:rPr>
        <w:t>[</w:t>
      </w:r>
      <w:r>
        <w:rPr>
          <w:vertAlign w:val="superscript"/>
        </w:rPr>
        <w:t>1]</w:t>
      </w:r>
      <w:r w:rsidRPr="00745864">
        <w:rPr>
          <w:vertAlign w:val="superscript"/>
        </w:rPr>
        <w:fldChar w:fldCharType="end"/>
      </w:r>
      <w:r w:rsidR="00364608">
        <w:rPr>
          <w:rFonts w:hint="eastAsia"/>
        </w:rPr>
        <w:t>是一种时序</w:t>
      </w:r>
      <w:r w:rsidR="00EB4C1F">
        <w:rPr>
          <w:rFonts w:hint="eastAsia"/>
        </w:rPr>
        <w:t>概率</w:t>
      </w:r>
      <w:r w:rsidR="00F77E2E">
        <w:rPr>
          <w:rFonts w:hint="eastAsia"/>
        </w:rPr>
        <w:t>统计分析</w:t>
      </w:r>
      <w:r w:rsidR="00364608">
        <w:rPr>
          <w:rFonts w:hint="eastAsia"/>
        </w:rPr>
        <w:t>模型</w:t>
      </w:r>
      <w:r w:rsidR="00EB4C1F">
        <w:rPr>
          <w:rFonts w:hint="eastAsia"/>
        </w:rPr>
        <w:t>，描述由一个隐藏变量的马尔可夫链生成一个不可观测的</w:t>
      </w:r>
      <w:r w:rsidR="009C0679">
        <w:rPr>
          <w:rFonts w:hint="eastAsia"/>
        </w:rPr>
        <w:t>随机</w:t>
      </w:r>
      <w:r w:rsidR="00EB4C1F">
        <w:rPr>
          <w:rFonts w:hint="eastAsia"/>
        </w:rPr>
        <w:t>状态序列，再由状态序列生成一个随机观测序列的过程</w:t>
      </w:r>
      <w:r w:rsidR="009C0679">
        <w:rPr>
          <w:rFonts w:hint="eastAsia"/>
        </w:rPr>
        <w:t>。每个状态生成一个观测，序列</w:t>
      </w:r>
      <w:r w:rsidR="00984AEB">
        <w:rPr>
          <w:rFonts w:hint="eastAsia"/>
        </w:rPr>
        <w:t>中</w:t>
      </w:r>
      <w:r w:rsidR="009C0679">
        <w:rPr>
          <w:rFonts w:hint="eastAsia"/>
        </w:rPr>
        <w:t>的每个位置可以</w:t>
      </w:r>
      <w:r w:rsidR="00E16AA4">
        <w:rPr>
          <w:rFonts w:hint="eastAsia"/>
        </w:rPr>
        <w:t>看作</w:t>
      </w:r>
      <w:r w:rsidR="009C0679">
        <w:rPr>
          <w:rFonts w:hint="eastAsia"/>
        </w:rPr>
        <w:t>为一个时刻。</w:t>
      </w:r>
      <w:r w:rsidR="00476B5D">
        <w:rPr>
          <w:rFonts w:hint="eastAsia"/>
        </w:rPr>
        <w:t>隐马尔科夫模型是双重随机过程，分为两部分：</w:t>
      </w:r>
      <w:r w:rsidR="00CE7D2A">
        <w:rPr>
          <w:rFonts w:hint="eastAsia"/>
        </w:rPr>
        <w:t>描述隐藏状态之间转移关系的马尔科夫链，</w:t>
      </w:r>
      <w:r w:rsidR="00476B5D" w:rsidRPr="00476B5D">
        <w:rPr>
          <w:rFonts w:hint="eastAsia"/>
        </w:rPr>
        <w:t>用</w:t>
      </w:r>
      <w:r w:rsidR="00D459CC">
        <w:rPr>
          <w:rFonts w:hint="eastAsia"/>
        </w:rPr>
        <w:t>状态</w:t>
      </w:r>
      <w:r w:rsidR="00476B5D" w:rsidRPr="00C77F76">
        <w:rPr>
          <w:rFonts w:hint="eastAsia"/>
        </w:rPr>
        <w:t>转移概率</w:t>
      </w:r>
      <w:r w:rsidR="00476B5D" w:rsidRPr="00476B5D">
        <w:rPr>
          <w:rFonts w:hint="eastAsia"/>
        </w:rPr>
        <w:t>描述</w:t>
      </w:r>
      <w:r w:rsidR="00CE7D2A">
        <w:rPr>
          <w:rFonts w:hint="eastAsia"/>
        </w:rPr>
        <w:t>，此转移具有马尔科夫性，下一时刻的状态只与当前的状态有关，与过去</w:t>
      </w:r>
      <w:r w:rsidR="00AD37CB">
        <w:rPr>
          <w:rFonts w:hint="eastAsia"/>
        </w:rPr>
        <w:t>状态无关</w:t>
      </w:r>
      <w:r w:rsidR="00476B5D">
        <w:rPr>
          <w:rFonts w:hint="eastAsia"/>
        </w:rPr>
        <w:t>；</w:t>
      </w:r>
      <w:r w:rsidR="001B72B4">
        <w:rPr>
          <w:rFonts w:hint="eastAsia"/>
        </w:rPr>
        <w:t>描述状态与观测序列</w:t>
      </w:r>
      <w:r w:rsidR="00476B5D" w:rsidRPr="00476B5D">
        <w:rPr>
          <w:rFonts w:hint="eastAsia"/>
        </w:rPr>
        <w:t>关系</w:t>
      </w:r>
      <w:r w:rsidR="00D459CC">
        <w:rPr>
          <w:rFonts w:hint="eastAsia"/>
        </w:rPr>
        <w:t>的</w:t>
      </w:r>
      <w:r w:rsidR="00D459CC" w:rsidRPr="00C77F76">
        <w:rPr>
          <w:rFonts w:hint="eastAsia"/>
        </w:rPr>
        <w:t>一般随机过程</w:t>
      </w:r>
      <w:r w:rsidR="00476B5D" w:rsidRPr="00476B5D">
        <w:rPr>
          <w:rFonts w:hint="eastAsia"/>
        </w:rPr>
        <w:t>，</w:t>
      </w:r>
      <w:r w:rsidR="000630E5">
        <w:rPr>
          <w:rFonts w:hint="eastAsia"/>
        </w:rPr>
        <w:t>其</w:t>
      </w:r>
      <w:r w:rsidR="00476B5D" w:rsidRPr="00476B5D">
        <w:rPr>
          <w:rFonts w:hint="eastAsia"/>
        </w:rPr>
        <w:t>用</w:t>
      </w:r>
      <w:r w:rsidR="000630E5">
        <w:rPr>
          <w:rFonts w:hint="eastAsia"/>
        </w:rPr>
        <w:t>观测</w:t>
      </w:r>
      <w:r w:rsidR="00476B5D" w:rsidRPr="00C77F76">
        <w:rPr>
          <w:rFonts w:hint="eastAsia"/>
        </w:rPr>
        <w:t>概率</w:t>
      </w:r>
      <w:r w:rsidR="00D459CC">
        <w:rPr>
          <w:rFonts w:hint="eastAsia"/>
        </w:rPr>
        <w:t>描述。</w:t>
      </w:r>
      <w:r w:rsidR="00AD37CB">
        <w:rPr>
          <w:rFonts w:hint="eastAsia"/>
        </w:rPr>
        <w:t>该模型的双重随机过程如图</w:t>
      </w:r>
      <w:r w:rsidR="00014C6C">
        <w:rPr>
          <w:rFonts w:hint="eastAsia"/>
        </w:rPr>
        <w:t>**</w:t>
      </w:r>
      <w:r w:rsidR="00AD37CB">
        <w:rPr>
          <w:rFonts w:hint="eastAsia"/>
        </w:rPr>
        <w:t>所示：</w:t>
      </w:r>
    </w:p>
    <w:p w14:paraId="2DCD16D6" w14:textId="5853C98E" w:rsidR="00A25EF3" w:rsidRDefault="00A25EF3" w:rsidP="003B4D8B">
      <w:pPr>
        <w:ind w:firstLineChars="0" w:firstLine="0"/>
      </w:pPr>
    </w:p>
    <w:p w14:paraId="21683D94" w14:textId="77777777" w:rsidR="00A25EF3" w:rsidRDefault="00A25EF3" w:rsidP="003B4D8B">
      <w:pPr>
        <w:ind w:firstLineChars="0" w:firstLine="0"/>
        <w:rPr>
          <w:rFonts w:hint="eastAsia"/>
        </w:rPr>
      </w:pPr>
    </w:p>
    <w:p w14:paraId="3A1EE0A4" w14:textId="58EF607E" w:rsidR="00AD37CB" w:rsidRDefault="00A25EF3" w:rsidP="001A7430">
      <w:pPr>
        <w:ind w:firstLineChars="0" w:firstLine="0"/>
        <w:jc w:val="center"/>
        <w:rPr>
          <w:rFonts w:hint="eastAsia"/>
        </w:rPr>
      </w:pPr>
      <w:r>
        <w:object w:dxaOrig="13741" w:dyaOrig="1606" w14:anchorId="115F0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7.4pt;height:45.15pt" o:ole="">
            <v:imagedata r:id="rId23" o:title=""/>
          </v:shape>
          <o:OLEObject Type="Embed" ProgID="Visio.Drawing.15" ShapeID="_x0000_i1027" DrawAspect="Content" ObjectID="_1542061308" r:id="rId24"/>
        </w:object>
      </w:r>
    </w:p>
    <w:p w14:paraId="7119E772" w14:textId="1F19AE32" w:rsidR="003B4D8B" w:rsidRPr="003B4D8B" w:rsidRDefault="00A25EF3" w:rsidP="009452D4">
      <w:pPr>
        <w:pStyle w:val="ae"/>
        <w:rPr>
          <w:rFonts w:hint="eastAsia"/>
        </w:rPr>
      </w:pPr>
      <w:bookmarkStart w:id="25" w:name="_Toc438221337"/>
      <w:r w:rsidRPr="0022173D">
        <w:rPr>
          <w:rFonts w:hint="eastAsia"/>
        </w:rPr>
        <w:t>图</w:t>
      </w:r>
      <w:r>
        <w:rPr>
          <w:rFonts w:hint="eastAsia"/>
        </w:rPr>
        <w:t xml:space="preserve">1 </w:t>
      </w:r>
      <w:r w:rsidRPr="0022173D">
        <w:rPr>
          <w:rFonts w:hint="eastAsia"/>
        </w:rPr>
        <w:t>隐马尔科夫</w:t>
      </w:r>
      <w:r w:rsidRPr="0022173D">
        <w:t>模型的双重随机过程</w:t>
      </w:r>
      <w:bookmarkEnd w:id="25"/>
    </w:p>
    <w:p w14:paraId="42EBBA46" w14:textId="196E15A9" w:rsidR="009452D4" w:rsidRDefault="005D229C" w:rsidP="009452D4">
      <w:pPr>
        <w:pStyle w:val="30"/>
        <w:numPr>
          <w:ilvl w:val="2"/>
          <w:numId w:val="4"/>
        </w:numPr>
        <w:spacing w:before="163" w:after="163"/>
      </w:pPr>
      <w:r>
        <w:rPr>
          <w:rFonts w:hint="eastAsia"/>
        </w:rPr>
        <w:t>基本理论</w:t>
      </w:r>
    </w:p>
    <w:p w14:paraId="2F41ACBE" w14:textId="710649EC" w:rsidR="009452D4" w:rsidRDefault="009452D4" w:rsidP="009452D4">
      <w:pPr>
        <w:ind w:firstLine="480"/>
      </w:pPr>
      <w:r>
        <w:rPr>
          <w:rFonts w:hint="eastAsia"/>
        </w:rPr>
        <w:t>隐马尔科夫模型由一个五元组</w:t>
      </w:r>
      <m:oMath>
        <m:r>
          <w:rPr>
            <w:rFonts w:ascii="Cambria Math" w:hAnsi="Cambria Math"/>
          </w:rPr>
          <m:t>λ=</m:t>
        </m:r>
        <m:d>
          <m:dPr>
            <m:ctrlPr>
              <w:rPr>
                <w:rFonts w:ascii="Cambria Math" w:hAnsi="Cambria Math"/>
                <w:i/>
              </w:rPr>
            </m:ctrlPr>
          </m:dPr>
          <m:e>
            <m:r>
              <w:rPr>
                <w:rFonts w:ascii="Cambria Math" w:hAnsi="Cambria Math"/>
              </w:rPr>
              <m:t>N,M,π,A,B</m:t>
            </m:r>
          </m:e>
        </m:d>
      </m:oMath>
      <w:r>
        <w:rPr>
          <w:rFonts w:hint="eastAsia"/>
        </w:rPr>
        <w:t>表示，下面我们介绍这五个基本要素：</w:t>
      </w:r>
    </w:p>
    <w:p w14:paraId="2BE8853E" w14:textId="401A52D9" w:rsidR="009452D4" w:rsidRDefault="00BA0071" w:rsidP="00BA0071">
      <w:pPr>
        <w:ind w:firstLineChars="0" w:firstLine="0"/>
      </w:pPr>
      <w:r>
        <w:tab/>
      </w:r>
      <w:r w:rsidR="003527F4" w:rsidRPr="003527F4">
        <w:rPr>
          <w:rFonts w:hint="eastAsia"/>
          <w:i/>
        </w:rPr>
        <w:t>Q</w:t>
      </w:r>
      <w:r w:rsidR="003527F4">
        <w:rPr>
          <w:rFonts w:hint="eastAsia"/>
        </w:rPr>
        <w:t>为所有状态的集合，</w:t>
      </w:r>
      <w:r w:rsidR="003527F4" w:rsidRPr="003527F4">
        <w:rPr>
          <w:rFonts w:hint="eastAsia"/>
          <w:i/>
        </w:rPr>
        <w:t>V</w:t>
      </w:r>
      <w:r w:rsidR="003527F4">
        <w:rPr>
          <w:rFonts w:hint="eastAsia"/>
        </w:rPr>
        <w:t>为所有观测的集合。</w:t>
      </w:r>
      <m:oMath>
        <m:r>
          <w:rPr>
            <w:rFonts w:ascii="Cambria Math" w:hAnsi="Cambria Math" w:hint="eastAsia"/>
          </w:rPr>
          <m:t>Q</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hint="eastAsia"/>
          </w:rPr>
          <m:t>，</m:t>
        </m:r>
        <m:r>
          <w:rPr>
            <w:rFonts w:ascii="Cambria Math" w:hAnsi="Cambria Math" w:hint="eastAsia"/>
          </w:rPr>
          <m:t>N={</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M</m:t>
            </m:r>
          </m:sub>
        </m:sSub>
        <m:r>
          <w:rPr>
            <w:rFonts w:ascii="Cambria Math" w:hAnsi="Cambria Math" w:hint="eastAsia"/>
          </w:rPr>
          <m:t>}</m:t>
        </m:r>
      </m:oMath>
      <w:r w:rsidR="001078DA">
        <w:t xml:space="preserve">, </w:t>
      </w:r>
      <w:r w:rsidR="001078DA">
        <w:rPr>
          <w:rFonts w:hint="eastAsia"/>
        </w:rPr>
        <w:t>其中，</w:t>
      </w:r>
      <w:r w:rsidR="009452D4" w:rsidRPr="007114ED">
        <w:rPr>
          <w:rFonts w:hint="eastAsia"/>
          <w:i/>
        </w:rPr>
        <w:t>N</w:t>
      </w:r>
      <w:r w:rsidR="001078DA">
        <w:rPr>
          <w:rFonts w:hint="eastAsia"/>
        </w:rPr>
        <w:t>表示模型中的状态数目，</w:t>
      </w:r>
      <w:r w:rsidR="009452D4" w:rsidRPr="007114ED">
        <w:rPr>
          <w:rFonts w:hint="eastAsia"/>
          <w:i/>
        </w:rPr>
        <w:t>M</w:t>
      </w:r>
      <w:r w:rsidR="009452D4">
        <w:rPr>
          <w:rFonts w:hint="eastAsia"/>
        </w:rPr>
        <w:t>表示模型中观测值的数目；</w:t>
      </w:r>
    </w:p>
    <w:p w14:paraId="4CE93496" w14:textId="4CB1A86A" w:rsidR="005866EE" w:rsidRDefault="005866EE" w:rsidP="00BA0071">
      <w:pPr>
        <w:ind w:firstLineChars="0" w:firstLine="0"/>
        <w:rPr>
          <w:rFonts w:hint="eastAsia"/>
        </w:rPr>
      </w:pPr>
      <w:r>
        <w:tab/>
      </w:r>
      <w:r w:rsidR="00CF523D" w:rsidRPr="00CF523D">
        <w:rPr>
          <w:i/>
        </w:rPr>
        <w:t>I</w:t>
      </w:r>
      <w:r w:rsidR="001D4E2D">
        <w:rPr>
          <w:rFonts w:hint="eastAsia"/>
        </w:rPr>
        <w:t>为</w:t>
      </w:r>
      <w:r w:rsidR="001D4E2D">
        <w:t>长度</w:t>
      </w:r>
      <w:r w:rsidR="00CF523D">
        <w:t>T</w:t>
      </w:r>
      <w:r w:rsidR="00CF523D">
        <w:t>的状态序列，</w:t>
      </w:r>
      <w:r w:rsidR="00CF523D" w:rsidRPr="00E05586">
        <w:rPr>
          <w:i/>
        </w:rPr>
        <w:t>O</w:t>
      </w:r>
      <w:r w:rsidR="00CF523D">
        <w:t>为观测序列</w:t>
      </w:r>
      <w:r w:rsidR="002322F2">
        <w:rPr>
          <w:rFonts w:hint="eastAsia"/>
        </w:rPr>
        <w:t>。</w:t>
      </w:r>
      <w:r w:rsidR="009E5D63">
        <w:rPr>
          <w:rFonts w:hint="eastAsia"/>
        </w:rPr>
        <w:t>其中</w:t>
      </w:r>
      <m:oMath>
        <m:r>
          <w:rPr>
            <w:rFonts w:ascii="Cambria Math" w:hAnsi="Cambria Math" w:hint="eastAsia"/>
          </w:rPr>
          <m:t>I</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T</m:t>
                </m:r>
              </m:sub>
            </m:sSub>
          </m:e>
        </m:d>
        <m:r>
          <w:rPr>
            <w:rFonts w:ascii="Cambria Math" w:hAnsi="Cambria Math" w:hint="eastAsia"/>
          </w:rPr>
          <m:t>，</m:t>
        </m:r>
        <m:r>
          <w:rPr>
            <w:rFonts w:ascii="Cambria Math" w:hAnsi="Cambria Math"/>
          </w:rPr>
          <m:t>O</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p>
    <w:p w14:paraId="124C6C86" w14:textId="6608057E" w:rsidR="009452D4" w:rsidRPr="009760D2" w:rsidRDefault="009452D4" w:rsidP="009452D4">
      <w:pPr>
        <w:ind w:firstLine="480"/>
      </w:pPr>
      <m:oMath>
        <m:r>
          <w:rPr>
            <w:rFonts w:ascii="Cambria Math" w:hAnsi="Cambria Math"/>
          </w:rPr>
          <m:t>π</m:t>
        </m:r>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N</m:t>
            </m:r>
          </m:sub>
        </m:sSub>
        <m:r>
          <m:rPr>
            <m:sty m:val="p"/>
          </m:rPr>
          <w:rPr>
            <w:rFonts w:ascii="Cambria Math" w:hAnsi="Cambria Math"/>
          </w:rPr>
          <m:t>}</m:t>
        </m:r>
      </m:oMath>
      <w:r>
        <w:rPr>
          <w:rFonts w:hint="eastAsia"/>
        </w:rPr>
        <w:t>为</w:t>
      </w:r>
      <w:r>
        <w:t>初始</w:t>
      </w:r>
      <w:r>
        <w:rPr>
          <w:rFonts w:hint="eastAsia"/>
        </w:rPr>
        <w:t>状态</w:t>
      </w:r>
      <w:r>
        <w:t>概率矩阵</w:t>
      </w:r>
      <w:r>
        <w:rPr>
          <w:rFonts w:hint="eastAsia"/>
        </w:rPr>
        <w:t>，</w:t>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rPr>
          <m:t>, i=1,2,…,N</m:t>
        </m:r>
      </m:oMath>
      <w:r>
        <w:rPr>
          <w:rFonts w:hint="eastAsia"/>
        </w:rPr>
        <w:t>表示初始时刻</w:t>
      </w:r>
      <w:r w:rsidR="00C33E93">
        <w:rPr>
          <w:rFonts w:hint="eastAsia"/>
        </w:rPr>
        <w:t>t=1</w:t>
      </w:r>
      <w:r>
        <w:t>处</w:t>
      </w:r>
      <w:r>
        <w:rPr>
          <w:rFonts w:hint="eastAsia"/>
        </w:rPr>
        <w:t>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w:t>
      </w:r>
      <w:r>
        <w:t>概率</w:t>
      </w:r>
      <w:r>
        <w:rPr>
          <w:rFonts w:hint="eastAsia"/>
        </w:rPr>
        <w:t>。</w:t>
      </w:r>
      <m:oMath>
        <m:r>
          <w:rPr>
            <w:rFonts w:ascii="Cambria Math" w:hAnsi="Cambria Math"/>
          </w:rPr>
          <m:t>π</m:t>
        </m:r>
      </m:oMath>
      <w:r>
        <w:t>满足</w:t>
      </w:r>
      <w:r>
        <w:rPr>
          <w:rFonts w:hint="eastAsia"/>
        </w:rPr>
        <w:t>约束</w:t>
      </w:r>
      <w:r w:rsidR="0058071E">
        <w:rPr>
          <w:rFonts w:hint="eastAsia"/>
        </w:rPr>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≥0</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m:rPr>
                <m:sty m:val="p"/>
              </m:rP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=1</m:t>
        </m:r>
        <m:r>
          <w:rPr>
            <w:rFonts w:ascii="Cambria Math" w:hAnsi="Cambria Math"/>
          </w:rPr>
          <m:t xml:space="preserve"> </m:t>
        </m:r>
      </m:oMath>
      <w:r>
        <w:rPr>
          <w:rFonts w:hint="eastAsia"/>
        </w:rPr>
        <w:t>；</w:t>
      </w:r>
    </w:p>
    <w:p w14:paraId="18EC11B8" w14:textId="00F7664D" w:rsidR="009452D4" w:rsidRDefault="009452D4" w:rsidP="009452D4">
      <w:pPr>
        <w:ind w:firstLine="480"/>
      </w:pPr>
      <m:oMath>
        <m: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 xml:space="preserve"> </m:t>
            </m:r>
          </m:e>
        </m:d>
        <m:r>
          <w:rPr>
            <w:rFonts w:ascii="Cambria Math" w:hAnsi="Cambria Math"/>
          </w:rPr>
          <m:t xml:space="preserve"> </m:t>
        </m:r>
        <m:r>
          <w:rPr>
            <w:rFonts w:ascii="Cambria Math" w:hAnsi="Cambria Math"/>
          </w:rPr>
          <m:t>i,j</m:t>
        </m:r>
        <m:r>
          <w:rPr>
            <w:rFonts w:ascii="Cambria Math" w:hAnsi="Cambria Math"/>
          </w:rPr>
          <m:t>=1,2</m:t>
        </m:r>
        <m:r>
          <w:rPr>
            <w:rFonts w:ascii="Cambria Math" w:hAnsi="Cambria Math"/>
          </w:rPr>
          <m:t>,…,N</m:t>
        </m:r>
        <m:r>
          <m:rPr>
            <m:sty m:val="p"/>
          </m:rPr>
          <w:rPr>
            <w:rFonts w:ascii="Cambria Math" w:hAnsi="Cambria Math"/>
          </w:rPr>
          <m:t>}</m:t>
        </m:r>
      </m:oMath>
      <w:r>
        <w:rPr>
          <w:rFonts w:hint="eastAsia"/>
        </w:rPr>
        <w:t>为状态</w:t>
      </w:r>
      <w:r>
        <w:t>转移</w:t>
      </w:r>
      <w:r>
        <w:rPr>
          <w:rFonts w:hint="eastAsia"/>
        </w:rPr>
        <w:t>概率</w:t>
      </w:r>
      <w:r w:rsidR="003B4F06">
        <w:t>矩阵</w:t>
      </w:r>
      <w:r w:rsidR="003B4F06">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ctrlPr>
              <w:rPr>
                <w:rFonts w:ascii="Cambria Math" w:hAnsi="Cambria Math"/>
              </w:rPr>
            </m:ctrlPr>
          </m:e>
          <m:e>
            <m:sSub>
              <m:sSubPr>
                <m:ctrlPr>
                  <w:rPr>
                    <w:rFonts w:ascii="Cambria Math" w:hAnsi="Cambria Math"/>
                  </w:rPr>
                </m:ctrlPr>
              </m:sSubPr>
              <m:e>
                <m:r>
                  <w:rPr>
                    <w:rFonts w:ascii="Cambria Math" w:hAnsi="Cambria Math"/>
                  </w:rPr>
                  <m:t xml:space="preserve"> </m:t>
                </m:r>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hint="eastAsia"/>
          </w:rPr>
          <m:t>,</m:t>
        </m:r>
        <m:r>
          <w:rPr>
            <w:rFonts w:ascii="Cambria Math" w:hAnsi="Cambria Math"/>
          </w:rPr>
          <m:t xml:space="preserve">  1≤i,j≤N</m:t>
        </m:r>
      </m:oMath>
      <w:r w:rsidR="003B4F06">
        <w:rPr>
          <w:rFonts w:hint="eastAsia"/>
        </w:rPr>
        <w:t xml:space="preserve"> </w:t>
      </w:r>
      <w:r>
        <w:rPr>
          <w:rFonts w:hint="eastAsia"/>
        </w:rPr>
        <w:t>表示由</w:t>
      </w:r>
      <w:r w:rsidR="00CB0E89">
        <w:rPr>
          <w:rFonts w:hint="eastAsia"/>
        </w:rPr>
        <w:t>时刻</w:t>
      </w:r>
      <w:r w:rsidR="00CB0E89">
        <w:rPr>
          <w:rFonts w:hint="eastAsia"/>
        </w:rPr>
        <w:t>t-1</w:t>
      </w:r>
      <w:r>
        <w:rPr>
          <w:rFonts w:hint="eastAsia"/>
        </w:rPr>
        <w:t>状态</w:t>
      </w:r>
      <w:r w:rsidR="002953FA">
        <w:rPr>
          <w:rFonts w:hint="eastAsia"/>
        </w:rPr>
        <w:t>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转移到</w:t>
      </w:r>
      <w:r w:rsidR="00CB0E89">
        <w:rPr>
          <w:rFonts w:hint="eastAsia"/>
        </w:rPr>
        <w:t>时刻</w:t>
      </w:r>
      <w:r w:rsidR="00CB0E89">
        <w:rPr>
          <w:rFonts w:hint="eastAsia"/>
        </w:rPr>
        <w:t>t</w:t>
      </w:r>
      <w:r w:rsidR="00CB0E89">
        <w:rPr>
          <w:rFonts w:hint="eastAsia"/>
        </w:rPr>
        <w:t>状态为</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CB0E89">
        <w:rPr>
          <w:rFonts w:hint="eastAsia"/>
        </w:rPr>
        <w:t>的概率</w:t>
      </w:r>
      <w:r w:rsidR="00E05586">
        <w:rPr>
          <w:rFonts w:hint="eastAsia"/>
        </w:rPr>
        <w:t>，与具体的时刻无关</w:t>
      </w:r>
      <w:r w:rsidR="00CB0E89">
        <w:rPr>
          <w:rFonts w:hint="eastAsia"/>
        </w:rPr>
        <w:t>。</w:t>
      </w:r>
      <w:r w:rsidRPr="00E05586">
        <w:rPr>
          <w:rFonts w:hint="eastAsia"/>
          <w:i/>
        </w:rPr>
        <w:t>A</w:t>
      </w:r>
      <w:r>
        <w:t>满足</w:t>
      </w:r>
      <w:r>
        <w:rPr>
          <w:rFonts w:hint="eastAsia"/>
        </w:rPr>
        <w:t>约束</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r>
          <w:rPr>
            <w:rFonts w:ascii="Cambria Math" w:hAnsi="Cambria Math"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m:t>
        </m:r>
      </m:oMath>
      <w:r>
        <w:rPr>
          <w:rFonts w:hint="eastAsia"/>
        </w:rPr>
        <w:t xml:space="preserve"> </w:t>
      </w:r>
      <w:r>
        <w:rPr>
          <w:rFonts w:hint="eastAsia"/>
        </w:rPr>
        <w:t>；</w:t>
      </w:r>
    </w:p>
    <w:p w14:paraId="33708CCC" w14:textId="28656976" w:rsidR="009452D4" w:rsidRDefault="009452D4" w:rsidP="009452D4">
      <w:pPr>
        <w:ind w:firstLine="480"/>
      </w:pPr>
      <m:oMath>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 xml:space="preserve"> </m:t>
        </m:r>
        <m:r>
          <m:rPr>
            <m:sty m:val="p"/>
          </m:rPr>
          <w:rPr>
            <w:rFonts w:ascii="Cambria Math" w:hAnsi="Cambria Math"/>
          </w:rPr>
          <m:t xml:space="preserve">| </m:t>
        </m:r>
        <m:r>
          <w:rPr>
            <w:rFonts w:ascii="Cambria Math" w:hAnsi="Cambria Math"/>
          </w:rPr>
          <m:t>j</m:t>
        </m:r>
        <m:r>
          <w:rPr>
            <w:rFonts w:ascii="Cambria Math" w:hAnsi="Cambria Math"/>
          </w:rPr>
          <m:t>=1,2</m:t>
        </m:r>
        <m:r>
          <w:rPr>
            <w:rFonts w:ascii="Cambria Math" w:hAnsi="Cambria Math"/>
          </w:rPr>
          <m:t>,…,N</m:t>
        </m:r>
        <m:r>
          <m:rPr>
            <m:sty m:val="p"/>
          </m:rPr>
          <w:rPr>
            <w:rFonts w:ascii="Cambria Math" w:hAnsi="Cambria Math"/>
          </w:rPr>
          <m:t xml:space="preserve">; </m:t>
        </m:r>
        <m:r>
          <w:rPr>
            <w:rFonts w:ascii="Cambria Math" w:hAnsi="Cambria Math"/>
          </w:rPr>
          <m:t>k</m:t>
        </m:r>
        <m:r>
          <w:rPr>
            <w:rFonts w:ascii="Cambria Math" w:hAnsi="Cambria Math"/>
          </w:rPr>
          <m:t>=1,2</m:t>
        </m:r>
        <m:r>
          <w:rPr>
            <w:rFonts w:ascii="Cambria Math" w:hAnsi="Cambria Math"/>
          </w:rPr>
          <m:t>,…,M}</m:t>
        </m:r>
      </m:oMath>
      <w:r w:rsidR="00164000">
        <w:rPr>
          <w:rFonts w:hint="eastAsia"/>
        </w:rPr>
        <w:t>为观测值</w:t>
      </w:r>
      <w:r>
        <w:rPr>
          <w:rFonts w:hint="eastAsia"/>
        </w:rPr>
        <w:t>概率矩阵</w:t>
      </w:r>
      <w:r w:rsidR="00164000">
        <w:rPr>
          <w:rFonts w:hint="eastAsia"/>
        </w:rPr>
        <w:t>（发射矩阵）</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r>
          <w:rPr>
            <w:rFonts w:ascii="Cambria Math" w:hAnsi="Cambria Math"/>
          </w:rPr>
          <m:t>=</m:t>
        </m:r>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r>
        <w:t>表示</w:t>
      </w:r>
      <w:r>
        <w:rPr>
          <w:rFonts w:hint="eastAsia"/>
        </w:rPr>
        <w:t>在</w:t>
      </w:r>
      <w:r w:rsidR="00E05586">
        <w:rPr>
          <w:rFonts w:hint="eastAsia"/>
        </w:rPr>
        <w:t>时刻</w:t>
      </w:r>
      <w:r w:rsidR="00E05586">
        <w:rPr>
          <w:rFonts w:hint="eastAsia"/>
        </w:rPr>
        <w:t>t</w:t>
      </w:r>
      <w:r>
        <w:t>隐含状态</w:t>
      </w:r>
      <w:r w:rsidR="00E05586">
        <w:rPr>
          <w:rFonts w:hint="eastAsia"/>
        </w:rPr>
        <w:t>为</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Pr>
          <w:rFonts w:hint="eastAsia"/>
        </w:rPr>
        <w:t>的条件下</w:t>
      </w:r>
      <w:r>
        <w:t>观测</w:t>
      </w:r>
      <w:r>
        <w:rPr>
          <w:rFonts w:hint="eastAsia"/>
        </w:rPr>
        <w:t>值为</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的概率，也与具体时刻无关，</w:t>
      </w:r>
      <w:r w:rsidRPr="00E05586">
        <w:rPr>
          <w:rFonts w:hint="eastAsia"/>
          <w:i/>
        </w:rPr>
        <w:t>B</w:t>
      </w:r>
      <w:r>
        <w:rPr>
          <w:rFonts w:hint="eastAsia"/>
        </w:rPr>
        <w:t>满足约束</w:t>
      </w:r>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≥0</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(k)</m:t>
            </m:r>
          </m:e>
        </m:nary>
        <m:r>
          <w:rPr>
            <w:rFonts w:ascii="Cambria Math" w:hAnsi="Cambria Math"/>
          </w:rPr>
          <m:t>=1</m:t>
        </m:r>
      </m:oMath>
      <w:r>
        <w:rPr>
          <w:rFonts w:hint="eastAsia"/>
        </w:rPr>
        <w:t>；</w:t>
      </w:r>
    </w:p>
    <w:p w14:paraId="7FD6367D" w14:textId="3CF8EA7E" w:rsidR="009452D4" w:rsidRDefault="009452D4" w:rsidP="009452D4">
      <w:pPr>
        <w:ind w:firstLine="480"/>
      </w:pPr>
      <w:r>
        <w:rPr>
          <w:rFonts w:hint="eastAsia"/>
        </w:rPr>
        <w:t>如</w:t>
      </w:r>
      <w:r>
        <w:t>图</w:t>
      </w:r>
      <w:r w:rsidR="00DC23D6">
        <w:rPr>
          <w:rFonts w:hint="eastAsia"/>
        </w:rPr>
        <w:t>**</w:t>
      </w:r>
      <w:r>
        <w:rPr>
          <w:rFonts w:hint="eastAsia"/>
        </w:rPr>
        <w:t>所示为隐马尔科夫</w:t>
      </w:r>
      <w:r>
        <w:t>模型</w:t>
      </w:r>
      <w:r w:rsidR="00AD4E8F">
        <w:rPr>
          <w:rFonts w:hint="eastAsia"/>
        </w:rPr>
        <w:t>的</w:t>
      </w:r>
      <w:r w:rsidR="00B33589">
        <w:rPr>
          <w:rFonts w:hint="eastAsia"/>
        </w:rPr>
        <w:t>状态转移</w:t>
      </w:r>
      <w:r>
        <w:t>示意图，</w:t>
      </w:r>
      <w:r>
        <w:rPr>
          <w:rFonts w:hint="eastAsia"/>
        </w:rPr>
        <w:t>共包含三个隐藏状态</w:t>
      </w:r>
      <m:oMath>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rPr>
              <m:t>q</m:t>
            </m:r>
          </m:e>
          <m:sub>
            <m:r>
              <w:rPr>
                <w:rFonts w:ascii="Cambria Math" w:hAnsi="Cambria Math"/>
              </w:rPr>
              <m:t>3</m:t>
            </m:r>
          </m:sub>
        </m:sSub>
        <m:r>
          <w:rPr>
            <w:rFonts w:ascii="Cambria Math" w:hAnsi="Cambria Math"/>
          </w:rPr>
          <m:t>}</m:t>
        </m:r>
      </m:oMath>
      <w:r>
        <w:rPr>
          <w:rFonts w:hint="eastAsia"/>
        </w:rPr>
        <w:t>和三个观测值</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rPr>
                  <m:t>v</m:t>
                </m:r>
              </m:e>
              <m:sub>
                <m:r>
                  <w:rPr>
                    <w:rFonts w:ascii="Cambria Math" w:hAnsi="Cambria Math"/>
                  </w:rPr>
                  <m:t>3</m:t>
                </m:r>
              </m:sub>
            </m:sSub>
            <m:ctrlPr>
              <w:rPr>
                <w:rFonts w:ascii="Cambria Math" w:hAnsi="Cambria Math"/>
                <w:i/>
              </w:rPr>
            </m:ctrlPr>
          </m:e>
        </m:d>
      </m:oMath>
      <w:r>
        <w:rPr>
          <w:rFonts w:hint="eastAsia"/>
        </w:rPr>
        <w:t>。</w:t>
      </w:r>
    </w:p>
    <w:p w14:paraId="3448AABB" w14:textId="0C6EB81D" w:rsidR="00404B9D" w:rsidRDefault="00404B9D" w:rsidP="00404B9D">
      <w:pPr>
        <w:ind w:firstLine="480"/>
        <w:jc w:val="center"/>
        <w:rPr>
          <w:rFonts w:hint="eastAsia"/>
        </w:rPr>
      </w:pPr>
      <w:r>
        <w:object w:dxaOrig="12421" w:dyaOrig="6031" w14:anchorId="433EE362">
          <v:shape id="_x0000_i1030" type="#_x0000_t75" style="width:315.4pt;height:153.15pt" o:ole="">
            <v:imagedata r:id="rId25" o:title=""/>
          </v:shape>
          <o:OLEObject Type="Embed" ProgID="Visio.Drawing.15" ShapeID="_x0000_i1030" DrawAspect="Content" ObjectID="_1542061309" r:id="rId26"/>
        </w:object>
      </w:r>
    </w:p>
    <w:p w14:paraId="458E0C11" w14:textId="0C23EAC5" w:rsidR="00404B9D" w:rsidRPr="0022173D" w:rsidRDefault="00404B9D" w:rsidP="00404B9D">
      <w:pPr>
        <w:pStyle w:val="ae"/>
      </w:pPr>
      <w:bookmarkStart w:id="26" w:name="_Toc438221338"/>
      <w:r w:rsidRPr="0022173D">
        <w:rPr>
          <w:rFonts w:hint="eastAsia"/>
        </w:rPr>
        <w:t>图</w:t>
      </w:r>
      <w:r w:rsidR="00975AC6">
        <w:rPr>
          <w:rFonts w:hint="eastAsia"/>
        </w:rPr>
        <w:t xml:space="preserve"> </w:t>
      </w:r>
      <w:r w:rsidRPr="0022173D">
        <w:rPr>
          <w:rFonts w:hint="eastAsia"/>
        </w:rPr>
        <w:t>隐马尔科夫模型</w:t>
      </w:r>
      <w:r>
        <w:rPr>
          <w:rFonts w:hint="eastAsia"/>
        </w:rPr>
        <w:t>的</w:t>
      </w:r>
      <w:r w:rsidRPr="0022173D">
        <w:t>状态转移示意图</w:t>
      </w:r>
      <w:bookmarkEnd w:id="26"/>
    </w:p>
    <w:p w14:paraId="593775CE" w14:textId="302FEC21" w:rsidR="009452D4" w:rsidRPr="00404B9D" w:rsidRDefault="009452D4" w:rsidP="009452D4">
      <w:pPr>
        <w:ind w:firstLineChars="0" w:firstLine="0"/>
        <w:rPr>
          <w:rFonts w:hint="eastAsia"/>
        </w:rPr>
      </w:pPr>
    </w:p>
    <w:p w14:paraId="3E4D064C" w14:textId="73E2D049" w:rsidR="005D229C" w:rsidRDefault="005D229C" w:rsidP="005D229C">
      <w:pPr>
        <w:pStyle w:val="30"/>
        <w:numPr>
          <w:ilvl w:val="2"/>
          <w:numId w:val="4"/>
        </w:numPr>
        <w:spacing w:before="163" w:after="163"/>
      </w:pPr>
      <w:r>
        <w:rPr>
          <w:rFonts w:hint="eastAsia"/>
        </w:rPr>
        <w:t>问题表述</w:t>
      </w:r>
    </w:p>
    <w:p w14:paraId="2B2900FA" w14:textId="4C3B7494" w:rsidR="00DA12C1" w:rsidRPr="007A7A3D" w:rsidRDefault="00CA6F74" w:rsidP="00DA12C1">
      <w:pPr>
        <w:ind w:firstLine="480"/>
        <w:rPr>
          <w:b/>
        </w:rPr>
      </w:pPr>
      <w:r>
        <w:t>其实对于</w:t>
      </w:r>
      <w:r>
        <w:rPr>
          <w:rFonts w:hint="eastAsia"/>
        </w:rPr>
        <w:t>隐马尔可夫模型</w:t>
      </w:r>
      <w:r>
        <w:t>来说，如果</w:t>
      </w:r>
      <w:r>
        <w:rPr>
          <w:rFonts w:hint="eastAsia"/>
        </w:rPr>
        <w:t>已经</w:t>
      </w:r>
      <w:r>
        <w:t>知道所有隐含状态之间的</w:t>
      </w:r>
      <w:r>
        <w:rPr>
          <w:rFonts w:hint="eastAsia"/>
        </w:rPr>
        <w:t>转移</w:t>
      </w:r>
      <w:r>
        <w:t>概率和所有隐含状态到</w:t>
      </w:r>
      <w:r>
        <w:rPr>
          <w:rFonts w:hint="eastAsia"/>
        </w:rPr>
        <w:t>观测值</w:t>
      </w:r>
      <w:r>
        <w:t>之间的</w:t>
      </w:r>
      <w:r>
        <w:rPr>
          <w:rFonts w:hint="eastAsia"/>
        </w:rPr>
        <w:t>观测</w:t>
      </w:r>
      <w:r>
        <w:t>概率，做模拟是</w:t>
      </w:r>
      <w:r>
        <w:rPr>
          <w:rFonts w:hint="eastAsia"/>
        </w:rPr>
        <w:t>比较</w:t>
      </w:r>
      <w:r>
        <w:t>容易的。但是</w:t>
      </w:r>
      <w:r>
        <w:rPr>
          <w:rFonts w:hint="eastAsia"/>
        </w:rPr>
        <w:t>一般</w:t>
      </w:r>
      <w:r>
        <w:t>应用</w:t>
      </w:r>
      <w:r>
        <w:rPr>
          <w:rFonts w:hint="eastAsia"/>
        </w:rPr>
        <w:t>该</w:t>
      </w:r>
      <w:r>
        <w:t>模型时候</w:t>
      </w:r>
      <w:r>
        <w:rPr>
          <w:rFonts w:hint="eastAsia"/>
        </w:rPr>
        <w:t>，往往</w:t>
      </w:r>
      <w:r>
        <w:t>是缺</w:t>
      </w:r>
      <w:r>
        <w:t>失了一部分信息</w:t>
      </w:r>
      <w:r>
        <w:rPr>
          <w:rFonts w:hint="eastAsia"/>
        </w:rPr>
        <w:t>，我们需要运用相关算法去估计这些缺失值，总结起来</w:t>
      </w:r>
      <w:r w:rsidR="00DA12C1">
        <w:t>隐马尔科夫</w:t>
      </w:r>
      <w:r>
        <w:rPr>
          <w:rFonts w:hint="eastAsia"/>
        </w:rPr>
        <w:t>模型可以分为三类</w:t>
      </w:r>
      <w:r w:rsidR="00DA12C1">
        <w:rPr>
          <w:rFonts w:hint="eastAsia"/>
        </w:rPr>
        <w:t>基本问题：</w:t>
      </w:r>
    </w:p>
    <w:p w14:paraId="5F174592" w14:textId="24A1BAD6" w:rsidR="00DA12C1" w:rsidRDefault="00DA12C1" w:rsidP="00DA12C1">
      <w:pPr>
        <w:pStyle w:val="ab"/>
        <w:numPr>
          <w:ilvl w:val="0"/>
          <w:numId w:val="12"/>
        </w:numPr>
        <w:ind w:firstLineChars="0"/>
      </w:pPr>
      <w:r w:rsidRPr="00E7541F">
        <w:rPr>
          <w:rFonts w:hint="eastAsia"/>
        </w:rPr>
        <w:t>评估问题</w:t>
      </w:r>
      <w:r w:rsidRPr="00E7541F">
        <w:t>。</w:t>
      </w:r>
      <w:r w:rsidR="005C405E" w:rsidRPr="00E7541F">
        <w:rPr>
          <w:rFonts w:hint="eastAsia"/>
        </w:rPr>
        <w:t>给定</w:t>
      </w:r>
      <w:r w:rsidR="005C405E"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C405E">
        <w:rPr>
          <w:rFonts w:hint="eastAsia"/>
        </w:rPr>
        <w:t>和</w:t>
      </w:r>
      <w:r w:rsidRPr="00E7541F">
        <w:rPr>
          <w:rFonts w:hint="eastAsia"/>
        </w:rPr>
        <w:t>模型</w:t>
      </w:r>
      <w:r w:rsidRPr="00E7541F">
        <w:t>参数</w:t>
      </w:r>
      <m:oMath>
        <m:r>
          <w:rPr>
            <w:rFonts w:ascii="Cambria Math" w:hAnsi="Cambria Math"/>
          </w:rPr>
          <m:t>λ=</m:t>
        </m:r>
        <m:d>
          <m:dPr>
            <m:ctrlPr>
              <w:rPr>
                <w:rFonts w:ascii="Cambria Math" w:hAnsi="Cambria Math"/>
              </w:rPr>
            </m:ctrlPr>
          </m:dPr>
          <m:e>
            <m:r>
              <w:rPr>
                <w:rFonts w:ascii="Cambria Math" w:hAnsi="Cambria Math"/>
              </w:rPr>
              <m:t>N,M,π,A,B</m:t>
            </m:r>
          </m:e>
        </m:d>
      </m:oMath>
      <w:r w:rsidR="005C405E">
        <w:rPr>
          <w:rFonts w:hint="eastAsia"/>
        </w:rPr>
        <w:t>，</w:t>
      </w:r>
      <w:r w:rsidRPr="00E7541F">
        <w:rPr>
          <w:rFonts w:hint="eastAsia"/>
        </w:rPr>
        <w:t>计算从</w:t>
      </w:r>
      <w:r w:rsidR="005C405E">
        <w:rPr>
          <w:rFonts w:hint="eastAsia"/>
        </w:rPr>
        <w:t>此</w:t>
      </w:r>
      <w:r w:rsidRPr="00E7541F">
        <w:rPr>
          <w:rFonts w:hint="eastAsia"/>
        </w:rPr>
        <w:t>模型生成该观测序列的概率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m:t>
            </m:r>
            <m:r>
              <w:rPr>
                <w:rFonts w:ascii="Cambria Math" w:hAnsi="Cambria Math"/>
              </w:rPr>
              <m:t>λ</m:t>
            </m:r>
          </m:e>
        </m:d>
      </m:oMath>
      <w:r w:rsidR="005C405E">
        <w:rPr>
          <w:rFonts w:hint="eastAsia"/>
        </w:rPr>
        <w:t>，</w:t>
      </w:r>
      <w:r w:rsidRPr="00E7541F">
        <w:rPr>
          <w:rFonts w:hint="eastAsia"/>
        </w:rPr>
        <w:t>可用来</w:t>
      </w:r>
      <w:r w:rsidR="00EA6EEF">
        <w:rPr>
          <w:rFonts w:hint="eastAsia"/>
        </w:rPr>
        <w:t>用来</w:t>
      </w:r>
      <w:r w:rsidRPr="00E7541F">
        <w:rPr>
          <w:rFonts w:hint="eastAsia"/>
        </w:rPr>
        <w:t>评估</w:t>
      </w:r>
      <w:r w:rsidR="00EA6EEF">
        <w:rPr>
          <w:rFonts w:hint="eastAsia"/>
        </w:rPr>
        <w:t>一个</w:t>
      </w:r>
      <w:r w:rsidRPr="00E7541F">
        <w:rPr>
          <w:rFonts w:hint="eastAsia"/>
        </w:rPr>
        <w:t>模型和</w:t>
      </w:r>
      <w:r w:rsidR="00EA6EEF">
        <w:rPr>
          <w:rFonts w:hint="eastAsia"/>
        </w:rPr>
        <w:t>已定观测序列的匹配程度，一般</w:t>
      </w:r>
      <w:r w:rsidRPr="00E7541F">
        <w:rPr>
          <w:rFonts w:hint="eastAsia"/>
        </w:rPr>
        <w:t>采用</w:t>
      </w:r>
      <w:r w:rsidRPr="00E7541F">
        <w:t>Forward-backward</w:t>
      </w:r>
      <w:r w:rsidRPr="00E7541F">
        <w:rPr>
          <w:rFonts w:hint="eastAsia"/>
        </w:rPr>
        <w:t>算法来解决</w:t>
      </w:r>
      <w:r w:rsidR="00EA6EEF">
        <w:rPr>
          <w:rFonts w:hint="eastAsia"/>
        </w:rPr>
        <w:t>评估问题</w:t>
      </w:r>
      <w:r w:rsidRPr="00E7541F">
        <w:rPr>
          <w:rFonts w:hint="eastAsia"/>
        </w:rPr>
        <w:t>。</w:t>
      </w:r>
    </w:p>
    <w:p w14:paraId="73AB4E80" w14:textId="3B6F58E5" w:rsidR="006178FE" w:rsidRPr="00E7541F" w:rsidRDefault="006178FE" w:rsidP="006178FE">
      <w:pPr>
        <w:pStyle w:val="ab"/>
        <w:numPr>
          <w:ilvl w:val="0"/>
          <w:numId w:val="12"/>
        </w:numPr>
        <w:ind w:firstLineChars="0"/>
        <w:rPr>
          <w:rFonts w:hint="eastAsia"/>
        </w:rPr>
      </w:pPr>
      <w:r w:rsidRPr="00E7541F">
        <w:rPr>
          <w:rFonts w:hint="eastAsia"/>
        </w:rPr>
        <w:t>解码</w:t>
      </w:r>
      <w:r w:rsidRPr="00E7541F">
        <w:t>问题。</w:t>
      </w:r>
      <w:r w:rsidR="002908E5">
        <w:rPr>
          <w:rFonts w:hint="eastAsia"/>
        </w:rPr>
        <w:t>已知</w:t>
      </w:r>
      <w:r w:rsidR="00E91702"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E91702">
        <w:rPr>
          <w:rFonts w:hint="eastAsia"/>
        </w:rPr>
        <w:t>和</w:t>
      </w:r>
      <w:r w:rsidR="00E91702" w:rsidRPr="00E7541F">
        <w:rPr>
          <w:rFonts w:hint="eastAsia"/>
        </w:rPr>
        <w:t>模型</w:t>
      </w:r>
      <w:r w:rsidR="00E91702" w:rsidRPr="00E7541F">
        <w:t>参数</w:t>
      </w:r>
      <m:oMath>
        <m:r>
          <w:rPr>
            <w:rFonts w:ascii="Cambria Math" w:hAnsi="Cambria Math"/>
          </w:rPr>
          <m:t>λ=</m:t>
        </m:r>
        <m:d>
          <m:dPr>
            <m:ctrlPr>
              <w:rPr>
                <w:rFonts w:ascii="Cambria Math" w:hAnsi="Cambria Math"/>
              </w:rPr>
            </m:ctrlPr>
          </m:dPr>
          <m:e>
            <m:r>
              <w:rPr>
                <w:rFonts w:ascii="Cambria Math" w:hAnsi="Cambria Math"/>
              </w:rPr>
              <m:t>N,M,π,A,B</m:t>
            </m:r>
          </m:e>
        </m:d>
      </m:oMath>
      <w:r w:rsidRPr="00E7541F">
        <w:rPr>
          <w:rFonts w:hint="eastAsia"/>
        </w:rPr>
        <w:t>，对给定的观测</w:t>
      </w:r>
      <w:r w:rsidR="00731F4B">
        <w:rPr>
          <w:rFonts w:hint="eastAsia"/>
        </w:rPr>
        <w:t>序列</w:t>
      </w:r>
      <w:r w:rsidR="002908E5" w:rsidRPr="002908E5">
        <w:rPr>
          <w:rFonts w:hint="eastAsia"/>
          <w:i/>
        </w:rPr>
        <w:t>O</w:t>
      </w:r>
      <w:r w:rsidR="002908E5">
        <w:rPr>
          <w:rFonts w:hint="eastAsia"/>
        </w:rPr>
        <w:t>解码</w:t>
      </w:r>
      <w:r w:rsidR="00731F4B">
        <w:rPr>
          <w:rFonts w:hint="eastAsia"/>
        </w:rPr>
        <w:t>出</w:t>
      </w:r>
      <w:r w:rsidR="006769A3">
        <w:rPr>
          <w:rFonts w:hint="eastAsia"/>
        </w:rPr>
        <w:t>最佳</w:t>
      </w:r>
      <w:r w:rsidR="00731F4B">
        <w:rPr>
          <w:rFonts w:hint="eastAsia"/>
        </w:rPr>
        <w:t>隐藏状态序列</w:t>
      </w:r>
      <w:r w:rsidR="006A1766" w:rsidRPr="006A1766">
        <w:rPr>
          <w:rFonts w:hint="eastAsia"/>
          <w:i/>
        </w:rPr>
        <w:t>I</w:t>
      </w:r>
      <w:r w:rsidR="00731F4B">
        <w:rPr>
          <w:rFonts w:hint="eastAsia"/>
        </w:rPr>
        <w:t>，</w:t>
      </w:r>
      <w:r w:rsidR="002908E5">
        <w:rPr>
          <w:rFonts w:hint="eastAsia"/>
        </w:rPr>
        <w:t>使</w:t>
      </w:r>
      <m:oMath>
        <m:r>
          <m:rPr>
            <m:sty m:val="p"/>
          </m:rPr>
          <w:rPr>
            <w:rFonts w:ascii="Cambria Math" w:hAnsi="Cambria Math" w:hint="eastAsia"/>
          </w:rPr>
          <m:t>条件概率</m:t>
        </m:r>
        <m:r>
          <w:rPr>
            <w:rFonts w:ascii="Cambria Math" w:hAnsi="Cambria Math" w:hint="eastAsia"/>
          </w:rPr>
          <m:t>P</m:t>
        </m:r>
        <m:d>
          <m:dPr>
            <m:ctrlPr>
              <w:rPr>
                <w:rFonts w:ascii="Cambria Math" w:hAnsi="Cambria Math"/>
              </w:rPr>
            </m:ctrlPr>
          </m:dPr>
          <m:e>
            <m:r>
              <w:rPr>
                <w:rFonts w:ascii="Cambria Math" w:hAnsi="Cambria Math" w:hint="eastAsia"/>
              </w:rPr>
              <m:t>I</m:t>
            </m:r>
            <m:r>
              <w:rPr>
                <w:rFonts w:ascii="Cambria Math" w:hAnsi="Cambria Math"/>
              </w:rPr>
              <m:t>|</m:t>
            </m:r>
            <m:r>
              <w:rPr>
                <w:rFonts w:ascii="Cambria Math" w:hAnsi="Cambria Math" w:hint="eastAsia"/>
              </w:rPr>
              <m:t>O,</m:t>
            </m:r>
            <m:r>
              <w:rPr>
                <w:rFonts w:ascii="Cambria Math" w:hAnsi="Cambria Math"/>
              </w:rPr>
              <m:t>λ</m:t>
            </m:r>
          </m:e>
        </m:d>
      </m:oMath>
      <w:r w:rsidR="006A1766">
        <w:rPr>
          <w:rFonts w:hint="eastAsia"/>
        </w:rPr>
        <w:t>最大</w:t>
      </w:r>
      <w:r w:rsidR="00731F4B">
        <w:rPr>
          <w:rFonts w:hint="eastAsia"/>
        </w:rPr>
        <w:t>。</w:t>
      </w:r>
      <w:r w:rsidR="006A1766">
        <w:rPr>
          <w:rFonts w:hint="eastAsia"/>
        </w:rPr>
        <w:t>本文</w:t>
      </w:r>
      <w:r w:rsidRPr="00E7541F">
        <w:t>采用</w:t>
      </w:r>
      <w:r w:rsidRPr="00E7541F">
        <w:t>Viterbi</w:t>
      </w:r>
      <w:r w:rsidRPr="00E7541F">
        <w:t>算法</w:t>
      </w:r>
      <w:r w:rsidRPr="00E7541F">
        <w:rPr>
          <w:rFonts w:hint="eastAsia"/>
        </w:rPr>
        <w:t>来解决</w:t>
      </w:r>
      <w:r w:rsidR="00731F4B">
        <w:rPr>
          <w:rFonts w:hint="eastAsia"/>
        </w:rPr>
        <w:t>解码问题</w:t>
      </w:r>
      <w:r w:rsidRPr="00E7541F">
        <w:rPr>
          <w:rFonts w:hint="eastAsia"/>
        </w:rPr>
        <w:t>。</w:t>
      </w:r>
    </w:p>
    <w:p w14:paraId="32E033CB" w14:textId="4E3DA82E" w:rsidR="009E0CB9" w:rsidRPr="00E7541F" w:rsidRDefault="009E0CB9" w:rsidP="009E0CB9">
      <w:pPr>
        <w:pStyle w:val="ab"/>
        <w:numPr>
          <w:ilvl w:val="0"/>
          <w:numId w:val="12"/>
        </w:numPr>
        <w:ind w:firstLineChars="0"/>
        <w:rPr>
          <w:rFonts w:hint="eastAsia"/>
        </w:rPr>
      </w:pPr>
      <w:r w:rsidRPr="00E7541F">
        <w:rPr>
          <w:rFonts w:hint="eastAsia"/>
        </w:rPr>
        <w:t>学习</w:t>
      </w:r>
      <w:r w:rsidRPr="00E7541F">
        <w:t>问题</w:t>
      </w:r>
      <w:r w:rsidRPr="00E7541F">
        <w:rPr>
          <w:rFonts w:hint="eastAsia"/>
        </w:rPr>
        <w:t>。</w:t>
      </w:r>
      <w:r w:rsidR="0055131E">
        <w:rPr>
          <w:rFonts w:hint="eastAsia"/>
        </w:rPr>
        <w:t>给定</w:t>
      </w:r>
      <w:r w:rsidR="0055131E"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5131E">
        <w:rPr>
          <w:rFonts w:hint="eastAsia"/>
        </w:rPr>
        <w:t>，估计</w:t>
      </w:r>
      <w:r w:rsidRPr="00E7541F">
        <w:t>模型参数</w:t>
      </w:r>
      <m:oMath>
        <m:r>
          <w:rPr>
            <w:rFonts w:ascii="Cambria Math" w:hAnsi="Cambria Math"/>
          </w:rPr>
          <m:t>λ=</m:t>
        </m:r>
        <m:d>
          <m:dPr>
            <m:ctrlPr>
              <w:rPr>
                <w:rFonts w:ascii="Cambria Math" w:hAnsi="Cambria Math"/>
              </w:rPr>
            </m:ctrlPr>
          </m:dPr>
          <m:e>
            <m:r>
              <w:rPr>
                <w:rFonts w:ascii="Cambria Math" w:hAnsi="Cambria Math"/>
              </w:rPr>
              <m:t>N,M,π,A,B</m:t>
            </m:r>
          </m:e>
        </m:d>
      </m:oMath>
      <w:r w:rsidRPr="00E7541F">
        <w:t>，</w:t>
      </w:r>
      <w:r w:rsidRPr="00E7541F">
        <w:rPr>
          <w:rFonts w:hint="eastAsia"/>
        </w:rPr>
        <w:t>利用极大似然</w:t>
      </w:r>
      <w:r w:rsidRPr="00E7541F">
        <w:t>估计，</w:t>
      </w:r>
      <w:r w:rsidR="0055131E">
        <w:rPr>
          <w:rFonts w:hint="eastAsia"/>
        </w:rPr>
        <w:t>使在该</w:t>
      </w:r>
      <w:r w:rsidRPr="00E7541F">
        <w:t>模型参数</w:t>
      </w:r>
      <w:r w:rsidR="0055131E">
        <w:rPr>
          <w:rFonts w:hint="eastAsia"/>
        </w:rPr>
        <w:t>条件下给定观测</w:t>
      </w:r>
      <w:r w:rsidR="0055131E">
        <w:t>序列出现的</w:t>
      </w:r>
      <w:r w:rsidR="0055131E">
        <w:rPr>
          <w:rFonts w:hint="eastAsia"/>
        </w:rPr>
        <w:t>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m:t>
            </m:r>
            <m:r>
              <w:rPr>
                <w:rFonts w:ascii="Cambria Math" w:hAnsi="Cambria Math"/>
              </w:rPr>
              <m:t>λ</m:t>
            </m:r>
          </m:e>
        </m:d>
      </m:oMath>
      <w:r w:rsidR="0055131E">
        <w:rPr>
          <w:rFonts w:hint="eastAsia"/>
        </w:rPr>
        <w:t>最大</w:t>
      </w:r>
      <w:r w:rsidR="00BD163A">
        <w:rPr>
          <w:rFonts w:hint="eastAsia"/>
        </w:rPr>
        <w:t>，可以</w:t>
      </w:r>
      <w:r w:rsidRPr="00E7541F">
        <w:rPr>
          <w:rFonts w:hint="eastAsia"/>
        </w:rPr>
        <w:t>采用</w:t>
      </w:r>
      <w:r w:rsidR="00505751" w:rsidRPr="00E7541F">
        <w:t>Baum-Welch</w:t>
      </w:r>
      <w:r w:rsidR="00505751" w:rsidRPr="00E7541F">
        <w:t>算法</w:t>
      </w:r>
      <w:r w:rsidRPr="00E7541F">
        <w:rPr>
          <w:rFonts w:hint="eastAsia"/>
        </w:rPr>
        <w:t>解决</w:t>
      </w:r>
      <w:r w:rsidRPr="00E7541F">
        <w:t>学习问题。</w:t>
      </w:r>
    </w:p>
    <w:p w14:paraId="39FE8341" w14:textId="3433FFAA" w:rsidR="00090508" w:rsidRDefault="005D229C" w:rsidP="00090508">
      <w:pPr>
        <w:pStyle w:val="30"/>
        <w:numPr>
          <w:ilvl w:val="2"/>
          <w:numId w:val="4"/>
        </w:numPr>
        <w:spacing w:before="163" w:after="163"/>
      </w:pPr>
      <w:r>
        <w:rPr>
          <w:rFonts w:hint="eastAsia"/>
        </w:rPr>
        <w:t>基本算法</w:t>
      </w:r>
    </w:p>
    <w:p w14:paraId="698C6350" w14:textId="4C9F66D6" w:rsidR="00505751" w:rsidRDefault="00505751" w:rsidP="00505751">
      <w:pPr>
        <w:pStyle w:val="ab"/>
        <w:numPr>
          <w:ilvl w:val="1"/>
          <w:numId w:val="1"/>
        </w:numPr>
        <w:ind w:firstLineChars="0"/>
      </w:pPr>
      <w:r w:rsidRPr="00E7541F">
        <w:t>Forward-backward</w:t>
      </w:r>
      <w:r w:rsidRPr="00E7541F">
        <w:rPr>
          <w:rFonts w:hint="eastAsia"/>
        </w:rPr>
        <w:t>算法</w:t>
      </w:r>
    </w:p>
    <w:p w14:paraId="343749C4" w14:textId="12B8848A" w:rsidR="00505751" w:rsidRDefault="00505751" w:rsidP="00505751">
      <w:pPr>
        <w:pStyle w:val="ab"/>
        <w:numPr>
          <w:ilvl w:val="1"/>
          <w:numId w:val="1"/>
        </w:numPr>
        <w:ind w:firstLineChars="0"/>
      </w:pPr>
      <w:r w:rsidRPr="00E7541F">
        <w:t>Viterbi</w:t>
      </w:r>
      <w:r w:rsidRPr="00E7541F">
        <w:t>算法</w:t>
      </w:r>
    </w:p>
    <w:p w14:paraId="4BC16EDC" w14:textId="005FB89E" w:rsidR="00505751" w:rsidRDefault="00505751" w:rsidP="00505751">
      <w:pPr>
        <w:pStyle w:val="ab"/>
        <w:numPr>
          <w:ilvl w:val="1"/>
          <w:numId w:val="1"/>
        </w:numPr>
        <w:ind w:firstLineChars="0"/>
        <w:rPr>
          <w:rFonts w:hint="eastAsia"/>
        </w:rPr>
      </w:pPr>
      <w:r w:rsidRPr="00E7541F">
        <w:t>Baum-Welch</w:t>
      </w:r>
      <w:r w:rsidRPr="00E7541F">
        <w:t>算法</w:t>
      </w:r>
    </w:p>
    <w:p w14:paraId="7B5FF737" w14:textId="6FFEAD6C" w:rsidR="00C559AC" w:rsidRDefault="007B617E" w:rsidP="00C559AC">
      <w:pPr>
        <w:pStyle w:val="20"/>
        <w:numPr>
          <w:ilvl w:val="1"/>
          <w:numId w:val="4"/>
        </w:numPr>
        <w:spacing w:before="163" w:after="163"/>
      </w:pPr>
      <w:bookmarkStart w:id="27" w:name="_GoBack"/>
      <w:bookmarkEnd w:id="27"/>
      <w:r>
        <w:rPr>
          <w:rFonts w:hint="eastAsia"/>
        </w:rPr>
        <w:t>采样方法</w:t>
      </w:r>
    </w:p>
    <w:p w14:paraId="40AE8CC1" w14:textId="34BF2C1C" w:rsidR="002F68BC" w:rsidRDefault="007B617E" w:rsidP="002F68BC">
      <w:pPr>
        <w:pStyle w:val="30"/>
        <w:numPr>
          <w:ilvl w:val="2"/>
          <w:numId w:val="4"/>
        </w:numPr>
        <w:spacing w:before="163" w:after="163"/>
      </w:pPr>
      <w:r>
        <w:rPr>
          <w:rFonts w:hint="eastAsia"/>
        </w:rPr>
        <w:t>基本采样</w:t>
      </w:r>
      <w:r w:rsidR="0005604F">
        <w:rPr>
          <w:rFonts w:hint="eastAsia"/>
        </w:rPr>
        <w:t>算法</w:t>
      </w:r>
    </w:p>
    <w:p w14:paraId="42D7F833" w14:textId="3261DE93" w:rsidR="00023522" w:rsidRDefault="0097379C" w:rsidP="00023522">
      <w:pPr>
        <w:pStyle w:val="30"/>
        <w:numPr>
          <w:ilvl w:val="2"/>
          <w:numId w:val="4"/>
        </w:numPr>
        <w:spacing w:before="163" w:after="163"/>
      </w:pPr>
      <w:r>
        <w:rPr>
          <w:rFonts w:hint="eastAsia"/>
        </w:rPr>
        <w:t>马尔科夫链</w:t>
      </w:r>
      <w:r w:rsidR="009739FF">
        <w:rPr>
          <w:rFonts w:hint="eastAsia"/>
        </w:rPr>
        <w:t>蒙特卡洛</w:t>
      </w:r>
    </w:p>
    <w:p w14:paraId="7CD549C0" w14:textId="3D66ECD8" w:rsidR="00CA711C" w:rsidRPr="00CA711C" w:rsidRDefault="00FD15F5" w:rsidP="00CA711C">
      <w:pPr>
        <w:pStyle w:val="30"/>
        <w:numPr>
          <w:ilvl w:val="2"/>
          <w:numId w:val="4"/>
        </w:numPr>
        <w:spacing w:before="163" w:after="163"/>
      </w:pPr>
      <w:r>
        <w:rPr>
          <w:rFonts w:hint="eastAsia"/>
        </w:rPr>
        <w:t>吉布斯采样</w:t>
      </w:r>
    </w:p>
    <w:p w14:paraId="73F37483" w14:textId="1F493C66" w:rsidR="00AA7566" w:rsidRDefault="00AA7566" w:rsidP="00AA7566">
      <w:pPr>
        <w:pStyle w:val="20"/>
        <w:numPr>
          <w:ilvl w:val="1"/>
          <w:numId w:val="4"/>
        </w:numPr>
        <w:spacing w:before="163" w:after="163"/>
      </w:pPr>
      <w:r>
        <w:rPr>
          <w:rFonts w:hint="eastAsia"/>
        </w:rPr>
        <w:t>本章小结</w:t>
      </w:r>
    </w:p>
    <w:p w14:paraId="32CE4504" w14:textId="310E5E5F" w:rsidR="004E11C8" w:rsidRPr="00E633F6" w:rsidRDefault="00E61861" w:rsidP="00294A0B">
      <w:pPr>
        <w:ind w:firstLine="480"/>
      </w:pPr>
      <w:r w:rsidRPr="002F49D5">
        <w:rPr>
          <w:rFonts w:hint="eastAsia"/>
        </w:rPr>
        <w:t>本章介绍了本文用到的主要技术，首先介绍了项目反应理论</w:t>
      </w:r>
      <w:r w:rsidR="00E633F6" w:rsidRPr="002F49D5">
        <w:rPr>
          <w:rFonts w:hint="eastAsia"/>
        </w:rPr>
        <w:t>，主要从</w:t>
      </w:r>
      <w:r w:rsidR="006F5164">
        <w:rPr>
          <w:rFonts w:hint="eastAsia"/>
        </w:rPr>
        <w:t>理论概念和模型表示</w:t>
      </w:r>
      <w:r w:rsidR="00541C56">
        <w:rPr>
          <w:rFonts w:hint="eastAsia"/>
        </w:rPr>
        <w:t>这</w:t>
      </w:r>
      <w:r w:rsidR="00E633F6" w:rsidRPr="002F49D5">
        <w:rPr>
          <w:rFonts w:hint="eastAsia"/>
        </w:rPr>
        <w:t>两方面概述了</w:t>
      </w:r>
      <w:r w:rsidR="00BE459C">
        <w:rPr>
          <w:rFonts w:hint="eastAsia"/>
        </w:rPr>
        <w:t>该理论，</w:t>
      </w:r>
      <w:r w:rsidR="00821E7B">
        <w:rPr>
          <w:rFonts w:hint="eastAsia"/>
        </w:rPr>
        <w:t>紧接着给出</w:t>
      </w:r>
      <w:r w:rsidR="00541C56">
        <w:rPr>
          <w:rFonts w:hint="eastAsia"/>
        </w:rPr>
        <w:t>关于该模型的</w:t>
      </w:r>
      <w:r w:rsidR="00BE459C">
        <w:rPr>
          <w:rFonts w:hint="eastAsia"/>
        </w:rPr>
        <w:t>参数估计</w:t>
      </w:r>
      <w:r w:rsidR="00541C56">
        <w:rPr>
          <w:rFonts w:hint="eastAsia"/>
        </w:rPr>
        <w:t>方法</w:t>
      </w:r>
      <w:r w:rsidR="00E633F6" w:rsidRPr="002F49D5">
        <w:rPr>
          <w:rFonts w:hint="eastAsia"/>
        </w:rPr>
        <w:t>；</w:t>
      </w:r>
      <w:r w:rsidR="00855DAD">
        <w:rPr>
          <w:rFonts w:hint="eastAsia"/>
        </w:rPr>
        <w:t>然后介绍贝叶</w:t>
      </w:r>
      <w:r w:rsidR="00855DAD">
        <w:rPr>
          <w:rFonts w:hint="eastAsia"/>
        </w:rPr>
        <w:lastRenderedPageBreak/>
        <w:t>斯网络，</w:t>
      </w:r>
      <w:r w:rsidR="00D84BDD">
        <w:rPr>
          <w:rFonts w:hint="eastAsia"/>
        </w:rPr>
        <w:t>包括其数学定义和模型推理</w:t>
      </w:r>
      <w:r w:rsidR="00812D74">
        <w:rPr>
          <w:rFonts w:hint="eastAsia"/>
        </w:rPr>
        <w:t>以及动态贝叶斯网络问题；第三</w:t>
      </w:r>
      <w:r w:rsidR="00597DB5">
        <w:rPr>
          <w:rFonts w:hint="eastAsia"/>
        </w:rPr>
        <w:t>小节</w:t>
      </w:r>
      <w:r w:rsidR="00E633F6" w:rsidRPr="002F49D5">
        <w:rPr>
          <w:rFonts w:hint="eastAsia"/>
        </w:rPr>
        <w:t>介绍了隐马尔可夫模型，</w:t>
      </w:r>
      <w:r w:rsidR="00685DB5">
        <w:rPr>
          <w:rFonts w:hint="eastAsia"/>
        </w:rPr>
        <w:t>简介</w:t>
      </w:r>
      <w:r w:rsidR="00C4657B">
        <w:rPr>
          <w:rFonts w:hint="eastAsia"/>
        </w:rPr>
        <w:t>其基本理论</w:t>
      </w:r>
      <w:r w:rsidR="00E633F6" w:rsidRPr="002F49D5">
        <w:rPr>
          <w:rFonts w:hint="eastAsia"/>
        </w:rPr>
        <w:t>，并</w:t>
      </w:r>
      <w:r w:rsidR="00E602D1">
        <w:rPr>
          <w:rFonts w:hint="eastAsia"/>
        </w:rPr>
        <w:t>描述</w:t>
      </w:r>
      <w:r w:rsidR="00E633F6" w:rsidRPr="002F49D5">
        <w:rPr>
          <w:rFonts w:hint="eastAsia"/>
        </w:rPr>
        <w:t>了</w:t>
      </w:r>
      <w:r w:rsidR="00E602D1">
        <w:rPr>
          <w:rFonts w:hint="eastAsia"/>
        </w:rPr>
        <w:t>隐马尔可夫</w:t>
      </w:r>
      <w:r w:rsidR="00E633F6" w:rsidRPr="002F49D5">
        <w:rPr>
          <w:rFonts w:hint="eastAsia"/>
        </w:rPr>
        <w:t>模型中的三个基本问题</w:t>
      </w:r>
      <w:r w:rsidR="00E602D1">
        <w:rPr>
          <w:rFonts w:hint="eastAsia"/>
        </w:rPr>
        <w:t>：评估问题、解码问题、学习问题</w:t>
      </w:r>
      <w:r w:rsidR="00E633F6" w:rsidRPr="002F49D5">
        <w:rPr>
          <w:rFonts w:hint="eastAsia"/>
        </w:rPr>
        <w:t>，接着</w:t>
      </w:r>
      <w:r w:rsidR="00685DB5">
        <w:rPr>
          <w:rFonts w:hint="eastAsia"/>
        </w:rPr>
        <w:t>介绍</w:t>
      </w:r>
      <w:r w:rsidR="00AC079D" w:rsidRPr="00E7541F">
        <w:t>Forward-backward</w:t>
      </w:r>
      <w:r w:rsidR="00685DB5">
        <w:rPr>
          <w:rFonts w:hint="eastAsia"/>
        </w:rPr>
        <w:t>算法、</w:t>
      </w:r>
      <w:r w:rsidR="00685DB5">
        <w:t>Viterbi</w:t>
      </w:r>
      <w:r w:rsidR="00685DB5">
        <w:t>算法</w:t>
      </w:r>
      <w:r w:rsidR="00685DB5">
        <w:rPr>
          <w:rFonts w:hint="eastAsia"/>
        </w:rPr>
        <w:t>、</w:t>
      </w:r>
      <w:r w:rsidR="00685DB5" w:rsidRPr="0039751A">
        <w:t>Baum-Welch</w:t>
      </w:r>
      <w:r w:rsidR="00685DB5" w:rsidRPr="0039751A">
        <w:t>算法</w:t>
      </w:r>
      <w:r w:rsidR="00685DB5">
        <w:rPr>
          <w:rFonts w:hint="eastAsia"/>
        </w:rPr>
        <w:t>依次解决上述问题</w:t>
      </w:r>
      <w:r w:rsidR="00E633F6" w:rsidRPr="002F49D5">
        <w:rPr>
          <w:rFonts w:hint="eastAsia"/>
        </w:rPr>
        <w:t>；最后介绍了</w:t>
      </w:r>
      <w:r w:rsidR="003A33B2">
        <w:rPr>
          <w:rFonts w:hint="eastAsia"/>
        </w:rPr>
        <w:t>采样方法，从基本的采样算法介绍到马尔科夫链蒙特卡洛方法，以及</w:t>
      </w:r>
      <w:r w:rsidR="001F08E8">
        <w:rPr>
          <w:rFonts w:hint="eastAsia"/>
        </w:rPr>
        <w:t>超</w:t>
      </w:r>
      <w:r w:rsidR="001E0683">
        <w:rPr>
          <w:rFonts w:hint="eastAsia"/>
        </w:rPr>
        <w:t>高接受率（接受率为</w:t>
      </w:r>
      <w:r w:rsidR="001E0683">
        <w:rPr>
          <w:rFonts w:hint="eastAsia"/>
        </w:rPr>
        <w:t>1</w:t>
      </w:r>
      <w:r w:rsidR="001E0683">
        <w:rPr>
          <w:rFonts w:hint="eastAsia"/>
        </w:rPr>
        <w:t>）</w:t>
      </w:r>
      <w:r w:rsidR="00B31EDA">
        <w:rPr>
          <w:rFonts w:hint="eastAsia"/>
        </w:rPr>
        <w:t>的</w:t>
      </w:r>
      <w:r w:rsidR="00E633F6" w:rsidRPr="002F49D5">
        <w:rPr>
          <w:rFonts w:hint="eastAsia"/>
        </w:rPr>
        <w:t>吉布斯采样方法。</w:t>
      </w:r>
    </w:p>
    <w:p w14:paraId="1CB51DBA" w14:textId="05DB1A38" w:rsidR="002B2C88" w:rsidRDefault="002B2C88" w:rsidP="002B2C88">
      <w:pPr>
        <w:pStyle w:val="10"/>
        <w:spacing w:before="163" w:after="163"/>
      </w:pPr>
      <w:bookmarkStart w:id="28" w:name="_Toc438217714"/>
    </w:p>
    <w:p w14:paraId="41897896" w14:textId="77777777" w:rsidR="004A3759" w:rsidRPr="004A3759" w:rsidRDefault="004A3759" w:rsidP="004A3759">
      <w:pPr>
        <w:pStyle w:val="20"/>
        <w:spacing w:before="163" w:after="163"/>
      </w:pPr>
    </w:p>
    <w:p w14:paraId="6B421826" w14:textId="77777777" w:rsidR="002B2C88" w:rsidRDefault="002B2C88" w:rsidP="002B2C88">
      <w:pPr>
        <w:pStyle w:val="10"/>
        <w:spacing w:before="163" w:after="163"/>
      </w:pPr>
    </w:p>
    <w:p w14:paraId="15F6AD3D" w14:textId="7052101C" w:rsidR="00AA7566" w:rsidRPr="00AA7566" w:rsidRDefault="00AA7566" w:rsidP="00AA7566">
      <w:pPr>
        <w:pStyle w:val="10"/>
        <w:spacing w:before="163" w:after="163"/>
      </w:pPr>
    </w:p>
    <w:p w14:paraId="41071CD1" w14:textId="10DBC8D0" w:rsidR="002E7B0A" w:rsidRDefault="002B2C88" w:rsidP="002E7B0A">
      <w:pPr>
        <w:pStyle w:val="10"/>
        <w:spacing w:before="163" w:after="163"/>
      </w:pPr>
      <w:r>
        <w:rPr>
          <w:rFonts w:hint="eastAsia"/>
        </w:rPr>
        <w:t>数据收集</w:t>
      </w:r>
      <w:r>
        <w:t>与实验分析</w:t>
      </w:r>
      <w:bookmarkEnd w:id="28"/>
    </w:p>
    <w:p w14:paraId="254676BF" w14:textId="3BB4F050" w:rsidR="00AA7566" w:rsidRPr="00A02A3F" w:rsidRDefault="00AA7566" w:rsidP="00AA7566">
      <w:pPr>
        <w:pStyle w:val="20"/>
        <w:spacing w:before="163" w:after="163"/>
      </w:pPr>
      <w:bookmarkStart w:id="29" w:name="_Toc438217726"/>
      <w:r w:rsidRPr="00A02A3F">
        <w:rPr>
          <w:rFonts w:hint="eastAsia"/>
        </w:rPr>
        <w:t>6.1</w:t>
      </w:r>
      <w:bookmarkEnd w:id="29"/>
      <w:r>
        <w:rPr>
          <w:rFonts w:hint="eastAsia"/>
        </w:rPr>
        <w:t>数据收集</w:t>
      </w:r>
    </w:p>
    <w:p w14:paraId="6E6511A1" w14:textId="3FF5779E" w:rsidR="00165C83" w:rsidRDefault="00165C83" w:rsidP="00165C83">
      <w:pPr>
        <w:pStyle w:val="30"/>
        <w:spacing w:before="163" w:after="163"/>
      </w:pPr>
      <w:bookmarkStart w:id="30" w:name="_Toc438217716"/>
      <w:r>
        <w:rPr>
          <w:rFonts w:hint="eastAsia"/>
        </w:rPr>
        <w:t>6.1.1</w:t>
      </w:r>
      <w:r>
        <w:rPr>
          <w:rFonts w:hint="eastAsia"/>
        </w:rPr>
        <w:t>数据</w:t>
      </w:r>
      <w:r>
        <w:t>来源</w:t>
      </w:r>
      <w:bookmarkEnd w:id="30"/>
    </w:p>
    <w:p w14:paraId="3753EF01" w14:textId="2A2EB1DE" w:rsidR="0000039D" w:rsidRDefault="00165C83" w:rsidP="0000039D">
      <w:pPr>
        <w:pStyle w:val="30"/>
        <w:spacing w:before="163" w:after="163"/>
      </w:pPr>
      <w:r>
        <w:rPr>
          <w:rFonts w:hint="eastAsia"/>
        </w:rPr>
        <w:t>6.1.</w:t>
      </w:r>
      <w:r>
        <w:t>2</w:t>
      </w:r>
      <w:r>
        <w:rPr>
          <w:rFonts w:hint="eastAsia"/>
        </w:rPr>
        <w:t>数据</w:t>
      </w:r>
      <w:r w:rsidR="00F512D9">
        <w:rPr>
          <w:rFonts w:hint="eastAsia"/>
        </w:rPr>
        <w:t>规模</w:t>
      </w:r>
    </w:p>
    <w:p w14:paraId="165E3975" w14:textId="5D2D130E" w:rsidR="0000039D" w:rsidRPr="00A02A3F" w:rsidRDefault="0000039D" w:rsidP="0000039D">
      <w:pPr>
        <w:pStyle w:val="20"/>
        <w:spacing w:before="163" w:after="163"/>
      </w:pPr>
      <w:r w:rsidRPr="00A02A3F">
        <w:rPr>
          <w:rFonts w:hint="eastAsia"/>
        </w:rPr>
        <w:t>6.</w:t>
      </w:r>
      <w:r>
        <w:t>2</w:t>
      </w:r>
      <w:r w:rsidR="00CD7474">
        <w:rPr>
          <w:rFonts w:hint="eastAsia"/>
        </w:rPr>
        <w:t>本章小结</w:t>
      </w:r>
    </w:p>
    <w:p w14:paraId="5C6A59E1" w14:textId="77777777" w:rsidR="0000039D" w:rsidRPr="0000039D" w:rsidRDefault="0000039D" w:rsidP="0000039D">
      <w:pPr>
        <w:ind w:firstLine="480"/>
      </w:pPr>
    </w:p>
    <w:p w14:paraId="0FEEEDE7" w14:textId="77777777" w:rsidR="002B2C88" w:rsidRDefault="002B2C88" w:rsidP="002B2C88">
      <w:pPr>
        <w:pStyle w:val="10"/>
        <w:spacing w:before="163" w:after="163"/>
      </w:pPr>
      <w:bookmarkStart w:id="31" w:name="_Toc438217725"/>
      <w:r>
        <w:rPr>
          <w:rFonts w:hint="eastAsia"/>
        </w:rPr>
        <w:t>算法</w:t>
      </w:r>
      <w:r>
        <w:t>应用</w:t>
      </w:r>
      <w:bookmarkEnd w:id="31"/>
    </w:p>
    <w:p w14:paraId="3BE3DDFB" w14:textId="17BCB15E" w:rsidR="0030564E" w:rsidRPr="00A02A3F" w:rsidRDefault="0030564E" w:rsidP="0030564E">
      <w:pPr>
        <w:pStyle w:val="20"/>
        <w:spacing w:before="163" w:after="163"/>
      </w:pPr>
      <w:r>
        <w:t>7</w:t>
      </w:r>
      <w:r w:rsidRPr="00A02A3F">
        <w:rPr>
          <w:rFonts w:hint="eastAsia"/>
        </w:rPr>
        <w:t>.</w:t>
      </w:r>
      <w:r w:rsidR="00A37318">
        <w:t>1</w:t>
      </w:r>
      <w:r w:rsidRPr="00A02A3F">
        <w:rPr>
          <w:rFonts w:hint="eastAsia"/>
        </w:rPr>
        <w:t>本章</w:t>
      </w:r>
      <w:r w:rsidRPr="00A02A3F">
        <w:t>小结</w:t>
      </w:r>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2" w:name="_Toc438217730"/>
      <w:r>
        <w:rPr>
          <w:rFonts w:hint="eastAsia"/>
        </w:rPr>
        <w:t>总结</w:t>
      </w:r>
      <w:r>
        <w:t>与展望</w:t>
      </w:r>
      <w:bookmarkEnd w:id="32"/>
    </w:p>
    <w:p w14:paraId="63E94963" w14:textId="77777777" w:rsidR="002B2C88" w:rsidRPr="00A450A3" w:rsidRDefault="002B2C88" w:rsidP="002B2C88">
      <w:pPr>
        <w:pStyle w:val="20"/>
        <w:spacing w:before="163" w:after="163"/>
      </w:pPr>
      <w:bookmarkStart w:id="33" w:name="_Toc436921382"/>
      <w:bookmarkStart w:id="34" w:name="_Toc436921729"/>
      <w:bookmarkStart w:id="35" w:name="_Toc436949178"/>
      <w:bookmarkStart w:id="36" w:name="_Toc437184192"/>
      <w:bookmarkStart w:id="37" w:name="_Toc437338824"/>
      <w:bookmarkStart w:id="38" w:name="_Toc438108985"/>
      <w:bookmarkStart w:id="39" w:name="_Toc438213945"/>
      <w:bookmarkStart w:id="40" w:name="_Toc438217617"/>
      <w:bookmarkStart w:id="41" w:name="_Toc438217731"/>
      <w:r>
        <w:rPr>
          <w:rFonts w:hint="eastAsia"/>
        </w:rPr>
        <w:t>总</w:t>
      </w:r>
      <w:r>
        <w:rPr>
          <w:rFonts w:hint="eastAsia"/>
        </w:rPr>
        <w:t xml:space="preserve"> </w:t>
      </w:r>
      <w:r>
        <w:t xml:space="preserve">   </w:t>
      </w:r>
      <w:r>
        <w:rPr>
          <w:rFonts w:hint="eastAsia"/>
        </w:rPr>
        <w:t>结</w:t>
      </w:r>
      <w:bookmarkEnd w:id="33"/>
      <w:bookmarkEnd w:id="34"/>
      <w:bookmarkEnd w:id="35"/>
      <w:bookmarkEnd w:id="36"/>
      <w:bookmarkEnd w:id="37"/>
      <w:bookmarkEnd w:id="38"/>
      <w:bookmarkEnd w:id="39"/>
      <w:bookmarkEnd w:id="40"/>
      <w:bookmarkEnd w:id="41"/>
    </w:p>
    <w:p w14:paraId="35CD62CB" w14:textId="77777777" w:rsidR="002B2C88" w:rsidRPr="002C227A" w:rsidRDefault="002B2C88" w:rsidP="002B2C88">
      <w:pPr>
        <w:pStyle w:val="20"/>
        <w:spacing w:before="163" w:after="163"/>
      </w:pPr>
      <w:bookmarkStart w:id="42" w:name="_Toc436921383"/>
      <w:bookmarkStart w:id="43" w:name="_Toc436921730"/>
      <w:bookmarkStart w:id="44" w:name="_Toc436949179"/>
      <w:bookmarkStart w:id="45" w:name="_Toc437184193"/>
      <w:bookmarkStart w:id="46" w:name="_Toc437338825"/>
      <w:bookmarkStart w:id="47" w:name="_Toc438108986"/>
      <w:bookmarkStart w:id="48" w:name="_Toc438213946"/>
      <w:bookmarkStart w:id="49" w:name="_Toc438217618"/>
      <w:bookmarkStart w:id="50" w:name="_Toc438217732"/>
      <w:r>
        <w:rPr>
          <w:rFonts w:hint="eastAsia"/>
        </w:rPr>
        <w:t>展</w:t>
      </w:r>
      <w:r>
        <w:rPr>
          <w:rFonts w:hint="eastAsia"/>
        </w:rPr>
        <w:t xml:space="preserve"> </w:t>
      </w:r>
      <w:r>
        <w:t xml:space="preserve">   </w:t>
      </w:r>
      <w:r>
        <w:rPr>
          <w:rFonts w:hint="eastAsia"/>
        </w:rPr>
        <w:t>望</w:t>
      </w:r>
      <w:bookmarkEnd w:id="42"/>
      <w:bookmarkEnd w:id="43"/>
      <w:bookmarkEnd w:id="44"/>
      <w:bookmarkEnd w:id="45"/>
      <w:bookmarkEnd w:id="46"/>
      <w:bookmarkEnd w:id="47"/>
      <w:bookmarkEnd w:id="48"/>
      <w:bookmarkEnd w:id="49"/>
      <w:bookmarkEnd w:id="50"/>
    </w:p>
    <w:p w14:paraId="5F851F67" w14:textId="77777777" w:rsidR="002B2C88" w:rsidRPr="00F9378C" w:rsidRDefault="002B2C88" w:rsidP="002B2C88">
      <w:pPr>
        <w:pStyle w:val="10"/>
        <w:numPr>
          <w:ilvl w:val="0"/>
          <w:numId w:val="0"/>
        </w:numPr>
        <w:spacing w:before="163" w:after="163"/>
      </w:pPr>
      <w:bookmarkStart w:id="51" w:name="_Toc401581254"/>
      <w:bookmarkStart w:id="52" w:name="_Toc401581929"/>
      <w:bookmarkStart w:id="53" w:name="_Toc438217733"/>
      <w:r>
        <w:rPr>
          <w:rFonts w:hint="eastAsia"/>
        </w:rPr>
        <w:t>参考文献</w:t>
      </w:r>
      <w:bookmarkEnd w:id="51"/>
      <w:bookmarkEnd w:id="52"/>
      <w:bookmarkEnd w:id="53"/>
    </w:p>
    <w:p w14:paraId="77E232BF" w14:textId="77777777" w:rsidR="00B12B81" w:rsidRDefault="00B12B81" w:rsidP="008F364D">
      <w:pPr>
        <w:ind w:firstLineChars="0" w:firstLine="0"/>
        <w:rPr>
          <w:rFonts w:ascii="黑体" w:eastAsia="黑体" w:hAnsi="黑体"/>
          <w:b/>
          <w:sz w:val="36"/>
          <w:szCs w:val="36"/>
        </w:rPr>
      </w:pPr>
    </w:p>
    <w:p w14:paraId="78CA0F06" w14:textId="77777777" w:rsidR="00F94F6D" w:rsidRDefault="00F94F6D" w:rsidP="00F94F6D">
      <w:pPr>
        <w:pStyle w:val="ab"/>
        <w:numPr>
          <w:ilvl w:val="0"/>
          <w:numId w:val="2"/>
        </w:numPr>
        <w:ind w:firstLineChars="0"/>
        <w:rPr>
          <w:kern w:val="0"/>
        </w:rPr>
      </w:pPr>
      <w:bookmarkStart w:id="54" w:name="_Ref436935628"/>
      <w:r w:rsidRPr="00745864">
        <w:rPr>
          <w:kern w:val="0"/>
        </w:rPr>
        <w:t>Rabiner L R. A tutorial on hidden Markov models and selected applications in speech recognition[J]. Proceedings of the IEEE, 1989, 77(2): 257-286.</w:t>
      </w:r>
      <w:bookmarkEnd w:id="54"/>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7"/>
          <w:headerReference w:type="default" r:id="rId28"/>
          <w:footerReference w:type="even" r:id="rId29"/>
          <w:footerReference w:type="default" r:id="rId30"/>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5" w:name="_Toc401581255"/>
      <w:bookmarkStart w:id="56" w:name="_Toc401581930"/>
      <w:bookmarkStart w:id="57" w:name="_Toc438217734"/>
      <w:r>
        <w:rPr>
          <w:rFonts w:hint="eastAsia"/>
        </w:rPr>
        <w:t>攻读</w:t>
      </w:r>
      <w:r>
        <w:t>硕士学位期间</w:t>
      </w:r>
      <w:r>
        <w:rPr>
          <w:rFonts w:hint="eastAsia"/>
        </w:rPr>
        <w:t>取得</w:t>
      </w:r>
      <w:r>
        <w:t>的学术成果</w:t>
      </w:r>
      <w:bookmarkEnd w:id="55"/>
      <w:bookmarkEnd w:id="56"/>
      <w:bookmarkEnd w:id="57"/>
    </w:p>
    <w:p w14:paraId="187FD159" w14:textId="4FF6D5AB" w:rsidR="00EB0A88" w:rsidRDefault="00E204F9" w:rsidP="002C2C8E">
      <w:pPr>
        <w:pStyle w:val="ab"/>
        <w:numPr>
          <w:ilvl w:val="0"/>
          <w:numId w:val="7"/>
        </w:numPr>
        <w:ind w:firstLineChars="0"/>
      </w:pPr>
      <w:bookmarkStart w:id="58" w:name="OLE_LINK99"/>
      <w:bookmarkStart w:id="59" w:name="OLE_LINK100"/>
      <w:bookmarkStart w:id="60" w:name="OLE_LINK1"/>
      <w:bookmarkStart w:id="61" w:name="OLE_LINK2"/>
      <w:r>
        <w:t>Shanshan Wang, Wenjun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62" w:name="_Toc401581256"/>
      <w:bookmarkStart w:id="63" w:name="_Toc401581931"/>
      <w:bookmarkEnd w:id="58"/>
      <w:bookmarkEnd w:id="59"/>
      <w:bookmarkEnd w:id="60"/>
      <w:bookmarkEnd w:id="61"/>
    </w:p>
    <w:p w14:paraId="1C3075DA" w14:textId="1E30DF40" w:rsidR="00EC1489" w:rsidRPr="00C52B14" w:rsidRDefault="00EC1489" w:rsidP="00EC1489">
      <w:pPr>
        <w:ind w:firstLineChars="0"/>
        <w:sectPr w:rsidR="00EC1489" w:rsidRPr="00C52B14" w:rsidSect="00D91478">
          <w:headerReference w:type="default" r:id="rId31"/>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4" w:name="_Toc438217735"/>
      <w:r>
        <w:rPr>
          <w:rFonts w:hint="eastAsia"/>
        </w:rPr>
        <w:lastRenderedPageBreak/>
        <w:t>致</w:t>
      </w:r>
      <w:r w:rsidR="001A7778">
        <w:rPr>
          <w:rFonts w:hint="eastAsia"/>
        </w:rPr>
        <w:t xml:space="preserve">    </w:t>
      </w:r>
      <w:r>
        <w:rPr>
          <w:rFonts w:hint="eastAsia"/>
        </w:rPr>
        <w:t>谢</w:t>
      </w:r>
      <w:bookmarkEnd w:id="62"/>
      <w:bookmarkEnd w:id="63"/>
      <w:bookmarkEnd w:id="64"/>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32"/>
      <w:headerReference w:type="default" r:id="rId33"/>
      <w:footerReference w:type="even" r:id="rId34"/>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E5AB9" w14:textId="77777777" w:rsidR="00E811BF" w:rsidRDefault="00E811BF" w:rsidP="00E46464">
      <w:pPr>
        <w:spacing w:line="240" w:lineRule="auto"/>
        <w:ind w:firstLine="480"/>
      </w:pPr>
      <w:r>
        <w:separator/>
      </w:r>
    </w:p>
  </w:endnote>
  <w:endnote w:type="continuationSeparator" w:id="0">
    <w:p w14:paraId="5E75F8A8" w14:textId="77777777" w:rsidR="00E811BF" w:rsidRDefault="00E811BF"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CF523D" w:rsidRDefault="00CF523D"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CF523D" w:rsidRPr="00670344" w:rsidRDefault="00CF523D"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CF523D" w:rsidRDefault="00CF523D"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CF523D" w:rsidRDefault="00CF523D">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Content>
      <w:p w14:paraId="1C307641" w14:textId="2104691A" w:rsidR="00CF523D" w:rsidRPr="00047241" w:rsidRDefault="00CF523D"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76C4AD5D" w:rsidR="00CF523D" w:rsidRPr="000D1D06" w:rsidRDefault="00CF523D"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131C22">
          <w:rPr>
            <w:rFonts w:ascii="Times New Roman" w:hAnsi="Times New Roman"/>
            <w:noProof/>
          </w:rPr>
          <w:t>II</w:t>
        </w:r>
        <w:r w:rsidRPr="000D1D06">
          <w:rPr>
            <w:rFonts w:ascii="Times New Roman" w:hAnsi="Times New Roman"/>
          </w:rPr>
          <w:fldChar w:fldCharType="end"/>
        </w:r>
      </w:p>
    </w:sdtContent>
  </w:sdt>
  <w:p w14:paraId="1C307642" w14:textId="5B07832A" w:rsidR="00CF523D" w:rsidRPr="000D1D06" w:rsidRDefault="00CF523D"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CF523D" w:rsidRPr="00047241" w:rsidRDefault="00CF523D"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17571C44" w:rsidR="00CF523D" w:rsidRPr="000D1D06" w:rsidRDefault="00CF523D">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131C22">
          <w:rPr>
            <w:rFonts w:ascii="Times New Roman" w:hAnsi="Times New Roman"/>
            <w:noProof/>
          </w:rPr>
          <w:t>III</w:t>
        </w:r>
        <w:r w:rsidRPr="000D1D06">
          <w:rPr>
            <w:rFonts w:ascii="Times New Roman" w:hAnsi="Times New Roman"/>
          </w:rPr>
          <w:fldChar w:fldCharType="end"/>
        </w:r>
      </w:p>
    </w:sdtContent>
  </w:sdt>
  <w:p w14:paraId="624469FF" w14:textId="75A35937" w:rsidR="00CF523D" w:rsidRPr="00047241" w:rsidRDefault="00CF523D"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CF523D" w:rsidRPr="00047241" w:rsidRDefault="00CF523D"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Content>
      <w:p w14:paraId="53602649" w14:textId="60507573" w:rsidR="00CF523D" w:rsidRDefault="00CF523D">
        <w:pPr>
          <w:pStyle w:val="a5"/>
          <w:ind w:firstLine="360"/>
          <w:jc w:val="center"/>
        </w:pPr>
        <w:r>
          <w:fldChar w:fldCharType="begin"/>
        </w:r>
        <w:r>
          <w:instrText>PAGE   \* MERGEFORMAT</w:instrText>
        </w:r>
        <w:r>
          <w:fldChar w:fldCharType="separate"/>
        </w:r>
        <w:r w:rsidR="00131C22" w:rsidRPr="00131C22">
          <w:rPr>
            <w:noProof/>
            <w:lang w:val="zh-CN"/>
          </w:rPr>
          <w:t>9</w:t>
        </w:r>
        <w:r>
          <w:fldChar w:fldCharType="end"/>
        </w:r>
      </w:p>
    </w:sdtContent>
  </w:sdt>
  <w:p w14:paraId="0CE888C4" w14:textId="6BE0CBD7" w:rsidR="00CF523D" w:rsidRPr="00047241" w:rsidRDefault="00CF523D"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184EC" w14:textId="77777777" w:rsidR="00E811BF" w:rsidRDefault="00E811BF" w:rsidP="00E46464">
      <w:pPr>
        <w:spacing w:line="240" w:lineRule="auto"/>
        <w:ind w:firstLine="480"/>
      </w:pPr>
      <w:r>
        <w:separator/>
      </w:r>
    </w:p>
  </w:footnote>
  <w:footnote w:type="continuationSeparator" w:id="0">
    <w:p w14:paraId="22DD970F" w14:textId="77777777" w:rsidR="00E811BF" w:rsidRDefault="00E811BF"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CF523D" w:rsidRDefault="00CF523D"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CF523D" w:rsidRDefault="00CF523D"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CF523D" w:rsidRPr="00C3262F" w:rsidRDefault="00CF523D"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CF523D" w:rsidRDefault="00CF523D"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CF523D" w:rsidRDefault="00CF523D"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CF523D" w:rsidRDefault="00CF523D">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CF523D" w:rsidRDefault="00CF523D"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CF523D" w:rsidRDefault="00CF523D"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CF523D" w:rsidRDefault="00CF523D"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CF523D" w:rsidRPr="000B2F82" w:rsidRDefault="00CF523D"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CF523D" w:rsidRDefault="00CF523D"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CF523D" w:rsidRDefault="00CF523D"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CF523D" w:rsidRPr="000B2F82" w:rsidRDefault="00CF523D"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CF523D" w:rsidRDefault="00CF523D"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3D636A"/>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5"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8"/>
    <w:lvlOverride w:ilvl="0">
      <w:startOverride w:val="1"/>
    </w:lvlOverride>
  </w:num>
  <w:num w:numId="3">
    <w:abstractNumId w:val="4"/>
  </w:num>
  <w:num w:numId="4">
    <w:abstractNumId w:val="6"/>
  </w:num>
  <w:num w:numId="5">
    <w:abstractNumId w:val="29"/>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1"/>
  </w:num>
  <w:num w:numId="16">
    <w:abstractNumId w:val="18"/>
  </w:num>
  <w:num w:numId="17">
    <w:abstractNumId w:val="35"/>
  </w:num>
  <w:num w:numId="18">
    <w:abstractNumId w:val="34"/>
  </w:num>
  <w:num w:numId="19">
    <w:abstractNumId w:val="7"/>
  </w:num>
  <w:num w:numId="20">
    <w:abstractNumId w:val="28"/>
  </w:num>
  <w:num w:numId="21">
    <w:abstractNumId w:val="0"/>
  </w:num>
  <w:num w:numId="22">
    <w:abstractNumId w:val="9"/>
  </w:num>
  <w:num w:numId="23">
    <w:abstractNumId w:val="3"/>
  </w:num>
  <w:num w:numId="24">
    <w:abstractNumId w:val="30"/>
  </w:num>
  <w:num w:numId="25">
    <w:abstractNumId w:val="12"/>
  </w:num>
  <w:num w:numId="26">
    <w:abstractNumId w:val="11"/>
  </w:num>
  <w:num w:numId="27">
    <w:abstractNumId w:val="39"/>
  </w:num>
  <w:num w:numId="28">
    <w:abstractNumId w:val="36"/>
  </w:num>
  <w:num w:numId="29">
    <w:abstractNumId w:val="16"/>
  </w:num>
  <w:num w:numId="30">
    <w:abstractNumId w:val="32"/>
  </w:num>
  <w:num w:numId="31">
    <w:abstractNumId w:val="25"/>
  </w:num>
  <w:num w:numId="32">
    <w:abstractNumId w:val="33"/>
  </w:num>
  <w:num w:numId="33">
    <w:abstractNumId w:val="21"/>
  </w:num>
  <w:num w:numId="34">
    <w:abstractNumId w:val="37"/>
  </w:num>
  <w:num w:numId="35">
    <w:abstractNumId w:val="17"/>
  </w:num>
  <w:num w:numId="36">
    <w:abstractNumId w:val="14"/>
  </w:num>
  <w:num w:numId="37">
    <w:abstractNumId w:val="5"/>
  </w:num>
  <w:num w:numId="38">
    <w:abstractNumId w:val="8"/>
  </w:num>
  <w:num w:numId="39">
    <w:abstractNumId w:val="20"/>
  </w:num>
  <w:num w:numId="4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39D"/>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B1"/>
    <w:rsid w:val="000139FD"/>
    <w:rsid w:val="000140AE"/>
    <w:rsid w:val="000147DA"/>
    <w:rsid w:val="00014890"/>
    <w:rsid w:val="00014BFA"/>
    <w:rsid w:val="00014C6C"/>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522"/>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876"/>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04F"/>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0E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8DA"/>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1C22"/>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966"/>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3B8E"/>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000"/>
    <w:rsid w:val="00164529"/>
    <w:rsid w:val="001645C2"/>
    <w:rsid w:val="00164EF4"/>
    <w:rsid w:val="001655AB"/>
    <w:rsid w:val="00165648"/>
    <w:rsid w:val="001658E6"/>
    <w:rsid w:val="00165C83"/>
    <w:rsid w:val="00166AD3"/>
    <w:rsid w:val="00167153"/>
    <w:rsid w:val="0016728A"/>
    <w:rsid w:val="0016744C"/>
    <w:rsid w:val="001679B5"/>
    <w:rsid w:val="00170603"/>
    <w:rsid w:val="00170BD2"/>
    <w:rsid w:val="00170C31"/>
    <w:rsid w:val="00170F90"/>
    <w:rsid w:val="001710E9"/>
    <w:rsid w:val="001712D1"/>
    <w:rsid w:val="001715F0"/>
    <w:rsid w:val="0017226C"/>
    <w:rsid w:val="001727FE"/>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28"/>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30"/>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2B4"/>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E2D"/>
    <w:rsid w:val="001D4F05"/>
    <w:rsid w:val="001D508C"/>
    <w:rsid w:val="001D5482"/>
    <w:rsid w:val="001D5F64"/>
    <w:rsid w:val="001D6CB0"/>
    <w:rsid w:val="001D6D53"/>
    <w:rsid w:val="001D6E98"/>
    <w:rsid w:val="001D728A"/>
    <w:rsid w:val="001D77DE"/>
    <w:rsid w:val="001D7BB9"/>
    <w:rsid w:val="001E0132"/>
    <w:rsid w:val="001E0569"/>
    <w:rsid w:val="001E0683"/>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15"/>
    <w:rsid w:val="001E7B7C"/>
    <w:rsid w:val="001F0103"/>
    <w:rsid w:val="001F01E0"/>
    <w:rsid w:val="001F0412"/>
    <w:rsid w:val="001F05C3"/>
    <w:rsid w:val="001F08E8"/>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68B"/>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2F2"/>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4D3"/>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8E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53FA"/>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2D4"/>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9D5"/>
    <w:rsid w:val="002F4C37"/>
    <w:rsid w:val="002F4E4E"/>
    <w:rsid w:val="002F546B"/>
    <w:rsid w:val="002F5660"/>
    <w:rsid w:val="002F576C"/>
    <w:rsid w:val="002F689A"/>
    <w:rsid w:val="002F68BC"/>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64E"/>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7F4"/>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08"/>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930"/>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3B2"/>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4D8B"/>
    <w:rsid w:val="003B4F0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1F7"/>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6A"/>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4B9D"/>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44D"/>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6B5D"/>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3759"/>
    <w:rsid w:val="004A43C0"/>
    <w:rsid w:val="004A4669"/>
    <w:rsid w:val="004A48FE"/>
    <w:rsid w:val="004A5515"/>
    <w:rsid w:val="004A5C5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B2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751"/>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A23"/>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56"/>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131E"/>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71E"/>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6E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97DB5"/>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05E"/>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29C"/>
    <w:rsid w:val="005D266C"/>
    <w:rsid w:val="005D2995"/>
    <w:rsid w:val="005D2C34"/>
    <w:rsid w:val="005D2CF2"/>
    <w:rsid w:val="005D2E57"/>
    <w:rsid w:val="005D37C2"/>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8FE"/>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0EA"/>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9A3"/>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5DB5"/>
    <w:rsid w:val="00686003"/>
    <w:rsid w:val="00686028"/>
    <w:rsid w:val="0068614A"/>
    <w:rsid w:val="00686253"/>
    <w:rsid w:val="00686849"/>
    <w:rsid w:val="006873AC"/>
    <w:rsid w:val="0068744F"/>
    <w:rsid w:val="00687B40"/>
    <w:rsid w:val="0069009F"/>
    <w:rsid w:val="0069054B"/>
    <w:rsid w:val="006905EC"/>
    <w:rsid w:val="00690636"/>
    <w:rsid w:val="00690699"/>
    <w:rsid w:val="00690BE7"/>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66"/>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164"/>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432"/>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1F4B"/>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4AF"/>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8D9"/>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0BB"/>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17E"/>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41B"/>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2D74"/>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1E7B"/>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5DAD"/>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C14"/>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6C4"/>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4E"/>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9F3"/>
    <w:rsid w:val="00940A73"/>
    <w:rsid w:val="00940F5C"/>
    <w:rsid w:val="00940F88"/>
    <w:rsid w:val="00941233"/>
    <w:rsid w:val="00941500"/>
    <w:rsid w:val="00942563"/>
    <w:rsid w:val="00942847"/>
    <w:rsid w:val="00942C79"/>
    <w:rsid w:val="00943307"/>
    <w:rsid w:val="00943601"/>
    <w:rsid w:val="00943B5B"/>
    <w:rsid w:val="00944ADC"/>
    <w:rsid w:val="00944FAD"/>
    <w:rsid w:val="009452D4"/>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79C"/>
    <w:rsid w:val="009739FF"/>
    <w:rsid w:val="00973C88"/>
    <w:rsid w:val="00973DFB"/>
    <w:rsid w:val="00974117"/>
    <w:rsid w:val="00974636"/>
    <w:rsid w:val="00974713"/>
    <w:rsid w:val="00975177"/>
    <w:rsid w:val="00975ABA"/>
    <w:rsid w:val="00975AC6"/>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AEB"/>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79"/>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0CB9"/>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63"/>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EF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318"/>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1C58"/>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566"/>
    <w:rsid w:val="00AA7701"/>
    <w:rsid w:val="00AA7B1B"/>
    <w:rsid w:val="00AA7F15"/>
    <w:rsid w:val="00AB06B9"/>
    <w:rsid w:val="00AB1422"/>
    <w:rsid w:val="00AB18BD"/>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79D"/>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37CB"/>
    <w:rsid w:val="00AD4140"/>
    <w:rsid w:val="00AD4419"/>
    <w:rsid w:val="00AD4B9E"/>
    <w:rsid w:val="00AD4C58"/>
    <w:rsid w:val="00AD4E83"/>
    <w:rsid w:val="00AD4E8F"/>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1EDA"/>
    <w:rsid w:val="00B3289F"/>
    <w:rsid w:val="00B32A35"/>
    <w:rsid w:val="00B32A9C"/>
    <w:rsid w:val="00B32CED"/>
    <w:rsid w:val="00B3312E"/>
    <w:rsid w:val="00B33418"/>
    <w:rsid w:val="00B33456"/>
    <w:rsid w:val="00B33589"/>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C4F"/>
    <w:rsid w:val="00B57F42"/>
    <w:rsid w:val="00B601C5"/>
    <w:rsid w:val="00B6075A"/>
    <w:rsid w:val="00B61922"/>
    <w:rsid w:val="00B62147"/>
    <w:rsid w:val="00B62678"/>
    <w:rsid w:val="00B62C2F"/>
    <w:rsid w:val="00B62C80"/>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071"/>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C71"/>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63A"/>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59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93"/>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57B"/>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242"/>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77F76"/>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4809"/>
    <w:rsid w:val="00C85038"/>
    <w:rsid w:val="00C850A3"/>
    <w:rsid w:val="00C852AE"/>
    <w:rsid w:val="00C85B04"/>
    <w:rsid w:val="00C85F1C"/>
    <w:rsid w:val="00C860CC"/>
    <w:rsid w:val="00C86538"/>
    <w:rsid w:val="00C86B19"/>
    <w:rsid w:val="00C86D9C"/>
    <w:rsid w:val="00C86FD9"/>
    <w:rsid w:val="00C86FDD"/>
    <w:rsid w:val="00C8741F"/>
    <w:rsid w:val="00C8746E"/>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6F74"/>
    <w:rsid w:val="00CA705C"/>
    <w:rsid w:val="00CA711C"/>
    <w:rsid w:val="00CA7328"/>
    <w:rsid w:val="00CA746A"/>
    <w:rsid w:val="00CA74DE"/>
    <w:rsid w:val="00CA7C4A"/>
    <w:rsid w:val="00CB0628"/>
    <w:rsid w:val="00CB090A"/>
    <w:rsid w:val="00CB09AF"/>
    <w:rsid w:val="00CB0BD2"/>
    <w:rsid w:val="00CB0E89"/>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7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69D6"/>
    <w:rsid w:val="00CE714C"/>
    <w:rsid w:val="00CE78CE"/>
    <w:rsid w:val="00CE7D2A"/>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23D"/>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522"/>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59CC"/>
    <w:rsid w:val="00D4618C"/>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4BDD"/>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2C1"/>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23D6"/>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0E9"/>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86"/>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4"/>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5A"/>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2D1"/>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41F"/>
    <w:rsid w:val="00E75933"/>
    <w:rsid w:val="00E75A95"/>
    <w:rsid w:val="00E7645C"/>
    <w:rsid w:val="00E76A7F"/>
    <w:rsid w:val="00E76CB9"/>
    <w:rsid w:val="00E77882"/>
    <w:rsid w:val="00E77AFC"/>
    <w:rsid w:val="00E80652"/>
    <w:rsid w:val="00E808AF"/>
    <w:rsid w:val="00E80D20"/>
    <w:rsid w:val="00E81121"/>
    <w:rsid w:val="00E811BF"/>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702"/>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6EEF"/>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C1F"/>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487"/>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2D9"/>
    <w:rsid w:val="00F513F7"/>
    <w:rsid w:val="00F516D8"/>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E2E"/>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4F6D"/>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5F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804">
      <w:bodyDiv w:val="1"/>
      <w:marLeft w:val="0"/>
      <w:marRight w:val="0"/>
      <w:marTop w:val="0"/>
      <w:marBottom w:val="0"/>
      <w:divBdr>
        <w:top w:val="none" w:sz="0" w:space="0" w:color="auto"/>
        <w:left w:val="none" w:sz="0" w:space="0" w:color="auto"/>
        <w:bottom w:val="none" w:sz="0" w:space="0" w:color="auto"/>
        <w:right w:val="none" w:sz="0" w:space="0" w:color="auto"/>
      </w:divBdr>
    </w:div>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449158654">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oleObject" Target="embeddings/oleObject2.bin"/><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emf"/><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header" Target="header9.xml"/><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89"/>
    <w:rsid w:val="001E3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3C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0114-FEB3-44CA-A486-FFD595F2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18</Pages>
  <Words>1546</Words>
  <Characters>8818</Characters>
  <Application>Microsoft Office Word</Application>
  <DocSecurity>0</DocSecurity>
  <Lines>73</Lines>
  <Paragraphs>20</Paragraphs>
  <ScaleCrop>false</ScaleCrop>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120</cp:revision>
  <cp:lastPrinted>2015-12-24T12:18:00Z</cp:lastPrinted>
  <dcterms:created xsi:type="dcterms:W3CDTF">2016-11-28T12:39:00Z</dcterms:created>
  <dcterms:modified xsi:type="dcterms:W3CDTF">2016-11-30T17:34:00Z</dcterms:modified>
</cp:coreProperties>
</file>