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 Card Table</w:t>
        <w:br/>
        <w:t>M2 / Catalog Integration, Deck Import, and Manual Definition Task List</w:t>
      </w:r>
    </w:p>
    <w:p>
      <w:pPr/>
      <w:r>
        <w:rPr>
          <w:b/>
        </w:rPr>
        <w:t xml:space="preserve">Objective: </w:t>
      </w:r>
      <w:r>
        <w:t>connect the catalog-neutral core domain to MTG card data through a narrow Scryfall adapter, ingest plain-text deck files, support direct CLI entry of custom/local card definitions, resolve deck names into CardDefinition objects, and create the correct number of distinct CardInstance objects for an imported deck.</w:t>
      </w:r>
    </w:p>
    <w:p>
      <w:pPr/>
      <w:r>
        <w:rPr>
          <w:b/>
        </w:rPr>
        <w:t xml:space="preserve">Stopping rule: </w:t>
      </w:r>
      <w:r>
        <w:t>M2 is complete when a representative plain-text MTG deck file can be parsed and resolved through either an external or local catalog path, manual CLI entry can create usable catalog-neutral CardDefinition objects, resolved deck entries can be converted into distinct card instances, and the behavior is verified by automated tests without adding gameplay actions, persistence, WebSockets, multiplayer, or web card-entry UI.</w:t>
      </w:r>
    </w:p>
    <w:p>
      <w:pPr>
        <w:pStyle w:val="Heading1"/>
      </w:pPr>
      <w:r>
        <w:t>1. Confirm M2 architecture and scope</w:t>
      </w:r>
    </w:p>
    <w:p>
      <w:pPr/>
      <w:r>
        <w:t>☑ Confirm M2 includes three input concerns: deck-file ingestion, manual CLI card-definition entry, and external Scryfall lookup.</w:t>
      </w:r>
    </w:p>
    <w:p>
      <w:pPr/>
      <w:r>
        <w:t>☑ Treat manual entry and Scryfall lookup as alternate acquisition paths that converge on the same CardDefinition model.</w:t>
      </w:r>
    </w:p>
    <w:p>
      <w:pPr/>
      <w:r>
        <w:t>☑ Keep deck parsing separate from card-definition acquisition; deck text describes requested cards, while catalogs describe what those cards are.</w:t>
      </w:r>
    </w:p>
    <w:p>
      <w:pPr/>
      <w:r>
        <w:t>☑ Keep the core domain catalog-neutral; Scryfall-specific response models stay behind the catalog adapter boundary.</w:t>
      </w:r>
    </w:p>
    <w:p>
      <w:pPr/>
      <w:r>
        <w:t>☑ Preserve CardDefinition.definition_id as the stable identity used by CardInstance and future serialization.</w:t>
      </w:r>
    </w:p>
    <w:p>
      <w:pPr/>
      <w:r>
        <w:t>☑ Do not move catalog/network concerns into GameState, ZoneContainer, CardInstance, or other M1 domain models.</w:t>
      </w:r>
    </w:p>
    <w:p>
      <w:pPr/>
      <w:r>
        <w:t>☑ Confirm that shuffle, draw, gameplay actions, persistence, WebSockets, frontend deck/card entry, and card interaction remain deferred.</w:t>
      </w:r>
    </w:p>
    <w:p>
      <w:pPr/>
      <w:r>
        <w:rPr>
          <w:b/>
        </w:rPr>
        <w:t xml:space="preserve">Architecture decision: </w:t>
      </w:r>
      <w:r>
        <w:t>M2 will support both external and manually entered CardDefinition sources. The user-facing acquisition mechanism may differ, but downstream deck construction operates on the same CardDefinition and CardInstance domain objects.</w:t>
      </w:r>
    </w:p>
    <w:p>
      <w:pPr>
        <w:pStyle w:val="Heading1"/>
      </w:pPr>
      <w:r>
        <w:t>2. Establish M2 object names, module placement, and responsibilities</w:t>
      </w:r>
    </w:p>
    <w:p>
      <w:pPr/>
      <w:r>
        <w:t>☑ Use CardCatalog as the application-facing catalog Protocol; concrete catalog implementations will explicitly inherit from it so the intended interface relationship is visible in the class declaration.</w:t>
      </w:r>
    </w:p>
    <w:p>
      <w:pPr/>
      <w:r>
        <w:t>☐ Use ScryfallCatalog for the external provider-backed CardCatalog implementation and declare it explicitly as class ScryfallCatalog(CardCatalog).</w:t>
      </w:r>
    </w:p>
    <w:p>
      <w:pPr/>
      <w:r>
        <w:t>☐ Use LocalCatalog for the M2 in-memory/local collection of manually entered CardDefinition objects and declare it explicitly as class LocalCatalog(CardCatalog).</w:t>
      </w:r>
    </w:p>
    <w:p>
      <w:pPr/>
      <w:r>
        <w:t>☐ Use CardDefinitionInput as a catalog-neutral staging/input model only if a separate pre-construction representation materially simplifies the shared Scryfall/manual path; avoid duplicating CardDefinition without need.</w:t>
      </w:r>
    </w:p>
    <w:p>
      <w:pPr/>
      <w:r>
        <w:t>☐ Use DeckEntry for parsed quantity + card-name input.</w:t>
      </w:r>
    </w:p>
    <w:p>
      <w:pPr/>
      <w:r>
        <w:t>☐ Use DeckListParser for deterministic parsing of deck-list text.</w:t>
      </w:r>
    </w:p>
    <w:p>
      <w:pPr/>
      <w:r>
        <w:t>☐ Use DeckListFileReader, or a small read_deck_list(path) function if a class adds no value, for filesystem text acquisition only.</w:t>
      </w:r>
    </w:p>
    <w:p>
      <w:pPr/>
      <w:r>
        <w:t>☐ Use ManualCardEntryCLI for the command-line data-entry workflow; keep CLI prompting separate from domain validation and catalog storage.</w:t>
      </w:r>
    </w:p>
    <w:p>
      <w:pPr/>
      <w:r>
        <w:t>☐ Use DeckImporter for orchestration of parsed entries, catalog resolution, and CardInstance creation.</w:t>
      </w:r>
    </w:p>
    <w:p>
      <w:pPr/>
      <w:r>
        <w:t>☐ Use DeckImportResult and DeckImportError for import outcome/error reporting if separate result models are justified by implementation.</w:t>
      </w:r>
    </w:p>
    <w:p>
      <w:pPr/>
      <w:r>
        <w:t>Naming principle: Prefer small responsibility-oriented types and preserve the project's existing one-object-per-module convention. Use an explicit Protocol inheritance relationship for catalog implementations to make the architectural contract obvious to future maintainers; do not create classes where a simple pure function is clearer, especially for one-step file reading or mapping.</w:t>
      </w:r>
    </w:p>
    <w:p>
      <w:pPr/>
      <w:r>
        <w:t>☑ Preserve the existing project convention of one primary object/class per Python module rather than grouping several M2 objects into one file.</w:t>
      </w:r>
    </w:p>
    <w:p>
      <w:pPr/>
      <w:r>
        <w:t>☑ Place catalog abstractions and catalog implementations under app/catalogs (for example card_catalog.py, scryfall_catalog.py, and local_catalog.py).</w:t>
      </w:r>
    </w:p>
    <w:p>
      <w:pPr/>
      <w:r>
        <w:t>☑ Place reusable domain/data models under app/models (for example deck_entry.py and any justified import result/error models).</w:t>
      </w:r>
    </w:p>
    <w:p>
      <w:pPr/>
      <w:r>
        <w:t>☑ Place deck parsing and import orchestration under app/services (for example deck_list_parser.py and deck_importer.py).</w:t>
      </w:r>
    </w:p>
    <w:p>
      <w:pPr/>
      <w:r>
        <w:t>☑ Keep app/game reserved for authoritative game-state behavior; do not place deck parsing, catalog lookup, or manual definition entry there.</w:t>
      </w:r>
    </w:p>
    <w:p>
      <w:pPr/>
      <w:r>
        <w:t>☑ Place the user-facing manual entry command under app/cli if a dedicated CLI package is justified by implementation.</w:t>
      </w:r>
    </w:p>
    <w:p>
      <w:pPr/>
      <w:r>
        <w:t>☑ Create modules/packages only as their objects are implemented; do not pre-create the full proposed M2 directory tree.</w:t>
      </w:r>
    </w:p>
    <w:p>
      <w:pPr/>
      <w:r>
        <w:t>Architecture decision: Module placement follows responsibility: catalogs acquire/resolve definitions, models hold reusable data/domain objects, services coordinate workflows, game owns game-state behavior, and cli owns command-line interaction. Existing one-object-per-file structure remains the default.</w:t>
      </w:r>
    </w:p>
    <w:p>
      <w:pPr/>
      <w:r>
        <w:t>Architecture decision: CardCatalog will use Python typing.Protocol as the catalog contract. LocalCatalog and ScryfallCatalog will explicitly inherit from CardCatalog even though Protocol supports structural typing without inheritance. The explicit declaration is intentional documentation for maintainability and re-learning; Protocol is not being used as an implicit duck-typing shortcut.</w:t>
      </w:r>
    </w:p>
    <w:p>
      <w:pPr>
        <w:pStyle w:val="Heading1"/>
      </w:pPr>
      <w:r>
        <w:t>3. Reorganize the backend test layout before expanding M2 tests</w:t>
      </w:r>
    </w:p>
    <w:p>
      <w:pPr/>
      <w:r>
        <w:t>☑ Reorganize the existing backend tests by test purpose before adding a large number of M2 tests.</w:t>
      </w:r>
    </w:p>
    <w:p>
      <w:pPr/>
      <w:r>
        <w:t>☑ Use tests/unit, tests/acceptance, and tests/integration as the primary test-purpose directories.</w:t>
      </w:r>
    </w:p>
    <w:p>
      <w:pPr/>
      <w:r>
        <w:t>☑ Within tests/unit, mirror production responsibility areas where useful (for example models, game, catalogs, and services) while keeping each test module clearly tied to the object or behavior under test.</w:t>
      </w:r>
    </w:p>
    <w:p>
      <w:pPr/>
      <w:r>
        <w:t>☑ Keep milestone-level workflow tests such as M1 and M2 acceptance scenarios under tests/acceptance rather than mixing them with isolated unit tests.</w:t>
      </w:r>
    </w:p>
    <w:p>
      <w:pPr/>
      <w:r>
        <w:t>☑ Keep live/external-boundary tests under tests/integration; any live Scryfall test remains opt-in and excluded from the normal fast suite.</w:t>
      </w:r>
    </w:p>
    <w:p>
      <w:pPr/>
      <w:r>
        <w:t>☑ Confirm pytest.ini continues to use tests as the test root (for example testpaths = tests) and rely on pytest recursive discovery rather than listing every subdirectory individually.</w:t>
      </w:r>
    </w:p>
    <w:p>
      <w:pPr/>
      <w:r>
        <w:t>☑ Move/reorganize the existing tests without changing their tested behavior; adjust imports or configuration only where the directory move requires it.</w:t>
      </w:r>
    </w:p>
    <w:p>
      <w:pPr/>
      <w:r>
        <w:t>☑ Run the complete existing pytest suite immediately after the reorganization and confirm the same pre-M2 tests are discovered and pass before adding new M2 behavior.</w:t>
      </w:r>
    </w:p>
    <w:p>
      <w:r>
        <w:t>Checkpoint completed: existing backend tests were reorganized under acceptance/integration/unit structure and the pre-M2 suite still collected 41 tests with 41 passing. Known FastAPI/Starlette deprecation warnings remain non-blocking.</w:t>
      </w:r>
    </w:p>
    <w:p>
      <w:pPr/>
      <w:r>
        <w:t>Test-organization principle: separate tests by purpose first, then by production responsibility where useful. Treat the reorganization as a structural checkpoint so failures can be attributed to the move rather than to new M2 implementation.</w:t>
      </w:r>
    </w:p>
    <w:p>
      <w:pPr>
        <w:pStyle w:val="Heading1"/>
      </w:pPr>
      <w:r>
        <w:t>4. Define the catalog service boundary</w:t>
      </w:r>
    </w:p>
    <w:p>
      <w:pPr/>
      <w:r>
        <w:t>☐ Define the smallest application-facing CardCatalog Protocol needed by deck import and local/manual definitions.</w:t>
      </w:r>
    </w:p>
    <w:p>
      <w:pPr/>
      <w:r>
        <w:t>☐ Support resolving a card by a normalized user-facing name.</w:t>
      </w:r>
    </w:p>
    <w:p>
      <w:pPr/>
      <w:r>
        <w:t>☐ Return catalog-neutral CardDefinition objects to the rest of the application.</w:t>
      </w:r>
    </w:p>
    <w:p>
      <w:pPr/>
      <w:r>
        <w:t>☐ Require LocalCatalog and ScryfallCatalog to explicitly inherit from CardCatalog while satisfying the same lookup contract; use the inheritance declaration as visible interface documentation rather than relying only on implicit structural typing.</w:t>
      </w:r>
    </w:p>
    <w:p>
      <w:pPr/>
      <w:r>
        <w:t>☐ Represent not-found, ambiguous, and upstream-service failures distinctly enough for useful deck-import errors.</w:t>
      </w:r>
    </w:p>
    <w:p>
      <w:pPr/>
      <w:r>
        <w:t>☐ Keep transport details such as URLs, HTTP status handling, and Scryfall JSON outside the core domain.</w:t>
      </w:r>
    </w:p>
    <w:p>
      <w:pPr/>
      <w:r>
        <w:t>☐ Do not require a CardCatalog implementation to know about deck quantities, deck files, GameState, or CardInstance creation.</w:t>
      </w:r>
    </w:p>
    <w:p>
      <w:pPr>
        <w:pStyle w:val="Heading1"/>
      </w:pPr>
      <w:r>
        <w:t>5. Define the shared CardDefinition acquisition/construction path</w:t>
      </w:r>
    </w:p>
    <w:p>
      <w:pPr/>
      <w:r>
        <w:t>☐ Identify the minimum catalog-neutral fields required to construct a valid CardDefinition in M2.</w:t>
      </w:r>
    </w:p>
    <w:p>
      <w:pPr/>
      <w:r>
        <w:t>☐ Decide how manually created definitions receive stable definition_id values; document whether IDs are supplied, generated, or namespaced locally.</w:t>
      </w:r>
    </w:p>
    <w:p>
      <w:pPr/>
      <w:r>
        <w:t>☐ Ensure Scryfall-derived and manually entered definitions converge on the same CardDefinition construction/validation behavior.</w:t>
      </w:r>
    </w:p>
    <w:p>
      <w:pPr/>
      <w:r>
        <w:t>☐ Let CardDefinition/domain validation enforce domain requirements; do not make manual CLI prompts or Scryfall transport code the sole validator.</w:t>
      </w:r>
    </w:p>
    <w:p>
      <w:pPr/>
      <w:r>
        <w:t>☐ Avoid introducing a second mutable definition representation unless a CardDefinitionInput staging model has a clear purpose.</w:t>
      </w:r>
    </w:p>
    <w:p>
      <w:pPr/>
      <w:r>
        <w:t>☐ Do not add Scryfall-only fields to CardDefinition merely because the provider supplies them.</w:t>
      </w:r>
    </w:p>
    <w:p>
      <w:pPr>
        <w:pStyle w:val="Heading1"/>
      </w:pPr>
      <w:r>
        <w:t>6. Implement the Scryfall adapter</w:t>
      </w:r>
    </w:p>
    <w:p>
      <w:pPr/>
      <w:r>
        <w:t>☐ Create ScryfallCatalog in app/catalogs/scryfall_catalog.py when the external adapter slice begins.</w:t>
      </w:r>
    </w:p>
    <w:p>
      <w:pPr/>
      <w:r>
        <w:t>☐ Use HTTPX through a small, testable client boundary.</w:t>
      </w:r>
    </w:p>
    <w:p>
      <w:pPr/>
      <w:r>
        <w:t>☐ Set an appropriate application User-Agent/contact identification if required by the provider.</w:t>
      </w:r>
    </w:p>
    <w:p>
      <w:pPr/>
      <w:r>
        <w:t>☐ Map only the fields currently needed into CardDefinition rather than copying the entire provider response into the domain.</w:t>
      </w:r>
    </w:p>
    <w:p>
      <w:pPr/>
      <w:r>
        <w:t>☐ Use Scryfall's stable card identity as the external source for CardDefinition.definition_id, or document a deliberate alternative.</w:t>
      </w:r>
    </w:p>
    <w:p>
      <w:pPr/>
      <w:r>
        <w:t>☐ Handle HTTP/network failures without leaking raw transport exceptions into deck-import behavior.</w:t>
      </w:r>
    </w:p>
    <w:p>
      <w:pPr/>
      <w:r>
        <w:t>☐ Avoid downloading or committing card images in M2.</w:t>
      </w:r>
    </w:p>
    <w:p>
      <w:pPr>
        <w:pStyle w:val="Heading1"/>
      </w:pPr>
      <w:r>
        <w:t>7. Keep provider models separate from domain models</w:t>
      </w:r>
    </w:p>
    <w:p>
      <w:pPr/>
      <w:r>
        <w:t>☐ Create provider-specific response/DTO models only if they simplify validation and mapping.</w:t>
      </w:r>
    </w:p>
    <w:p>
      <w:pPr/>
      <w:r>
        <w:t>☐ Do not add Scryfall-only fields to CardDefinition merely because the API provides them.</w:t>
      </w:r>
    </w:p>
    <w:p>
      <w:pPr/>
      <w:r>
        <w:t>☐ Add an explicit mapping step from provider data to CardDefinition or to the shared neutral definition-input path.</w:t>
      </w:r>
    </w:p>
    <w:p>
      <w:pPr/>
      <w:r>
        <w:t>☐ Test the mapping independently from live network access.</w:t>
      </w:r>
    </w:p>
    <w:p>
      <w:pPr>
        <w:pStyle w:val="Heading1"/>
      </w:pPr>
      <w:r>
        <w:t>8. Define the deck-list input model</w:t>
      </w:r>
    </w:p>
    <w:p>
      <w:pPr/>
      <w:r>
        <w:t>☐ Define DeckEntry in its own app/models/deck_entry.py module as a small representation for a parsed deck entry: quantity plus card name.</w:t>
      </w:r>
    </w:p>
    <w:p>
      <w:pPr/>
      <w:r>
        <w:t>☐ Preserve input line information or source text where useful for reporting errors.</w:t>
      </w:r>
    </w:p>
    <w:p>
      <w:pPr/>
      <w:r>
        <w:t>☐ Keep deck parsing independent of Scryfall, LocalCatalog, and HTTP.</w:t>
      </w:r>
    </w:p>
    <w:p>
      <w:pPr/>
      <w:r>
        <w:t>☐ Do not add format legality, sideboard rules, Commander rules, or ownership validation in M2.</w:t>
      </w:r>
    </w:p>
    <w:p>
      <w:pPr>
        <w:pStyle w:val="Heading1"/>
      </w:pPr>
      <w:r>
        <w:t>9. Implement plain-text deck-file ingestion and parsing</w:t>
      </w:r>
    </w:p>
    <w:p>
      <w:pPr/>
      <w:r>
        <w:t>☐ Read a supplied plain-text deck file without embedding filesystem concerns into DeckListParser.</w:t>
      </w:r>
    </w:p>
    <w:p>
      <w:pPr/>
      <w:r>
        <w:t>☐ Parse common quantity/name lines such as '4 Lightning Bolt' and '4x Lightning Bolt'.</w:t>
      </w:r>
    </w:p>
    <w:p>
      <w:pPr/>
      <w:r>
        <w:t>☐ Ignore blank lines.</w:t>
      </w:r>
    </w:p>
    <w:p>
      <w:pPr/>
      <w:r>
        <w:t>☐ Define and document how leading/trailing whitespace is handled.</w:t>
      </w:r>
    </w:p>
    <w:p>
      <w:pPr/>
      <w:r>
        <w:t>☐ Reject malformed quantities with a clear parse error.</w:t>
      </w:r>
    </w:p>
    <w:p>
      <w:pPr/>
      <w:r>
        <w:t>☐ Reject lines that do not contain a usable card name.</w:t>
      </w:r>
    </w:p>
    <w:p>
      <w:pPr/>
      <w:r>
        <w:t>☐ Decide whether comment/header lines are supported in M2; if not, reject or document them consistently.</w:t>
      </w:r>
    </w:p>
    <w:p>
      <w:pPr/>
      <w:r>
        <w:t>☐ Do not silently discard malformed nonblank lines.</w:t>
      </w:r>
    </w:p>
    <w:p>
      <w:pPr/>
      <w:r>
        <w:t>☐ Keep DeckListParser usable with already-loaded strings so parser tests do not depend on filesystem access.</w:t>
      </w:r>
    </w:p>
    <w:p>
      <w:pPr>
        <w:pStyle w:val="Heading1"/>
      </w:pPr>
      <w:r>
        <w:t>10. Implement manual CardDefinition CLI entry</w:t>
      </w:r>
    </w:p>
    <w:p>
      <w:pPr/>
      <w:r>
        <w:t>☐ Provide an M2 command-line workflow (in a dedicated app/cli module if warranted) for entering the minimum fields required for a CardDefinition.</w:t>
      </w:r>
    </w:p>
    <w:p>
      <w:pPr/>
      <w:r>
        <w:t>☐ Keep terminal prompting/input handling outside CardDefinition and CardCatalog domain behavior.</w:t>
      </w:r>
    </w:p>
    <w:p>
      <w:pPr/>
      <w:r>
        <w:t>☐ Create the same CardDefinition type used by externally resolved cards.</w:t>
      </w:r>
    </w:p>
    <w:p>
      <w:pPr/>
      <w:r>
        <w:t>☐ Add successfully entered definitions to LocalCatalog so normal lookup/import logic can reuse them.</w:t>
      </w:r>
    </w:p>
    <w:p>
      <w:pPr/>
      <w:r>
        <w:t>☐ Provide a clear way to correct or reject invalid manual entries rather than constructing partially valid CardDefinition objects.</w:t>
      </w:r>
    </w:p>
    <w:p>
      <w:pPr/>
      <w:r>
        <w:t>☐ Support entering more than one custom/local card in a CLI session or through repeated invocation as appropriate for the simplest M2 workflow.</w:t>
      </w:r>
    </w:p>
    <w:p>
      <w:pPr/>
      <w:r>
        <w:t>☐ Do not implement browser/manual web entry in M2.</w:t>
      </w:r>
    </w:p>
    <w:p>
      <w:pPr/>
      <w:r>
        <w:t>☐ Do not require persistence of LocalCatalog across application restarts in M2.</w:t>
      </w:r>
    </w:p>
    <w:p>
      <w:pPr>
        <w:pStyle w:val="Heading1"/>
      </w:pPr>
      <w:r>
        <w:t>11. Normalize and validate parsed entries</w:t>
      </w:r>
    </w:p>
    <w:p>
      <w:pPr/>
      <w:r>
        <w:t>☐ Validate that deck quantities are positive integers.</w:t>
      </w:r>
    </w:p>
    <w:p>
      <w:pPr/>
      <w:r>
        <w:t>☐ Normalize card names only enough for reliable lookup; preserve the original name for user-facing reporting.</w:t>
      </w:r>
    </w:p>
    <w:p>
      <w:pPr/>
      <w:r>
        <w:t>☐ Combine duplicate normalized entries only if doing so simplifies later construction and does not obscure useful error reporting.</w:t>
      </w:r>
    </w:p>
    <w:p>
      <w:pPr/>
      <w:r>
        <w:t>☐ Keep parsing and validation deterministic and free of network calls.</w:t>
      </w:r>
    </w:p>
    <w:p>
      <w:pPr/>
      <w:r>
        <w:t>☐ Keep card-definition field validation conceptually separate from deck-line parsing validation.</w:t>
      </w:r>
    </w:p>
    <w:p>
      <w:pPr>
        <w:pStyle w:val="Heading1"/>
      </w:pPr>
      <w:r>
        <w:t>12. Implement deck resolution</w:t>
      </w:r>
    </w:p>
    <w:p>
      <w:pPr/>
      <w:r>
        <w:t>☐ Resolve each unique parsed card name through the supplied CardCatalog implementation.</w:t>
      </w:r>
    </w:p>
    <w:p>
      <w:pPr/>
      <w:r>
        <w:t>☐ Permit the same DeckImporter flow to operate with ScryfallCatalog, LocalCatalog, or a fake test catalog.</w:t>
      </w:r>
    </w:p>
    <w:p>
      <w:pPr/>
      <w:r>
        <w:t>☐ Produce a CardDefinition for each successfully resolved card.</w:t>
      </w:r>
    </w:p>
    <w:p>
      <w:pPr/>
      <w:r>
        <w:t>☐ Report unresolved card names clearly.</w:t>
      </w:r>
    </w:p>
    <w:p>
      <w:pPr/>
      <w:r>
        <w:t>☐ Report ambiguous results clearly if the selected catalog operation can produce ambiguity.</w:t>
      </w:r>
    </w:p>
    <w:p>
      <w:pPr/>
      <w:r>
        <w:t>☐ Collect import errors so one bad line does not necessarily prevent reporting other bad lines.</w:t>
      </w:r>
    </w:p>
    <w:p>
      <w:pPr/>
      <w:r>
        <w:t>☐ Do not create partial gameplay state when the import is considered unsuccessful.</w:t>
      </w:r>
    </w:p>
    <w:p>
      <w:pPr>
        <w:pStyle w:val="Heading1"/>
      </w:pPr>
      <w:r>
        <w:t>13. Construct distinct CardInstance objects</w:t>
      </w:r>
    </w:p>
    <w:p>
      <w:pPr/>
      <w:r>
        <w:t>☐ Create the requested number of CardInstance objects from each resolved CardDefinition.</w:t>
      </w:r>
    </w:p>
    <w:p>
      <w:pPr/>
      <w:r>
        <w:t>☐ Ensure all copies that represent the same card share the intended CardDefinition object where practical within one import operation.</w:t>
      </w:r>
    </w:p>
    <w:p>
      <w:pPr/>
      <w:r>
        <w:t>☐ Ensure every CardInstance receives a distinct instance_id.</w:t>
      </w:r>
    </w:p>
    <w:p>
      <w:pPr/>
      <w:r>
        <w:t>☐ Set owner and controller using an explicitly supplied importing player.</w:t>
      </w:r>
    </w:p>
    <w:p>
      <w:pPr/>
      <w:r>
        <w:t>☐ Do not assign gameplay location by mutating CardInstance; placement remains GameState/ZoneContainer responsibility.</w:t>
      </w:r>
    </w:p>
    <w:p>
      <w:pPr>
        <w:pStyle w:val="Heading1"/>
      </w:pPr>
      <w:r>
        <w:t>14. Add an imported-deck result model</w:t>
      </w:r>
    </w:p>
    <w:p>
      <w:pPr/>
      <w:r>
        <w:t>☐ Return or construct a result that clearly separates successful card instances from import errors.</w:t>
      </w:r>
    </w:p>
    <w:p>
      <w:pPr/>
      <w:r>
        <w:t>☐ Include enough information to present unresolved/malformed entries to a future frontend or CLI.</w:t>
      </w:r>
    </w:p>
    <w:p>
      <w:pPr/>
      <w:r>
        <w:t>☐ Do not expose raw Scryfall response payloads as the deck-import contract.</w:t>
      </w:r>
    </w:p>
    <w:p>
      <w:pPr/>
      <w:r>
        <w:t>☐ Keep the result serializable or straightforward to serialize for a later API layer.</w:t>
      </w:r>
    </w:p>
    <w:p>
      <w:pPr>
        <w:pStyle w:val="Heading1"/>
      </w:pPr>
      <w:r>
        <w:t>15. Add offline unit tests</w:t>
      </w:r>
    </w:p>
    <w:p>
      <w:pPr/>
      <w:r>
        <w:t>☐ Use fictional/local fixtures for parser, manual-entry, local-catalog, and deck-construction tests.</w:t>
      </w:r>
    </w:p>
    <w:p>
      <w:pPr/>
      <w:r>
        <w:t>☐ Test valid quantity/name parsing.</w:t>
      </w:r>
    </w:p>
    <w:p>
      <w:pPr/>
      <w:r>
        <w:t>☐ Test deck-file reading separately from DeckListParser behavior where useful.</w:t>
      </w:r>
    </w:p>
    <w:p>
      <w:pPr/>
      <w:r>
        <w:t>☐ Test blank-line handling.</w:t>
      </w:r>
    </w:p>
    <w:p>
      <w:pPr/>
      <w:r>
        <w:t>☐ Test malformed quantity handling.</w:t>
      </w:r>
    </w:p>
    <w:p>
      <w:pPr/>
      <w:r>
        <w:t>☐ Test missing card-name handling.</w:t>
      </w:r>
    </w:p>
    <w:p>
      <w:pPr/>
      <w:r>
        <w:t>☐ Test duplicate input names according to the chosen normalization behavior.</w:t>
      </w:r>
    </w:p>
    <w:p>
      <w:pPr/>
      <w:r>
        <w:t>☐ Test manually entered data produces a valid CardDefinition and can be stored/resolved through LocalCatalog.</w:t>
      </w:r>
    </w:p>
    <w:p>
      <w:pPr/>
      <w:r>
        <w:t>☐ Test invalid manual field input is rejected or reported clearly.</w:t>
      </w:r>
    </w:p>
    <w:p>
      <w:pPr/>
      <w:r>
        <w:t>☐ Test mapping from provider fixture data to CardDefinition.</w:t>
      </w:r>
    </w:p>
    <w:p>
      <w:pPr/>
      <w:r>
        <w:t>☐ Test that N requested copies produce N distinct CardInstance IDs.</w:t>
      </w:r>
    </w:p>
    <w:p>
      <w:pPr/>
      <w:r>
        <w:t>☐ Test that multiple instances of one card reference the expected shared CardDefinition.</w:t>
      </w:r>
    </w:p>
    <w:p>
      <w:pPr/>
      <w:r>
        <w:t>☐ Test that owner/controller initialization is correct.</w:t>
      </w:r>
    </w:p>
    <w:p>
      <w:pPr/>
      <w:r>
        <w:t>☐ Test unresolved-card reporting.</w:t>
      </w:r>
    </w:p>
    <w:p>
      <w:pPr/>
      <w:r>
        <w:t>☐ Test that deck import does not mutate authoritative GameState.</w:t>
      </w:r>
    </w:p>
    <w:p>
      <w:pPr>
        <w:pStyle w:val="Heading1"/>
      </w:pPr>
      <w:r>
        <w:t>16. Test the catalog boundary without live Scryfall</w:t>
      </w:r>
    </w:p>
    <w:p>
      <w:pPr/>
      <w:r>
        <w:t>☐ Use a fake CardCatalog for ordinary DeckImporter tests without requiring the fake to live in production catalog modules.</w:t>
      </w:r>
    </w:p>
    <w:p>
      <w:pPr/>
      <w:r>
        <w:t>☐ Test LocalCatalog against the same relevant lookup expectations as the catalog boundary.</w:t>
      </w:r>
    </w:p>
    <w:p>
      <w:pPr/>
      <w:r>
        <w:t>☐ Mock HTTPX or the transport boundary for ScryfallCatalog tests.</w:t>
      </w:r>
    </w:p>
    <w:p>
      <w:pPr/>
      <w:r>
        <w:t>☐ Test successful provider response mapping.</w:t>
      </w:r>
    </w:p>
    <w:p>
      <w:pPr/>
      <w:r>
        <w:t>☐ Test card-not-found behavior.</w:t>
      </w:r>
    </w:p>
    <w:p>
      <w:pPr/>
      <w:r>
        <w:t>☐ Test malformed provider response behavior where relevant.</w:t>
      </w:r>
    </w:p>
    <w:p>
      <w:pPr/>
      <w:r>
        <w:t>☐ Test HTTP/network failure translation.</w:t>
      </w:r>
    </w:p>
    <w:p>
      <w:pPr/>
      <w:r>
        <w:t>☐ Ensure the default pytest suite does not require internet access.</w:t>
      </w:r>
    </w:p>
    <w:p>
      <w:pPr>
        <w:pStyle w:val="Heading1"/>
      </w:pPr>
      <w:r>
        <w:t>17. Add a small optional live Scryfall integration test</w:t>
      </w:r>
    </w:p>
    <w:p>
      <w:pPr/>
      <w:r>
        <w:t>☐ Add at most a small opt-in integration test that resolves one known public card, if useful.</w:t>
      </w:r>
    </w:p>
    <w:p>
      <w:pPr/>
      <w:r>
        <w:t>☐ Mark or separate the live test so it is excluded from the normal fast test suite.</w:t>
      </w:r>
    </w:p>
    <w:p>
      <w:pPr/>
      <w:r>
        <w:t>☐ Do not make M2 completion depend on third-party uptime.</w:t>
      </w:r>
    </w:p>
    <w:p>
      <w:pPr/>
      <w:r>
        <w:t>☐ Do not store bulk catalog responses or downloaded card images in the repository.</w:t>
      </w:r>
    </w:p>
    <w:p>
      <w:pPr>
        <w:pStyle w:val="Heading1"/>
      </w:pPr>
      <w:r>
        <w:t>18. Run the M2 acceptance scenarios</w:t>
      </w:r>
    </w:p>
    <w:p>
      <w:pPr/>
      <w:r>
        <w:t>☐ Create one Player to own imported card instances.</w:t>
      </w:r>
    </w:p>
    <w:p>
      <w:pPr/>
      <w:r>
        <w:t>☐ Provide a representative plain-text deck file containing repeated card quantities.</w:t>
      </w:r>
    </w:p>
    <w:p>
      <w:pPr/>
      <w:r>
        <w:t>☐ Read and parse the deck file into validated DeckEntry objects.</w:t>
      </w:r>
    </w:p>
    <w:p>
      <w:pPr/>
      <w:r>
        <w:t>☐ Resolve entries through a fake CardCatalog in the primary automated deck-import acceptance test.</w:t>
      </w:r>
    </w:p>
    <w:p>
      <w:pPr/>
      <w:r>
        <w:t>☐ Create the correct total number of CardInstance objects.</w:t>
      </w:r>
    </w:p>
    <w:p>
      <w:pPr/>
      <w:r>
        <w:t>☐ Verify repeated copies have distinct instance IDs.</w:t>
      </w:r>
    </w:p>
    <w:p>
      <w:pPr/>
      <w:r>
        <w:t>☐ Verify copies of the same card reference the expected CardDefinition.</w:t>
      </w:r>
    </w:p>
    <w:p>
      <w:pPr/>
      <w:r>
        <w:t>☐ Verify owner/controller initialization.</w:t>
      </w:r>
    </w:p>
    <w:p>
      <w:pPr/>
      <w:r>
        <w:t>☐ Verify malformed or unresolved entries are reported clearly.</w:t>
      </w:r>
    </w:p>
    <w:p>
      <w:pPr/>
      <w:r>
        <w:t>☐ Verify no GameState zone membership is created or changed as a side effect of import.</w:t>
      </w:r>
    </w:p>
    <w:p>
      <w:pPr/>
      <w:r>
        <w:t>☐ Enter at least one custom/local card through the CLI-facing manual-entry path and verify it produces a valid CardDefinition available through LocalCatalog.</w:t>
      </w:r>
    </w:p>
    <w:p>
      <w:pPr/>
      <w:r>
        <w:t>☐ Resolve/import a deck entry using the manually supplied LocalCatalog definition, demonstrating that manual and external sources converge before CardInstance creation.</w:t>
      </w:r>
    </w:p>
    <w:p>
      <w:pPr>
        <w:pStyle w:val="Heading1"/>
      </w:pPr>
      <w:r>
        <w:t>19. Preserve M0 and M1 behavior</w:t>
      </w:r>
    </w:p>
    <w:p>
      <w:pPr/>
      <w:r>
        <w:t>☐ Run the complete backend pytest suite.</w:t>
      </w:r>
    </w:p>
    <w:p>
      <w:pPr/>
      <w:r>
        <w:t>☐ Confirm all M0 health tests still pass.</w:t>
      </w:r>
    </w:p>
    <w:p>
      <w:pPr/>
      <w:r>
        <w:t>☐ Confirm all M1 domain/state invariant tests still pass.</w:t>
      </w:r>
    </w:p>
    <w:p>
      <w:pPr/>
      <w:r>
        <w:t>☐ Confirm FastAPI still starts successfully.</w:t>
      </w:r>
    </w:p>
    <w:p>
      <w:pPr/>
      <w:r>
        <w:t>☐ Confirm no unnecessary React/client changes were introduced.</w:t>
      </w:r>
    </w:p>
    <w:p>
      <w:pPr>
        <w:pStyle w:val="Heading1"/>
      </w:pPr>
      <w:r>
        <w:t>20. Architecture review checkpoint</w:t>
      </w:r>
    </w:p>
    <w:p>
      <w:pPr/>
      <w:r>
        <w:t>☐ Review that Scryfall is an adapter, not a dependency of the core domain.</w:t>
      </w:r>
    </w:p>
    <w:p>
      <w:pPr/>
      <w:r>
        <w:t>☐ Review that LocalCatalog/manual entry does not introduce a second card-domain model.</w:t>
      </w:r>
    </w:p>
    <w:p>
      <w:pPr/>
      <w:r>
        <w:t>☐ Review that provider DTOs do not leak into CardDefinition, CardInstance, or GameState.</w:t>
      </w:r>
    </w:p>
    <w:p>
      <w:pPr/>
      <w:r>
        <w:t>☐ Review that deck-file reading, deck parsing, catalog lookup, manual prompting, and instance construction have distinct responsibilities.</w:t>
      </w:r>
    </w:p>
    <w:p>
      <w:pPr/>
      <w:r>
        <w:t>☐ Review that module placement still follows responsibility and the existing one-object-per-module convention, and that concrete catalog implementations visibly inherit from the CardCatalog Protocol without unnecessary inheritance elsewhere.</w:t>
      </w:r>
    </w:p>
    <w:p>
      <w:pPr/>
      <w:r>
        <w:t>☐ Review that both Scryfall and manual acquisition paths converge on CardDefinition before deck construction.</w:t>
      </w:r>
    </w:p>
    <w:p>
      <w:pPr/>
      <w:r>
        <w:t>☐ Review that deck import creates card instances but does not become a second authority for card location.</w:t>
      </w:r>
    </w:p>
    <w:p>
      <w:pPr/>
      <w:r>
        <w:t>☐ Review that errors are structured enough for a future API/UI without overengineering.</w:t>
      </w:r>
    </w:p>
    <w:p>
      <w:pPr/>
      <w:r>
        <w:t>☐ Review whether CardDefinition currently has enough catalog-neutral fields for M2; add only fields demonstrably required by import, manual entry, or near-term display.</w:t>
      </w:r>
    </w:p>
    <w:p>
      <w:pPr/>
      <w:r>
        <w:t>☐ Remove unnecessary abstractions, duplicate staging models, or provider-specific assumptions before closing M2.</w:t>
      </w:r>
    </w:p>
    <w:p>
      <w:pPr>
        <w:pStyle w:val="Heading1"/>
      </w:pPr>
      <w:r>
        <w:t>21. Documentation and repository completion</w:t>
      </w:r>
    </w:p>
    <w:p>
      <w:pPr/>
      <w:r>
        <w:t>☐ Document the CardCatalog Protocol boundary and the explicit ScryfallCatalog/LocalCatalog implementation relationship.</w:t>
      </w:r>
    </w:p>
    <w:p>
      <w:pPr/>
      <w:r>
        <w:t>☐ Document any durable M2 module-placement decision only if it is not already evident from repository structure and existing architecture documentation.</w:t>
      </w:r>
    </w:p>
    <w:p>
      <w:pPr/>
      <w:r>
        <w:t>☐ Document the shared CardDefinition acquisition flow and the M2 manual CLI path.</w:t>
      </w:r>
    </w:p>
    <w:p>
      <w:pPr/>
      <w:r>
        <w:t>☐ Document any parser/file syntax decisions made in M2.</w:t>
      </w:r>
    </w:p>
    <w:p>
      <w:pPr/>
      <w:r>
        <w:t>☐ Document that browser-based manual card entry is deferred beyond M2.</w:t>
      </w:r>
    </w:p>
    <w:p>
      <w:pPr/>
      <w:r>
        <w:t>☐ Update architecture documentation if CardDefinition mapping or import boundaries changed.</w:t>
      </w:r>
    </w:p>
    <w:p>
      <w:pPr/>
      <w:r>
        <w:t>☐ Inspect git status before staging.</w:t>
      </w:r>
    </w:p>
    <w:p>
      <w:pPr/>
      <w:r>
        <w:t>☐ Confirm no card images, bulk catalog data, caches, secrets, or local-only artifacts are staged.</w:t>
      </w:r>
    </w:p>
    <w:p>
      <w:pPr/>
      <w:r>
        <w:t>☐ Create one or more atomic, descriptive commits.</w:t>
      </w:r>
    </w:p>
    <w:p>
      <w:pPr/>
      <w:r>
        <w:t>☐ Push M2 changes to the remote repository.</w:t>
      </w:r>
    </w:p>
    <w:p>
      <w:pPr/>
      <w:r>
        <w:t>☐ Create an M2 milestone tag only after the milestone definition of done is satisfied.</w:t>
      </w:r>
    </w:p>
    <w:p>
      <w:pPr/>
      <w:r>
        <w:t>☐ Confirm the working tree is clean after push.</w:t>
      </w:r>
    </w:p>
    <w:p>
      <w:pPr>
        <w:pStyle w:val="Heading1"/>
      </w:pPr>
      <w:r>
        <w:t>M2 Scope Fence</w:t>
      </w:r>
    </w:p>
    <w:p>
      <w:pPr/>
      <w:r>
        <w:t>☐ Deferred: Browser/manual web card-definition entry</w:t>
      </w:r>
    </w:p>
    <w:p>
      <w:pPr/>
      <w:r>
        <w:t>☐ Deferred: Persistent custom-card catalog/database across restarts</w:t>
      </w:r>
    </w:p>
    <w:p>
      <w:pPr/>
      <w:r>
        <w:t>☐ Deferred: Downloading/importing complete deck lists from third-party deck-hosting services</w:t>
      </w:r>
    </w:p>
    <w:p>
      <w:pPr/>
      <w:r>
        <w:t>☐ Deferred: Shuffle and draw gameplay workflow</w:t>
      </w:r>
    </w:p>
    <w:p>
      <w:pPr/>
      <w:r>
        <w:t>☐ Deferred: Starting a GameState from the imported deck beyond any minimal test fixture needed to prove interoperability</w:t>
      </w:r>
    </w:p>
    <w:p>
      <w:pPr/>
      <w:r>
        <w:t>☐ Deferred: Life totals and gameplay controls</w:t>
      </w:r>
    </w:p>
    <w:p>
      <w:pPr/>
      <w:r>
        <w:t>☐ Deferred: SQLite / SQLAlchemy / Alembic</w:t>
      </w:r>
    </w:p>
    <w:p>
      <w:pPr/>
      <w:r>
        <w:t>☐ Deferred: Saved-game persistence</w:t>
      </w:r>
    </w:p>
    <w:p>
      <w:pPr/>
      <w:r>
        <w:t>☐ Deferred: WebSockets</w:t>
      </w:r>
    </w:p>
    <w:p>
      <w:pPr/>
      <w:r>
        <w:t>☐ Deferred: Networked/session multiplayer</w:t>
      </w:r>
    </w:p>
    <w:p>
      <w:pPr/>
      <w:r>
        <w:t>☐ Deferred: React deck-import UI</w:t>
      </w:r>
    </w:p>
    <w:p>
      <w:pPr/>
      <w:r>
        <w:t>☐ Deferred: Card-image download/cache pipeline</w:t>
      </w:r>
    </w:p>
    <w:p>
      <w:pPr/>
      <w:r>
        <w:t>☐ Deferred: Drag/drop card UI</w:t>
      </w:r>
    </w:p>
    <w:p>
      <w:pPr/>
      <w:r>
        <w:t>☐ Deferred: Tablet/private-hand views</w:t>
      </w:r>
    </w:p>
    <w:p>
      <w:pPr/>
      <w:r>
        <w:t>☐ Deferred: Authentication</w:t>
      </w:r>
    </w:p>
    <w:p>
      <w:pPr/>
      <w:r>
        <w:t>☐ Deferred: Format legality or MTG rules enforcement</w:t>
      </w:r>
    </w:p>
    <w:p>
      <w:pPr>
        <w:pStyle w:val="Heading1"/>
      </w:pPr>
      <w:r>
        <w:t>M2 Definition of Done</w:t>
      </w:r>
    </w:p>
    <w:p>
      <w:pPr/>
      <w:r>
        <w:t>☐ A CardCatalog Protocol boundary exists, returns catalog-neutral CardDefinition objects, and concrete catalog implementations explicitly inherit from it for a visible interface relationship.</w:t>
      </w:r>
    </w:p>
    <w:p>
      <w:pPr/>
      <w:r>
        <w:t>☐ ScryfallCatalog implements that boundary without leaking provider-specific concerns into the domain.</w:t>
      </w:r>
    </w:p>
    <w:p>
      <w:pPr/>
      <w:r>
        <w:t>☐ LocalCatalog can hold and resolve manually created CardDefinition objects through the intended local/manual workflow.</w:t>
      </w:r>
    </w:p>
    <w:p>
      <w:pPr/>
      <w:r>
        <w:t>☐ A CLI-facing manual entry path can collect the required fields and construct valid CardDefinition objects without a web UI.</w:t>
      </w:r>
    </w:p>
    <w:p>
      <w:pPr/>
      <w:r>
        <w:t>☐ Plain-text deck files can be read, and deck entries can be parsed and validated deterministically.</w:t>
      </w:r>
    </w:p>
    <w:p>
      <w:pPr/>
      <w:r>
        <w:t>☐ Parsed card names can be resolved through the catalog boundary using fake/local/external implementations as appropriate.</w:t>
      </w:r>
    </w:p>
    <w:p>
      <w:pPr/>
      <w:r>
        <w:t>☐ Unresolved or malformed entries produce clear import errors.</w:t>
      </w:r>
    </w:p>
    <w:p>
      <w:pPr/>
      <w:r>
        <w:t>☐ Resolved quantities produce the correct number of distinct CardInstance objects.</w:t>
      </w:r>
    </w:p>
    <w:p>
      <w:pPr/>
      <w:r>
        <w:t>☐ Copies of one card preserve shared definition identity while retaining independent instance identity.</w:t>
      </w:r>
    </w:p>
    <w:p>
      <w:pPr/>
      <w:r>
        <w:t>☐ Deck import does not create a second card-location authority or mutate GameState as a side effect.</w:t>
      </w:r>
    </w:p>
    <w:p>
      <w:pPr/>
      <w:r>
        <w:t>☐ Normal automated tests run without internet access.</w:t>
      </w:r>
    </w:p>
    <w:p>
      <w:pPr/>
      <w:r>
        <w:t>☐ M0 and M1 tests continue to pass.</w:t>
      </w:r>
    </w:p>
    <w:p>
      <w:pPr/>
      <w:r>
        <w:t>☐ No persistence, WebSocket, multiplayer, browser manual-entry, or frontend card-UI dependency was introduced.</w:t>
      </w:r>
    </w:p>
    <w:p>
      <w:pPr/>
      <w:r>
        <w:t>☐ Architecture, parser, file-ingestion, and manual-entry decisions are documented where necessary.</w:t>
      </w:r>
    </w:p>
    <w:p>
      <w:pPr/>
      <w:r>
        <w:t>☐ Changes are committed, pushed, and the working tree is clean.</w:t>
      </w:r>
    </w:p>
    <w:p>
      <w:pPr/>
      <w:r>
        <w:rPr>
          <w:b/>
        </w:rPr>
        <w:t xml:space="preserve">M2 outcome: </w:t>
      </w:r>
      <w:r>
        <w:t>we can turn a human-readable MTG deck file into trustworthy catalog-neutral card definitions and distinct in-memory card instances, and we can also create custom/local CardDefinition objects through a CLI path that feeds the same downstream model, while keeping external catalog concerns outside the core game model.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