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508635</wp:posOffset>
            </wp:positionH>
            <wp:positionV relativeFrom="paragraph">
              <wp:posOffset>19685</wp:posOffset>
            </wp:positionV>
            <wp:extent cx="6029325" cy="514350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Stating the problem statement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 w:before="0" w:after="160"/>
              <w:rPr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Initial Plan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1,2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ind w:left="72" w:hanging="0"/>
              <w:rPr/>
            </w:pPr>
            <w:r>
              <w:rPr>
                <w:sz w:val="24"/>
              </w:rPr>
              <w:t>Describing the overall picture of the  COMPANY MANAGEMENT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Initial Plan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SRS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managerial process plans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4,5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below this 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Work Plan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details for 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plans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7" w:hanging="0"/>
              <w:jc w:val="both"/>
              <w:rPr/>
            </w:pPr>
            <w:r>
              <w:rPr>
                <w:sz w:val="24"/>
              </w:rPr>
              <w:t>Specifing the reporting mechanisms and control procedures necessary to measure report and control the COMPANY MANAGEMENT SYSTEM. requirements, schedule, budget and recourses, the quality of work processes and work products.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Risk Management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>
          <w:trHeight w:val="403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Specifing the risk management plan of  COMPANY MANAGEMENT SYSTEM for identifying and analyzing risk factors.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Project Closeout Plan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15,13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14,18,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technical process plans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tools and techniques.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supporting process plans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duration of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SPMP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SPMP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SPMP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Reviewing the SPMP documentation.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SPMP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4" w:hanging="0"/>
              <w:rPr/>
            </w:pPr>
            <w:r>
              <w:rPr>
                <w:sz w:val="24"/>
              </w:rPr>
              <w:t xml:space="preserve">Updating the SPMP documentation to do the necessary 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COMPANY MANAGEMENT SYSTEM </w:t>
            </w:r>
            <w:bookmarkEnd w:id="0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the SDD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COMPANY MANAGEMENT SYSTEM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server software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main interface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Designing html interface for main page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server software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that lies below this work activity.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manager page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login page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1" w:name="__DdeLink__25508_3570936936"/>
            <w:r>
              <w:rPr>
                <w:sz w:val="24"/>
              </w:rPr>
              <w:t>Design of the</w:t>
            </w:r>
            <w:bookmarkEnd w:id="1"/>
            <w:r>
              <w:rPr>
                <w:sz w:val="24"/>
              </w:rPr>
              <w:t xml:space="preserve"> add project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03/12/2018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e</w:t>
            </w:r>
            <w:r>
              <w:rPr/>
              <w:t>dit project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</w:rPr>
              <w:t>edit user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edit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</w:rPr>
              <w:t>add comment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1.1.8/1.2.3/1.3.4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add comment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 </w:t>
            </w:r>
            <w:r>
              <w:rPr>
                <w:sz w:val="24"/>
                <w:lang w:val="en-US"/>
              </w:rPr>
              <w:t>employee page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 </w:t>
            </w:r>
            <w:r>
              <w:rPr>
                <w:sz w:val="24"/>
                <w:lang w:val="en-US"/>
              </w:rPr>
              <w:t>employee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1.2.2/1.3.2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21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  <w:r>
              <w:rPr/>
              <w:t>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6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 COMPANY MANAGEMENT SYSTEM risk factors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  <w:r>
              <w:rPr/>
              <w:t>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  <w:r>
              <w:rPr/>
              <w:t>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SDD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spacing w:before="11" w:after="160"/>
        <w:rPr>
          <w:sz w:val="23"/>
        </w:rPr>
      </w:pPr>
      <w:r>
        <w:rPr>
          <w:sz w:val="23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  <w:r>
              <w:rPr/>
              <w:t>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Control of the quality of the SDD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Writing of the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Update of the SDD documentation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Training for .net mvc language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  <w:r>
              <w:rPr/>
              <w:t xml:space="preserve">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Training lecture for .net mvc framework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COMPANY MANAGEMENT SYSTEM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24/10/2018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admin part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Işık,Gülfem Işık,Ebru Sarı,Anıl Kuşçu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Coding of the login for admin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add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delete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2" w:name="OLE_LINK7"/>
            <w:bookmarkStart w:id="3" w:name="OLE_LINK8"/>
            <w:r>
              <w:rPr/>
              <w:t>A</w:t>
            </w:r>
            <w:bookmarkEnd w:id="2"/>
            <w:bookmarkEnd w:id="3"/>
            <w:r>
              <w:rPr/>
              <w:t>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approve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 of the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for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Coding of the </w:t>
            </w:r>
            <w:bookmarkStart w:id="4" w:name="_GoBack"/>
            <w:bookmarkEnd w:id="4"/>
            <w:r>
              <w:rPr>
                <w:sz w:val="24"/>
              </w:rPr>
              <w:t>user part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readers for users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implement corrective action when actual progress does not conform to planned progress.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code generated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Training for testing processes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Giving training Gülfem Işık,Ebru Sarı&amp;Anıl Kuşçu by lectures and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discussions to make a background about testing techniques.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testing of the login for admin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add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user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approve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article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 of the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88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89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90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reader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91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92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for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93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94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95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writer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96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theuser part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0"/>
        <w:gridCol w:w="6159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97</w:t>
            </w:r>
          </w:p>
        </w:tc>
      </w:tr>
      <w:tr>
        <w:trPr>
          <w:trHeight w:val="9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readers for users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rFonts w:ascii="Courier" w:hAnsi="Courier" w:eastAsia="SimSun" w:cs="Courier"/>
          <w:color w:val="000000"/>
          <w:sz w:val="20"/>
          <w:szCs w:val="20"/>
          <w:lang w:eastAsia="tr-TR"/>
        </w:rPr>
      </w:pPr>
      <w:r>
        <w:rPr>
          <w:rFonts w:eastAsia="SimSun" w:cs="Courier" w:ascii="Courier" w:hAnsi="Courier"/>
          <w:color w:val="000000"/>
          <w:sz w:val="20"/>
          <w:szCs w:val="20"/>
          <w:lang w:eastAsia="tr-TR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Specifying ,analyzing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Giving training to Anıl Kuşçu &amp; Gülfem Işık,Ebru Sarı by lectures and discussions to make a background about IEEE Std. 1063- 1987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sectPr>
          <w:type w:val="nextPage"/>
          <w:pgSz w:w="11906" w:h="16838"/>
          <w:pgMar w:left="600" w:right="600" w:header="0" w:top="1400" w:footer="0" w:bottom="8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pPr w:bottomFromText="0" w:horzAnchor="text" w:leftFromText="141" w:rightFromText="141" w:tblpX="0" w:tblpY="1" w:topFromText="0" w:vertAnchor="text"/>
        <w:tblW w:w="9461" w:type="dxa"/>
        <w:jc w:val="left"/>
        <w:tblInd w:w="93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1"/>
      </w:tblGrid>
      <w:tr>
        <w:trPr/>
        <w:tc>
          <w:tcPr>
            <w:tcW w:w="946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Design of the employee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>
      <w:pPr>
        <w:pStyle w:val="Default"/>
        <w:rPr/>
      </w:pPr>
      <w:r>
        <w:rPr>
          <w:sz w:val="22"/>
          <w:szCs w:val="22"/>
        </w:rPr>
        <w:br/>
      </w:r>
    </w:p>
    <w:sectPr>
      <w:type w:val="nextPage"/>
      <w:pgSz w:w="12240" w:h="16340"/>
      <w:pgMar w:left="1193" w:right="1115" w:header="0" w:top="1234" w:footer="0" w:bottom="6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unhideWhenUsed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unhideWhenUsed="0"/>
    <w:lsdException w:name="Table Grid" w:uiPriority="3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bilgi Char"/>
    <w:basedOn w:val="DefaultParagraphFont"/>
    <w:link w:val="Altbilgi"/>
    <w:semiHidden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semiHidden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val="tr-TR" w:eastAsia="en-US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LibreOffice/6.1.3.1$Linux_X86_64 LibreOffice_project/10$Build-1</Application>
  <Pages>45</Pages>
  <Words>5172</Words>
  <Characters>29110</Characters>
  <CharactersWithSpaces>32112</CharactersWithSpaces>
  <Paragraphs>2238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2018-11-26T19:59:21Z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