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我们知道Vue的三大核心知识是：数据驱动视图，虚拟Dom,diff算法。由于时间有限，我这里先介绍一个数据驱动。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shd w:val="clear" w:fill="FFFFFF"/>
        </w:rPr>
        <w:t>数据驱动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数据驱动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Vue.js 一个核心思想是数据驱动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。所谓数据驱动，是指视图是由数据驱动生成的，我们对视图的修改，不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直接操作 DOM，而是通过修改数据。它相比我们传统的前端开发，如使用 jQuery 等前端库直接修改 DOM，大大简化了代码量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提高工作效率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。特别是当交互复杂的时候，只关心数据的修改会让代码的逻辑变的非常清晰，这样的代码非常利于维护。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以下面这个例子来说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(chapter02 test.html)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drawing>
          <wp:inline distT="0" distB="0" distL="114300" distR="114300">
            <wp:extent cx="5272405" cy="41402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我们会从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数据驱动的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角度来分析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上述实现过程。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一．</w:t>
      </w:r>
      <w:r>
        <w:t>new Vue 发生了什么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582795" cy="126682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此时的this就是vue实例，它本身是没有_init方法的，那么这个方法定义在哪里呢？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eastAsia="宋体"/>
          <w:color w:val="1F2426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该方法在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src/core/instance/init.js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中定义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我们可以通过debugger验证。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Vue.prototype._init = function (options?: Object)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const vm: Component = this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 xml:space="preserve"> 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//this就是生成的Vue实例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vm._uid = uid++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vm._isVue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merge 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vm.$options = mergeOptions(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合并配置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resolveConstructorOptions(vm.constructor),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options || {},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else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initProxy(vm)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vm._renderProxy =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expose real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vm._self =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initLifecycle(vm)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初始化生命周期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initEvents(vm)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初始化事件中心，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initRender(vm)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初始化渲染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'beforeCreate')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initInjections(vm) // resolve injections before data/props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initState(vm)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 xml:space="preserve">初始化 data、props、computed、watcher 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等所有跟options相关的数据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initProvide(vm) // resolve provide after data/props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'created')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(vm.$options.el)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vm.$mount(vm.$options.el)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Vue 初始化主要就干了几件事情，合并配置，初始化生命周期，初始化事件中心，初始化渲染，初始化 data、props、computed、watcher 等等。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对应下图：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drawing>
          <wp:inline distT="0" distB="0" distL="114300" distR="114300">
            <wp:extent cx="3611880" cy="5182870"/>
            <wp:effectExtent l="0" t="0" r="762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通过debugger，我们先不关注具体逻辑，我们先关注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数据驱动视图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1144905"/>
            <wp:effectExtent l="0" t="0" r="762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那么$mount做了什么？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 中我们是通过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实例方法去挂载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的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下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src/platform/web/entry-runtime-with-compiler.js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文件中定义：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const mount = Vue.prototype.$mount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 = el &amp;&amp; query(el)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//el转换成真实DOM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//对el进行限制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(el === document.body || el === document.documentElement)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process.env.NODE_ENV !== 'production' &amp;&amp;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`Do not mount Vue to &lt;html&gt; or &lt;body&gt; - mount to normal elements instead.`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const options = this.$options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resolve template/el and convert to render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(!options.render)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//先判断有没有render函数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let template = options.template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宋体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(template)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//没有render就判断有没有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14:textFill>
            <w14:solidFill>
              <w14:schemeClr w14:val="tx2"/>
            </w14:solidFill>
          </w14:textFill>
        </w:rPr>
        <w:t>template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(typeof template === 'string')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if (template.charAt(0) === '#')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template = idToTemplate(template)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if (process.env.NODE_ENV !== 'production' &amp;&amp; !template)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  `Template element not found or is empty: ${options.template}`,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 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if (template.nodeType)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template = template.innerHTML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warn('invalid template option:' + template, this)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 else if (el)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//没有render，也没有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eastAsia="zh-CN"/>
        </w:rPr>
        <w:t>，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就根据el生成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template = getOuterHTML(el)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mark('compile')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ab/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//根据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3F3F3"/>
        </w:rPr>
        <w:t>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生成render函数，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compileToFunctions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涉及到编译的知识，暂时不讲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{ render, staticRenderFns } = compileToFunctions(template,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shouldDecodeNewlines,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shouldDecodeNewlinesForHref,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delimiters: options.delimiters,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comments: options.comments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}, this)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ab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options.render = render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 xml:space="preserve">  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options.staticRenderFns = staticRenderFns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mark('compile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measure(`vue ${this._name} compile`, 'compile', 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mount.call(this, el, hydrating)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//最后再执行原型链上的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mount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方法进行挂载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原型链上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中定义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// public mount 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//el如果是字符串会转换成真实DOM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el = el &amp;&amp; inBrowser ? query(el) : undefined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return mountComponent(this, el, hydrating)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//执行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mountComponent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方法实际上会去调用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mountComponent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方法，这个方法定义在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src/core/instance/lifecycle.js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文件中：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export function mountComponent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vm: Component,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el: ?Element,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vm.$el = 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(!vm.$options.render)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vm.$options.render = createEmptyVNode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((vm.$options.template &amp;&amp; vm.$options.template.charAt(0) !== '#')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vm.$options.el || 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'You are using the runtime-only build of Vue where the template '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'compiler is not available. Either pre-compile the templates into '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'render functions, or use the compiler-included build.',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'Failed to mount component: template or render function not defined.',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'beforeMount')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let updateComponent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updateComponent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name = vm._name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id = vm._uid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startTag = `vue-perf-start:${id}`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endTag = `vue-perf-end:${id}`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mark(startTag)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vnode = vm._render()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measure(`vue ${name} render`, startTag, 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mark(startTag)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vm._update(vnode,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measure(`vue ${name} patch`, startTag, 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//生成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 w:firstLine="42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updateComponent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 w:firstLine="42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vm._update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调用 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vm._render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方法生成虚拟 Node</w:t>
      </w:r>
      <w:r>
        <w:rPr>
          <w:rFonts w:hint="eastAsia" w:ascii="Helvetica" w:hAnsi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更新真实Dom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vm._update(vm._render(),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we set this to vm._watcher inside the watcher's constructor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since the watcher's initial patch may call $forceUpdate (e.g. inside child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component's mounted hook), which relies on vm._watcher being already 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再实例化一个渲染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  <w:lang w:val="en-US" w:eastAsia="zh-CN"/>
        </w:rPr>
        <w:t>,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在它的回调函数中会调用 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new Watcher(vm, updateComponent, noop, {    before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(vm._isMounted)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callHook(vm, 'beforeUpdate')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}, true /* isRenderWatcher */)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 =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manually mounted instance, call mounted on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mounted is called for render-created child components in its inserted hook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(vm.$vnode ==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vm._isMounted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callHook(vm, 'mounted')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总结</w:t>
      </w:r>
      <w:r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整个$mounted的过程，思路很清晰：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它会完成整个渲染工作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首先根据template生成一个render方法，然后再实例化一个渲染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的回调函数是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又最终会调用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vm._update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更新 DOM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在这里起到两个作用，一个是初始化的时候会执行回调函数，另一个是当 vm 实例中的监测的数据发生变化的时候执行回调函数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我们在render函数里面打印出vnode可以看出：</w:t>
      </w:r>
    </w:p>
    <w:p>
      <w:r>
        <w:drawing>
          <wp:inline distT="0" distB="0" distL="114300" distR="114300">
            <wp:extent cx="5269865" cy="155130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点击按钮后：</w:t>
      </w:r>
    </w:p>
    <w:p>
      <w:r>
        <w:drawing>
          <wp:inline distT="0" distB="0" distL="114300" distR="114300">
            <wp:extent cx="4200525" cy="18859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这里简单介绍一下几个概念：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真正的 DOM 元素是非常庞大的，因为浏览器的标准就把 DOM 设计的非常复杂。当我们频繁的去做 DOM 更新，会产生一定的性能问题。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看virtualDom.js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VNode 是对真实 DOM 的一种抽象描述，它的核心定义无非就几个关键属性，标签名、数据、子节点、键值等，其它属性都是都是用来扩展 VNode 的灵活性以及实现一些特殊 feature 的。由于 VNode 只是用来映射到真实 DOM 的渲染，不需要包含操作 DOM 的方法，因此它是非常轻量和简单的。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vm._render</w:t>
      </w:r>
      <w:r>
        <w:rPr>
          <w:rFonts w:hint="eastAsia"/>
          <w:b/>
          <w:lang w:val="en-US" w:eastAsia="zh-CN"/>
        </w:rPr>
        <w:t xml:space="preserve"> 用于创建VNode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vm._render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的核心是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createElement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  <w:lang w:eastAsia="zh-CN"/>
        </w:rPr>
        <w:t>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用于创建一个VNode Tree。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vm._update</w:t>
      </w:r>
      <w:r>
        <w:rPr>
          <w:rFonts w:hint="eastAsia"/>
          <w:b/>
          <w:lang w:val="en-US" w:eastAsia="zh-CN"/>
        </w:rPr>
        <w:t>用于把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VNode</w:t>
      </w:r>
      <w:r>
        <w:rPr>
          <w:rFonts w:hint="eastAsia"/>
          <w:b/>
          <w:lang w:val="en-US" w:eastAsia="zh-CN"/>
        </w:rPr>
        <w:t>渲染真实Dom</w:t>
      </w:r>
    </w:p>
    <w:p>
      <w:pPr>
        <w:pStyle w:val="4"/>
        <w:keepNext/>
        <w:keepLines/>
        <w:widowControl w:val="0"/>
        <w:numPr>
          <w:ilvl w:val="0"/>
          <w:numId w:val="0"/>
        </w:numPr>
        <w:tabs>
          <w:tab w:val="left" w:pos="312"/>
        </w:tabs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eastAsia" w:eastAsia="宋体"/>
          <w:b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 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是实例的一个私有方法，它被调用的时机有 2 个，一个是首次渲染，一个是数据更新的时候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到目前为止，我们真正明白了，数据驱动是如何实现的：新建Vue实例，数据初始化--》根据template生成render方法---》初始化渲染watcher，调用render方法，生成虚拟Dom，再调用_update生成真实Dom。--》数据变化，watcher的回调函数继续执行---》调用render方法，生成新虚拟Dom，再调用_update对比虚拟Dom更新真实Dom。从而实现了数据驱动视图的实现。所以这里与有一个关键点：如何捕获数据变化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</w:p>
    <w:p>
      <w:pPr>
        <w:pStyle w:val="3"/>
        <w:bidi w:val="0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/>
          <w:lang w:val="en-US" w:eastAsia="zh-CN"/>
        </w:rPr>
        <w:t>如何实现捕获数据变化？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测试代码：chapter02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第一步：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普通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数据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变成可监听对象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变化监听目前使用的是Object.defineProperty.。Vue3.0会使用ES6的proxy来实现。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:用Object.defineProperty实现一个数据监听的方法。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存在的问题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1.Object的属性增加或者删除的时候，都不能监听到变化。用vm.$set()，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第二步：收集依赖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1.在get里面收集依赖， 在set里面触发依赖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。看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demo02.js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每个key对应一个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数组，用于存储这个key的依赖，每个依赖假定是一个函数。当数据变化的时候，执行这些函数，实现数据变化，通知依赖数据变更的目的。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暂定依赖函数放在window.target里面。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2.直接把依赖写在数据监听函数里面，不够解耦，需要抽象出一个专门处理依赖的对象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Dep.js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在main.js里面运行一下defineReactiveData01.js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存在的问题：实际依赖是不可能是target这么简单,并且依赖的来源可以是各种情况，比如写一个watch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vm.watch('a.b.c',function(newVal,oldVal){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console.log(newVal,oldVal)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还比如是computed的。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那么如何在上面的基础上，抽象一个可以处理各种类型的依赖的类？---watcher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看Watcher.js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简单来说，就是当遇到一个watch或者compute的时候，就新建一个watcher对象，并执行watcher对象的get方法,而因为一旦执行了watcher的get方法，就把整个watcher对象添加到对应的key的依赖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中了，就可以实现监听数据变化。而当数据变化的时候，就执行watcher对象的update方法，这样就实现数据响应了。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在main.js里面运行一下demo03.js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第三步：递归监听data所有的key.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到目前为止，我们知道了数据监听的原理，也抽象出了Dep类来专门处理依赖收集，同时也抽象了一个依赖类:watcher。那接下来就是简单的，递归所有的data的key设置数据监听---Observer类。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Observer.js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重新写一个干净的defineReactiveData.js。然后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在main.js里面运行一下demo04.js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Vue在哪里处理数据？</w:t>
      </w:r>
    </w:p>
    <w:p>
      <w:r>
        <w:drawing>
          <wp:inline distT="0" distB="0" distL="114300" distR="114300">
            <wp:extent cx="5268595" cy="2136775"/>
            <wp:effectExtent l="0" t="0" r="825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initState (vm)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vm._watchers = [];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opts = vm.$options;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(opts.props) { initProps(vm, opts.props);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(opts.methods) { initMethods(vm, opts.methods);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(opts.data)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initData(vm);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//这里处理响应式数据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observe(vm._data = {}, true /* asRootData */);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(opts.computed) { initComputed(vm, opts.computed);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(opts.watch &amp;&amp; opts.watch !== nativeWatch)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initWatch(vm, opts.watch);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//如果有watch，也是在这里进行初始化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initData (vm)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data = vm.$options.data;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data = vm._data = typeof data === 'function'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? getData(data, 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//获取data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: data || {};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// observe data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observe(data, true /* asRootData */);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observe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observe (value)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(!isObject(value) || value instanceof VNode)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return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ob;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ob = new Observer(value);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//新建O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bserve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r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ob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//initWatch是新建一个个自定义的watcher对象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initWatch (vm, 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for (var key in 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handler = watch[key];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//对每个watch新建一个wather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createWatcher(vm, key, handler);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createWatcher (vm,expOrFn,handler,options)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return vm.$watch(expOrFn, handler, options)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Vue.prototype.$watch = function (expOrFn,cb,options)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vm = this;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(isPlainObject(cb))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return createWatcher(vm, expOrFn, cb, options)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options = options || {};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options.user = true;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watcher = new Watcher(vm, expOrFn, cb, options);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//新建Watcher对象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总结：在Vue初始化的时候，对data/props/watch/computed等数据进行初始化，对data/props是进行Observer响应式数据处理，而对watch/computed等生成对应的watcher对象。这样当数据变化的时候，就可以触发对应的watcher，执行其update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而在Vue实例生成的时候，会生成一个渲染watcher对象。这个对象传入的是updateComponent方法作为回调函数。这个方法在执行render函数的时候，会触发模板数据的getter，把这个渲染watcher加入到对应数据的Dep里面。当数据变化的时候，就会通知渲染watcher重新执行updateComponent方法,从而重新执行render和update方法，更新真实Dom。这个就是数据驱动的整个过程。注意一个vue组件对应生成一个渲染watcher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12C36"/>
    <w:multiLevelType w:val="singleLevel"/>
    <w:tmpl w:val="88F12C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4D67B4"/>
    <w:multiLevelType w:val="singleLevel"/>
    <w:tmpl w:val="7A4D67B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405D"/>
    <w:rsid w:val="074E617F"/>
    <w:rsid w:val="1B131188"/>
    <w:rsid w:val="22C53B0F"/>
    <w:rsid w:val="25C65F65"/>
    <w:rsid w:val="2E8411A6"/>
    <w:rsid w:val="30A36B5C"/>
    <w:rsid w:val="65660980"/>
    <w:rsid w:val="7D29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shensx</dc:creator>
  <cp:lastModifiedBy>susieshen</cp:lastModifiedBy>
  <dcterms:modified xsi:type="dcterms:W3CDTF">2019-11-20T07:42:51Z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