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9C" w:rsidRPr="006B4300" w:rsidRDefault="002F19DB" w:rsidP="0034228A">
      <w:pPr>
        <w:pStyle w:val="Heading1"/>
        <w:jc w:val="center"/>
      </w:pPr>
      <w:r>
        <w:t xml:space="preserve">CPS511 Assignment </w:t>
      </w:r>
      <w:r w:rsidR="008102D5">
        <w:t>3</w:t>
      </w:r>
      <w:r w:rsidR="00F922ED">
        <w:t xml:space="preserve"> (Option B)</w:t>
      </w:r>
      <w:r w:rsidR="006E329C" w:rsidRPr="006B4300">
        <w:t xml:space="preserve"> Readme</w:t>
      </w:r>
    </w:p>
    <w:p w:rsidR="00A248C1" w:rsidRDefault="00A248C1" w:rsidP="00A248C1">
      <w:pPr>
        <w:pStyle w:val="Heading2"/>
      </w:pPr>
      <w:r>
        <w:t>How to Compile:</w:t>
      </w:r>
    </w:p>
    <w:p w:rsidR="00545798" w:rsidRPr="006B4300" w:rsidRDefault="006E329C">
      <w:pPr>
        <w:rPr>
          <w:rFonts w:cs="Consolas"/>
        </w:rPr>
      </w:pPr>
      <w:r w:rsidRPr="006B4300">
        <w:rPr>
          <w:rFonts w:cs="Consolas"/>
        </w:rPr>
        <w:t>This Assignment was compiled</w:t>
      </w:r>
      <w:r w:rsidR="0075000B" w:rsidRPr="006B4300">
        <w:rPr>
          <w:rFonts w:cs="Consolas"/>
        </w:rPr>
        <w:t xml:space="preserve"> and linked</w:t>
      </w:r>
      <w:r w:rsidRPr="006B4300">
        <w:rPr>
          <w:rFonts w:cs="Consolas"/>
        </w:rPr>
        <w:t xml:space="preserve"> using Visual Studio 2013 Professional. </w:t>
      </w:r>
      <w:r w:rsidR="0075000B" w:rsidRPr="006B4300">
        <w:rPr>
          <w:rFonts w:cs="Consolas"/>
        </w:rPr>
        <w:t xml:space="preserve">The solution file is </w:t>
      </w:r>
      <w:r w:rsidR="00456101">
        <w:rPr>
          <w:rFonts w:cs="Consolas"/>
          <w:i/>
        </w:rPr>
        <w:t>“Assignment 3</w:t>
      </w:r>
      <w:r w:rsidR="0075000B" w:rsidRPr="006B4300">
        <w:rPr>
          <w:rFonts w:cs="Consolas"/>
          <w:i/>
        </w:rPr>
        <w:t>.sln”</w:t>
      </w:r>
      <w:r w:rsidR="0075000B" w:rsidRPr="006B4300">
        <w:rPr>
          <w:rFonts w:cs="Consolas"/>
        </w:rPr>
        <w:t xml:space="preserve">. I used </w:t>
      </w:r>
      <w:proofErr w:type="spellStart"/>
      <w:r w:rsidR="0075000B" w:rsidRPr="006B4300">
        <w:rPr>
          <w:rFonts w:cs="Consolas"/>
        </w:rPr>
        <w:t>freeglut</w:t>
      </w:r>
      <w:proofErr w:type="spellEnd"/>
      <w:r w:rsidR="0075000B" w:rsidRPr="006B4300">
        <w:rPr>
          <w:rFonts w:cs="Consolas"/>
        </w:rPr>
        <w:t xml:space="preserve"> as the glut library. </w:t>
      </w:r>
      <w:proofErr w:type="spellStart"/>
      <w:r w:rsidR="0075000B" w:rsidRPr="006B4300">
        <w:rPr>
          <w:rFonts w:cs="Consolas"/>
        </w:rPr>
        <w:t>Freeglut</w:t>
      </w:r>
      <w:proofErr w:type="spellEnd"/>
      <w:r w:rsidR="0075000B" w:rsidRPr="006B4300">
        <w:rPr>
          <w:rFonts w:cs="Consolas"/>
        </w:rPr>
        <w:t xml:space="preserve"> files are included in </w:t>
      </w:r>
      <w:r w:rsidR="0075000B" w:rsidRPr="006B4300">
        <w:rPr>
          <w:rFonts w:cs="Consolas"/>
          <w:i/>
        </w:rPr>
        <w:t>“./Dependencies/</w:t>
      </w:r>
      <w:proofErr w:type="spellStart"/>
      <w:r w:rsidR="0075000B" w:rsidRPr="006B4300">
        <w:rPr>
          <w:rFonts w:cs="Consolas"/>
          <w:i/>
        </w:rPr>
        <w:t>freeglut</w:t>
      </w:r>
      <w:proofErr w:type="spellEnd"/>
      <w:r w:rsidR="0075000B" w:rsidRPr="006B4300">
        <w:rPr>
          <w:rFonts w:cs="Consolas"/>
          <w:i/>
        </w:rPr>
        <w:t>/”</w:t>
      </w:r>
      <w:r w:rsidR="0075000B" w:rsidRPr="006B4300">
        <w:rPr>
          <w:rFonts w:cs="Consolas"/>
        </w:rPr>
        <w:t xml:space="preserve"> folder. </w:t>
      </w:r>
    </w:p>
    <w:p w:rsidR="00545798" w:rsidRPr="006B4300" w:rsidRDefault="00545798">
      <w:pPr>
        <w:rPr>
          <w:rFonts w:cs="Consolas"/>
        </w:rPr>
      </w:pPr>
    </w:p>
    <w:p w:rsidR="006D7450" w:rsidRPr="006B4300" w:rsidRDefault="0075000B">
      <w:pPr>
        <w:rPr>
          <w:rFonts w:cs="Consolas"/>
        </w:rPr>
      </w:pPr>
      <w:r w:rsidRPr="006B4300">
        <w:rPr>
          <w:rFonts w:cs="Consolas"/>
        </w:rPr>
        <w:t>To set up the solution in Visual Stud</w:t>
      </w:r>
      <w:r w:rsidR="004E4708" w:rsidRPr="006B4300">
        <w:rPr>
          <w:rFonts w:cs="Consolas"/>
        </w:rPr>
        <w:t>io, I took the following steps:</w:t>
      </w:r>
    </w:p>
    <w:p w:rsidR="004E4708" w:rsidRPr="006B4300" w:rsidRDefault="00A83A5A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>I</w:t>
      </w:r>
      <w:r w:rsidR="004E4708" w:rsidRPr="006B4300">
        <w:rPr>
          <w:rFonts w:cs="Consolas"/>
        </w:rPr>
        <w:t xml:space="preserve">n the </w:t>
      </w:r>
      <w:r w:rsidR="004E4708" w:rsidRPr="006B4300">
        <w:rPr>
          <w:rFonts w:cs="Consolas"/>
          <w:b/>
        </w:rPr>
        <w:t>Solution Explorer</w:t>
      </w:r>
      <w:r w:rsidR="004E4708" w:rsidRPr="006B4300">
        <w:rPr>
          <w:rFonts w:cs="Consolas"/>
        </w:rPr>
        <w:t xml:space="preserve"> window, </w:t>
      </w:r>
      <w:r w:rsidR="00286C11" w:rsidRPr="006B4300">
        <w:rPr>
          <w:rFonts w:cs="Consolas"/>
        </w:rPr>
        <w:t xml:space="preserve">changed </w:t>
      </w:r>
      <w:r w:rsidRPr="006B4300">
        <w:rPr>
          <w:rFonts w:cs="Consolas"/>
          <w:b/>
        </w:rPr>
        <w:t>Assignment 1-&gt;Properties-&gt;C</w:t>
      </w:r>
      <w:r w:rsidR="00286C11" w:rsidRPr="006B4300">
        <w:rPr>
          <w:rFonts w:cs="Consolas"/>
          <w:b/>
        </w:rPr>
        <w:t>onfiguration</w:t>
      </w:r>
      <w:r w:rsidR="00286C11" w:rsidRPr="006B4300">
        <w:rPr>
          <w:rFonts w:cs="Consolas"/>
        </w:rPr>
        <w:t xml:space="preserve"> to </w:t>
      </w:r>
      <w:r w:rsidR="00286C11" w:rsidRPr="006B4300">
        <w:rPr>
          <w:rFonts w:cs="Consolas"/>
          <w:i/>
        </w:rPr>
        <w:t>“All Configurations”</w:t>
      </w:r>
      <w:r w:rsidR="00286C11" w:rsidRPr="006B4300">
        <w:rPr>
          <w:rFonts w:cs="Consolas"/>
        </w:rPr>
        <w:t xml:space="preserve">. The platform is </w:t>
      </w:r>
      <w:r w:rsidR="00286C11" w:rsidRPr="006B4300">
        <w:rPr>
          <w:rFonts w:cs="Consolas"/>
          <w:i/>
        </w:rPr>
        <w:t>“Win32”</w:t>
      </w:r>
      <w:r w:rsidR="00286C11" w:rsidRPr="006B4300">
        <w:rPr>
          <w:rFonts w:cs="Consolas"/>
        </w:rPr>
        <w:t xml:space="preserve">. </w:t>
      </w:r>
    </w:p>
    <w:p w:rsidR="004E4708" w:rsidRPr="006B4300" w:rsidRDefault="00286C11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>U</w:t>
      </w:r>
      <w:r w:rsidR="004E4708" w:rsidRPr="006B4300">
        <w:rPr>
          <w:rFonts w:cs="Consolas"/>
        </w:rPr>
        <w:t xml:space="preserve">nder </w:t>
      </w:r>
      <w:r w:rsidR="004E4708" w:rsidRPr="006B4300">
        <w:rPr>
          <w:rFonts w:cs="Consolas"/>
          <w:b/>
        </w:rPr>
        <w:t>Assignment 1 -&gt; Properties -&gt; Linker -&gt; General</w:t>
      </w:r>
      <w:r w:rsidR="004E5D0C" w:rsidRPr="006B4300">
        <w:rPr>
          <w:rFonts w:cs="Consolas"/>
        </w:rPr>
        <w:t xml:space="preserve">, </w:t>
      </w:r>
      <w:r w:rsidR="004E4708" w:rsidRPr="006B4300">
        <w:rPr>
          <w:rFonts w:cs="Consolas"/>
        </w:rPr>
        <w:t xml:space="preserve">added </w:t>
      </w:r>
      <w:r w:rsidRPr="006B4300">
        <w:rPr>
          <w:rFonts w:cs="Consolas"/>
          <w:i/>
        </w:rPr>
        <w:t>“</w:t>
      </w:r>
      <w:r w:rsidR="004E4708" w:rsidRPr="006B4300">
        <w:rPr>
          <w:rFonts w:cs="Consolas"/>
          <w:i/>
        </w:rPr>
        <w:t>Dependencies\</w:t>
      </w:r>
      <w:proofErr w:type="spellStart"/>
      <w:r w:rsidR="004E4708" w:rsidRPr="006B4300">
        <w:rPr>
          <w:rFonts w:cs="Consolas"/>
          <w:i/>
        </w:rPr>
        <w:t>freeglut</w:t>
      </w:r>
      <w:proofErr w:type="spellEnd"/>
      <w:r w:rsidR="004E4708" w:rsidRPr="006B4300">
        <w:rPr>
          <w:rFonts w:cs="Consolas"/>
          <w:i/>
        </w:rPr>
        <w:t>;”</w:t>
      </w:r>
      <w:r w:rsidR="004E4708" w:rsidRPr="006B4300">
        <w:rPr>
          <w:rFonts w:cs="Consolas"/>
        </w:rPr>
        <w:t xml:space="preserve"> to </w:t>
      </w:r>
      <w:r w:rsidR="004E4708" w:rsidRPr="006B4300">
        <w:rPr>
          <w:rFonts w:cs="Consolas"/>
          <w:b/>
        </w:rPr>
        <w:t>Additional Library Directories</w:t>
      </w:r>
      <w:r w:rsidR="004E4708" w:rsidRPr="006B4300">
        <w:rPr>
          <w:rFonts w:cs="Consolas"/>
        </w:rPr>
        <w:t xml:space="preserve">.  </w:t>
      </w:r>
    </w:p>
    <w:p w:rsidR="004E4708" w:rsidRPr="006B4300" w:rsidRDefault="004E4708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 xml:space="preserve">Under </w:t>
      </w:r>
      <w:r w:rsidRPr="006B4300">
        <w:rPr>
          <w:rFonts w:cs="Consolas"/>
          <w:b/>
        </w:rPr>
        <w:t>Assignment 1 -&gt; Properties -&gt; Linker -&gt; Input</w:t>
      </w:r>
      <w:r w:rsidR="004E5D0C" w:rsidRPr="006B4300">
        <w:rPr>
          <w:rFonts w:cs="Consolas"/>
        </w:rPr>
        <w:t xml:space="preserve">, </w:t>
      </w:r>
      <w:r w:rsidRPr="006B4300">
        <w:rPr>
          <w:rFonts w:cs="Consolas"/>
        </w:rPr>
        <w:t xml:space="preserve">added </w:t>
      </w:r>
      <w:r w:rsidRPr="006B4300">
        <w:rPr>
          <w:rFonts w:cs="Consolas"/>
          <w:i/>
        </w:rPr>
        <w:t>“opengl32.lib</w:t>
      </w:r>
      <w:proofErr w:type="gramStart"/>
      <w:r w:rsidRPr="006B4300">
        <w:rPr>
          <w:rFonts w:cs="Consolas"/>
          <w:i/>
        </w:rPr>
        <w:t>;freeglut.lib</w:t>
      </w:r>
      <w:proofErr w:type="gramEnd"/>
      <w:r w:rsidRPr="006B4300">
        <w:rPr>
          <w:rFonts w:cs="Consolas"/>
          <w:i/>
        </w:rPr>
        <w:t>;”</w:t>
      </w:r>
      <w:r w:rsidRPr="006B4300">
        <w:rPr>
          <w:rFonts w:cs="Consolas"/>
        </w:rPr>
        <w:t xml:space="preserve"> to </w:t>
      </w:r>
      <w:r w:rsidRPr="006B4300">
        <w:rPr>
          <w:rFonts w:cs="Consolas"/>
          <w:b/>
        </w:rPr>
        <w:t>Additional Dependencies</w:t>
      </w:r>
      <w:r w:rsidRPr="006B4300">
        <w:rPr>
          <w:rFonts w:cs="Consolas"/>
        </w:rPr>
        <w:t xml:space="preserve">. </w:t>
      </w:r>
    </w:p>
    <w:p w:rsidR="004E4708" w:rsidRPr="006B4300" w:rsidRDefault="004E4708">
      <w:pPr>
        <w:rPr>
          <w:rFonts w:cs="Consolas"/>
        </w:rPr>
      </w:pPr>
    </w:p>
    <w:p w:rsidR="004E4708" w:rsidRPr="006B4300" w:rsidRDefault="00545798">
      <w:pPr>
        <w:rPr>
          <w:rFonts w:cs="Consolas"/>
        </w:rPr>
      </w:pPr>
      <w:r w:rsidRPr="006B4300">
        <w:rPr>
          <w:rFonts w:cs="Consolas"/>
        </w:rPr>
        <w:t>To compile and run the solution, I took the following steps:</w:t>
      </w:r>
    </w:p>
    <w:p w:rsidR="00545798" w:rsidRPr="006B4300" w:rsidRDefault="00461745" w:rsidP="0059175C">
      <w:pPr>
        <w:pStyle w:val="ListParagraph"/>
        <w:numPr>
          <w:ilvl w:val="0"/>
          <w:numId w:val="2"/>
        </w:numPr>
        <w:rPr>
          <w:rFonts w:cs="Consolas"/>
        </w:rPr>
      </w:pPr>
      <w:r w:rsidRPr="006B4300">
        <w:rPr>
          <w:rFonts w:cs="Consolas"/>
        </w:rPr>
        <w:t xml:space="preserve">Run </w:t>
      </w:r>
      <w:r w:rsidRPr="006B4300">
        <w:rPr>
          <w:rFonts w:cs="Consolas"/>
          <w:b/>
        </w:rPr>
        <w:t>Start Debugging (F5)</w:t>
      </w:r>
      <w:r w:rsidRPr="006B4300">
        <w:rPr>
          <w:rFonts w:cs="Consolas"/>
        </w:rPr>
        <w:t xml:space="preserve"> or </w:t>
      </w:r>
      <w:r w:rsidRPr="006B4300">
        <w:rPr>
          <w:rFonts w:cs="Consolas"/>
          <w:b/>
        </w:rPr>
        <w:t>Build Solution (F7)</w:t>
      </w:r>
      <w:r w:rsidR="004E5D0C" w:rsidRPr="006B4300">
        <w:rPr>
          <w:rFonts w:cs="Consolas"/>
        </w:rPr>
        <w:t xml:space="preserve"> once; a system error message will pop-up saying</w:t>
      </w:r>
      <w:r w:rsidRPr="006B4300">
        <w:rPr>
          <w:rFonts w:cs="Consolas"/>
        </w:rPr>
        <w:t xml:space="preserve"> </w:t>
      </w:r>
      <w:r w:rsidR="00510E25">
        <w:rPr>
          <w:rFonts w:cs="Consolas"/>
        </w:rPr>
        <w:br/>
      </w:r>
      <w:r w:rsidRPr="006B4300">
        <w:rPr>
          <w:rFonts w:cs="Consolas"/>
          <w:i/>
        </w:rPr>
        <w:t>“</w:t>
      </w:r>
      <w:r w:rsidR="004E5D0C" w:rsidRPr="006B4300">
        <w:rPr>
          <w:rFonts w:cs="Consolas"/>
          <w:i/>
        </w:rPr>
        <w:t>The program can’t start because freeglut.dll is missing from your computer. Try reinstalling the program to fix this problem.”</w:t>
      </w:r>
      <w:r w:rsidRPr="006B4300">
        <w:rPr>
          <w:rFonts w:cs="Consolas"/>
        </w:rPr>
        <w:t xml:space="preserve"> </w:t>
      </w:r>
      <w:r w:rsidR="00510E25">
        <w:rPr>
          <w:rFonts w:cs="Consolas"/>
        </w:rPr>
        <w:br/>
      </w:r>
      <w:r w:rsidR="00374BE1" w:rsidRPr="006B4300">
        <w:rPr>
          <w:rFonts w:cs="Consolas"/>
        </w:rPr>
        <w:t xml:space="preserve">This creates a </w:t>
      </w:r>
      <w:r w:rsidR="00374BE1" w:rsidRPr="009A4433">
        <w:rPr>
          <w:rFonts w:cs="Consolas"/>
          <w:b/>
        </w:rPr>
        <w:t>Debug</w:t>
      </w:r>
      <w:r w:rsidR="00374BE1" w:rsidRPr="006B4300">
        <w:rPr>
          <w:rFonts w:cs="Consolas"/>
        </w:rPr>
        <w:t xml:space="preserve"> folder</w:t>
      </w:r>
      <w:r w:rsidR="009A4433">
        <w:rPr>
          <w:rFonts w:cs="Consolas"/>
        </w:rPr>
        <w:t xml:space="preserve"> (or </w:t>
      </w:r>
      <w:r w:rsidR="009A4433" w:rsidRPr="009A4433">
        <w:rPr>
          <w:rFonts w:cs="Consolas"/>
          <w:b/>
        </w:rPr>
        <w:t>Release</w:t>
      </w:r>
      <w:r w:rsidR="009A4433">
        <w:rPr>
          <w:rFonts w:cs="Consolas"/>
        </w:rPr>
        <w:t xml:space="preserve"> folder)</w:t>
      </w:r>
      <w:r w:rsidR="004E5D0C" w:rsidRPr="006B4300">
        <w:rPr>
          <w:rFonts w:cs="Consolas"/>
        </w:rPr>
        <w:t xml:space="preserve"> under the project solution folder</w:t>
      </w:r>
      <w:r w:rsidR="0059175C" w:rsidRPr="006B4300">
        <w:rPr>
          <w:rFonts w:cs="Consolas"/>
        </w:rPr>
        <w:t xml:space="preserve">. </w:t>
      </w:r>
    </w:p>
    <w:p w:rsidR="0059175C" w:rsidRPr="006B4300" w:rsidRDefault="004E5D0C" w:rsidP="0059175C">
      <w:pPr>
        <w:pStyle w:val="ListParagraph"/>
        <w:numPr>
          <w:ilvl w:val="0"/>
          <w:numId w:val="2"/>
        </w:numPr>
        <w:rPr>
          <w:rFonts w:cs="Consolas"/>
        </w:rPr>
      </w:pPr>
      <w:r w:rsidRPr="006B4300">
        <w:rPr>
          <w:rFonts w:cs="Consolas"/>
        </w:rPr>
        <w:t>Paste</w:t>
      </w:r>
      <w:r w:rsidR="0059175C" w:rsidRPr="006B4300">
        <w:rPr>
          <w:rFonts w:cs="Consolas"/>
        </w:rPr>
        <w:t xml:space="preserve"> a copy of </w:t>
      </w:r>
      <w:r w:rsidR="0059175C" w:rsidRPr="006B4300">
        <w:rPr>
          <w:rFonts w:cs="Consolas"/>
          <w:b/>
          <w:i/>
        </w:rPr>
        <w:t>freeglut.dll</w:t>
      </w:r>
      <w:r w:rsidR="0059175C" w:rsidRPr="006B4300">
        <w:rPr>
          <w:rFonts w:cs="Consolas"/>
        </w:rPr>
        <w:t xml:space="preserve"> into the </w:t>
      </w:r>
      <w:r w:rsidR="0059175C" w:rsidRPr="006B4300">
        <w:rPr>
          <w:rFonts w:cs="Consolas"/>
          <w:b/>
        </w:rPr>
        <w:t>Debug</w:t>
      </w:r>
      <w:r w:rsidR="0059175C" w:rsidRPr="006B4300">
        <w:rPr>
          <w:rFonts w:cs="Consolas"/>
        </w:rPr>
        <w:t xml:space="preserve"> folder </w:t>
      </w:r>
      <w:r w:rsidR="004021CA">
        <w:rPr>
          <w:rFonts w:cs="Consolas"/>
        </w:rPr>
        <w:t xml:space="preserve">(or </w:t>
      </w:r>
      <w:r w:rsidR="004021CA" w:rsidRPr="009A4433">
        <w:rPr>
          <w:rFonts w:cs="Consolas"/>
          <w:b/>
        </w:rPr>
        <w:t>Release</w:t>
      </w:r>
      <w:r w:rsidR="004021CA">
        <w:rPr>
          <w:rFonts w:cs="Consolas"/>
        </w:rPr>
        <w:t xml:space="preserve"> folder)</w:t>
      </w:r>
      <w:r w:rsidR="004021CA" w:rsidRPr="006B4300">
        <w:rPr>
          <w:rFonts w:cs="Consolas"/>
        </w:rPr>
        <w:t xml:space="preserve"> </w:t>
      </w:r>
      <w:r w:rsidR="0059175C" w:rsidRPr="006B4300">
        <w:rPr>
          <w:rFonts w:cs="Consolas"/>
        </w:rPr>
        <w:t>and rer</w:t>
      </w:r>
      <w:r w:rsidRPr="006B4300">
        <w:rPr>
          <w:rFonts w:cs="Consolas"/>
        </w:rPr>
        <w:t>u</w:t>
      </w:r>
      <w:r w:rsidR="0059175C" w:rsidRPr="006B4300">
        <w:rPr>
          <w:rFonts w:cs="Consolas"/>
        </w:rPr>
        <w:t xml:space="preserve">n the debugger </w:t>
      </w:r>
      <w:r w:rsidRPr="006B4300">
        <w:rPr>
          <w:rFonts w:cs="Consolas"/>
        </w:rPr>
        <w:t>(</w:t>
      </w:r>
      <w:r w:rsidR="0059175C" w:rsidRPr="006B4300">
        <w:rPr>
          <w:rFonts w:cs="Consolas"/>
        </w:rPr>
        <w:t>or buil</w:t>
      </w:r>
      <w:r w:rsidRPr="006B4300">
        <w:rPr>
          <w:rFonts w:cs="Consolas"/>
        </w:rPr>
        <w:t>d</w:t>
      </w:r>
      <w:r w:rsidR="0059175C" w:rsidRPr="006B4300">
        <w:rPr>
          <w:rFonts w:cs="Consolas"/>
        </w:rPr>
        <w:t xml:space="preserve"> the solution</w:t>
      </w:r>
      <w:r w:rsidRPr="006B4300">
        <w:rPr>
          <w:rFonts w:cs="Consolas"/>
        </w:rPr>
        <w:t>)</w:t>
      </w:r>
      <w:r w:rsidR="0059175C" w:rsidRPr="006B4300">
        <w:rPr>
          <w:rFonts w:cs="Consolas"/>
        </w:rPr>
        <w:t xml:space="preserve">. </w:t>
      </w:r>
    </w:p>
    <w:p w:rsidR="0059175C" w:rsidRPr="006B4300" w:rsidRDefault="0059175C">
      <w:pPr>
        <w:rPr>
          <w:rFonts w:cs="Consolas"/>
        </w:rPr>
      </w:pPr>
    </w:p>
    <w:p w:rsidR="0059175C" w:rsidRDefault="00DC354C" w:rsidP="0034228A">
      <w:pPr>
        <w:pStyle w:val="Heading2"/>
      </w:pPr>
      <w:r>
        <w:t>Parameters</w:t>
      </w:r>
      <w:r w:rsidR="00063BA0">
        <w:t xml:space="preserve"> and Implementation details</w:t>
      </w:r>
      <w:r>
        <w:t xml:space="preserve">: </w:t>
      </w:r>
    </w:p>
    <w:p w:rsidR="005D0D93" w:rsidRDefault="005D0D93" w:rsidP="005D0D93">
      <w:pPr>
        <w:pStyle w:val="Heading3"/>
      </w:pPr>
      <w:r>
        <w:t xml:space="preserve">File </w:t>
      </w:r>
      <w:r w:rsidR="008102D5">
        <w:t>“CityBuilder</w:t>
      </w:r>
      <w:r w:rsidRPr="005D0D93">
        <w:t>.cpp</w:t>
      </w:r>
      <w:r w:rsidR="008102D5">
        <w:t>”</w:t>
      </w:r>
      <w:r>
        <w:t xml:space="preserve">: </w:t>
      </w:r>
    </w:p>
    <w:p w:rsidR="005D0D93" w:rsidRPr="005D0D93" w:rsidRDefault="005D0D93" w:rsidP="005D0D93">
      <w:pPr>
        <w:pStyle w:val="ListParagraph"/>
        <w:numPr>
          <w:ilvl w:val="0"/>
          <w:numId w:val="5"/>
        </w:numPr>
        <w:rPr>
          <w:rFonts w:cs="Consolas"/>
        </w:rPr>
      </w:pPr>
      <w:r w:rsidRPr="005D0D93">
        <w:rPr>
          <w:rFonts w:cs="Consolas"/>
        </w:rPr>
        <w:t xml:space="preserve">A fixed size array is used to hold the </w:t>
      </w:r>
      <w:r w:rsidR="008102D5">
        <w:rPr>
          <w:rFonts w:cs="Consolas"/>
        </w:rPr>
        <w:t xml:space="preserve">room </w:t>
      </w:r>
      <w:r w:rsidRPr="005D0D93">
        <w:rPr>
          <w:rFonts w:cs="Consolas"/>
        </w:rPr>
        <w:t xml:space="preserve">objects. The array is declared in </w:t>
      </w:r>
      <w:r w:rsidR="00442B69" w:rsidRPr="005D0D93">
        <w:rPr>
          <w:rFonts w:cs="Consolas"/>
        </w:rPr>
        <w:t xml:space="preserve">line </w:t>
      </w:r>
      <w:r w:rsidR="008102D5">
        <w:rPr>
          <w:rFonts w:cs="Consolas"/>
        </w:rPr>
        <w:t>74</w:t>
      </w:r>
      <w:r w:rsidR="00DC354C" w:rsidRPr="005D0D93">
        <w:rPr>
          <w:rFonts w:cs="Consolas"/>
        </w:rPr>
        <w:t xml:space="preserve"> as “</w:t>
      </w:r>
      <w:proofErr w:type="spellStart"/>
      <w:r w:rsidR="006E0332" w:rsidRPr="006E0332">
        <w:rPr>
          <w:rFonts w:cs="Consolas"/>
          <w:i/>
        </w:rPr>
        <w:t>ComplexObj</w:t>
      </w:r>
      <w:proofErr w:type="spellEnd"/>
      <w:r w:rsidR="00DC354C" w:rsidRPr="005D0D93">
        <w:rPr>
          <w:rFonts w:cs="Consolas"/>
          <w:i/>
        </w:rPr>
        <w:t xml:space="preserve"> *</w:t>
      </w:r>
      <w:proofErr w:type="spellStart"/>
      <w:proofErr w:type="gramStart"/>
      <w:r w:rsidR="008102D5">
        <w:rPr>
          <w:rFonts w:cs="Consolas"/>
          <w:i/>
        </w:rPr>
        <w:t>cob</w:t>
      </w:r>
      <w:r w:rsidR="006E0332">
        <w:rPr>
          <w:rFonts w:cs="Consolas"/>
          <w:i/>
        </w:rPr>
        <w:t>j</w:t>
      </w:r>
      <w:proofErr w:type="spellEnd"/>
      <w:r w:rsidR="00DC354C" w:rsidRPr="005D0D93">
        <w:rPr>
          <w:rFonts w:cs="Consolas"/>
          <w:i/>
        </w:rPr>
        <w:t>[</w:t>
      </w:r>
      <w:proofErr w:type="gramEnd"/>
      <w:r w:rsidR="008102D5">
        <w:rPr>
          <w:rFonts w:cs="Consolas"/>
          <w:i/>
        </w:rPr>
        <w:t>12</w:t>
      </w:r>
      <w:r w:rsidR="00DC354C" w:rsidRPr="005D0D93">
        <w:rPr>
          <w:rFonts w:cs="Consolas"/>
          <w:i/>
        </w:rPr>
        <w:t>];”</w:t>
      </w:r>
      <w:r w:rsidR="008102D5">
        <w:rPr>
          <w:rFonts w:cs="Consolas"/>
        </w:rPr>
        <w:t xml:space="preserve"> – a total of 12 objects (4 per room).</w:t>
      </w:r>
    </w:p>
    <w:p w:rsidR="005A26C6" w:rsidRPr="005A26C6" w:rsidRDefault="006E0332" w:rsidP="005A26C6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</w:rPr>
        <w:t xml:space="preserve">In line </w:t>
      </w:r>
      <w:r w:rsidR="008102D5">
        <w:rPr>
          <w:rFonts w:cs="Consolas"/>
        </w:rPr>
        <w:t>79</w:t>
      </w:r>
      <w:r w:rsidR="005D0D93" w:rsidRPr="005D0D93">
        <w:rPr>
          <w:rFonts w:cs="Consolas"/>
        </w:rPr>
        <w:t xml:space="preserve">, </w:t>
      </w:r>
      <w:r w:rsidR="008102D5">
        <w:rPr>
          <w:rFonts w:cs="Consolas"/>
        </w:rPr>
        <w:t xml:space="preserve">for room objects, </w:t>
      </w:r>
      <w:r w:rsidR="005D0D93" w:rsidRPr="005D0D93">
        <w:rPr>
          <w:rFonts w:cs="Consolas"/>
        </w:rPr>
        <w:t>t</w:t>
      </w:r>
      <w:r w:rsidR="00482440" w:rsidRPr="005D0D93">
        <w:rPr>
          <w:rFonts w:cs="Consolas"/>
        </w:rPr>
        <w:t>he translation delta (for x-,</w:t>
      </w:r>
      <w:r w:rsidR="005D0D93" w:rsidRPr="005D0D93">
        <w:rPr>
          <w:rFonts w:cs="Consolas"/>
        </w:rPr>
        <w:t xml:space="preserve"> </w:t>
      </w:r>
      <w:r w:rsidR="00482440" w:rsidRPr="005D0D93">
        <w:rPr>
          <w:rFonts w:cs="Consolas"/>
        </w:rPr>
        <w:t>y-,</w:t>
      </w:r>
      <w:r w:rsidR="005D0D93" w:rsidRPr="005D0D93">
        <w:rPr>
          <w:rFonts w:cs="Consolas"/>
        </w:rPr>
        <w:t xml:space="preserve"> </w:t>
      </w:r>
      <w:proofErr w:type="gramStart"/>
      <w:r w:rsidR="00482440" w:rsidRPr="005D0D93">
        <w:rPr>
          <w:rFonts w:cs="Consolas"/>
        </w:rPr>
        <w:t>z</w:t>
      </w:r>
      <w:proofErr w:type="gramEnd"/>
      <w:r w:rsidR="00482440" w:rsidRPr="005D0D93">
        <w:rPr>
          <w:rFonts w:cs="Consolas"/>
        </w:rPr>
        <w:t>-dir</w:t>
      </w:r>
      <w:r w:rsidR="005D0D93" w:rsidRPr="005D0D93">
        <w:rPr>
          <w:rFonts w:cs="Consolas"/>
        </w:rPr>
        <w:t>ection</w:t>
      </w:r>
      <w:r w:rsidR="00482440" w:rsidRPr="005D0D93">
        <w:rPr>
          <w:rFonts w:cs="Consolas"/>
        </w:rPr>
        <w:t>)</w:t>
      </w:r>
      <w:r w:rsidR="005D0D93" w:rsidRPr="005D0D93">
        <w:rPr>
          <w:rFonts w:cs="Consolas"/>
        </w:rPr>
        <w:t xml:space="preserve"> is set to 0.2 units; the rotation angle delta is set to 5.0 degrees. </w:t>
      </w:r>
    </w:p>
    <w:p w:rsidR="00DC354C" w:rsidRPr="006B4300" w:rsidRDefault="00DC354C">
      <w:pPr>
        <w:rPr>
          <w:rFonts w:cs="Consolas"/>
        </w:rPr>
      </w:pPr>
    </w:p>
    <w:p w:rsidR="0059175C" w:rsidRPr="00EE4DA3" w:rsidRDefault="006B4300" w:rsidP="00EE4DA3">
      <w:pPr>
        <w:pStyle w:val="Heading2"/>
        <w:rPr>
          <w:sz w:val="26"/>
        </w:rPr>
      </w:pPr>
      <w:r w:rsidRPr="006B4300">
        <w:t xml:space="preserve">Features Implemented: </w:t>
      </w:r>
    </w:p>
    <w:p w:rsidR="005A26C6" w:rsidRDefault="005A26C6" w:rsidP="005A26C6">
      <w:pPr>
        <w:pStyle w:val="ListParagraph"/>
        <w:numPr>
          <w:ilvl w:val="0"/>
          <w:numId w:val="3"/>
        </w:numPr>
        <w:rPr>
          <w:rFonts w:cs="Consolas"/>
        </w:rPr>
      </w:pPr>
      <w:bookmarkStart w:id="0" w:name="_GoBack"/>
      <w:bookmarkEnd w:id="0"/>
      <w:r>
        <w:rPr>
          <w:rFonts w:cs="Consolas"/>
        </w:rPr>
        <w:t>All (thick) walls, (thick) doors, floor, room objects, and avatar are texture mapped</w:t>
      </w:r>
    </w:p>
    <w:p w:rsidR="005A26C6" w:rsidRDefault="005A26C6" w:rsidP="005A26C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Each wall and door have collision detection implemented when interacting with the avatar</w:t>
      </w:r>
    </w:p>
    <w:p w:rsidR="005A26C6" w:rsidRDefault="005A26C6" w:rsidP="005A26C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Avatar can be steered (forward, backward, turn left/right) using arrow keys </w:t>
      </w:r>
      <w:r>
        <w:rPr>
          <w:rFonts w:cs="Consolas"/>
        </w:rPr>
        <w:br/>
        <w:t>To steer Avatar, first switch to NAVIGATE mode, then use arrow keys to steer</w:t>
      </w:r>
      <w:r>
        <w:rPr>
          <w:rFonts w:cs="Consolas"/>
        </w:rPr>
        <w:br/>
        <w:t>“</w:t>
      </w:r>
      <w:r w:rsidR="00A732C3">
        <w:rPr>
          <w:rFonts w:cs="Consolas"/>
        </w:rPr>
        <w:t>n</w:t>
      </w:r>
      <w:r>
        <w:rPr>
          <w:rFonts w:cs="Consolas"/>
        </w:rPr>
        <w:t>” – toggles between NAVIGATE mode and world view</w:t>
      </w:r>
      <w:r w:rsidR="00B501F5">
        <w:rPr>
          <w:rFonts w:cs="Consolas"/>
        </w:rPr>
        <w:br/>
        <w:t>Avatar can also turn its head (up/down, left/right)</w:t>
      </w:r>
      <w:r w:rsidR="00B501F5">
        <w:rPr>
          <w:rFonts w:cs="Consolas"/>
        </w:rPr>
        <w:br/>
        <w:t>“</w:t>
      </w:r>
      <w:r w:rsidR="00A732C3">
        <w:rPr>
          <w:rFonts w:cs="Consolas"/>
        </w:rPr>
        <w:t>m</w:t>
      </w:r>
      <w:r w:rsidR="00B501F5">
        <w:rPr>
          <w:rFonts w:cs="Consolas"/>
        </w:rPr>
        <w:t>” – toggles head turning; when head turn is on, use arrow keys to turn. Pressing “M” again resets head position and allows avatar to navigate - avatar cannot navigate when head is turned.  (NOTE: Head turning is only possible when in NAVIGATE mode)</w:t>
      </w:r>
    </w:p>
    <w:p w:rsidR="00B501F5" w:rsidRDefault="00B501F5" w:rsidP="005A26C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Avatar can be allowed to penetrate other objects in the rooms</w:t>
      </w:r>
      <w:r>
        <w:rPr>
          <w:rFonts w:cs="Consolas"/>
        </w:rPr>
        <w:br/>
        <w:t>“</w:t>
      </w:r>
      <w:r w:rsidR="00A732C3">
        <w:rPr>
          <w:rFonts w:cs="Consolas"/>
        </w:rPr>
        <w:t>b</w:t>
      </w:r>
      <w:r>
        <w:rPr>
          <w:rFonts w:cs="Consolas"/>
        </w:rPr>
        <w:t>” – toggles avatar and room object collision detection</w:t>
      </w:r>
    </w:p>
    <w:p w:rsidR="005A26C6" w:rsidRPr="005A26C6" w:rsidRDefault="00B501F5" w:rsidP="005A26C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lastRenderedPageBreak/>
        <w:t xml:space="preserve">Animating doors - </w:t>
      </w:r>
      <w:r w:rsidR="005A26C6">
        <w:rPr>
          <w:rFonts w:cs="Consolas"/>
        </w:rPr>
        <w:t>Both doors open/close with toggle keys</w:t>
      </w:r>
      <w:r w:rsidR="005A26C6">
        <w:rPr>
          <w:rFonts w:cs="Consolas"/>
        </w:rPr>
        <w:br/>
      </w:r>
      <w:r w:rsidR="005A26C6" w:rsidRPr="008102D5">
        <w:rPr>
          <w:rFonts w:cs="Consolas"/>
        </w:rPr>
        <w:t>“1” opens/closes door 1 (entrance to main/large room)</w:t>
      </w:r>
      <w:r w:rsidR="005A26C6" w:rsidRPr="008102D5">
        <w:rPr>
          <w:rFonts w:cs="Consolas"/>
        </w:rPr>
        <w:br/>
        <w:t>“2” opens/closes door 2 (entrance between 2 small rooms)</w:t>
      </w:r>
      <w:r w:rsidR="005A26C6">
        <w:rPr>
          <w:rFonts w:cs="Consolas"/>
        </w:rPr>
        <w:t xml:space="preserve"> </w:t>
      </w:r>
      <w:r w:rsidR="005A26C6" w:rsidRPr="008102D5">
        <w:rPr>
          <w:rFonts w:cs="Consolas"/>
        </w:rPr>
        <w:t xml:space="preserve"> </w:t>
      </w:r>
    </w:p>
    <w:p w:rsidR="005A26C6" w:rsidRDefault="004E55B7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There are 4 different types of objects in each room – shield, table, vase, and picture frame. All are texture-mapped</w:t>
      </w:r>
    </w:p>
    <w:p w:rsidR="004E55B7" w:rsidRDefault="00891D8D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W</w:t>
      </w:r>
      <w:r w:rsidR="004E55B7">
        <w:rPr>
          <w:rFonts w:cs="Consolas"/>
        </w:rPr>
        <w:t>orld view (press “N” to toggle)</w:t>
      </w:r>
      <w:r>
        <w:rPr>
          <w:rFonts w:cs="Consolas"/>
        </w:rPr>
        <w:t xml:space="preserve"> can change viewpoint and zoom in/out</w:t>
      </w:r>
      <w:r>
        <w:rPr>
          <w:rFonts w:cs="Consolas"/>
        </w:rPr>
        <w:br/>
        <w:t>H</w:t>
      </w:r>
      <w:r w:rsidR="004E55B7">
        <w:rPr>
          <w:rFonts w:cs="Consolas"/>
        </w:rPr>
        <w:t>old</w:t>
      </w:r>
      <w:r>
        <w:rPr>
          <w:rFonts w:cs="Consolas"/>
        </w:rPr>
        <w:t xml:space="preserve"> </w:t>
      </w:r>
      <w:r w:rsidR="004E55B7">
        <w:rPr>
          <w:rFonts w:cs="Consolas"/>
        </w:rPr>
        <w:t xml:space="preserve">left mouse key down and up/down movement controls the elevation of the camera, right/left movement controls the </w:t>
      </w:r>
      <w:r>
        <w:rPr>
          <w:rFonts w:cs="Consolas"/>
        </w:rPr>
        <w:t>azimuth/</w:t>
      </w:r>
      <w:r w:rsidR="004E55B7">
        <w:rPr>
          <w:rFonts w:cs="Consolas"/>
        </w:rPr>
        <w:t>longitude</w:t>
      </w:r>
      <w:r>
        <w:rPr>
          <w:rFonts w:cs="Consolas"/>
        </w:rPr>
        <w:t xml:space="preserve"> </w:t>
      </w:r>
      <w:r>
        <w:rPr>
          <w:rFonts w:cs="Consolas"/>
        </w:rPr>
        <w:br/>
        <w:t>Scroll forward to zoom in, backward to zoom out</w:t>
      </w:r>
    </w:p>
    <w:p w:rsidR="00A732C3" w:rsidRDefault="00891D8D" w:rsidP="00A732C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Room obje</w:t>
      </w:r>
      <w:r w:rsidR="00A732C3">
        <w:rPr>
          <w:rFonts w:cs="Consolas"/>
        </w:rPr>
        <w:t xml:space="preserve">cts (furniture) can be selected/deselected/multi-selected. They can then be translated, rotated and raised. Initially, no objects are selected. </w:t>
      </w:r>
      <w:r w:rsidR="00A732C3">
        <w:rPr>
          <w:rFonts w:cs="Consolas"/>
        </w:rPr>
        <w:br/>
        <w:t>“c” activates select mode – use left/right arrow keys to cycle between objects to select</w:t>
      </w:r>
      <w:r w:rsidR="00A732C3">
        <w:rPr>
          <w:rFonts w:cs="Consolas"/>
        </w:rPr>
        <w:br/>
        <w:t>“+” activates multi-select mode – use left/right arrow keys to cycle between objects to select</w:t>
      </w:r>
      <w:r w:rsidR="00A732C3">
        <w:rPr>
          <w:rFonts w:cs="Consolas"/>
        </w:rPr>
        <w:br/>
        <w:t>“-“ deselects all selected objects</w:t>
      </w:r>
      <w:r w:rsidR="00A732C3">
        <w:rPr>
          <w:rFonts w:cs="Consolas"/>
        </w:rPr>
        <w:br/>
        <w:t>“t” activates translate mode – object(s) selected can be translated using all 4 arrow keys</w:t>
      </w:r>
      <w:r w:rsidRPr="00A732C3">
        <w:rPr>
          <w:rFonts w:cs="Consolas"/>
        </w:rPr>
        <w:br/>
      </w:r>
      <w:r w:rsidR="00A732C3">
        <w:rPr>
          <w:rFonts w:cs="Consolas"/>
        </w:rPr>
        <w:t>“r” activates rotate mode – object(s) selected can be rotate using left/right arrow keys</w:t>
      </w:r>
      <w:r w:rsidR="00A732C3" w:rsidRPr="00A732C3">
        <w:rPr>
          <w:rFonts w:cs="Consolas"/>
        </w:rPr>
        <w:br/>
      </w:r>
      <w:r w:rsidR="00A732C3">
        <w:rPr>
          <w:rFonts w:cs="Consolas"/>
        </w:rPr>
        <w:t>“h” activates raise mode – object(s) selected can be raised using up/down arrow keys</w:t>
      </w:r>
    </w:p>
    <w:p w:rsidR="00891D8D" w:rsidRPr="00A732C3" w:rsidRDefault="00A732C3" w:rsidP="00A732C3">
      <w:pPr>
        <w:pStyle w:val="ListParagraph"/>
        <w:numPr>
          <w:ilvl w:val="0"/>
          <w:numId w:val="3"/>
        </w:numPr>
        <w:rPr>
          <w:rFonts w:cs="Consolas"/>
        </w:rPr>
      </w:pPr>
      <w:r>
        <w:t>“q” (quits application)</w:t>
      </w:r>
      <w:r w:rsidRPr="00A732C3">
        <w:rPr>
          <w:rFonts w:cs="Consolas"/>
        </w:rPr>
        <w:br/>
      </w:r>
    </w:p>
    <w:p w:rsidR="004B755E" w:rsidRPr="00410DAB" w:rsidRDefault="004B755E" w:rsidP="00410DAB">
      <w:pPr>
        <w:pStyle w:val="Heading3"/>
      </w:pPr>
    </w:p>
    <w:p w:rsidR="004B755E" w:rsidRPr="004B755E" w:rsidRDefault="004B755E" w:rsidP="004B755E">
      <w:pPr>
        <w:rPr>
          <w:rFonts w:cs="Consolas"/>
        </w:rPr>
      </w:pPr>
    </w:p>
    <w:sectPr w:rsidR="004B755E" w:rsidRPr="004B755E" w:rsidSect="00286C1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B5E"/>
    <w:multiLevelType w:val="hybridMultilevel"/>
    <w:tmpl w:val="542A3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4A88"/>
    <w:multiLevelType w:val="hybridMultilevel"/>
    <w:tmpl w:val="24287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21900"/>
    <w:multiLevelType w:val="hybridMultilevel"/>
    <w:tmpl w:val="9ADC9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75A9C"/>
    <w:multiLevelType w:val="hybridMultilevel"/>
    <w:tmpl w:val="C668F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E72D1"/>
    <w:multiLevelType w:val="hybridMultilevel"/>
    <w:tmpl w:val="5AA85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A7077"/>
    <w:multiLevelType w:val="hybridMultilevel"/>
    <w:tmpl w:val="98E29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9C"/>
    <w:rsid w:val="00020B37"/>
    <w:rsid w:val="00063BA0"/>
    <w:rsid w:val="00083B23"/>
    <w:rsid w:val="0015470A"/>
    <w:rsid w:val="0020507C"/>
    <w:rsid w:val="00286C11"/>
    <w:rsid w:val="002B7923"/>
    <w:rsid w:val="002C62C0"/>
    <w:rsid w:val="002E06C7"/>
    <w:rsid w:val="002F19DB"/>
    <w:rsid w:val="0033501C"/>
    <w:rsid w:val="0034228A"/>
    <w:rsid w:val="003672C1"/>
    <w:rsid w:val="003716D4"/>
    <w:rsid w:val="00374BE1"/>
    <w:rsid w:val="003C5146"/>
    <w:rsid w:val="003D196B"/>
    <w:rsid w:val="004021CA"/>
    <w:rsid w:val="00410DAB"/>
    <w:rsid w:val="00441BC7"/>
    <w:rsid w:val="00442B69"/>
    <w:rsid w:val="004442D8"/>
    <w:rsid w:val="00456101"/>
    <w:rsid w:val="00460C62"/>
    <w:rsid w:val="00461745"/>
    <w:rsid w:val="00482440"/>
    <w:rsid w:val="004A5CE7"/>
    <w:rsid w:val="004B755E"/>
    <w:rsid w:val="004E4708"/>
    <w:rsid w:val="004E55B7"/>
    <w:rsid w:val="004E5D0C"/>
    <w:rsid w:val="00510E25"/>
    <w:rsid w:val="00515BD6"/>
    <w:rsid w:val="00545798"/>
    <w:rsid w:val="005668CB"/>
    <w:rsid w:val="0059175C"/>
    <w:rsid w:val="005A26C6"/>
    <w:rsid w:val="005D0D93"/>
    <w:rsid w:val="0061497F"/>
    <w:rsid w:val="006B4300"/>
    <w:rsid w:val="006C6C15"/>
    <w:rsid w:val="006D7450"/>
    <w:rsid w:val="006E0332"/>
    <w:rsid w:val="006E329C"/>
    <w:rsid w:val="0075000B"/>
    <w:rsid w:val="008102D5"/>
    <w:rsid w:val="00847B0D"/>
    <w:rsid w:val="00862272"/>
    <w:rsid w:val="00891D8D"/>
    <w:rsid w:val="008F181D"/>
    <w:rsid w:val="0097071F"/>
    <w:rsid w:val="009858A6"/>
    <w:rsid w:val="009A4433"/>
    <w:rsid w:val="009A7E9D"/>
    <w:rsid w:val="009F18A7"/>
    <w:rsid w:val="00A248C1"/>
    <w:rsid w:val="00A732C3"/>
    <w:rsid w:val="00A83A5A"/>
    <w:rsid w:val="00A9341F"/>
    <w:rsid w:val="00AF621C"/>
    <w:rsid w:val="00B31471"/>
    <w:rsid w:val="00B435E9"/>
    <w:rsid w:val="00B501F5"/>
    <w:rsid w:val="00BD250C"/>
    <w:rsid w:val="00C4113B"/>
    <w:rsid w:val="00CA46E5"/>
    <w:rsid w:val="00CC7BCD"/>
    <w:rsid w:val="00D87CDC"/>
    <w:rsid w:val="00DC0C05"/>
    <w:rsid w:val="00DC354C"/>
    <w:rsid w:val="00DC7A34"/>
    <w:rsid w:val="00DD24E7"/>
    <w:rsid w:val="00E26AB6"/>
    <w:rsid w:val="00E73157"/>
    <w:rsid w:val="00EE4DA3"/>
    <w:rsid w:val="00EE53A0"/>
    <w:rsid w:val="00EF1853"/>
    <w:rsid w:val="00F5355D"/>
    <w:rsid w:val="00F56C2F"/>
    <w:rsid w:val="00F839F9"/>
    <w:rsid w:val="00F84C31"/>
    <w:rsid w:val="00F922ED"/>
    <w:rsid w:val="00F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8A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93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93"/>
    <w:pPr>
      <w:keepNext/>
      <w:keepLines/>
      <w:spacing w:before="80" w:line="360" w:lineRule="auto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28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D9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D93"/>
    <w:rPr>
      <w:rFonts w:asciiTheme="majorHAnsi" w:eastAsiaTheme="majorEastAsia" w:hAnsiTheme="majorHAnsi" w:cstheme="majorBidi"/>
      <w:b/>
      <w:bCs/>
      <w:color w:val="943634" w:themeColor="accen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8A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93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93"/>
    <w:pPr>
      <w:keepNext/>
      <w:keepLines/>
      <w:spacing w:before="80" w:line="360" w:lineRule="auto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28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D9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D93"/>
    <w:rPr>
      <w:rFonts w:asciiTheme="majorHAnsi" w:eastAsiaTheme="majorEastAsia" w:hAnsiTheme="majorHAnsi" w:cstheme="majorBidi"/>
      <w:b/>
      <w:bCs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STS</cp:lastModifiedBy>
  <cp:revision>9</cp:revision>
  <dcterms:created xsi:type="dcterms:W3CDTF">2015-12-04T02:42:00Z</dcterms:created>
  <dcterms:modified xsi:type="dcterms:W3CDTF">2016-01-19T22:46:00Z</dcterms:modified>
</cp:coreProperties>
</file>