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65D63" w14:textId="77777777" w:rsidR="004A653C" w:rsidRDefault="00000000" w:rsidP="00813CE0">
      <w:pPr>
        <w:adjustRightInd w:val="0"/>
        <w:spacing w:line="360" w:lineRule="auto"/>
        <w:rPr>
          <w:sz w:val="24"/>
        </w:rPr>
      </w:pPr>
      <w:r>
        <w:rPr>
          <w:sz w:val="24"/>
        </w:rPr>
        <w:t>.</w:t>
      </w:r>
    </w:p>
    <w:tbl>
      <w:tblPr>
        <w:tblW w:w="6875" w:type="dxa"/>
        <w:jc w:val="center"/>
        <w:tblLook w:val="04A0" w:firstRow="1" w:lastRow="0" w:firstColumn="1" w:lastColumn="0" w:noHBand="0" w:noVBand="1"/>
      </w:tblPr>
      <w:tblGrid>
        <w:gridCol w:w="453"/>
        <w:gridCol w:w="6205"/>
        <w:gridCol w:w="433"/>
      </w:tblGrid>
      <w:tr w:rsidR="004A653C" w14:paraId="49700E85" w14:textId="77777777">
        <w:trPr>
          <w:gridBefore w:val="1"/>
          <w:gridAfter w:val="1"/>
          <w:wBefore w:w="777" w:type="dxa"/>
          <w:wAfter w:w="743" w:type="dxa"/>
          <w:trHeight w:val="285"/>
          <w:jc w:val="center"/>
        </w:trPr>
        <w:tc>
          <w:tcPr>
            <w:tcW w:w="5355" w:type="dxa"/>
            <w:tcBorders>
              <w:top w:val="nil"/>
              <w:left w:val="nil"/>
              <w:bottom w:val="nil"/>
              <w:right w:val="nil"/>
            </w:tcBorders>
            <w:noWrap/>
          </w:tcPr>
          <w:tbl>
            <w:tblPr>
              <w:tblW w:w="3366" w:type="dxa"/>
              <w:jc w:val="center"/>
              <w:tblLook w:val="04A0" w:firstRow="1" w:lastRow="0" w:firstColumn="1" w:lastColumn="0" w:noHBand="0" w:noVBand="1"/>
            </w:tblPr>
            <w:tblGrid>
              <w:gridCol w:w="3366"/>
            </w:tblGrid>
            <w:tr w:rsidR="004A653C" w14:paraId="3F53BDDA" w14:textId="77777777">
              <w:trPr>
                <w:trHeight w:val="285"/>
                <w:jc w:val="center"/>
              </w:trPr>
              <w:tc>
                <w:tcPr>
                  <w:tcW w:w="3366" w:type="dxa"/>
                  <w:tcBorders>
                    <w:top w:val="nil"/>
                    <w:left w:val="nil"/>
                    <w:bottom w:val="nil"/>
                    <w:right w:val="nil"/>
                  </w:tcBorders>
                  <w:noWrap/>
                  <w:vAlign w:val="center"/>
                </w:tcPr>
                <w:p w14:paraId="56F9919B" w14:textId="77777777" w:rsidR="004A653C" w:rsidRDefault="00000000" w:rsidP="00813CE0">
                  <w:pPr>
                    <w:pStyle w:val="a4"/>
                    <w:spacing w:beforeLines="50" w:before="156" w:afterLines="50" w:after="156" w:line="440" w:lineRule="atLeast"/>
                    <w:ind w:firstLine="0"/>
                    <w:rPr>
                      <w:rFonts w:ascii="华文行楷" w:eastAsia="华文行楷"/>
                      <w:sz w:val="52"/>
                      <w:szCs w:val="52"/>
                    </w:rPr>
                  </w:pPr>
                  <w:r>
                    <w:rPr>
                      <w:rFonts w:hint="eastAsia"/>
                      <w:sz w:val="52"/>
                      <w:szCs w:val="52"/>
                    </w:rPr>
                    <w:t>燕</w:t>
                  </w:r>
                  <w:r>
                    <w:rPr>
                      <w:sz w:val="52"/>
                      <w:szCs w:val="52"/>
                    </w:rPr>
                    <w:t xml:space="preserve"> </w:t>
                  </w:r>
                  <w:r>
                    <w:rPr>
                      <w:rFonts w:hint="eastAsia"/>
                      <w:sz w:val="52"/>
                      <w:szCs w:val="52"/>
                    </w:rPr>
                    <w:t>山</w:t>
                  </w:r>
                  <w:r>
                    <w:rPr>
                      <w:sz w:val="52"/>
                      <w:szCs w:val="52"/>
                    </w:rPr>
                    <w:t xml:space="preserve"> </w:t>
                  </w:r>
                  <w:r>
                    <w:rPr>
                      <w:rFonts w:hint="eastAsia"/>
                      <w:sz w:val="52"/>
                      <w:szCs w:val="52"/>
                    </w:rPr>
                    <w:t>大</w:t>
                  </w:r>
                  <w:r>
                    <w:rPr>
                      <w:sz w:val="52"/>
                      <w:szCs w:val="52"/>
                    </w:rPr>
                    <w:t xml:space="preserve"> </w:t>
                  </w:r>
                  <w:r>
                    <w:rPr>
                      <w:rFonts w:hint="eastAsia"/>
                      <w:sz w:val="52"/>
                      <w:szCs w:val="52"/>
                    </w:rPr>
                    <w:t>学</w:t>
                  </w:r>
                </w:p>
              </w:tc>
            </w:tr>
          </w:tbl>
          <w:p w14:paraId="0AA7262C" w14:textId="77777777" w:rsidR="004A653C" w:rsidRDefault="004A653C" w:rsidP="00813CE0">
            <w:pPr>
              <w:spacing w:line="440" w:lineRule="atLeast"/>
              <w:rPr>
                <w:rFonts w:ascii="宋体"/>
                <w:sz w:val="52"/>
                <w:szCs w:val="52"/>
              </w:rPr>
            </w:pPr>
          </w:p>
        </w:tc>
      </w:tr>
      <w:tr w:rsidR="004A653C" w14:paraId="611F9E08" w14:textId="77777777">
        <w:trPr>
          <w:trHeight w:val="285"/>
          <w:jc w:val="center"/>
        </w:trPr>
        <w:tc>
          <w:tcPr>
            <w:tcW w:w="6875" w:type="dxa"/>
            <w:gridSpan w:val="3"/>
            <w:tcBorders>
              <w:top w:val="nil"/>
              <w:left w:val="nil"/>
              <w:bottom w:val="nil"/>
              <w:right w:val="nil"/>
            </w:tcBorders>
            <w:noWrap/>
          </w:tcPr>
          <w:tbl>
            <w:tblPr>
              <w:tblW w:w="6875" w:type="dxa"/>
              <w:jc w:val="center"/>
              <w:tblLook w:val="04A0" w:firstRow="1" w:lastRow="0" w:firstColumn="1" w:lastColumn="0" w:noHBand="0" w:noVBand="1"/>
            </w:tblPr>
            <w:tblGrid>
              <w:gridCol w:w="6875"/>
            </w:tblGrid>
            <w:tr w:rsidR="004A653C" w14:paraId="2A86447D" w14:textId="77777777">
              <w:trPr>
                <w:trHeight w:val="285"/>
                <w:jc w:val="center"/>
              </w:trPr>
              <w:tc>
                <w:tcPr>
                  <w:tcW w:w="6875" w:type="dxa"/>
                  <w:tcBorders>
                    <w:top w:val="nil"/>
                    <w:left w:val="nil"/>
                    <w:bottom w:val="nil"/>
                    <w:right w:val="nil"/>
                  </w:tcBorders>
                  <w:noWrap/>
                  <w:vAlign w:val="center"/>
                </w:tcPr>
                <w:p w14:paraId="6AE9E86B" w14:textId="77777777" w:rsidR="004A653C" w:rsidRDefault="00000000" w:rsidP="00813CE0">
                  <w:pPr>
                    <w:pStyle w:val="a4"/>
                    <w:spacing w:beforeLines="50" w:before="156" w:afterLines="50" w:after="156" w:line="440" w:lineRule="atLeast"/>
                    <w:ind w:firstLine="0"/>
                    <w:rPr>
                      <w:rFonts w:ascii="隶书" w:hAnsi="宋体" w:hint="eastAsia"/>
                      <w:sz w:val="48"/>
                      <w:szCs w:val="48"/>
                    </w:rPr>
                  </w:pPr>
                  <w:r>
                    <w:rPr>
                      <w:rFonts w:ascii="隶书" w:hAnsi="宋体" w:hint="eastAsia"/>
                      <w:sz w:val="48"/>
                      <w:szCs w:val="48"/>
                    </w:rPr>
                    <w:t>本科毕业设计（论文）中期报告</w:t>
                  </w:r>
                </w:p>
              </w:tc>
            </w:tr>
          </w:tbl>
          <w:p w14:paraId="7BFE2D5F" w14:textId="77777777" w:rsidR="004A653C" w:rsidRDefault="004A653C" w:rsidP="00813CE0"/>
        </w:tc>
      </w:tr>
    </w:tbl>
    <w:p w14:paraId="14FE70F3" w14:textId="77777777" w:rsidR="004A653C" w:rsidRDefault="004A653C" w:rsidP="00813CE0">
      <w:pPr>
        <w:spacing w:line="400" w:lineRule="exact"/>
        <w:rPr>
          <w:rFonts w:ascii="宋体" w:hAnsi="宋体" w:hint="eastAsia"/>
          <w:color w:val="000000"/>
          <w:szCs w:val="20"/>
        </w:rPr>
      </w:pPr>
    </w:p>
    <w:p w14:paraId="003FDE2B" w14:textId="77777777" w:rsidR="004A653C" w:rsidRDefault="004A653C" w:rsidP="00813CE0">
      <w:pPr>
        <w:spacing w:line="400" w:lineRule="exact"/>
        <w:rPr>
          <w:rFonts w:eastAsia="楷体_GB2312"/>
          <w:color w:val="000000"/>
          <w:sz w:val="36"/>
          <w:szCs w:val="20"/>
        </w:rPr>
      </w:pPr>
    </w:p>
    <w:p w14:paraId="2D3ABA77" w14:textId="77777777" w:rsidR="004A653C" w:rsidRDefault="004A653C" w:rsidP="00813CE0">
      <w:pPr>
        <w:rPr>
          <w:rFonts w:eastAsia="方正舒体"/>
          <w:sz w:val="32"/>
        </w:rPr>
      </w:pPr>
    </w:p>
    <w:p w14:paraId="41102C77" w14:textId="77777777" w:rsidR="004A653C" w:rsidRDefault="004A653C" w:rsidP="00813CE0">
      <w:pPr>
        <w:rPr>
          <w:rFonts w:eastAsia="方正舒体"/>
          <w:sz w:val="32"/>
        </w:rPr>
      </w:pPr>
    </w:p>
    <w:p w14:paraId="2486B32A" w14:textId="77777777" w:rsidR="004A653C" w:rsidRDefault="004A653C" w:rsidP="00813CE0">
      <w:pPr>
        <w:rPr>
          <w:rFonts w:eastAsia="方正舒体"/>
          <w:sz w:val="32"/>
        </w:rPr>
      </w:pPr>
    </w:p>
    <w:p w14:paraId="5E94153E" w14:textId="77777777" w:rsidR="004A653C" w:rsidRDefault="004A653C" w:rsidP="00813CE0">
      <w:pPr>
        <w:rPr>
          <w:rFonts w:eastAsia="方正舒体"/>
          <w:sz w:val="32"/>
        </w:rPr>
      </w:pPr>
    </w:p>
    <w:p w14:paraId="71FFD432" w14:textId="77777777" w:rsidR="004A653C" w:rsidRDefault="004A653C" w:rsidP="00813CE0">
      <w:pPr>
        <w:rPr>
          <w:rFonts w:eastAsia="方正舒体"/>
          <w:sz w:val="32"/>
        </w:rPr>
      </w:pPr>
    </w:p>
    <w:tbl>
      <w:tblPr>
        <w:tblW w:w="8244" w:type="dxa"/>
        <w:jc w:val="center"/>
        <w:tblLook w:val="04A0" w:firstRow="1" w:lastRow="0" w:firstColumn="1" w:lastColumn="0" w:noHBand="0" w:noVBand="1"/>
      </w:tblPr>
      <w:tblGrid>
        <w:gridCol w:w="8244"/>
      </w:tblGrid>
      <w:tr w:rsidR="004419BF" w:rsidRPr="004419BF" w14:paraId="08351240" w14:textId="77777777" w:rsidTr="004419BF">
        <w:trPr>
          <w:trHeight w:val="309"/>
          <w:jc w:val="center"/>
        </w:trPr>
        <w:tc>
          <w:tcPr>
            <w:tcW w:w="8244" w:type="dxa"/>
            <w:noWrap/>
            <w:vAlign w:val="center"/>
            <w:hideMark/>
          </w:tcPr>
          <w:p w14:paraId="7E7C78D9" w14:textId="77777777" w:rsidR="004419BF" w:rsidRPr="004419BF" w:rsidRDefault="004419BF" w:rsidP="00813CE0">
            <w:pPr>
              <w:widowControl/>
              <w:spacing w:beforeLines="50" w:before="156" w:afterLines="50" w:after="156" w:line="400" w:lineRule="exact"/>
              <w:rPr>
                <w:rFonts w:ascii="宋体" w:hAnsi="宋体" w:hint="eastAsia"/>
                <w:sz w:val="28"/>
                <w:szCs w:val="28"/>
              </w:rPr>
            </w:pPr>
            <w:r w:rsidRPr="004419BF">
              <w:rPr>
                <w:rFonts w:ascii="宋体" w:hAnsi="宋体" w:hint="eastAsia"/>
                <w:sz w:val="28"/>
                <w:szCs w:val="28"/>
              </w:rPr>
              <w:t>课题名称：</w:t>
            </w:r>
            <w:r w:rsidRPr="004419BF">
              <w:rPr>
                <w:rFonts w:ascii="宋体" w:hAnsi="宋体" w:hint="eastAsia"/>
                <w:sz w:val="28"/>
                <w:szCs w:val="28"/>
                <w:u w:val="single"/>
              </w:rPr>
              <w:t xml:space="preserve">  面向研究生入学考试计算机专业课的智能学习系统     </w:t>
            </w:r>
          </w:p>
        </w:tc>
      </w:tr>
      <w:tr w:rsidR="004419BF" w:rsidRPr="004419BF" w14:paraId="4D164D8E" w14:textId="77777777" w:rsidTr="004419BF">
        <w:trPr>
          <w:trHeight w:val="309"/>
          <w:jc w:val="center"/>
        </w:trPr>
        <w:tc>
          <w:tcPr>
            <w:tcW w:w="8244" w:type="dxa"/>
            <w:noWrap/>
            <w:vAlign w:val="center"/>
            <w:hideMark/>
          </w:tcPr>
          <w:p w14:paraId="7709C6A3" w14:textId="77777777" w:rsidR="004419BF" w:rsidRPr="004419BF" w:rsidRDefault="004419BF" w:rsidP="00813CE0">
            <w:pPr>
              <w:widowControl/>
              <w:spacing w:beforeLines="50" w:before="156" w:afterLines="50" w:after="156" w:line="400" w:lineRule="exact"/>
              <w:rPr>
                <w:rFonts w:ascii="宋体" w:hAnsi="宋体" w:hint="eastAsia"/>
                <w:sz w:val="28"/>
                <w:szCs w:val="28"/>
                <w:u w:val="single"/>
              </w:rPr>
            </w:pPr>
            <w:r w:rsidRPr="004419BF">
              <w:rPr>
                <w:rFonts w:ascii="宋体" w:hAnsi="宋体" w:hint="eastAsia"/>
                <w:sz w:val="28"/>
                <w:szCs w:val="28"/>
              </w:rPr>
              <w:t>学    院：</w:t>
            </w:r>
            <w:r w:rsidRPr="004419BF">
              <w:rPr>
                <w:rFonts w:ascii="宋体" w:hAnsi="宋体" w:hint="eastAsia"/>
                <w:sz w:val="28"/>
                <w:szCs w:val="28"/>
                <w:u w:val="single"/>
              </w:rPr>
              <w:t xml:space="preserve">           西里西亚智能科学与工程学院             </w:t>
            </w:r>
          </w:p>
        </w:tc>
      </w:tr>
      <w:tr w:rsidR="004419BF" w:rsidRPr="004419BF" w14:paraId="78D88CDA" w14:textId="77777777" w:rsidTr="004419BF">
        <w:trPr>
          <w:trHeight w:val="309"/>
          <w:jc w:val="center"/>
        </w:trPr>
        <w:tc>
          <w:tcPr>
            <w:tcW w:w="8244" w:type="dxa"/>
            <w:noWrap/>
            <w:vAlign w:val="center"/>
            <w:hideMark/>
          </w:tcPr>
          <w:p w14:paraId="6BAA219E" w14:textId="77777777" w:rsidR="004419BF" w:rsidRPr="004419BF" w:rsidRDefault="004419BF" w:rsidP="00813CE0">
            <w:pPr>
              <w:widowControl/>
              <w:spacing w:beforeLines="50" w:before="156" w:afterLines="50" w:after="156" w:line="400" w:lineRule="exact"/>
              <w:rPr>
                <w:rFonts w:ascii="宋体" w:hAnsi="宋体" w:hint="eastAsia"/>
                <w:sz w:val="28"/>
                <w:szCs w:val="28"/>
              </w:rPr>
            </w:pPr>
            <w:r w:rsidRPr="004419BF">
              <w:rPr>
                <w:rFonts w:ascii="宋体" w:hAnsi="宋体" w:hint="eastAsia"/>
                <w:sz w:val="28"/>
                <w:szCs w:val="28"/>
              </w:rPr>
              <w:t>年级专业：</w:t>
            </w:r>
            <w:r w:rsidRPr="004419BF">
              <w:rPr>
                <w:rFonts w:ascii="宋体" w:hAnsi="宋体" w:hint="eastAsia"/>
                <w:sz w:val="28"/>
                <w:szCs w:val="28"/>
                <w:u w:val="single"/>
              </w:rPr>
              <w:t xml:space="preserve">                2022级软件工程                  </w:t>
            </w:r>
          </w:p>
        </w:tc>
      </w:tr>
      <w:tr w:rsidR="004419BF" w:rsidRPr="004419BF" w14:paraId="759FBB02" w14:textId="77777777" w:rsidTr="004419BF">
        <w:trPr>
          <w:trHeight w:val="309"/>
          <w:jc w:val="center"/>
        </w:trPr>
        <w:tc>
          <w:tcPr>
            <w:tcW w:w="8244" w:type="dxa"/>
            <w:noWrap/>
            <w:vAlign w:val="center"/>
            <w:hideMark/>
          </w:tcPr>
          <w:p w14:paraId="26A07B1C" w14:textId="77777777" w:rsidR="004419BF" w:rsidRPr="004419BF" w:rsidRDefault="004419BF" w:rsidP="00813CE0">
            <w:pPr>
              <w:widowControl/>
              <w:spacing w:beforeLines="50" w:before="156" w:afterLines="50" w:after="156" w:line="400" w:lineRule="exact"/>
              <w:rPr>
                <w:rFonts w:ascii="宋体" w:hAnsi="宋体" w:hint="eastAsia"/>
                <w:sz w:val="28"/>
                <w:szCs w:val="28"/>
                <w:u w:val="single"/>
              </w:rPr>
            </w:pPr>
            <w:r w:rsidRPr="004419BF">
              <w:rPr>
                <w:rFonts w:ascii="宋体" w:hAnsi="宋体" w:hint="eastAsia"/>
                <w:sz w:val="28"/>
                <w:szCs w:val="28"/>
              </w:rPr>
              <w:t>学生姓名：</w:t>
            </w:r>
            <w:r w:rsidRPr="004419BF">
              <w:rPr>
                <w:rFonts w:ascii="宋体" w:hAnsi="宋体" w:hint="eastAsia"/>
                <w:sz w:val="28"/>
                <w:szCs w:val="28"/>
                <w:u w:val="single"/>
              </w:rPr>
              <w:t xml:space="preserve">                    </w:t>
            </w:r>
            <w:proofErr w:type="gramStart"/>
            <w:r w:rsidRPr="004419BF">
              <w:rPr>
                <w:rFonts w:ascii="宋体" w:hAnsi="宋体" w:hint="eastAsia"/>
                <w:sz w:val="28"/>
                <w:szCs w:val="28"/>
                <w:u w:val="single"/>
              </w:rPr>
              <w:t>沙俊毅</w:t>
            </w:r>
            <w:proofErr w:type="gramEnd"/>
            <w:r w:rsidRPr="004419BF">
              <w:rPr>
                <w:rFonts w:ascii="宋体" w:hAnsi="宋体" w:hint="eastAsia"/>
                <w:sz w:val="28"/>
                <w:szCs w:val="28"/>
                <w:u w:val="single"/>
              </w:rPr>
              <w:t xml:space="preserve">                              </w:t>
            </w:r>
          </w:p>
        </w:tc>
      </w:tr>
      <w:tr w:rsidR="004419BF" w:rsidRPr="004419BF" w14:paraId="338C9961" w14:textId="77777777" w:rsidTr="004419BF">
        <w:trPr>
          <w:trHeight w:val="309"/>
          <w:jc w:val="center"/>
        </w:trPr>
        <w:tc>
          <w:tcPr>
            <w:tcW w:w="8244" w:type="dxa"/>
            <w:noWrap/>
            <w:vAlign w:val="center"/>
            <w:hideMark/>
          </w:tcPr>
          <w:p w14:paraId="0BD633C4" w14:textId="77777777" w:rsidR="004419BF" w:rsidRPr="004419BF" w:rsidRDefault="004419BF" w:rsidP="00813CE0">
            <w:pPr>
              <w:widowControl/>
              <w:spacing w:beforeLines="50" w:before="156" w:afterLines="50" w:after="156" w:line="400" w:lineRule="exact"/>
              <w:rPr>
                <w:rFonts w:ascii="宋体" w:hAnsi="宋体" w:hint="eastAsia"/>
                <w:sz w:val="28"/>
                <w:szCs w:val="28"/>
              </w:rPr>
            </w:pPr>
            <w:r w:rsidRPr="004419BF">
              <w:rPr>
                <w:rFonts w:ascii="宋体" w:hAnsi="宋体" w:hint="eastAsia"/>
                <w:sz w:val="28"/>
                <w:szCs w:val="28"/>
              </w:rPr>
              <w:t>指导教师：</w:t>
            </w:r>
            <w:r w:rsidRPr="004419BF">
              <w:rPr>
                <w:rFonts w:ascii="宋体" w:hAnsi="宋体" w:hint="eastAsia"/>
                <w:sz w:val="28"/>
                <w:szCs w:val="28"/>
                <w:u w:val="single"/>
              </w:rPr>
              <w:t xml:space="preserve">                    冯建周                       </w:t>
            </w:r>
          </w:p>
        </w:tc>
      </w:tr>
      <w:tr w:rsidR="004419BF" w:rsidRPr="004419BF" w14:paraId="726704ED" w14:textId="77777777" w:rsidTr="004419BF">
        <w:trPr>
          <w:trHeight w:val="309"/>
          <w:jc w:val="center"/>
        </w:trPr>
        <w:tc>
          <w:tcPr>
            <w:tcW w:w="8244" w:type="dxa"/>
            <w:noWrap/>
            <w:vAlign w:val="center"/>
            <w:hideMark/>
          </w:tcPr>
          <w:p w14:paraId="33E4FA67" w14:textId="77777777" w:rsidR="004419BF" w:rsidRPr="004419BF" w:rsidRDefault="004419BF" w:rsidP="00813CE0">
            <w:pPr>
              <w:widowControl/>
              <w:spacing w:beforeLines="50" w:before="156" w:afterLines="50" w:after="156" w:line="400" w:lineRule="exact"/>
              <w:rPr>
                <w:rFonts w:ascii="宋体" w:hAnsi="宋体" w:hint="eastAsia"/>
                <w:sz w:val="28"/>
                <w:szCs w:val="28"/>
                <w:u w:val="single"/>
              </w:rPr>
            </w:pPr>
            <w:r w:rsidRPr="004419BF">
              <w:rPr>
                <w:rFonts w:ascii="宋体" w:hAnsi="宋体" w:hint="eastAsia"/>
                <w:sz w:val="28"/>
                <w:szCs w:val="28"/>
              </w:rPr>
              <w:t>填写日期：</w:t>
            </w:r>
            <w:r w:rsidRPr="004419BF">
              <w:rPr>
                <w:rFonts w:ascii="宋体" w:hAnsi="宋体" w:hint="eastAsia"/>
                <w:sz w:val="28"/>
                <w:szCs w:val="28"/>
                <w:u w:val="single"/>
              </w:rPr>
              <w:t xml:space="preserve">                2026年</w:t>
            </w:r>
            <w:r w:rsidR="00236140">
              <w:rPr>
                <w:rFonts w:ascii="宋体" w:hAnsi="宋体" w:hint="eastAsia"/>
                <w:sz w:val="28"/>
                <w:szCs w:val="28"/>
                <w:u w:val="single"/>
              </w:rPr>
              <w:t>4</w:t>
            </w:r>
            <w:r w:rsidRPr="004419BF">
              <w:rPr>
                <w:rFonts w:ascii="宋体" w:hAnsi="宋体" w:hint="eastAsia"/>
                <w:sz w:val="28"/>
                <w:szCs w:val="28"/>
                <w:u w:val="single"/>
              </w:rPr>
              <w:t>月</w:t>
            </w:r>
            <w:r w:rsidR="00236140">
              <w:rPr>
                <w:rFonts w:ascii="宋体" w:hAnsi="宋体" w:hint="eastAsia"/>
                <w:sz w:val="28"/>
                <w:szCs w:val="28"/>
                <w:u w:val="single"/>
              </w:rPr>
              <w:t>15</w:t>
            </w:r>
            <w:r w:rsidRPr="004419BF">
              <w:rPr>
                <w:rFonts w:ascii="宋体" w:hAnsi="宋体" w:hint="eastAsia"/>
                <w:sz w:val="28"/>
                <w:szCs w:val="28"/>
                <w:u w:val="single"/>
              </w:rPr>
              <w:t xml:space="preserve">日                       </w:t>
            </w:r>
          </w:p>
        </w:tc>
      </w:tr>
    </w:tbl>
    <w:p w14:paraId="7534EB2F" w14:textId="77777777" w:rsidR="004A653C" w:rsidRDefault="004A653C" w:rsidP="00813CE0">
      <w:pPr>
        <w:rPr>
          <w:rFonts w:eastAsia="华文隶书"/>
          <w:sz w:val="24"/>
        </w:rPr>
      </w:pPr>
    </w:p>
    <w:p w14:paraId="0A2F6A48" w14:textId="77777777" w:rsidR="004A653C" w:rsidRDefault="00000000" w:rsidP="00813CE0">
      <w:pPr>
        <w:spacing w:line="440" w:lineRule="atLeast"/>
        <w:rPr>
          <w:sz w:val="24"/>
        </w:rPr>
      </w:pPr>
      <w:r>
        <w:rPr>
          <w:rFonts w:eastAsia="华文隶书"/>
          <w:sz w:val="24"/>
        </w:rPr>
        <w:br w:type="page"/>
      </w:r>
      <w:r>
        <w:rPr>
          <w:rFonts w:hint="eastAsia"/>
          <w:sz w:val="24"/>
        </w:rPr>
        <w:lastRenderedPageBreak/>
        <w:t>一、任务书中本阶段工作目标与任务要求</w:t>
      </w:r>
    </w:p>
    <w:p w14:paraId="580CF78A" w14:textId="77777777" w:rsidR="00F0708B" w:rsidRPr="00F0708B" w:rsidRDefault="00F0708B" w:rsidP="00813CE0">
      <w:pPr>
        <w:spacing w:line="440" w:lineRule="atLeast"/>
        <w:rPr>
          <w:sz w:val="24"/>
        </w:rPr>
      </w:pPr>
      <w:r>
        <w:rPr>
          <w:sz w:val="24"/>
        </w:rPr>
        <w:tab/>
      </w:r>
      <w:r w:rsidRPr="00F0708B">
        <w:rPr>
          <w:sz w:val="24"/>
        </w:rPr>
        <w:t>核心目标是完成从底层异构数据清洗到前后端交互展示的</w:t>
      </w:r>
      <w:r w:rsidRPr="00F0708B">
        <w:rPr>
          <w:sz w:val="24"/>
        </w:rPr>
        <w:t xml:space="preserve"> RAG</w:t>
      </w:r>
      <w:r w:rsidRPr="00F0708B">
        <w:rPr>
          <w:sz w:val="24"/>
        </w:rPr>
        <w:t>（检索增强生成）全链路系统开发，并对系统的核心功能进行初步的工程验证。具体任务要求细化为以下四个方面：</w:t>
      </w:r>
    </w:p>
    <w:p w14:paraId="0481497F" w14:textId="77777777" w:rsidR="00371B64" w:rsidRPr="002C682F" w:rsidRDefault="00371B64" w:rsidP="00813CE0">
      <w:pPr>
        <w:pStyle w:val="a9"/>
        <w:numPr>
          <w:ilvl w:val="0"/>
          <w:numId w:val="45"/>
        </w:numPr>
        <w:spacing w:line="440" w:lineRule="atLeast"/>
        <w:ind w:firstLineChars="0"/>
        <w:rPr>
          <w:sz w:val="24"/>
        </w:rPr>
      </w:pPr>
      <w:r w:rsidRPr="002C682F">
        <w:rPr>
          <w:b/>
          <w:bCs/>
          <w:sz w:val="24"/>
        </w:rPr>
        <w:t>异构数据预处理与垂直领域知识库的搭建</w:t>
      </w:r>
      <w:r w:rsidRPr="002C682F">
        <w:rPr>
          <w:sz w:val="24"/>
        </w:rPr>
        <w:t xml:space="preserve"> </w:t>
      </w:r>
    </w:p>
    <w:p w14:paraId="6EED30E0" w14:textId="77777777" w:rsidR="00371B64" w:rsidRPr="00371B64" w:rsidRDefault="00371B64" w:rsidP="00813CE0">
      <w:pPr>
        <w:spacing w:line="440" w:lineRule="atLeast"/>
        <w:rPr>
          <w:sz w:val="24"/>
        </w:rPr>
      </w:pPr>
      <w:r>
        <w:rPr>
          <w:sz w:val="24"/>
        </w:rPr>
        <w:tab/>
      </w:r>
      <w:r w:rsidRPr="00371B64">
        <w:rPr>
          <w:sz w:val="24"/>
        </w:rPr>
        <w:t>本阶段需对考研核心权威资料（如《数据结构》等官方指定教材及历年统考真题）进行精细化处理并入库。针对大量扫描版</w:t>
      </w:r>
      <w:r w:rsidRPr="00371B64">
        <w:rPr>
          <w:sz w:val="24"/>
        </w:rPr>
        <w:t xml:space="preserve"> PDF </w:t>
      </w:r>
      <w:r w:rsidRPr="00371B64">
        <w:rPr>
          <w:sz w:val="24"/>
        </w:rPr>
        <w:t>教材存在的文字层乱码（</w:t>
      </w:r>
      <w:r w:rsidR="00D3063E">
        <w:rPr>
          <w:rFonts w:hint="eastAsia"/>
          <w:sz w:val="24"/>
        </w:rPr>
        <w:t>水印广告</w:t>
      </w:r>
      <w:r w:rsidRPr="00371B64">
        <w:rPr>
          <w:sz w:val="24"/>
        </w:rPr>
        <w:t>）等技术阻碍，需设计并部署一套基于高精度云端</w:t>
      </w:r>
      <w:r w:rsidRPr="00371B64">
        <w:rPr>
          <w:sz w:val="24"/>
        </w:rPr>
        <w:t xml:space="preserve"> OCR </w:t>
      </w:r>
      <w:r w:rsidRPr="00371B64">
        <w:rPr>
          <w:sz w:val="24"/>
        </w:rPr>
        <w:t>的自动化文本提取</w:t>
      </w:r>
      <w:proofErr w:type="gramStart"/>
      <w:r w:rsidRPr="00371B64">
        <w:rPr>
          <w:sz w:val="24"/>
        </w:rPr>
        <w:t>与去噪清洗</w:t>
      </w:r>
      <w:proofErr w:type="gramEnd"/>
      <w:r w:rsidRPr="00371B64">
        <w:rPr>
          <w:sz w:val="24"/>
        </w:rPr>
        <w:t>流水线。此外，为避免常规的固定字数分块（</w:t>
      </w:r>
      <w:r w:rsidRPr="00371B64">
        <w:rPr>
          <w:sz w:val="24"/>
        </w:rPr>
        <w:t>Fixed-size Chunking</w:t>
      </w:r>
      <w:r w:rsidRPr="00371B64">
        <w:rPr>
          <w:sz w:val="24"/>
        </w:rPr>
        <w:t>）方法将连贯的</w:t>
      </w:r>
      <w:r w:rsidRPr="00371B64">
        <w:rPr>
          <w:sz w:val="24"/>
        </w:rPr>
        <w:t xml:space="preserve"> C </w:t>
      </w:r>
      <w:r w:rsidRPr="00371B64">
        <w:rPr>
          <w:sz w:val="24"/>
        </w:rPr>
        <w:t>语言逻辑代码或复杂的数学公式强行物理截断，必须探索并实现更为智能的</w:t>
      </w:r>
      <w:r w:rsidRPr="00371B64">
        <w:rPr>
          <w:sz w:val="24"/>
        </w:rPr>
        <w:t>“</w:t>
      </w:r>
      <w:r w:rsidRPr="00371B64">
        <w:rPr>
          <w:sz w:val="24"/>
        </w:rPr>
        <w:t>语义分块（</w:t>
      </w:r>
      <w:r w:rsidRPr="00371B64">
        <w:rPr>
          <w:sz w:val="24"/>
        </w:rPr>
        <w:t>Semantic Chunking</w:t>
      </w:r>
      <w:r w:rsidRPr="00371B64">
        <w:rPr>
          <w:sz w:val="24"/>
        </w:rPr>
        <w:t>）</w:t>
      </w:r>
      <w:r w:rsidRPr="00371B64">
        <w:rPr>
          <w:sz w:val="24"/>
        </w:rPr>
        <w:t>”</w:t>
      </w:r>
      <w:r w:rsidRPr="00371B64">
        <w:rPr>
          <w:sz w:val="24"/>
        </w:rPr>
        <w:t>策略。最后，调用</w:t>
      </w:r>
      <w:proofErr w:type="gramStart"/>
      <w:r w:rsidRPr="00371B64">
        <w:rPr>
          <w:sz w:val="24"/>
        </w:rPr>
        <w:t>预训练</w:t>
      </w:r>
      <w:proofErr w:type="gramEnd"/>
      <w:r w:rsidRPr="00371B64">
        <w:rPr>
          <w:sz w:val="24"/>
        </w:rPr>
        <w:t>模型将处理后的原子文本块转化为高维</w:t>
      </w:r>
      <w:r w:rsidRPr="00371B64">
        <w:rPr>
          <w:sz w:val="24"/>
        </w:rPr>
        <w:t xml:space="preserve"> Embedding </w:t>
      </w:r>
      <w:r w:rsidRPr="00371B64">
        <w:rPr>
          <w:sz w:val="24"/>
        </w:rPr>
        <w:t>向量，并持久化存储至</w:t>
      </w:r>
      <w:r w:rsidRPr="00371B64">
        <w:rPr>
          <w:sz w:val="24"/>
        </w:rPr>
        <w:t xml:space="preserve"> </w:t>
      </w:r>
      <w:proofErr w:type="spellStart"/>
      <w:r w:rsidRPr="00371B64">
        <w:rPr>
          <w:sz w:val="24"/>
        </w:rPr>
        <w:t>ChromaDB</w:t>
      </w:r>
      <w:proofErr w:type="spellEnd"/>
      <w:r w:rsidRPr="00371B64">
        <w:rPr>
          <w:sz w:val="24"/>
        </w:rPr>
        <w:t xml:space="preserve"> </w:t>
      </w:r>
      <w:r w:rsidRPr="00371B64">
        <w:rPr>
          <w:sz w:val="24"/>
        </w:rPr>
        <w:t>向量数据库中，为整个智能问答系统夯实底层的知识底座。</w:t>
      </w:r>
    </w:p>
    <w:p w14:paraId="1C78F3DE" w14:textId="77777777" w:rsidR="002C682F" w:rsidRPr="002C682F" w:rsidRDefault="00371B64" w:rsidP="00813CE0">
      <w:pPr>
        <w:pStyle w:val="a9"/>
        <w:numPr>
          <w:ilvl w:val="0"/>
          <w:numId w:val="45"/>
        </w:numPr>
        <w:spacing w:line="440" w:lineRule="atLeast"/>
        <w:ind w:firstLineChars="0"/>
        <w:rPr>
          <w:b/>
          <w:bCs/>
          <w:sz w:val="24"/>
        </w:rPr>
      </w:pPr>
      <w:r w:rsidRPr="002C682F">
        <w:rPr>
          <w:b/>
          <w:bCs/>
          <w:sz w:val="24"/>
        </w:rPr>
        <w:t>后端核心服务架构的开发与</w:t>
      </w:r>
      <w:r w:rsidRPr="002C682F">
        <w:rPr>
          <w:b/>
          <w:bCs/>
          <w:sz w:val="24"/>
        </w:rPr>
        <w:t xml:space="preserve"> RAG </w:t>
      </w:r>
      <w:r w:rsidRPr="002C682F">
        <w:rPr>
          <w:b/>
          <w:bCs/>
          <w:sz w:val="24"/>
        </w:rPr>
        <w:t>业务链路贯通</w:t>
      </w:r>
      <w:r w:rsidRPr="002C682F">
        <w:rPr>
          <w:b/>
          <w:bCs/>
          <w:sz w:val="24"/>
        </w:rPr>
        <w:t xml:space="preserve"> </w:t>
      </w:r>
    </w:p>
    <w:p w14:paraId="6730541A" w14:textId="77777777" w:rsidR="00371B64" w:rsidRPr="00371B64" w:rsidRDefault="00BA42A8" w:rsidP="00813CE0">
      <w:pPr>
        <w:spacing w:line="440" w:lineRule="atLeast"/>
        <w:rPr>
          <w:sz w:val="24"/>
        </w:rPr>
      </w:pPr>
      <w:r>
        <w:rPr>
          <w:sz w:val="24"/>
        </w:rPr>
        <w:tab/>
      </w:r>
      <w:r w:rsidR="00371B64" w:rsidRPr="00371B64">
        <w:rPr>
          <w:sz w:val="24"/>
        </w:rPr>
        <w:t>采用</w:t>
      </w:r>
      <w:r w:rsidR="00371B64" w:rsidRPr="00371B64">
        <w:rPr>
          <w:sz w:val="24"/>
        </w:rPr>
        <w:t xml:space="preserve"> </w:t>
      </w:r>
      <w:proofErr w:type="spellStart"/>
      <w:r w:rsidR="00371B64" w:rsidRPr="00371B64">
        <w:rPr>
          <w:sz w:val="24"/>
        </w:rPr>
        <w:t>FastAPI</w:t>
      </w:r>
      <w:proofErr w:type="spellEnd"/>
      <w:r w:rsidR="00371B64" w:rsidRPr="00371B64">
        <w:rPr>
          <w:sz w:val="24"/>
        </w:rPr>
        <w:t xml:space="preserve"> </w:t>
      </w:r>
      <w:r w:rsidR="00371B64" w:rsidRPr="00371B64">
        <w:rPr>
          <w:sz w:val="24"/>
        </w:rPr>
        <w:t>等现代化的异步</w:t>
      </w:r>
      <w:r w:rsidR="00371B64" w:rsidRPr="00371B64">
        <w:rPr>
          <w:sz w:val="24"/>
        </w:rPr>
        <w:t xml:space="preserve"> Web </w:t>
      </w:r>
      <w:r w:rsidR="00371B64" w:rsidRPr="00371B64">
        <w:rPr>
          <w:sz w:val="24"/>
        </w:rPr>
        <w:t>框架，独立完成系统后端底层服务的开发。本阶段需将</w:t>
      </w:r>
      <w:r w:rsidR="00371B64" w:rsidRPr="00371B64">
        <w:rPr>
          <w:sz w:val="24"/>
        </w:rPr>
        <w:t>“</w:t>
      </w:r>
      <w:r w:rsidR="00371B64" w:rsidRPr="00371B64">
        <w:rPr>
          <w:sz w:val="24"/>
        </w:rPr>
        <w:t>用户提问</w:t>
      </w:r>
      <w:r w:rsidR="00371B64" w:rsidRPr="00371B64">
        <w:rPr>
          <w:sz w:val="24"/>
        </w:rPr>
        <w:t xml:space="preserve"> → </w:t>
      </w:r>
      <w:r w:rsidR="00371B64" w:rsidRPr="00371B64">
        <w:rPr>
          <w:sz w:val="24"/>
        </w:rPr>
        <w:t>高维向量检索（</w:t>
      </w:r>
      <w:r w:rsidR="00371B64" w:rsidRPr="00371B64">
        <w:rPr>
          <w:sz w:val="24"/>
        </w:rPr>
        <w:t xml:space="preserve">Top-K </w:t>
      </w:r>
      <w:r w:rsidR="00371B64" w:rsidRPr="00371B64">
        <w:rPr>
          <w:sz w:val="24"/>
        </w:rPr>
        <w:t>召回）</w:t>
      </w:r>
      <w:r w:rsidR="00371B64" w:rsidRPr="00371B64">
        <w:rPr>
          <w:sz w:val="24"/>
        </w:rPr>
        <w:t xml:space="preserve"> → </w:t>
      </w:r>
      <w:r w:rsidR="00371B64" w:rsidRPr="00371B64">
        <w:rPr>
          <w:sz w:val="24"/>
        </w:rPr>
        <w:t>组装约束性</w:t>
      </w:r>
      <w:r w:rsidR="00371B64" w:rsidRPr="00371B64">
        <w:rPr>
          <w:sz w:val="24"/>
        </w:rPr>
        <w:t xml:space="preserve"> Prompt → </w:t>
      </w:r>
      <w:r w:rsidR="00371B64" w:rsidRPr="00371B64">
        <w:rPr>
          <w:sz w:val="24"/>
        </w:rPr>
        <w:t>大模型生成回答</w:t>
      </w:r>
      <w:r w:rsidR="00371B64" w:rsidRPr="00371B64">
        <w:rPr>
          <w:sz w:val="24"/>
        </w:rPr>
        <w:t>”</w:t>
      </w:r>
      <w:r w:rsidR="00371B64" w:rsidRPr="00371B64">
        <w:rPr>
          <w:sz w:val="24"/>
        </w:rPr>
        <w:t>这一</w:t>
      </w:r>
      <w:proofErr w:type="gramStart"/>
      <w:r w:rsidR="00371B64" w:rsidRPr="00371B64">
        <w:rPr>
          <w:sz w:val="24"/>
        </w:rPr>
        <w:t>最</w:t>
      </w:r>
      <w:proofErr w:type="gramEnd"/>
      <w:r w:rsidR="00371B64" w:rsidRPr="00371B64">
        <w:rPr>
          <w:sz w:val="24"/>
        </w:rPr>
        <w:t>核心的</w:t>
      </w:r>
      <w:r w:rsidR="00371B64" w:rsidRPr="00371B64">
        <w:rPr>
          <w:sz w:val="24"/>
        </w:rPr>
        <w:t xml:space="preserve"> RAG </w:t>
      </w:r>
      <w:r w:rsidR="00371B64" w:rsidRPr="00371B64">
        <w:rPr>
          <w:sz w:val="24"/>
        </w:rPr>
        <w:t>业务闭环完全打通。同时，为满足任务书中</w:t>
      </w:r>
      <w:r w:rsidR="00371B64" w:rsidRPr="00371B64">
        <w:rPr>
          <w:sz w:val="24"/>
        </w:rPr>
        <w:t>“</w:t>
      </w:r>
      <w:r w:rsidR="00371B64" w:rsidRPr="00371B64">
        <w:rPr>
          <w:sz w:val="24"/>
        </w:rPr>
        <w:t>单轮首字响应延迟必须严格控制在</w:t>
      </w:r>
      <w:r w:rsidR="00371B64" w:rsidRPr="00371B64">
        <w:rPr>
          <w:sz w:val="24"/>
        </w:rPr>
        <w:t xml:space="preserve"> 3 </w:t>
      </w:r>
      <w:r w:rsidR="00371B64" w:rsidRPr="00371B64">
        <w:rPr>
          <w:sz w:val="24"/>
        </w:rPr>
        <w:t>秒以内</w:t>
      </w:r>
      <w:r w:rsidR="00371B64" w:rsidRPr="00371B64">
        <w:rPr>
          <w:sz w:val="24"/>
        </w:rPr>
        <w:t>”</w:t>
      </w:r>
      <w:r w:rsidR="00371B64" w:rsidRPr="00371B64">
        <w:rPr>
          <w:sz w:val="24"/>
        </w:rPr>
        <w:t>的硬性交互指标，必须彻底摒弃传统的等待全文生成后返回的阻塞模式，全面接入</w:t>
      </w:r>
      <w:r w:rsidR="00371B64" w:rsidRPr="00371B64">
        <w:rPr>
          <w:sz w:val="24"/>
        </w:rPr>
        <w:t xml:space="preserve"> SSE</w:t>
      </w:r>
      <w:r w:rsidR="00371B64" w:rsidRPr="00371B64">
        <w:rPr>
          <w:sz w:val="24"/>
        </w:rPr>
        <w:t>（</w:t>
      </w:r>
      <w:r w:rsidR="00371B64" w:rsidRPr="00371B64">
        <w:rPr>
          <w:sz w:val="24"/>
        </w:rPr>
        <w:t>Server-Sent Events</w:t>
      </w:r>
      <w:r w:rsidR="00371B64" w:rsidRPr="00371B64">
        <w:rPr>
          <w:sz w:val="24"/>
        </w:rPr>
        <w:t>）实时</w:t>
      </w:r>
      <w:proofErr w:type="gramStart"/>
      <w:r w:rsidR="00371B64" w:rsidRPr="00371B64">
        <w:rPr>
          <w:sz w:val="24"/>
        </w:rPr>
        <w:t>流式推流技术</w:t>
      </w:r>
      <w:proofErr w:type="gramEnd"/>
      <w:r w:rsidR="00371B64" w:rsidRPr="00371B64">
        <w:rPr>
          <w:sz w:val="24"/>
        </w:rPr>
        <w:t>，实现大模型推理结果的逐字平滑输出。此外，还需同步完成多轮对话上下文的历史状态管理、用户会话列表维护，以及核心的知识溯源定位等辅助性</w:t>
      </w:r>
      <w:r w:rsidR="00371B64" w:rsidRPr="00371B64">
        <w:rPr>
          <w:sz w:val="24"/>
        </w:rPr>
        <w:t xml:space="preserve"> RESTful API </w:t>
      </w:r>
      <w:r w:rsidR="00371B64" w:rsidRPr="00371B64">
        <w:rPr>
          <w:sz w:val="24"/>
        </w:rPr>
        <w:t>接口的开发与调试。</w:t>
      </w:r>
    </w:p>
    <w:p w14:paraId="44175C16" w14:textId="77777777" w:rsidR="002C682F" w:rsidRPr="002C682F" w:rsidRDefault="00371B64" w:rsidP="00813CE0">
      <w:pPr>
        <w:pStyle w:val="a9"/>
        <w:numPr>
          <w:ilvl w:val="0"/>
          <w:numId w:val="45"/>
        </w:numPr>
        <w:spacing w:line="440" w:lineRule="atLeast"/>
        <w:ind w:firstLineChars="0"/>
        <w:rPr>
          <w:b/>
          <w:bCs/>
          <w:sz w:val="24"/>
        </w:rPr>
      </w:pPr>
      <w:r w:rsidRPr="002C682F">
        <w:rPr>
          <w:b/>
          <w:bCs/>
          <w:sz w:val="24"/>
        </w:rPr>
        <w:t>前端交互界面的搭建与多模态复杂内容的富文本渲染</w:t>
      </w:r>
      <w:r w:rsidRPr="002C682F">
        <w:rPr>
          <w:b/>
          <w:bCs/>
          <w:sz w:val="24"/>
        </w:rPr>
        <w:t xml:space="preserve"> </w:t>
      </w:r>
    </w:p>
    <w:p w14:paraId="4F348E62" w14:textId="77777777" w:rsidR="00371B64" w:rsidRPr="00371B64" w:rsidRDefault="00237B21" w:rsidP="00813CE0">
      <w:pPr>
        <w:spacing w:line="440" w:lineRule="atLeast"/>
        <w:rPr>
          <w:sz w:val="24"/>
        </w:rPr>
      </w:pPr>
      <w:r>
        <w:rPr>
          <w:sz w:val="24"/>
        </w:rPr>
        <w:tab/>
      </w:r>
      <w:r w:rsidR="00371B64" w:rsidRPr="00371B64">
        <w:rPr>
          <w:sz w:val="24"/>
        </w:rPr>
        <w:t>在用户交互可视化层面，采用</w:t>
      </w:r>
      <w:r w:rsidR="00371B64" w:rsidRPr="00371B64">
        <w:rPr>
          <w:sz w:val="24"/>
        </w:rPr>
        <w:t xml:space="preserve"> Vue 3 </w:t>
      </w:r>
      <w:r w:rsidR="00371B64" w:rsidRPr="00371B64">
        <w:rPr>
          <w:sz w:val="24"/>
        </w:rPr>
        <w:t>渐进式框架搭配</w:t>
      </w:r>
      <w:r w:rsidR="00371B64" w:rsidRPr="00371B64">
        <w:rPr>
          <w:sz w:val="24"/>
        </w:rPr>
        <w:t xml:space="preserve"> Element Plus </w:t>
      </w:r>
      <w:r w:rsidR="00371B64" w:rsidRPr="00371B64">
        <w:rPr>
          <w:sz w:val="24"/>
        </w:rPr>
        <w:t>基础组件库，构建响应式的</w:t>
      </w:r>
      <w:r w:rsidR="00371B64" w:rsidRPr="00371B64">
        <w:rPr>
          <w:sz w:val="24"/>
        </w:rPr>
        <w:t xml:space="preserve"> Web </w:t>
      </w:r>
      <w:r w:rsidR="00371B64" w:rsidRPr="00371B64">
        <w:rPr>
          <w:sz w:val="24"/>
        </w:rPr>
        <w:t>端智能学习平台。前端工程不仅要深度对接后端的</w:t>
      </w:r>
      <w:r w:rsidR="00371B64" w:rsidRPr="00371B64">
        <w:rPr>
          <w:sz w:val="24"/>
        </w:rPr>
        <w:t xml:space="preserve"> SSE </w:t>
      </w:r>
      <w:r w:rsidR="00371B64" w:rsidRPr="00371B64">
        <w:rPr>
          <w:sz w:val="24"/>
        </w:rPr>
        <w:t>流式输出接口，</w:t>
      </w:r>
      <w:proofErr w:type="gramStart"/>
      <w:r w:rsidR="00371B64" w:rsidRPr="00371B64">
        <w:rPr>
          <w:sz w:val="24"/>
        </w:rPr>
        <w:t>最</w:t>
      </w:r>
      <w:proofErr w:type="gramEnd"/>
      <w:r w:rsidR="00371B64" w:rsidRPr="00371B64">
        <w:rPr>
          <w:sz w:val="24"/>
        </w:rPr>
        <w:t>关键的攻坚任务是解决考研计算机领域复杂多模态内容的无损展示问题</w:t>
      </w:r>
      <w:r w:rsidR="00371B64" w:rsidRPr="00371B64">
        <w:rPr>
          <w:sz w:val="24"/>
        </w:rPr>
        <w:t>——</w:t>
      </w:r>
      <w:r w:rsidR="00371B64" w:rsidRPr="00371B64">
        <w:rPr>
          <w:sz w:val="24"/>
        </w:rPr>
        <w:t>系统必须能够原生支持复杂</w:t>
      </w:r>
      <w:r w:rsidR="00371B64" w:rsidRPr="00371B64">
        <w:rPr>
          <w:sz w:val="24"/>
        </w:rPr>
        <w:t xml:space="preserve"> Markdown </w:t>
      </w:r>
      <w:r w:rsidR="00371B64" w:rsidRPr="00371B64">
        <w:rPr>
          <w:sz w:val="24"/>
        </w:rPr>
        <w:t>文档的结构化解析、</w:t>
      </w:r>
      <w:r w:rsidR="00371B64" w:rsidRPr="00371B64">
        <w:rPr>
          <w:sz w:val="24"/>
        </w:rPr>
        <w:t xml:space="preserve">C </w:t>
      </w:r>
      <w:r w:rsidR="00371B64" w:rsidRPr="00371B64">
        <w:rPr>
          <w:sz w:val="24"/>
        </w:rPr>
        <w:t>语言等代码块的动态语法高亮，并集成</w:t>
      </w:r>
      <w:r w:rsidR="00371B64" w:rsidRPr="00371B64">
        <w:rPr>
          <w:sz w:val="24"/>
        </w:rPr>
        <w:t xml:space="preserve"> </w:t>
      </w:r>
      <w:proofErr w:type="spellStart"/>
      <w:r w:rsidR="00371B64" w:rsidRPr="00371B64">
        <w:rPr>
          <w:sz w:val="24"/>
        </w:rPr>
        <w:t>KaTeX</w:t>
      </w:r>
      <w:proofErr w:type="spellEnd"/>
      <w:r w:rsidR="00371B64" w:rsidRPr="00371B64">
        <w:rPr>
          <w:sz w:val="24"/>
        </w:rPr>
        <w:t xml:space="preserve"> </w:t>
      </w:r>
      <w:r w:rsidR="00371B64" w:rsidRPr="00371B64">
        <w:rPr>
          <w:sz w:val="24"/>
        </w:rPr>
        <w:t>等高性能排版引擎将复杂的数学推导公式（如时间复杂度分析）进行出版级渲染。此外，前端界面必须强制规划并实现</w:t>
      </w:r>
      <w:r w:rsidR="00371B64" w:rsidRPr="00371B64">
        <w:rPr>
          <w:sz w:val="24"/>
        </w:rPr>
        <w:t>“</w:t>
      </w:r>
      <w:r w:rsidR="00371B64" w:rsidRPr="00371B64">
        <w:rPr>
          <w:sz w:val="24"/>
        </w:rPr>
        <w:t>知识来源引用（</w:t>
      </w:r>
      <w:r w:rsidR="00371B64" w:rsidRPr="00371B64">
        <w:rPr>
          <w:sz w:val="24"/>
        </w:rPr>
        <w:t>Citation</w:t>
      </w:r>
      <w:r w:rsidR="00371B64" w:rsidRPr="00371B64">
        <w:rPr>
          <w:sz w:val="24"/>
        </w:rPr>
        <w:t>）</w:t>
      </w:r>
      <w:r w:rsidR="00371B64" w:rsidRPr="00371B64">
        <w:rPr>
          <w:sz w:val="24"/>
        </w:rPr>
        <w:t>”</w:t>
      </w:r>
      <w:r w:rsidR="00371B64" w:rsidRPr="00371B64">
        <w:rPr>
          <w:sz w:val="24"/>
        </w:rPr>
        <w:t>的可视化</w:t>
      </w:r>
      <w:proofErr w:type="gramStart"/>
      <w:r w:rsidR="00371B64" w:rsidRPr="00371B64">
        <w:rPr>
          <w:sz w:val="24"/>
        </w:rPr>
        <w:t>侧边栏功能</w:t>
      </w:r>
      <w:proofErr w:type="gramEnd"/>
      <w:r w:rsidR="00371B64" w:rsidRPr="00371B64">
        <w:rPr>
          <w:sz w:val="24"/>
        </w:rPr>
        <w:t>，让学生能在对话中精准追踪并确认答案出自哪一本权威教材的哪一具体物理页码，确立系统的学术公信力。</w:t>
      </w:r>
    </w:p>
    <w:p w14:paraId="2E473000" w14:textId="77777777" w:rsidR="002C682F" w:rsidRPr="002C682F" w:rsidRDefault="00371B64" w:rsidP="00813CE0">
      <w:pPr>
        <w:pStyle w:val="a9"/>
        <w:numPr>
          <w:ilvl w:val="0"/>
          <w:numId w:val="45"/>
        </w:numPr>
        <w:spacing w:line="440" w:lineRule="atLeast"/>
        <w:ind w:firstLineChars="0"/>
        <w:rPr>
          <w:b/>
          <w:bCs/>
          <w:sz w:val="24"/>
        </w:rPr>
      </w:pPr>
      <w:r w:rsidRPr="002C682F">
        <w:rPr>
          <w:b/>
          <w:bCs/>
          <w:sz w:val="24"/>
        </w:rPr>
        <w:lastRenderedPageBreak/>
        <w:t>前后端全链路联调集成与系统基准验证</w:t>
      </w:r>
      <w:r w:rsidRPr="002C682F">
        <w:rPr>
          <w:b/>
          <w:bCs/>
          <w:sz w:val="24"/>
        </w:rPr>
        <w:t xml:space="preserve"> </w:t>
      </w:r>
    </w:p>
    <w:p w14:paraId="7C094723" w14:textId="77777777" w:rsidR="00304D9D" w:rsidRDefault="00C5233A" w:rsidP="00813CE0">
      <w:pPr>
        <w:spacing w:line="440" w:lineRule="atLeast"/>
        <w:rPr>
          <w:sz w:val="24"/>
        </w:rPr>
      </w:pPr>
      <w:r>
        <w:rPr>
          <w:sz w:val="24"/>
        </w:rPr>
        <w:tab/>
      </w:r>
      <w:r w:rsidR="00371B64" w:rsidRPr="00371B64">
        <w:rPr>
          <w:sz w:val="24"/>
        </w:rPr>
        <w:t>在上述各</w:t>
      </w:r>
      <w:proofErr w:type="gramStart"/>
      <w:r w:rsidR="00371B64" w:rsidRPr="00371B64">
        <w:rPr>
          <w:sz w:val="24"/>
        </w:rPr>
        <w:t>独立子</w:t>
      </w:r>
      <w:proofErr w:type="gramEnd"/>
      <w:r w:rsidR="00371B64" w:rsidRPr="00371B64">
        <w:rPr>
          <w:sz w:val="24"/>
        </w:rPr>
        <w:t>模块开发完毕后，本阶段的收</w:t>
      </w:r>
      <w:proofErr w:type="gramStart"/>
      <w:r w:rsidR="00371B64" w:rsidRPr="00371B64">
        <w:rPr>
          <w:sz w:val="24"/>
        </w:rPr>
        <w:t>官任务</w:t>
      </w:r>
      <w:proofErr w:type="gramEnd"/>
      <w:r w:rsidR="00371B64" w:rsidRPr="00371B64">
        <w:rPr>
          <w:sz w:val="24"/>
        </w:rPr>
        <w:t>是将其拼装整合，进行全链路的联调与端到端（</w:t>
      </w:r>
      <w:r w:rsidR="00371B64" w:rsidRPr="00371B64">
        <w:rPr>
          <w:sz w:val="24"/>
        </w:rPr>
        <w:t>End-to-End</w:t>
      </w:r>
      <w:r w:rsidR="00371B64" w:rsidRPr="00371B64">
        <w:rPr>
          <w:sz w:val="24"/>
        </w:rPr>
        <w:t>）集成测试。该环节不仅要求保证系统在并发请求下的稳定运行，更要针对前期研发的</w:t>
      </w:r>
      <w:r w:rsidR="00371B64" w:rsidRPr="00371B64">
        <w:rPr>
          <w:sz w:val="24"/>
        </w:rPr>
        <w:t>“</w:t>
      </w:r>
      <w:r w:rsidR="00371B64" w:rsidRPr="00371B64">
        <w:rPr>
          <w:sz w:val="24"/>
        </w:rPr>
        <w:t>语义分块</w:t>
      </w:r>
      <w:r w:rsidR="00371B64" w:rsidRPr="00371B64">
        <w:rPr>
          <w:sz w:val="24"/>
        </w:rPr>
        <w:t>”</w:t>
      </w:r>
      <w:r w:rsidR="00371B64" w:rsidRPr="00371B64">
        <w:rPr>
          <w:sz w:val="24"/>
        </w:rPr>
        <w:t>机制和向量检索的匹配精准度进行初步的实证验证。需通过构建典型提问用例，确保大模型在面对复杂的</w:t>
      </w:r>
      <w:r w:rsidR="00371B64" w:rsidRPr="00371B64">
        <w:rPr>
          <w:sz w:val="24"/>
        </w:rPr>
        <w:t xml:space="preserve"> 408 </w:t>
      </w:r>
      <w:r w:rsidR="00371B64" w:rsidRPr="00371B64">
        <w:rPr>
          <w:sz w:val="24"/>
        </w:rPr>
        <w:t>专业提问时，能够严格依托高精度召回的上下文背景知识，给出不捏造事实（无幻觉）、逻辑严密的结构化解答。这一全链路的贯通与验证，将为后续（第</w:t>
      </w:r>
      <w:r w:rsidR="00371B64" w:rsidRPr="00371B64">
        <w:rPr>
          <w:sz w:val="24"/>
        </w:rPr>
        <w:t xml:space="preserve"> 11-14 </w:t>
      </w:r>
      <w:r w:rsidR="00371B64" w:rsidRPr="00371B64">
        <w:rPr>
          <w:sz w:val="24"/>
        </w:rPr>
        <w:t>周）顺利达成</w:t>
      </w:r>
      <w:r w:rsidR="00371B64" w:rsidRPr="00371B64">
        <w:rPr>
          <w:sz w:val="24"/>
        </w:rPr>
        <w:t>“</w:t>
      </w:r>
      <w:r w:rsidR="00371B64" w:rsidRPr="00371B64">
        <w:rPr>
          <w:sz w:val="24"/>
        </w:rPr>
        <w:t>知识检索召回率稳定在</w:t>
      </w:r>
      <w:r w:rsidR="00371B64" w:rsidRPr="00371B64">
        <w:rPr>
          <w:sz w:val="24"/>
        </w:rPr>
        <w:t xml:space="preserve"> ≥85%”</w:t>
      </w:r>
      <w:r w:rsidR="00371B64" w:rsidRPr="00371B64">
        <w:rPr>
          <w:sz w:val="24"/>
        </w:rPr>
        <w:t>和</w:t>
      </w:r>
      <w:r w:rsidR="00371B64" w:rsidRPr="00371B64">
        <w:rPr>
          <w:sz w:val="24"/>
        </w:rPr>
        <w:t>“</w:t>
      </w:r>
      <w:r w:rsidR="00371B64" w:rsidRPr="00371B64">
        <w:rPr>
          <w:sz w:val="24"/>
        </w:rPr>
        <w:t>系统生成答案最终准确率</w:t>
      </w:r>
      <w:r w:rsidR="00371B64" w:rsidRPr="00371B64">
        <w:rPr>
          <w:sz w:val="24"/>
        </w:rPr>
        <w:t xml:space="preserve"> ≥80%”</w:t>
      </w:r>
      <w:r w:rsidR="00371B64" w:rsidRPr="00371B64">
        <w:rPr>
          <w:sz w:val="24"/>
        </w:rPr>
        <w:t>的严苛量化考核指标打下坚实的工程基础。</w:t>
      </w:r>
    </w:p>
    <w:p w14:paraId="0AFB1370" w14:textId="77777777" w:rsidR="00331302" w:rsidRDefault="00331302" w:rsidP="00331302">
      <w:pPr>
        <w:keepNext/>
        <w:spacing w:line="440" w:lineRule="atLeast"/>
        <w:jc w:val="center"/>
      </w:pPr>
      <w:r>
        <w:rPr>
          <w:noProof/>
        </w:rPr>
        <w:drawing>
          <wp:inline distT="0" distB="0" distL="0" distR="0" wp14:anchorId="33850198" wp14:editId="45C37C35">
            <wp:extent cx="3182001" cy="4944110"/>
            <wp:effectExtent l="0" t="0" r="0" b="8890"/>
            <wp:docPr id="5233437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43773" name=""/>
                    <pic:cNvPicPr/>
                  </pic:nvPicPr>
                  <pic:blipFill>
                    <a:blip r:embed="rId8"/>
                    <a:stretch>
                      <a:fillRect/>
                    </a:stretch>
                  </pic:blipFill>
                  <pic:spPr>
                    <a:xfrm>
                      <a:off x="0" y="0"/>
                      <a:ext cx="3187253" cy="4952270"/>
                    </a:xfrm>
                    <a:prstGeom prst="rect">
                      <a:avLst/>
                    </a:prstGeom>
                  </pic:spPr>
                </pic:pic>
              </a:graphicData>
            </a:graphic>
          </wp:inline>
        </w:drawing>
      </w:r>
    </w:p>
    <w:p w14:paraId="5D255DC4" w14:textId="77777777" w:rsidR="00DD318B" w:rsidRPr="00371B64" w:rsidRDefault="00331302" w:rsidP="00331302">
      <w:pPr>
        <w:pStyle w:val="ab"/>
        <w:jc w:val="center"/>
        <w:rPr>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rsidRPr="007D566D">
        <w:rPr>
          <w:rFonts w:hint="eastAsia"/>
        </w:rPr>
        <w:t>项目数据流</w:t>
      </w:r>
      <w:r>
        <w:rPr>
          <w:rFonts w:hint="eastAsia"/>
        </w:rPr>
        <w:t>图</w:t>
      </w:r>
    </w:p>
    <w:p w14:paraId="7D8B1D3D" w14:textId="77777777" w:rsidR="00331302" w:rsidRDefault="00331302">
      <w:pPr>
        <w:widowControl/>
        <w:jc w:val="left"/>
        <w:rPr>
          <w:sz w:val="24"/>
        </w:rPr>
      </w:pPr>
      <w:r>
        <w:rPr>
          <w:sz w:val="24"/>
        </w:rPr>
        <w:br w:type="page"/>
      </w:r>
    </w:p>
    <w:p w14:paraId="5CEDA2B9" w14:textId="77777777" w:rsidR="004A653C" w:rsidRDefault="00000000" w:rsidP="00813CE0">
      <w:pPr>
        <w:spacing w:line="440" w:lineRule="atLeast"/>
        <w:rPr>
          <w:sz w:val="24"/>
        </w:rPr>
      </w:pPr>
      <w:r>
        <w:rPr>
          <w:rFonts w:hint="eastAsia"/>
          <w:sz w:val="24"/>
        </w:rPr>
        <w:lastRenderedPageBreak/>
        <w:t>二、目前已完成任务情况</w:t>
      </w:r>
      <w:r>
        <w:rPr>
          <w:rFonts w:hint="eastAsia"/>
          <w:sz w:val="24"/>
        </w:rPr>
        <w:t xml:space="preserve"> </w:t>
      </w:r>
    </w:p>
    <w:p w14:paraId="23886CE6" w14:textId="77777777" w:rsidR="00F210AE" w:rsidRPr="00F210AE" w:rsidRDefault="00F210AE" w:rsidP="00813CE0">
      <w:pPr>
        <w:pStyle w:val="a9"/>
        <w:numPr>
          <w:ilvl w:val="0"/>
          <w:numId w:val="35"/>
        </w:numPr>
        <w:spacing w:line="440" w:lineRule="atLeast"/>
        <w:ind w:firstLineChars="0"/>
        <w:rPr>
          <w:b/>
          <w:bCs/>
          <w:sz w:val="24"/>
        </w:rPr>
      </w:pPr>
      <w:r w:rsidRPr="00F210AE">
        <w:rPr>
          <w:b/>
          <w:bCs/>
          <w:sz w:val="24"/>
        </w:rPr>
        <w:t>复杂异构数据的深度预处理与自动化</w:t>
      </w:r>
      <w:r w:rsidRPr="00F210AE">
        <w:rPr>
          <w:b/>
          <w:bCs/>
          <w:sz w:val="24"/>
        </w:rPr>
        <w:t xml:space="preserve"> OCR </w:t>
      </w:r>
      <w:r w:rsidRPr="00F210AE">
        <w:rPr>
          <w:b/>
          <w:bCs/>
          <w:sz w:val="24"/>
        </w:rPr>
        <w:t>流水线基建</w:t>
      </w:r>
    </w:p>
    <w:p w14:paraId="43C6774A" w14:textId="77777777" w:rsidR="00F210AE" w:rsidRPr="00F210AE" w:rsidRDefault="00F210AE" w:rsidP="00813CE0">
      <w:pPr>
        <w:spacing w:line="440" w:lineRule="atLeast"/>
        <w:rPr>
          <w:sz w:val="24"/>
        </w:rPr>
      </w:pPr>
      <w:r w:rsidRPr="00F210AE">
        <w:rPr>
          <w:sz w:val="24"/>
        </w:rPr>
        <w:tab/>
      </w:r>
      <w:r w:rsidRPr="00F210AE">
        <w:rPr>
          <w:sz w:val="24"/>
        </w:rPr>
        <w:t>构建垂直领域</w:t>
      </w:r>
      <w:r w:rsidRPr="00F210AE">
        <w:rPr>
          <w:sz w:val="24"/>
        </w:rPr>
        <w:t xml:space="preserve"> RAG</w:t>
      </w:r>
      <w:r w:rsidRPr="00F210AE">
        <w:rPr>
          <w:sz w:val="24"/>
        </w:rPr>
        <w:t>（检索增强生成）系统的首要环节，是获取纯净、结构化且具备精准定位信息的高质量语料库。本课题选取了《数据结构考研复习全书》（竟成</w:t>
      </w:r>
      <w:r w:rsidRPr="00F210AE">
        <w:rPr>
          <w:sz w:val="24"/>
        </w:rPr>
        <w:t xml:space="preserve"> 2027 </w:t>
      </w:r>
      <w:r w:rsidRPr="00F210AE">
        <w:rPr>
          <w:sz w:val="24"/>
        </w:rPr>
        <w:t>版）作为核心语料。在数据解析初期，系统遭遇了严峻的底层技术挑战：由于市面上流通的教材多为扫描版</w:t>
      </w:r>
      <w:r w:rsidRPr="00F210AE">
        <w:rPr>
          <w:sz w:val="24"/>
        </w:rPr>
        <w:t xml:space="preserve"> PDF</w:t>
      </w:r>
      <w:r w:rsidRPr="00F210AE">
        <w:rPr>
          <w:sz w:val="24"/>
        </w:rPr>
        <w:t>，其本质为图像集合而非文字对象，导致常规</w:t>
      </w:r>
      <w:r w:rsidRPr="00F210AE">
        <w:rPr>
          <w:sz w:val="24"/>
        </w:rPr>
        <w:t xml:space="preserve"> PDF </w:t>
      </w:r>
      <w:r w:rsidRPr="00F210AE">
        <w:rPr>
          <w:sz w:val="24"/>
        </w:rPr>
        <w:t>解析库（如</w:t>
      </w:r>
      <w:r w:rsidRPr="00F210AE">
        <w:rPr>
          <w:sz w:val="24"/>
        </w:rPr>
        <w:t xml:space="preserve"> </w:t>
      </w:r>
      <w:proofErr w:type="spellStart"/>
      <w:r w:rsidRPr="00F210AE">
        <w:rPr>
          <w:sz w:val="24"/>
        </w:rPr>
        <w:t>PyMuPDF</w:t>
      </w:r>
      <w:proofErr w:type="spellEnd"/>
      <w:r w:rsidRPr="00F210AE">
        <w:rPr>
          <w:sz w:val="24"/>
        </w:rPr>
        <w:t>、</w:t>
      </w:r>
      <w:proofErr w:type="spellStart"/>
      <w:r w:rsidRPr="00F210AE">
        <w:rPr>
          <w:sz w:val="24"/>
        </w:rPr>
        <w:t>pdfplumber</w:t>
      </w:r>
      <w:proofErr w:type="spellEnd"/>
      <w:r w:rsidRPr="00F210AE">
        <w:rPr>
          <w:sz w:val="24"/>
        </w:rPr>
        <w:t>）无法直接提取内容。</w:t>
      </w:r>
    </w:p>
    <w:p w14:paraId="2FDB3384" w14:textId="77777777" w:rsidR="00F210AE" w:rsidRPr="00F210AE" w:rsidRDefault="00F210AE" w:rsidP="00813CE0">
      <w:pPr>
        <w:spacing w:line="440" w:lineRule="atLeast"/>
        <w:rPr>
          <w:sz w:val="24"/>
        </w:rPr>
      </w:pPr>
      <w:r w:rsidRPr="00F210AE">
        <w:rPr>
          <w:sz w:val="24"/>
        </w:rPr>
        <w:t>针对上述</w:t>
      </w:r>
      <w:r w:rsidRPr="00F210AE">
        <w:rPr>
          <w:sz w:val="24"/>
        </w:rPr>
        <w:t>“</w:t>
      </w:r>
      <w:r w:rsidRPr="00F210AE">
        <w:rPr>
          <w:sz w:val="24"/>
        </w:rPr>
        <w:t>扫描版</w:t>
      </w:r>
      <w:r w:rsidRPr="00F210AE">
        <w:rPr>
          <w:sz w:val="24"/>
        </w:rPr>
        <w:t xml:space="preserve"> PDF </w:t>
      </w:r>
      <w:r w:rsidRPr="00F210AE">
        <w:rPr>
          <w:sz w:val="24"/>
        </w:rPr>
        <w:t>文本提取障碍</w:t>
      </w:r>
      <w:r w:rsidRPr="00F210AE">
        <w:rPr>
          <w:sz w:val="24"/>
        </w:rPr>
        <w:t>”</w:t>
      </w:r>
      <w:r w:rsidRPr="00F210AE">
        <w:rPr>
          <w:sz w:val="24"/>
        </w:rPr>
        <w:t>，本课题先后探索并对比了三种技术路径：</w:t>
      </w:r>
    </w:p>
    <w:p w14:paraId="07541C6F" w14:textId="77777777" w:rsidR="00F210AE" w:rsidRPr="009A5E35" w:rsidRDefault="00477EE0" w:rsidP="00813CE0">
      <w:pPr>
        <w:pStyle w:val="a9"/>
        <w:numPr>
          <w:ilvl w:val="0"/>
          <w:numId w:val="22"/>
        </w:numPr>
        <w:spacing w:line="440" w:lineRule="atLeast"/>
        <w:ind w:firstLineChars="0"/>
        <w:rPr>
          <w:sz w:val="24"/>
        </w:rPr>
      </w:pPr>
      <w:r w:rsidRPr="009A5E35">
        <w:rPr>
          <w:rFonts w:hint="eastAsia"/>
          <w:b/>
          <w:bCs/>
          <w:sz w:val="24"/>
        </w:rPr>
        <w:t>检索原生数字版文档（</w:t>
      </w:r>
      <w:r w:rsidRPr="009A5E35">
        <w:rPr>
          <w:rFonts w:hint="eastAsia"/>
          <w:b/>
          <w:bCs/>
          <w:sz w:val="24"/>
        </w:rPr>
        <w:t>Native PDF</w:t>
      </w:r>
      <w:r w:rsidRPr="009A5E35">
        <w:rPr>
          <w:rFonts w:hint="eastAsia"/>
          <w:b/>
          <w:bCs/>
          <w:sz w:val="24"/>
        </w:rPr>
        <w:t>）。</w:t>
      </w:r>
      <w:r w:rsidRPr="009A5E35">
        <w:rPr>
          <w:rFonts w:hint="eastAsia"/>
          <w:sz w:val="24"/>
        </w:rPr>
        <w:t>曾尝试在各大开源社区及学术数据库中寻找高质量的文字版或</w:t>
      </w:r>
      <w:r w:rsidRPr="009A5E35">
        <w:rPr>
          <w:rFonts w:hint="eastAsia"/>
          <w:sz w:val="24"/>
        </w:rPr>
        <w:t xml:space="preserve"> LaTeX </w:t>
      </w:r>
      <w:r w:rsidRPr="009A5E35">
        <w:rPr>
          <w:rFonts w:hint="eastAsia"/>
          <w:sz w:val="24"/>
        </w:rPr>
        <w:t>源码文档。经评估，虽然原生数字版文档提取难度最低，但</w:t>
      </w:r>
      <w:r w:rsidRPr="009A5E35">
        <w:rPr>
          <w:rFonts w:hint="eastAsia"/>
          <w:sz w:val="24"/>
        </w:rPr>
        <w:t xml:space="preserve"> 408 </w:t>
      </w:r>
      <w:r w:rsidRPr="009A5E35">
        <w:rPr>
          <w:rFonts w:hint="eastAsia"/>
          <w:sz w:val="24"/>
        </w:rPr>
        <w:t>考研领域的权威教材资源受版权保护，互联网公开资源极其稀缺，且非官方版本存在内容滞后、公式错漏等质量问题，无法满足考研备考的严谨性要求，故放弃。</w:t>
      </w:r>
    </w:p>
    <w:p w14:paraId="40D37AC2" w14:textId="77777777" w:rsidR="009B2BFF" w:rsidRPr="00A11A1A" w:rsidRDefault="000A166F" w:rsidP="00A11A1A">
      <w:pPr>
        <w:pStyle w:val="a9"/>
        <w:numPr>
          <w:ilvl w:val="0"/>
          <w:numId w:val="22"/>
        </w:numPr>
        <w:spacing w:line="440" w:lineRule="atLeast"/>
        <w:ind w:firstLineChars="0"/>
        <w:rPr>
          <w:sz w:val="24"/>
        </w:rPr>
      </w:pPr>
      <w:r w:rsidRPr="009A5E35">
        <w:rPr>
          <w:b/>
          <w:bCs/>
          <w:sz w:val="24"/>
        </w:rPr>
        <w:t>基于大模型</w:t>
      </w:r>
      <w:r w:rsidRPr="009A5E35">
        <w:rPr>
          <w:b/>
          <w:bCs/>
          <w:sz w:val="24"/>
        </w:rPr>
        <w:t xml:space="preserve"> API </w:t>
      </w:r>
      <w:r w:rsidRPr="009A5E35">
        <w:rPr>
          <w:b/>
          <w:bCs/>
          <w:sz w:val="24"/>
        </w:rPr>
        <w:t>的结构化解析与智能修复（</w:t>
      </w:r>
      <w:r w:rsidRPr="009A5E35">
        <w:rPr>
          <w:b/>
          <w:bCs/>
          <w:sz w:val="24"/>
        </w:rPr>
        <w:t>LLM-based Doc Repair</w:t>
      </w:r>
      <w:r w:rsidRPr="009A5E35">
        <w:rPr>
          <w:b/>
          <w:bCs/>
          <w:sz w:val="24"/>
        </w:rPr>
        <w:t>）。</w:t>
      </w:r>
      <w:r w:rsidRPr="009A5E35">
        <w:rPr>
          <w:sz w:val="24"/>
        </w:rPr>
        <w:t>尝试利用高性能大模型（如</w:t>
      </w:r>
      <w:r w:rsidRPr="009A5E35">
        <w:rPr>
          <w:sz w:val="24"/>
        </w:rPr>
        <w:t xml:space="preserve"> </w:t>
      </w:r>
      <w:r w:rsidR="009510C5" w:rsidRPr="009A5E35">
        <w:rPr>
          <w:rFonts w:hint="eastAsia"/>
          <w:sz w:val="24"/>
        </w:rPr>
        <w:t>Kimi</w:t>
      </w:r>
      <w:r w:rsidRPr="009A5E35">
        <w:rPr>
          <w:sz w:val="24"/>
        </w:rPr>
        <w:t>）的文档解析能力，通过</w:t>
      </w:r>
      <w:r w:rsidRPr="009A5E35">
        <w:rPr>
          <w:sz w:val="24"/>
        </w:rPr>
        <w:t xml:space="preserve"> API </w:t>
      </w:r>
      <w:r w:rsidRPr="009A5E35">
        <w:rPr>
          <w:sz w:val="24"/>
        </w:rPr>
        <w:t>调用将原始字节流或乱码文字层输入模型进行语义重构与格式修复。实验发现，虽然该方案在处理复杂排版和代码识别上表现出极高的智能化潜力，但面对近</w:t>
      </w:r>
      <w:r w:rsidRPr="009A5E35">
        <w:rPr>
          <w:sz w:val="24"/>
        </w:rPr>
        <w:t xml:space="preserve"> 500 </w:t>
      </w:r>
      <w:r w:rsidRPr="009A5E35">
        <w:rPr>
          <w:sz w:val="24"/>
        </w:rPr>
        <w:t>页的厚重教材，其产生的</w:t>
      </w:r>
      <w:r w:rsidRPr="009A5E35">
        <w:rPr>
          <w:sz w:val="24"/>
        </w:rPr>
        <w:t xml:space="preserve"> “Token” </w:t>
      </w:r>
      <w:r w:rsidRPr="009A5E35">
        <w:rPr>
          <w:sz w:val="24"/>
        </w:rPr>
        <w:t>消耗量呈</w:t>
      </w:r>
      <w:proofErr w:type="gramStart"/>
      <w:r w:rsidRPr="009A5E35">
        <w:rPr>
          <w:sz w:val="24"/>
        </w:rPr>
        <w:t>指数级</w:t>
      </w:r>
      <w:proofErr w:type="gramEnd"/>
      <w:r w:rsidRPr="009A5E35">
        <w:rPr>
          <w:sz w:val="24"/>
        </w:rPr>
        <w:t>增长，单次全书处理的经济成本远超本科毕业设计的预算范畴。这种高昂的推理成本不符合系统</w:t>
      </w:r>
      <w:r w:rsidRPr="009A5E35">
        <w:rPr>
          <w:sz w:val="24"/>
        </w:rPr>
        <w:t>“</w:t>
      </w:r>
      <w:r w:rsidRPr="009A5E35">
        <w:rPr>
          <w:sz w:val="24"/>
        </w:rPr>
        <w:t>低成本、高效率</w:t>
      </w:r>
      <w:r w:rsidRPr="009A5E35">
        <w:rPr>
          <w:sz w:val="24"/>
        </w:rPr>
        <w:t>”</w:t>
      </w:r>
      <w:r w:rsidRPr="009A5E35">
        <w:rPr>
          <w:sz w:val="24"/>
        </w:rPr>
        <w:t>的设计初衷，在工程经济性评估中被否决。</w:t>
      </w:r>
    </w:p>
    <w:p w14:paraId="0C19334E" w14:textId="77777777" w:rsidR="00F210AE" w:rsidRPr="009A5E35" w:rsidRDefault="00F210AE" w:rsidP="00813CE0">
      <w:pPr>
        <w:pStyle w:val="a9"/>
        <w:numPr>
          <w:ilvl w:val="0"/>
          <w:numId w:val="22"/>
        </w:numPr>
        <w:spacing w:line="440" w:lineRule="atLeast"/>
        <w:ind w:firstLineChars="0"/>
        <w:rPr>
          <w:sz w:val="24"/>
        </w:rPr>
      </w:pPr>
      <w:r w:rsidRPr="009A5E35">
        <w:rPr>
          <w:b/>
          <w:bCs/>
          <w:sz w:val="24"/>
        </w:rPr>
        <w:t>（最终方案）基于云端高精度</w:t>
      </w:r>
      <w:r w:rsidRPr="009A5E35">
        <w:rPr>
          <w:b/>
          <w:bCs/>
          <w:sz w:val="24"/>
        </w:rPr>
        <w:t xml:space="preserve"> OCR </w:t>
      </w:r>
      <w:r w:rsidRPr="009A5E35">
        <w:rPr>
          <w:b/>
          <w:bCs/>
          <w:sz w:val="24"/>
        </w:rPr>
        <w:t>的图像识别流水线。</w:t>
      </w:r>
      <w:r w:rsidRPr="009A5E35">
        <w:rPr>
          <w:sz w:val="24"/>
        </w:rPr>
        <w:t>通过将</w:t>
      </w:r>
      <w:r w:rsidRPr="009A5E35">
        <w:rPr>
          <w:sz w:val="24"/>
        </w:rPr>
        <w:t xml:space="preserve"> PDF </w:t>
      </w:r>
      <w:r w:rsidRPr="009A5E35">
        <w:rPr>
          <w:sz w:val="24"/>
        </w:rPr>
        <w:t>页面图像化，调用工业级</w:t>
      </w:r>
      <w:r w:rsidRPr="009A5E35">
        <w:rPr>
          <w:sz w:val="24"/>
        </w:rPr>
        <w:t xml:space="preserve"> OCR </w:t>
      </w:r>
      <w:r w:rsidRPr="009A5E35">
        <w:rPr>
          <w:sz w:val="24"/>
        </w:rPr>
        <w:t>接口。经实测，该方案在处理复杂公式、代码及表格时准确率最高，虽存在网络</w:t>
      </w:r>
      <w:r w:rsidRPr="009A5E35">
        <w:rPr>
          <w:sz w:val="24"/>
        </w:rPr>
        <w:t xml:space="preserve"> I/O </w:t>
      </w:r>
      <w:r w:rsidRPr="009A5E35">
        <w:rPr>
          <w:sz w:val="24"/>
        </w:rPr>
        <w:t>开销，但可通过异步并行策略弥补。</w:t>
      </w:r>
    </w:p>
    <w:p w14:paraId="3DD1EE1C" w14:textId="77777777" w:rsidR="00F210AE" w:rsidRPr="00F210AE" w:rsidRDefault="00F210AE" w:rsidP="00813CE0">
      <w:pPr>
        <w:spacing w:line="440" w:lineRule="atLeast"/>
        <w:rPr>
          <w:sz w:val="24"/>
        </w:rPr>
      </w:pPr>
      <w:r w:rsidRPr="00F210AE">
        <w:rPr>
          <w:sz w:val="24"/>
        </w:rPr>
        <w:t>基于上述权衡，系统最终设计并实施了如下流水线：</w:t>
      </w:r>
    </w:p>
    <w:p w14:paraId="39A8798B" w14:textId="77777777" w:rsidR="00F539CE" w:rsidRPr="00F539CE" w:rsidRDefault="009A7822" w:rsidP="00813CE0">
      <w:pPr>
        <w:pStyle w:val="a9"/>
        <w:numPr>
          <w:ilvl w:val="0"/>
          <w:numId w:val="14"/>
        </w:numPr>
        <w:spacing w:line="440" w:lineRule="atLeast"/>
        <w:ind w:firstLineChars="0"/>
        <w:rPr>
          <w:sz w:val="24"/>
        </w:rPr>
      </w:pPr>
      <w:r w:rsidRPr="00AB65ED">
        <w:rPr>
          <w:b/>
          <w:bCs/>
          <w:sz w:val="24"/>
        </w:rPr>
        <w:t>基于</w:t>
      </w:r>
      <w:proofErr w:type="gramStart"/>
      <w:r w:rsidRPr="00AB65ED">
        <w:rPr>
          <w:b/>
          <w:bCs/>
          <w:sz w:val="24"/>
        </w:rPr>
        <w:t>异步协程的</w:t>
      </w:r>
      <w:proofErr w:type="gramEnd"/>
      <w:r w:rsidRPr="00AB65ED">
        <w:rPr>
          <w:b/>
          <w:bCs/>
          <w:sz w:val="24"/>
        </w:rPr>
        <w:t>高并发图像光栅化与云端识别</w:t>
      </w:r>
    </w:p>
    <w:p w14:paraId="0F4BAD61" w14:textId="77777777" w:rsidR="009A7822" w:rsidRPr="00AB65ED" w:rsidRDefault="009A7822" w:rsidP="00813CE0">
      <w:pPr>
        <w:pStyle w:val="a9"/>
        <w:spacing w:line="440" w:lineRule="atLeast"/>
        <w:ind w:left="851" w:firstLineChars="0" w:firstLine="0"/>
        <w:rPr>
          <w:sz w:val="24"/>
        </w:rPr>
      </w:pPr>
      <w:r w:rsidRPr="00AB65ED">
        <w:rPr>
          <w:sz w:val="24"/>
        </w:rPr>
        <w:t>流水线首先利用</w:t>
      </w:r>
      <w:r w:rsidRPr="00AB65ED">
        <w:rPr>
          <w:sz w:val="24"/>
        </w:rPr>
        <w:t xml:space="preserve"> </w:t>
      </w:r>
      <w:proofErr w:type="spellStart"/>
      <w:r w:rsidRPr="00AB65ED">
        <w:rPr>
          <w:sz w:val="24"/>
        </w:rPr>
        <w:t>PyMuPDF</w:t>
      </w:r>
      <w:proofErr w:type="spellEnd"/>
      <w:r w:rsidRPr="00AB65ED">
        <w:rPr>
          <w:sz w:val="24"/>
        </w:rPr>
        <w:t xml:space="preserve"> </w:t>
      </w:r>
      <w:r w:rsidRPr="00AB65ED">
        <w:rPr>
          <w:sz w:val="24"/>
        </w:rPr>
        <w:t>引擎将</w:t>
      </w:r>
      <w:r w:rsidRPr="00AB65ED">
        <w:rPr>
          <w:sz w:val="24"/>
        </w:rPr>
        <w:t xml:space="preserve"> 491 </w:t>
      </w:r>
      <w:r w:rsidRPr="00AB65ED">
        <w:rPr>
          <w:sz w:val="24"/>
        </w:rPr>
        <w:t>页</w:t>
      </w:r>
      <w:r w:rsidRPr="00AB65ED">
        <w:rPr>
          <w:sz w:val="24"/>
        </w:rPr>
        <w:t xml:space="preserve"> PDF </w:t>
      </w:r>
      <w:r w:rsidRPr="00AB65ED">
        <w:rPr>
          <w:sz w:val="24"/>
        </w:rPr>
        <w:t>文档执行高分辨率光栅化（</w:t>
      </w:r>
      <w:r w:rsidRPr="00AB65ED">
        <w:rPr>
          <w:sz w:val="24"/>
        </w:rPr>
        <w:t>Rasterization</w:t>
      </w:r>
      <w:r w:rsidRPr="00AB65ED">
        <w:rPr>
          <w:sz w:val="24"/>
        </w:rPr>
        <w:t>）渲染，转化为</w:t>
      </w:r>
      <w:r w:rsidRPr="00AB65ED">
        <w:rPr>
          <w:sz w:val="24"/>
        </w:rPr>
        <w:t xml:space="preserve"> PNG </w:t>
      </w:r>
      <w:r w:rsidRPr="00AB65ED">
        <w:rPr>
          <w:sz w:val="24"/>
        </w:rPr>
        <w:t>图像序列。为突破单线程网络</w:t>
      </w:r>
      <w:r w:rsidRPr="00AB65ED">
        <w:rPr>
          <w:sz w:val="24"/>
        </w:rPr>
        <w:t xml:space="preserve"> I/O </w:t>
      </w:r>
      <w:r w:rsidRPr="00AB65ED">
        <w:rPr>
          <w:sz w:val="24"/>
        </w:rPr>
        <w:t>的阻塞瓶颈，系统基于</w:t>
      </w:r>
      <w:r w:rsidRPr="00AB65ED">
        <w:rPr>
          <w:sz w:val="24"/>
        </w:rPr>
        <w:t xml:space="preserve"> Python </w:t>
      </w:r>
      <w:proofErr w:type="spellStart"/>
      <w:r w:rsidRPr="00AB65ED">
        <w:rPr>
          <w:sz w:val="24"/>
        </w:rPr>
        <w:t>asyncio</w:t>
      </w:r>
      <w:proofErr w:type="spellEnd"/>
      <w:r w:rsidRPr="00AB65ED">
        <w:rPr>
          <w:sz w:val="24"/>
        </w:rPr>
        <w:t xml:space="preserve"> </w:t>
      </w:r>
      <w:r w:rsidRPr="00AB65ED">
        <w:rPr>
          <w:sz w:val="24"/>
        </w:rPr>
        <w:t>异步框架构建了高并发</w:t>
      </w:r>
      <w:proofErr w:type="gramStart"/>
      <w:r w:rsidRPr="00AB65ED">
        <w:rPr>
          <w:sz w:val="24"/>
        </w:rPr>
        <w:t>协程池</w:t>
      </w:r>
      <w:proofErr w:type="gramEnd"/>
      <w:r w:rsidRPr="00AB65ED">
        <w:rPr>
          <w:sz w:val="24"/>
        </w:rPr>
        <w:t>，实现了对百度云</w:t>
      </w:r>
      <w:r w:rsidRPr="00AB65ED">
        <w:rPr>
          <w:sz w:val="24"/>
        </w:rPr>
        <w:t xml:space="preserve"> OCR</w:t>
      </w:r>
      <w:r w:rsidRPr="00AB65ED">
        <w:rPr>
          <w:sz w:val="24"/>
        </w:rPr>
        <w:t>（</w:t>
      </w:r>
      <w:proofErr w:type="spellStart"/>
      <w:r w:rsidRPr="00AB65ED">
        <w:rPr>
          <w:sz w:val="24"/>
        </w:rPr>
        <w:t>accurate_basic</w:t>
      </w:r>
      <w:proofErr w:type="spellEnd"/>
      <w:r w:rsidRPr="00AB65ED">
        <w:rPr>
          <w:sz w:val="24"/>
        </w:rPr>
        <w:t xml:space="preserve"> </w:t>
      </w:r>
      <w:r w:rsidRPr="00AB65ED">
        <w:rPr>
          <w:sz w:val="24"/>
        </w:rPr>
        <w:t>高精度版）接口的批量并行调用。该异步调度机制显著提升了处理效率，确保了整本厚重教材能在数分钟内完成</w:t>
      </w:r>
      <w:proofErr w:type="gramStart"/>
      <w:r w:rsidRPr="00AB65ED">
        <w:rPr>
          <w:sz w:val="24"/>
        </w:rPr>
        <w:t>零失败</w:t>
      </w:r>
      <w:proofErr w:type="gramEnd"/>
      <w:r w:rsidRPr="00AB65ED">
        <w:rPr>
          <w:sz w:val="24"/>
        </w:rPr>
        <w:t>的自动化解析。</w:t>
      </w:r>
    </w:p>
    <w:p w14:paraId="65471A95" w14:textId="77777777" w:rsidR="00F539CE" w:rsidRPr="00F539CE" w:rsidRDefault="009A7822" w:rsidP="00813CE0">
      <w:pPr>
        <w:pStyle w:val="a9"/>
        <w:numPr>
          <w:ilvl w:val="0"/>
          <w:numId w:val="14"/>
        </w:numPr>
        <w:spacing w:line="440" w:lineRule="atLeast"/>
        <w:ind w:firstLineChars="0"/>
        <w:rPr>
          <w:sz w:val="24"/>
        </w:rPr>
      </w:pPr>
      <w:r w:rsidRPr="00AB65ED">
        <w:rPr>
          <w:b/>
          <w:bCs/>
          <w:sz w:val="24"/>
        </w:rPr>
        <w:lastRenderedPageBreak/>
        <w:t>噪声抑制与正则清洗矩阵（</w:t>
      </w:r>
      <w:proofErr w:type="spellStart"/>
      <w:r w:rsidRPr="00AB65ED">
        <w:rPr>
          <w:b/>
          <w:bCs/>
          <w:sz w:val="24"/>
        </w:rPr>
        <w:t>RegEx</w:t>
      </w:r>
      <w:proofErr w:type="spellEnd"/>
      <w:r w:rsidRPr="00AB65ED">
        <w:rPr>
          <w:b/>
          <w:bCs/>
          <w:sz w:val="24"/>
        </w:rPr>
        <w:t xml:space="preserve"> Cleaning Matrix</w:t>
      </w:r>
      <w:r w:rsidRPr="00AB65ED">
        <w:rPr>
          <w:b/>
          <w:bCs/>
          <w:sz w:val="24"/>
        </w:rPr>
        <w:t>）</w:t>
      </w:r>
    </w:p>
    <w:p w14:paraId="73D3B6BE" w14:textId="77777777" w:rsidR="009A7822" w:rsidRPr="009A7822" w:rsidRDefault="009A7822" w:rsidP="00813CE0">
      <w:pPr>
        <w:pStyle w:val="a9"/>
        <w:spacing w:line="440" w:lineRule="atLeast"/>
        <w:ind w:left="851" w:firstLineChars="0" w:firstLine="0"/>
        <w:rPr>
          <w:sz w:val="24"/>
        </w:rPr>
      </w:pPr>
      <w:r w:rsidRPr="009A7822">
        <w:rPr>
          <w:sz w:val="24"/>
        </w:rPr>
        <w:t>针对识别结果中密布的防盗水印（如</w:t>
      </w:r>
      <w:r w:rsidRPr="009A7822">
        <w:rPr>
          <w:sz w:val="24"/>
        </w:rPr>
        <w:t>“</w:t>
      </w:r>
      <w:r w:rsidRPr="009A7822">
        <w:rPr>
          <w:sz w:val="24"/>
        </w:rPr>
        <w:t>内部资料，侵权必究</w:t>
      </w:r>
      <w:r w:rsidRPr="009A7822">
        <w:rPr>
          <w:sz w:val="24"/>
        </w:rPr>
        <w:t>”</w:t>
      </w:r>
      <w:r w:rsidRPr="009A7822">
        <w:rPr>
          <w:sz w:val="24"/>
        </w:rPr>
        <w:t>）及商业推广文字，系统开发了多维度正则表达式（</w:t>
      </w:r>
      <w:proofErr w:type="spellStart"/>
      <w:r w:rsidRPr="009A7822">
        <w:rPr>
          <w:sz w:val="24"/>
        </w:rPr>
        <w:t>RegEx</w:t>
      </w:r>
      <w:proofErr w:type="spellEnd"/>
      <w:r w:rsidRPr="009A7822">
        <w:rPr>
          <w:sz w:val="24"/>
        </w:rPr>
        <w:t>）过滤算子。在不损伤正文逻辑的前提下，剔除各类干扰字符串。同时，针对目录解析中常见的空格缺失问题，引入正则后向查</w:t>
      </w:r>
      <w:proofErr w:type="gramStart"/>
      <w:r w:rsidRPr="009A7822">
        <w:rPr>
          <w:sz w:val="24"/>
        </w:rPr>
        <w:t>找补位</w:t>
      </w:r>
      <w:proofErr w:type="gramEnd"/>
      <w:r w:rsidRPr="009A7822">
        <w:rPr>
          <w:sz w:val="24"/>
        </w:rPr>
        <w:t>机制，自动化优化文本排版，为后续语义切片提供标准化语料。</w:t>
      </w:r>
    </w:p>
    <w:p w14:paraId="1C169774" w14:textId="77777777" w:rsidR="00F539CE" w:rsidRPr="00F539CE" w:rsidRDefault="009A7822" w:rsidP="00813CE0">
      <w:pPr>
        <w:pStyle w:val="a9"/>
        <w:numPr>
          <w:ilvl w:val="0"/>
          <w:numId w:val="14"/>
        </w:numPr>
        <w:spacing w:line="440" w:lineRule="atLeast"/>
        <w:ind w:firstLineChars="0"/>
        <w:rPr>
          <w:sz w:val="24"/>
        </w:rPr>
      </w:pPr>
      <w:r w:rsidRPr="00AB65ED">
        <w:rPr>
          <w:b/>
          <w:bCs/>
          <w:sz w:val="24"/>
        </w:rPr>
        <w:t>自适应页码偏移校准算法（</w:t>
      </w:r>
      <w:r w:rsidRPr="00AB65ED">
        <w:rPr>
          <w:b/>
          <w:bCs/>
          <w:sz w:val="24"/>
        </w:rPr>
        <w:t>Page Offset Calibration Algorithm</w:t>
      </w:r>
      <w:r w:rsidRPr="00AB65ED">
        <w:rPr>
          <w:b/>
          <w:bCs/>
          <w:sz w:val="24"/>
        </w:rPr>
        <w:t>）</w:t>
      </w:r>
    </w:p>
    <w:p w14:paraId="29BCFD81" w14:textId="77777777" w:rsidR="00813CE0" w:rsidRDefault="009A7822" w:rsidP="00813CE0">
      <w:pPr>
        <w:pStyle w:val="a9"/>
        <w:spacing w:line="440" w:lineRule="atLeast"/>
        <w:ind w:left="851" w:firstLineChars="0" w:firstLine="0"/>
        <w:rPr>
          <w:sz w:val="24"/>
        </w:rPr>
      </w:pPr>
      <w:r w:rsidRPr="009A7822">
        <w:rPr>
          <w:sz w:val="24"/>
        </w:rPr>
        <w:t>为攻克</w:t>
      </w:r>
      <w:r w:rsidRPr="009A7822">
        <w:rPr>
          <w:sz w:val="24"/>
        </w:rPr>
        <w:t>“</w:t>
      </w:r>
      <w:r w:rsidRPr="009A7822">
        <w:rPr>
          <w:sz w:val="24"/>
        </w:rPr>
        <w:t>知识精准溯源</w:t>
      </w:r>
      <w:r w:rsidRPr="009A7822">
        <w:rPr>
          <w:sz w:val="24"/>
        </w:rPr>
        <w:t>”</w:t>
      </w:r>
      <w:r w:rsidRPr="009A7822">
        <w:rPr>
          <w:sz w:val="24"/>
        </w:rPr>
        <w:t>难题，系统通过</w:t>
      </w:r>
      <w:r w:rsidRPr="009A7822">
        <w:rPr>
          <w:sz w:val="24"/>
        </w:rPr>
        <w:t xml:space="preserve"> OCR </w:t>
      </w:r>
      <w:r w:rsidRPr="009A7822">
        <w:rPr>
          <w:sz w:val="24"/>
        </w:rPr>
        <w:t>自动提取每一页底部的孤立数字（印刷页码），并实时计算其与当前</w:t>
      </w:r>
      <w:r w:rsidRPr="009A7822">
        <w:rPr>
          <w:sz w:val="24"/>
        </w:rPr>
        <w:t xml:space="preserve"> PDF </w:t>
      </w:r>
      <w:r w:rsidRPr="009A7822">
        <w:rPr>
          <w:sz w:val="24"/>
        </w:rPr>
        <w:t>物理页码的差值。系统通过对全书差值执行统计分析，取其集合的中位数（</w:t>
      </w:r>
      <w:r w:rsidRPr="009A7822">
        <w:rPr>
          <w:sz w:val="24"/>
        </w:rPr>
        <w:t>Median</w:t>
      </w:r>
      <w:r w:rsidRPr="009A7822">
        <w:rPr>
          <w:sz w:val="24"/>
        </w:rPr>
        <w:t>）作为基准偏移量（并加入常数</w:t>
      </w:r>
      <w:r w:rsidRPr="009A7822">
        <w:rPr>
          <w:sz w:val="24"/>
        </w:rPr>
        <w:t xml:space="preserve"> 10 </w:t>
      </w:r>
      <w:r w:rsidRPr="009A7822">
        <w:rPr>
          <w:sz w:val="24"/>
        </w:rPr>
        <w:t>以容错封面等元素），动态构建</w:t>
      </w:r>
      <w:r w:rsidRPr="009A7822">
        <w:rPr>
          <w:sz w:val="24"/>
        </w:rPr>
        <w:t>“</w:t>
      </w:r>
      <w:r w:rsidRPr="009A7822">
        <w:rPr>
          <w:sz w:val="24"/>
        </w:rPr>
        <w:t>物理页</w:t>
      </w:r>
      <w:r w:rsidRPr="009A7822">
        <w:rPr>
          <w:sz w:val="24"/>
        </w:rPr>
        <w:t>→</w:t>
      </w:r>
      <w:r w:rsidRPr="009A7822">
        <w:rPr>
          <w:sz w:val="24"/>
        </w:rPr>
        <w:t>书本页</w:t>
      </w:r>
      <w:r w:rsidRPr="009A7822">
        <w:rPr>
          <w:sz w:val="24"/>
        </w:rPr>
        <w:t>”</w:t>
      </w:r>
      <w:r w:rsidRPr="009A7822">
        <w:rPr>
          <w:sz w:val="24"/>
        </w:rPr>
        <w:t>的绝对映射矩阵。该算法彻底解决了溯源漂移的业界痛点，确保了知识溯源的绝对准确</w:t>
      </w:r>
      <w:r w:rsidR="00B87235">
        <w:rPr>
          <w:rFonts w:hint="eastAsia"/>
          <w:sz w:val="24"/>
        </w:rPr>
        <w:t>。</w:t>
      </w:r>
    </w:p>
    <w:p w14:paraId="525618D3" w14:textId="77777777" w:rsidR="00813CE0" w:rsidRDefault="002D0E5E" w:rsidP="00854556">
      <w:pPr>
        <w:pStyle w:val="a9"/>
        <w:spacing w:line="440" w:lineRule="atLeast"/>
        <w:ind w:leftChars="5" w:left="10" w:firstLineChars="0" w:firstLine="0"/>
        <w:jc w:val="center"/>
        <w:rPr>
          <w:sz w:val="24"/>
        </w:rPr>
      </w:pPr>
      <w:r>
        <w:rPr>
          <w:noProof/>
        </w:rPr>
        <w:drawing>
          <wp:inline distT="0" distB="0" distL="0" distR="0" wp14:anchorId="7F7F5B9F" wp14:editId="75039B57">
            <wp:extent cx="4241800" cy="5177515"/>
            <wp:effectExtent l="0" t="0" r="6350" b="4445"/>
            <wp:docPr id="1291520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20669" name=""/>
                    <pic:cNvPicPr/>
                  </pic:nvPicPr>
                  <pic:blipFill>
                    <a:blip r:embed="rId9"/>
                    <a:stretch>
                      <a:fillRect/>
                    </a:stretch>
                  </pic:blipFill>
                  <pic:spPr>
                    <a:xfrm>
                      <a:off x="0" y="0"/>
                      <a:ext cx="4266335" cy="5207462"/>
                    </a:xfrm>
                    <a:prstGeom prst="rect">
                      <a:avLst/>
                    </a:prstGeom>
                  </pic:spPr>
                </pic:pic>
              </a:graphicData>
            </a:graphic>
          </wp:inline>
        </w:drawing>
      </w:r>
    </w:p>
    <w:p w14:paraId="4C03441F" w14:textId="77777777" w:rsidR="002D0E5E" w:rsidRDefault="002D0E5E" w:rsidP="00CC6D45">
      <w:pPr>
        <w:keepNext/>
        <w:spacing w:line="440" w:lineRule="atLeast"/>
        <w:ind w:left="10"/>
        <w:jc w:val="center"/>
      </w:pPr>
      <w:r>
        <w:rPr>
          <w:noProof/>
        </w:rPr>
        <w:lastRenderedPageBreak/>
        <w:drawing>
          <wp:inline distT="0" distB="0" distL="0" distR="0" wp14:anchorId="3FE909BA" wp14:editId="534E028A">
            <wp:extent cx="5340350" cy="2800763"/>
            <wp:effectExtent l="0" t="0" r="0" b="0"/>
            <wp:docPr id="1869139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39774" name=""/>
                    <pic:cNvPicPr/>
                  </pic:nvPicPr>
                  <pic:blipFill>
                    <a:blip r:embed="rId10"/>
                    <a:stretch>
                      <a:fillRect/>
                    </a:stretch>
                  </pic:blipFill>
                  <pic:spPr>
                    <a:xfrm>
                      <a:off x="0" y="0"/>
                      <a:ext cx="5349477" cy="2805550"/>
                    </a:xfrm>
                    <a:prstGeom prst="rect">
                      <a:avLst/>
                    </a:prstGeom>
                  </pic:spPr>
                </pic:pic>
              </a:graphicData>
            </a:graphic>
          </wp:inline>
        </w:drawing>
      </w:r>
    </w:p>
    <w:p w14:paraId="34594190" w14:textId="77777777" w:rsidR="002D0E5E" w:rsidRPr="00813CE0" w:rsidRDefault="002D0E5E" w:rsidP="002D0E5E">
      <w:pPr>
        <w:pStyle w:val="ab"/>
        <w:jc w:val="center"/>
        <w:rPr>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31302">
        <w:rPr>
          <w:noProof/>
        </w:rPr>
        <w:t>2</w:t>
      </w:r>
      <w:r>
        <w:fldChar w:fldCharType="end"/>
      </w:r>
      <w:r w:rsidRPr="00AA5F8B">
        <w:rPr>
          <w:rFonts w:hint="eastAsia"/>
        </w:rPr>
        <w:t xml:space="preserve"> </w:t>
      </w:r>
      <w:r w:rsidRPr="00AA5F8B">
        <w:rPr>
          <w:rFonts w:hint="eastAsia"/>
        </w:rPr>
        <w:t>基于云端高并发</w:t>
      </w:r>
      <w:r w:rsidRPr="00AA5F8B">
        <w:rPr>
          <w:rFonts w:hint="eastAsia"/>
        </w:rPr>
        <w:t xml:space="preserve"> OCR </w:t>
      </w:r>
      <w:r w:rsidRPr="00AA5F8B">
        <w:rPr>
          <w:rFonts w:hint="eastAsia"/>
        </w:rPr>
        <w:t>与正则清洗的自动化数据提取流水线效果对比</w:t>
      </w:r>
    </w:p>
    <w:p w14:paraId="5F350528" w14:textId="77777777" w:rsidR="00973B36" w:rsidRPr="00793F2A" w:rsidRDefault="00973B36" w:rsidP="00813CE0">
      <w:pPr>
        <w:pStyle w:val="a9"/>
        <w:numPr>
          <w:ilvl w:val="0"/>
          <w:numId w:val="35"/>
        </w:numPr>
        <w:spacing w:line="440" w:lineRule="atLeast"/>
        <w:ind w:firstLineChars="0"/>
        <w:rPr>
          <w:b/>
          <w:bCs/>
          <w:sz w:val="24"/>
        </w:rPr>
      </w:pPr>
      <w:r w:rsidRPr="00793F2A">
        <w:rPr>
          <w:b/>
          <w:bCs/>
          <w:sz w:val="24"/>
        </w:rPr>
        <w:t>上下文感知与语义分块（</w:t>
      </w:r>
      <w:r w:rsidRPr="00793F2A">
        <w:rPr>
          <w:b/>
          <w:bCs/>
          <w:sz w:val="24"/>
        </w:rPr>
        <w:t>Semantic Chunking</w:t>
      </w:r>
      <w:r w:rsidRPr="00793F2A">
        <w:rPr>
          <w:b/>
          <w:bCs/>
          <w:sz w:val="24"/>
        </w:rPr>
        <w:t>）算法落地</w:t>
      </w:r>
    </w:p>
    <w:p w14:paraId="1013B330" w14:textId="77777777" w:rsidR="005F4342" w:rsidRPr="005F4342" w:rsidRDefault="00B85D3B" w:rsidP="00813CE0">
      <w:pPr>
        <w:spacing w:line="440" w:lineRule="atLeast"/>
        <w:rPr>
          <w:sz w:val="24"/>
        </w:rPr>
      </w:pPr>
      <w:r>
        <w:rPr>
          <w:sz w:val="24"/>
        </w:rPr>
        <w:tab/>
      </w:r>
      <w:r w:rsidR="005F4342" w:rsidRPr="005F4342">
        <w:rPr>
          <w:sz w:val="24"/>
        </w:rPr>
        <w:t>文本分块（</w:t>
      </w:r>
      <w:r w:rsidR="005F4342" w:rsidRPr="005F4342">
        <w:rPr>
          <w:sz w:val="24"/>
        </w:rPr>
        <w:t>Chunking</w:t>
      </w:r>
      <w:r w:rsidR="005F4342" w:rsidRPr="005F4342">
        <w:rPr>
          <w:sz w:val="24"/>
        </w:rPr>
        <w:t>）机制不仅决定了知识切片的粒度冗余度，更直接决定了</w:t>
      </w:r>
      <w:r w:rsidR="005F4342" w:rsidRPr="005F4342">
        <w:rPr>
          <w:sz w:val="24"/>
        </w:rPr>
        <w:t xml:space="preserve"> RAG </w:t>
      </w:r>
      <w:r w:rsidR="005F4342" w:rsidRPr="005F4342">
        <w:rPr>
          <w:sz w:val="24"/>
        </w:rPr>
        <w:t>架构在检索阶段的语义召回精度（</w:t>
      </w:r>
      <w:r w:rsidR="005F4342" w:rsidRPr="005F4342">
        <w:rPr>
          <w:sz w:val="24"/>
        </w:rPr>
        <w:t>Recall</w:t>
      </w:r>
      <w:r w:rsidR="005F4342" w:rsidRPr="005F4342">
        <w:rPr>
          <w:sz w:val="24"/>
        </w:rPr>
        <w:t>）。传统方案广泛采用的</w:t>
      </w:r>
      <w:r w:rsidR="005F4342" w:rsidRPr="005F4342">
        <w:rPr>
          <w:sz w:val="24"/>
        </w:rPr>
        <w:t>“</w:t>
      </w:r>
      <w:r w:rsidR="005F4342" w:rsidRPr="005F4342">
        <w:rPr>
          <w:sz w:val="24"/>
        </w:rPr>
        <w:t>固定长度滑动窗口切分（</w:t>
      </w:r>
      <w:r w:rsidR="005F4342" w:rsidRPr="005F4342">
        <w:rPr>
          <w:sz w:val="24"/>
        </w:rPr>
        <w:t>Fixed-size Chunking</w:t>
      </w:r>
      <w:r w:rsidR="005F4342" w:rsidRPr="005F4342">
        <w:rPr>
          <w:sz w:val="24"/>
        </w:rPr>
        <w:t>）</w:t>
      </w:r>
      <w:r w:rsidR="005F4342" w:rsidRPr="005F4342">
        <w:rPr>
          <w:sz w:val="24"/>
        </w:rPr>
        <w:t>”</w:t>
      </w:r>
      <w:r w:rsidR="005F4342" w:rsidRPr="005F4342">
        <w:rPr>
          <w:sz w:val="24"/>
        </w:rPr>
        <w:t>存在严重的机械性弊端：其忽视了自然语言的逻辑边界，极易将连续的</w:t>
      </w:r>
      <w:r w:rsidR="005F4342" w:rsidRPr="005F4342">
        <w:rPr>
          <w:sz w:val="24"/>
        </w:rPr>
        <w:t xml:space="preserve"> C </w:t>
      </w:r>
      <w:r w:rsidR="005F4342" w:rsidRPr="005F4342">
        <w:rPr>
          <w:sz w:val="24"/>
        </w:rPr>
        <w:t>语言逻辑代码从中间截断，或将算法的前提条件与时间复杂度推导结论强行分离。这种</w:t>
      </w:r>
      <w:r w:rsidR="005F4342" w:rsidRPr="005F4342">
        <w:rPr>
          <w:sz w:val="24"/>
        </w:rPr>
        <w:t>“</w:t>
      </w:r>
      <w:r w:rsidR="005F4342" w:rsidRPr="005F4342">
        <w:rPr>
          <w:sz w:val="24"/>
        </w:rPr>
        <w:t>语义碎片化</w:t>
      </w:r>
      <w:r w:rsidR="005F4342" w:rsidRPr="005F4342">
        <w:rPr>
          <w:sz w:val="24"/>
        </w:rPr>
        <w:t>”</w:t>
      </w:r>
      <w:r w:rsidR="005F4342" w:rsidRPr="005F4342">
        <w:rPr>
          <w:sz w:val="24"/>
        </w:rPr>
        <w:t>现象会严重破坏知识域的连贯性，导致大模型在生成阶段因上下文缺失而产生逻辑错误</w:t>
      </w:r>
      <w:r w:rsidR="005F4342" w:rsidRPr="005F4342">
        <w:rPr>
          <w:sz w:val="24"/>
        </w:rPr>
        <w:t xml:space="preserve"> </w:t>
      </w:r>
      <w:r w:rsidR="005F4342" w:rsidRPr="005F4342">
        <w:rPr>
          <w:sz w:val="24"/>
        </w:rPr>
        <w:t>。</w:t>
      </w:r>
    </w:p>
    <w:p w14:paraId="5ECE023E" w14:textId="77777777" w:rsidR="005F4342" w:rsidRPr="005F4342" w:rsidRDefault="00B329F1" w:rsidP="00813CE0">
      <w:pPr>
        <w:spacing w:line="440" w:lineRule="atLeast"/>
        <w:rPr>
          <w:sz w:val="24"/>
        </w:rPr>
      </w:pPr>
      <w:r>
        <w:rPr>
          <w:sz w:val="24"/>
        </w:rPr>
        <w:tab/>
      </w:r>
      <w:r w:rsidR="005F4342" w:rsidRPr="005F4342">
        <w:rPr>
          <w:sz w:val="24"/>
        </w:rPr>
        <w:t>为了彻底提升系统对专业知识的主题一致性，本系统研发并部署了前沿的</w:t>
      </w:r>
      <w:r w:rsidR="005F4342" w:rsidRPr="005F4342">
        <w:rPr>
          <w:sz w:val="24"/>
        </w:rPr>
        <w:t>“</w:t>
      </w:r>
      <w:r w:rsidR="005F4342" w:rsidRPr="005F4342">
        <w:rPr>
          <w:sz w:val="24"/>
        </w:rPr>
        <w:t>上下文感知语义分块策略</w:t>
      </w:r>
      <w:r w:rsidR="005F4342" w:rsidRPr="005F4342">
        <w:rPr>
          <w:sz w:val="24"/>
        </w:rPr>
        <w:t>”</w:t>
      </w:r>
      <w:r w:rsidR="005F4342" w:rsidRPr="005F4342">
        <w:rPr>
          <w:sz w:val="24"/>
        </w:rPr>
        <w:t>。该算法通过双层架构设计，实现了从物理边界到语义深层的精准切分</w:t>
      </w:r>
      <w:r w:rsidR="005F4342" w:rsidRPr="005F4342">
        <w:rPr>
          <w:sz w:val="24"/>
        </w:rPr>
        <w:t xml:space="preserve"> </w:t>
      </w:r>
      <w:r w:rsidR="005F4342" w:rsidRPr="005F4342">
        <w:rPr>
          <w:sz w:val="24"/>
        </w:rPr>
        <w:t>：</w:t>
      </w:r>
    </w:p>
    <w:p w14:paraId="2038DB25" w14:textId="77777777" w:rsidR="006004C9" w:rsidRPr="006004C9" w:rsidRDefault="005F4342" w:rsidP="00813CE0">
      <w:pPr>
        <w:numPr>
          <w:ilvl w:val="0"/>
          <w:numId w:val="16"/>
        </w:numPr>
        <w:spacing w:line="440" w:lineRule="atLeast"/>
        <w:rPr>
          <w:sz w:val="24"/>
        </w:rPr>
      </w:pPr>
      <w:r w:rsidRPr="005F4342">
        <w:rPr>
          <w:b/>
          <w:bCs/>
          <w:sz w:val="24"/>
        </w:rPr>
        <w:t>物理与逻辑层级的确定性硬切分</w:t>
      </w:r>
    </w:p>
    <w:p w14:paraId="403BCD05" w14:textId="77777777" w:rsidR="005F4342" w:rsidRPr="005F4342" w:rsidRDefault="005F4342" w:rsidP="00813CE0">
      <w:pPr>
        <w:spacing w:line="440" w:lineRule="atLeast"/>
        <w:ind w:left="720"/>
        <w:rPr>
          <w:sz w:val="24"/>
        </w:rPr>
      </w:pPr>
      <w:r w:rsidRPr="005F4342">
        <w:rPr>
          <w:sz w:val="24"/>
        </w:rPr>
        <w:t>系统首先</w:t>
      </w:r>
      <w:proofErr w:type="gramStart"/>
      <w:r w:rsidRPr="005F4342">
        <w:rPr>
          <w:sz w:val="24"/>
        </w:rPr>
        <w:t>基于第一</w:t>
      </w:r>
      <w:proofErr w:type="gramEnd"/>
      <w:r w:rsidRPr="005F4342">
        <w:rPr>
          <w:sz w:val="24"/>
        </w:rPr>
        <w:t>阶段重建的书籍目录层级树（</w:t>
      </w:r>
      <w:r w:rsidRPr="005F4342">
        <w:rPr>
          <w:sz w:val="24"/>
        </w:rPr>
        <w:t>TOC</w:t>
      </w:r>
      <w:r w:rsidRPr="005F4342">
        <w:rPr>
          <w:sz w:val="24"/>
        </w:rPr>
        <w:t>），在宏观维度上将整本书划分为具有独立主题的章节区块。针对目录切分后长度仍超过大模型上下文视窗（</w:t>
      </w:r>
      <w:r w:rsidRPr="005F4342">
        <w:rPr>
          <w:sz w:val="24"/>
        </w:rPr>
        <w:t>Context Window</w:t>
      </w:r>
      <w:r w:rsidRPr="005F4342">
        <w:rPr>
          <w:sz w:val="24"/>
        </w:rPr>
        <w:t>）承载上限的重型章节，系统进一步利用自然段落边界（如双换行符</w:t>
      </w:r>
      <w:r w:rsidRPr="005F4342">
        <w:rPr>
          <w:sz w:val="24"/>
        </w:rPr>
        <w:t xml:space="preserve"> \n\n</w:t>
      </w:r>
      <w:r w:rsidRPr="005F4342">
        <w:rPr>
          <w:sz w:val="24"/>
        </w:rPr>
        <w:t>）将其拆解为细粒度的</w:t>
      </w:r>
      <w:r w:rsidRPr="005F4342">
        <w:rPr>
          <w:sz w:val="24"/>
        </w:rPr>
        <w:t>“</w:t>
      </w:r>
      <w:r w:rsidRPr="005F4342">
        <w:rPr>
          <w:sz w:val="24"/>
        </w:rPr>
        <w:t>原子语义单元</w:t>
      </w:r>
      <w:r w:rsidRPr="005F4342">
        <w:rPr>
          <w:sz w:val="24"/>
        </w:rPr>
        <w:t>”</w:t>
      </w:r>
      <w:r w:rsidRPr="005F4342">
        <w:rPr>
          <w:sz w:val="24"/>
        </w:rPr>
        <w:t>，确保每一个切片都具有初步的完整性</w:t>
      </w:r>
      <w:r w:rsidRPr="005F4342">
        <w:rPr>
          <w:sz w:val="24"/>
        </w:rPr>
        <w:t xml:space="preserve"> </w:t>
      </w:r>
      <w:r w:rsidRPr="005F4342">
        <w:rPr>
          <w:sz w:val="24"/>
        </w:rPr>
        <w:t>。</w:t>
      </w:r>
    </w:p>
    <w:p w14:paraId="51350398" w14:textId="77777777" w:rsidR="006004C9" w:rsidRPr="006004C9" w:rsidRDefault="005F4342" w:rsidP="00813CE0">
      <w:pPr>
        <w:numPr>
          <w:ilvl w:val="0"/>
          <w:numId w:val="16"/>
        </w:numPr>
        <w:spacing w:line="440" w:lineRule="atLeast"/>
        <w:rPr>
          <w:sz w:val="24"/>
        </w:rPr>
      </w:pPr>
      <w:r w:rsidRPr="005F4342">
        <w:rPr>
          <w:b/>
          <w:bCs/>
          <w:sz w:val="24"/>
        </w:rPr>
        <w:t>向量空间驱动的智能动态聚合</w:t>
      </w:r>
    </w:p>
    <w:p w14:paraId="79D7C2B2" w14:textId="77777777" w:rsidR="005F4342" w:rsidRPr="005F4342" w:rsidRDefault="005F4342" w:rsidP="00813CE0">
      <w:pPr>
        <w:spacing w:line="440" w:lineRule="atLeast"/>
        <w:ind w:left="720"/>
        <w:rPr>
          <w:sz w:val="24"/>
        </w:rPr>
      </w:pPr>
      <w:r w:rsidRPr="005F4342">
        <w:rPr>
          <w:sz w:val="24"/>
        </w:rPr>
        <w:t>为判定连续原子单元是否属于同一知识主题，系统引入了具备深度双语及代码语义理解能力的</w:t>
      </w:r>
      <w:r w:rsidRPr="005F4342">
        <w:rPr>
          <w:sz w:val="24"/>
        </w:rPr>
        <w:t xml:space="preserve"> BGE-m3 </w:t>
      </w:r>
      <w:r w:rsidRPr="005F4342">
        <w:rPr>
          <w:sz w:val="24"/>
        </w:rPr>
        <w:t>高维稠密向量模型。算法将序列中相邻的语义单</w:t>
      </w:r>
      <w:r w:rsidRPr="005F4342">
        <w:rPr>
          <w:sz w:val="24"/>
        </w:rPr>
        <w:lastRenderedPageBreak/>
        <w:t>元输入模型生成嵌入向量，并实时计算其余弦相似度（</w:t>
      </w:r>
      <w:r w:rsidRPr="005F4342">
        <w:rPr>
          <w:sz w:val="24"/>
        </w:rPr>
        <w:t>Cosine Similarity</w:t>
      </w:r>
      <w:r w:rsidRPr="005F4342">
        <w:rPr>
          <w:sz w:val="24"/>
        </w:rPr>
        <w:t>）梯度。在遍历生成的相似度序列曲线上，当相邻单元间的相似度指标骤降并跌破预设的滑动动态阈值时，算法即判定此处发生了显著的</w:t>
      </w:r>
      <w:r w:rsidRPr="005F4342">
        <w:rPr>
          <w:sz w:val="24"/>
        </w:rPr>
        <w:t>“</w:t>
      </w:r>
      <w:r w:rsidRPr="005F4342">
        <w:rPr>
          <w:sz w:val="24"/>
        </w:rPr>
        <w:t>主题漂移（</w:t>
      </w:r>
      <w:r w:rsidRPr="005F4342">
        <w:rPr>
          <w:sz w:val="24"/>
        </w:rPr>
        <w:t>Topic Shift</w:t>
      </w:r>
      <w:r w:rsidRPr="005F4342">
        <w:rPr>
          <w:sz w:val="24"/>
        </w:rPr>
        <w:t>）</w:t>
      </w:r>
      <w:r w:rsidRPr="005F4342">
        <w:rPr>
          <w:sz w:val="24"/>
        </w:rPr>
        <w:t>”</w:t>
      </w:r>
      <w:r w:rsidRPr="005F4342">
        <w:rPr>
          <w:sz w:val="24"/>
        </w:rPr>
        <w:t>。系统随即在该处下达断点指令，封装生成新的独立</w:t>
      </w:r>
      <w:r w:rsidRPr="005F4342">
        <w:rPr>
          <w:sz w:val="24"/>
        </w:rPr>
        <w:t xml:space="preserve"> Chunk </w:t>
      </w:r>
      <w:r w:rsidRPr="005F4342">
        <w:rPr>
          <w:sz w:val="24"/>
        </w:rPr>
        <w:t>边界</w:t>
      </w:r>
      <w:r w:rsidRPr="005F4342">
        <w:rPr>
          <w:sz w:val="24"/>
        </w:rPr>
        <w:t xml:space="preserve"> </w:t>
      </w:r>
      <w:r w:rsidRPr="005F4342">
        <w:rPr>
          <w:sz w:val="24"/>
        </w:rPr>
        <w:t>。</w:t>
      </w:r>
    </w:p>
    <w:p w14:paraId="655516C1" w14:textId="77777777" w:rsidR="005F4342" w:rsidRDefault="001F4B01" w:rsidP="00813CE0">
      <w:pPr>
        <w:spacing w:line="440" w:lineRule="atLeast"/>
        <w:rPr>
          <w:sz w:val="24"/>
        </w:rPr>
      </w:pPr>
      <w:r>
        <w:rPr>
          <w:sz w:val="24"/>
        </w:rPr>
        <w:tab/>
      </w:r>
      <w:r w:rsidR="005F4342" w:rsidRPr="005F4342">
        <w:rPr>
          <w:sz w:val="24"/>
        </w:rPr>
        <w:t>通过上述精细化的动态计算，《数据结构》全书最终被重构为</w:t>
      </w:r>
      <w:r w:rsidR="005F4342" w:rsidRPr="005F4342">
        <w:rPr>
          <w:sz w:val="24"/>
        </w:rPr>
        <w:t xml:space="preserve"> 1144 </w:t>
      </w:r>
      <w:proofErr w:type="gramStart"/>
      <w:r w:rsidR="005F4342" w:rsidRPr="005F4342">
        <w:rPr>
          <w:sz w:val="24"/>
        </w:rPr>
        <w:t>个</w:t>
      </w:r>
      <w:proofErr w:type="gramEnd"/>
      <w:r w:rsidR="005F4342" w:rsidRPr="005F4342">
        <w:rPr>
          <w:sz w:val="24"/>
        </w:rPr>
        <w:t>具备强语义一致性的原子级文本块。这些</w:t>
      </w:r>
      <w:r w:rsidR="005F4342" w:rsidRPr="005F4342">
        <w:rPr>
          <w:sz w:val="24"/>
        </w:rPr>
        <w:t xml:space="preserve"> Chunk </w:t>
      </w:r>
      <w:r w:rsidR="005F4342" w:rsidRPr="005F4342">
        <w:rPr>
          <w:sz w:val="24"/>
        </w:rPr>
        <w:t>连同其关联的元数据（包括书籍名称、物理页码、章节层级等）一并写入基于近似最近邻检索（</w:t>
      </w:r>
      <w:r w:rsidR="005F4342" w:rsidRPr="005F4342">
        <w:rPr>
          <w:sz w:val="24"/>
        </w:rPr>
        <w:t xml:space="preserve">HNSW </w:t>
      </w:r>
      <w:r w:rsidR="005F4342" w:rsidRPr="005F4342">
        <w:rPr>
          <w:sz w:val="24"/>
        </w:rPr>
        <w:t>索引）原理的</w:t>
      </w:r>
      <w:r w:rsidR="005F4342" w:rsidRPr="005F4342">
        <w:rPr>
          <w:sz w:val="24"/>
        </w:rPr>
        <w:t xml:space="preserve"> </w:t>
      </w:r>
      <w:proofErr w:type="spellStart"/>
      <w:r w:rsidR="005F4342" w:rsidRPr="005F4342">
        <w:rPr>
          <w:sz w:val="24"/>
        </w:rPr>
        <w:t>ChromaDB</w:t>
      </w:r>
      <w:proofErr w:type="spellEnd"/>
      <w:r w:rsidR="005F4342" w:rsidRPr="005F4342">
        <w:rPr>
          <w:sz w:val="24"/>
        </w:rPr>
        <w:t xml:space="preserve"> </w:t>
      </w:r>
      <w:r w:rsidR="005F4342" w:rsidRPr="005F4342">
        <w:rPr>
          <w:sz w:val="24"/>
        </w:rPr>
        <w:t>向量数据库（集合名称：</w:t>
      </w:r>
      <w:r w:rsidR="005F4342" w:rsidRPr="005F4342">
        <w:rPr>
          <w:sz w:val="24"/>
        </w:rPr>
        <w:t>cs408_kb</w:t>
      </w:r>
      <w:r w:rsidR="005F4342" w:rsidRPr="005F4342">
        <w:rPr>
          <w:sz w:val="24"/>
        </w:rPr>
        <w:t>）。此外，后端同步开放了</w:t>
      </w:r>
      <w:r w:rsidR="005F4342" w:rsidRPr="005F4342">
        <w:rPr>
          <w:sz w:val="24"/>
        </w:rPr>
        <w:t xml:space="preserve"> /health </w:t>
      </w:r>
      <w:r w:rsidR="005F4342" w:rsidRPr="005F4342">
        <w:rPr>
          <w:sz w:val="24"/>
        </w:rPr>
        <w:t>监控接口，以实现对向量数据库吞吐性能与健康状态的实时遥测。</w:t>
      </w:r>
    </w:p>
    <w:p w14:paraId="0C56E021" w14:textId="77777777" w:rsidR="00973B36" w:rsidRPr="00483D06" w:rsidRDefault="00973B36" w:rsidP="00813CE0">
      <w:pPr>
        <w:pStyle w:val="a9"/>
        <w:numPr>
          <w:ilvl w:val="0"/>
          <w:numId w:val="35"/>
        </w:numPr>
        <w:spacing w:line="440" w:lineRule="atLeast"/>
        <w:ind w:firstLineChars="0"/>
        <w:rPr>
          <w:b/>
          <w:bCs/>
          <w:sz w:val="24"/>
        </w:rPr>
      </w:pPr>
      <w:r w:rsidRPr="00483D06">
        <w:rPr>
          <w:b/>
          <w:bCs/>
          <w:sz w:val="24"/>
        </w:rPr>
        <w:t>RAG</w:t>
      </w:r>
      <w:r w:rsidRPr="00483D06">
        <w:rPr>
          <w:b/>
          <w:bCs/>
          <w:sz w:val="24"/>
        </w:rPr>
        <w:t>全链路贯通与高性能</w:t>
      </w:r>
      <w:proofErr w:type="spellStart"/>
      <w:r w:rsidRPr="00483D06">
        <w:rPr>
          <w:b/>
          <w:bCs/>
          <w:sz w:val="24"/>
        </w:rPr>
        <w:t>FastAPI</w:t>
      </w:r>
      <w:proofErr w:type="spellEnd"/>
      <w:proofErr w:type="gramStart"/>
      <w:r w:rsidRPr="00483D06">
        <w:rPr>
          <w:b/>
          <w:bCs/>
          <w:sz w:val="24"/>
        </w:rPr>
        <w:t>异步推流架构</w:t>
      </w:r>
      <w:proofErr w:type="gramEnd"/>
    </w:p>
    <w:p w14:paraId="7BE108AF" w14:textId="77777777" w:rsidR="00483D06" w:rsidRPr="00483D06" w:rsidRDefault="00CA257A" w:rsidP="00813CE0">
      <w:pPr>
        <w:spacing w:line="440" w:lineRule="atLeast"/>
        <w:rPr>
          <w:sz w:val="24"/>
        </w:rPr>
      </w:pPr>
      <w:r w:rsidRPr="00365F5A">
        <w:rPr>
          <w:sz w:val="24"/>
        </w:rPr>
        <w:tab/>
      </w:r>
      <w:r w:rsidR="00483D06" w:rsidRPr="00483D06">
        <w:rPr>
          <w:sz w:val="24"/>
        </w:rPr>
        <w:t>在系统</w:t>
      </w:r>
      <w:proofErr w:type="gramStart"/>
      <w:r w:rsidR="00483D06" w:rsidRPr="00483D06">
        <w:rPr>
          <w:sz w:val="24"/>
        </w:rPr>
        <w:t>底层算力调度</w:t>
      </w:r>
      <w:proofErr w:type="gramEnd"/>
      <w:r w:rsidR="00483D06" w:rsidRPr="00483D06">
        <w:rPr>
          <w:sz w:val="24"/>
        </w:rPr>
        <w:t>与网络</w:t>
      </w:r>
      <w:r w:rsidR="00483D06" w:rsidRPr="00483D06">
        <w:rPr>
          <w:sz w:val="24"/>
        </w:rPr>
        <w:t xml:space="preserve"> I/O </w:t>
      </w:r>
      <w:r w:rsidR="00483D06" w:rsidRPr="00483D06">
        <w:rPr>
          <w:sz w:val="24"/>
        </w:rPr>
        <w:t>交互层面，为彻底解决传统同步阻塞框架在面对大语言模型（</w:t>
      </w:r>
      <w:r w:rsidR="00483D06" w:rsidRPr="00483D06">
        <w:rPr>
          <w:sz w:val="24"/>
        </w:rPr>
        <w:t>LLM</w:t>
      </w:r>
      <w:r w:rsidR="00483D06" w:rsidRPr="00483D06">
        <w:rPr>
          <w:sz w:val="24"/>
        </w:rPr>
        <w:t>）动辄数秒推理耗时所引发的性能瓶颈，本课题采用了现代化的</w:t>
      </w:r>
      <w:r w:rsidR="00483D06" w:rsidRPr="00483D06">
        <w:rPr>
          <w:sz w:val="24"/>
        </w:rPr>
        <w:t xml:space="preserve"> </w:t>
      </w:r>
      <w:proofErr w:type="spellStart"/>
      <w:r w:rsidR="00483D06" w:rsidRPr="00483D06">
        <w:rPr>
          <w:sz w:val="24"/>
        </w:rPr>
        <w:t>FastAPI</w:t>
      </w:r>
      <w:proofErr w:type="spellEnd"/>
      <w:r w:rsidR="00483D06" w:rsidRPr="00483D06">
        <w:rPr>
          <w:sz w:val="24"/>
        </w:rPr>
        <w:t xml:space="preserve"> </w:t>
      </w:r>
      <w:r w:rsidR="00483D06" w:rsidRPr="00483D06">
        <w:rPr>
          <w:sz w:val="24"/>
        </w:rPr>
        <w:t>异步框架，完成了高性能后端支撑服务的基建与</w:t>
      </w:r>
      <w:r w:rsidR="00483D06" w:rsidRPr="00483D06">
        <w:rPr>
          <w:sz w:val="24"/>
        </w:rPr>
        <w:t xml:space="preserve"> RAG </w:t>
      </w:r>
      <w:r w:rsidR="00483D06" w:rsidRPr="00483D06">
        <w:rPr>
          <w:sz w:val="24"/>
        </w:rPr>
        <w:t>业务逻辑的全异步封装。通过</w:t>
      </w:r>
      <w:r w:rsidR="00483D06" w:rsidRPr="00483D06">
        <w:rPr>
          <w:sz w:val="24"/>
        </w:rPr>
        <w:t xml:space="preserve"> async/await </w:t>
      </w:r>
      <w:r w:rsidR="00483D06" w:rsidRPr="00483D06">
        <w:rPr>
          <w:sz w:val="24"/>
        </w:rPr>
        <w:t>机制，系统在等待大模型推理或数据库</w:t>
      </w:r>
      <w:r w:rsidR="00483D06" w:rsidRPr="00483D06">
        <w:rPr>
          <w:sz w:val="24"/>
        </w:rPr>
        <w:t xml:space="preserve"> I/O </w:t>
      </w:r>
      <w:r w:rsidR="00483D06" w:rsidRPr="00483D06">
        <w:rPr>
          <w:sz w:val="24"/>
        </w:rPr>
        <w:t>期间可释放</w:t>
      </w:r>
      <w:r w:rsidR="00483D06" w:rsidRPr="00483D06">
        <w:rPr>
          <w:sz w:val="24"/>
        </w:rPr>
        <w:t xml:space="preserve"> CPU </w:t>
      </w:r>
      <w:r w:rsidR="00483D06" w:rsidRPr="00483D06">
        <w:rPr>
          <w:sz w:val="24"/>
        </w:rPr>
        <w:t>资源处理其他并发请求，极大地提升了系统在高并发场景下的吞吐量。</w:t>
      </w:r>
    </w:p>
    <w:p w14:paraId="03171258" w14:textId="77777777" w:rsidR="00483D06" w:rsidRPr="00483D06" w:rsidRDefault="00C56651" w:rsidP="00813CE0">
      <w:pPr>
        <w:spacing w:line="440" w:lineRule="atLeast"/>
        <w:rPr>
          <w:sz w:val="24"/>
        </w:rPr>
      </w:pPr>
      <w:r>
        <w:rPr>
          <w:sz w:val="24"/>
        </w:rPr>
        <w:tab/>
      </w:r>
      <w:r w:rsidR="00483D06" w:rsidRPr="00483D06">
        <w:rPr>
          <w:sz w:val="24"/>
        </w:rPr>
        <w:t>目前，后端系统的核心</w:t>
      </w:r>
      <w:r w:rsidR="00483D06" w:rsidRPr="00483D06">
        <w:rPr>
          <w:sz w:val="24"/>
        </w:rPr>
        <w:t xml:space="preserve"> RAG </w:t>
      </w:r>
      <w:r w:rsidR="00483D06" w:rsidRPr="00483D06">
        <w:rPr>
          <w:sz w:val="24"/>
        </w:rPr>
        <w:t>业务链路已实现全流程无缝流转，其核心子模块设计如下：</w:t>
      </w:r>
    </w:p>
    <w:p w14:paraId="27277BAF" w14:textId="77777777" w:rsidR="006004C9" w:rsidRPr="006004C9" w:rsidRDefault="00483D06" w:rsidP="00813CE0">
      <w:pPr>
        <w:numPr>
          <w:ilvl w:val="0"/>
          <w:numId w:val="20"/>
        </w:numPr>
        <w:spacing w:line="440" w:lineRule="atLeast"/>
        <w:rPr>
          <w:sz w:val="24"/>
        </w:rPr>
      </w:pPr>
      <w:r w:rsidRPr="00483D06">
        <w:rPr>
          <w:b/>
          <w:bCs/>
          <w:sz w:val="24"/>
        </w:rPr>
        <w:t>多维意图解析与语义知识召回</w:t>
      </w:r>
    </w:p>
    <w:p w14:paraId="30C0A785" w14:textId="77777777" w:rsidR="00483D06" w:rsidRPr="00483D06" w:rsidRDefault="00483D06" w:rsidP="00813CE0">
      <w:pPr>
        <w:spacing w:line="440" w:lineRule="atLeast"/>
        <w:ind w:left="720"/>
        <w:rPr>
          <w:sz w:val="24"/>
        </w:rPr>
      </w:pPr>
      <w:r w:rsidRPr="00483D06">
        <w:rPr>
          <w:sz w:val="24"/>
        </w:rPr>
        <w:t>当系统路由接收到用户提问时，首先通过内存驻留的</w:t>
      </w:r>
      <w:r w:rsidRPr="00483D06">
        <w:rPr>
          <w:sz w:val="24"/>
        </w:rPr>
        <w:t xml:space="preserve"> BGE-m3 </w:t>
      </w:r>
      <w:r w:rsidRPr="00483D06">
        <w:rPr>
          <w:sz w:val="24"/>
        </w:rPr>
        <w:t>多语言嵌入模型，将查询文本转化为</w:t>
      </w:r>
      <w:r w:rsidRPr="00483D06">
        <w:rPr>
          <w:sz w:val="24"/>
        </w:rPr>
        <w:t xml:space="preserve"> 1024 </w:t>
      </w:r>
      <w:r w:rsidRPr="00483D06">
        <w:rPr>
          <w:sz w:val="24"/>
        </w:rPr>
        <w:t>维的高维度稠密向量（</w:t>
      </w:r>
      <w:r w:rsidRPr="00483D06">
        <w:rPr>
          <w:sz w:val="24"/>
        </w:rPr>
        <w:t>Dense Vector</w:t>
      </w:r>
      <w:r w:rsidRPr="00483D06">
        <w:rPr>
          <w:sz w:val="24"/>
        </w:rPr>
        <w:t>）。随后，在</w:t>
      </w:r>
      <w:r w:rsidRPr="00483D06">
        <w:rPr>
          <w:sz w:val="24"/>
        </w:rPr>
        <w:t xml:space="preserve"> </w:t>
      </w:r>
      <w:proofErr w:type="spellStart"/>
      <w:r w:rsidRPr="00483D06">
        <w:rPr>
          <w:sz w:val="24"/>
        </w:rPr>
        <w:t>ChromaDB</w:t>
      </w:r>
      <w:proofErr w:type="spellEnd"/>
      <w:r w:rsidRPr="00483D06">
        <w:rPr>
          <w:sz w:val="24"/>
        </w:rPr>
        <w:t xml:space="preserve"> </w:t>
      </w:r>
      <w:r w:rsidRPr="00483D06">
        <w:rPr>
          <w:sz w:val="24"/>
        </w:rPr>
        <w:t>向量数据库内部执行近似最近邻（</w:t>
      </w:r>
      <w:r w:rsidRPr="00483D06">
        <w:rPr>
          <w:sz w:val="24"/>
        </w:rPr>
        <w:t>ANN</w:t>
      </w:r>
      <w:r w:rsidRPr="00483D06">
        <w:rPr>
          <w:sz w:val="24"/>
        </w:rPr>
        <w:t>）相似度计算，提取出最具相关性的教材原文片段（</w:t>
      </w:r>
      <w:r w:rsidRPr="00483D06">
        <w:rPr>
          <w:sz w:val="24"/>
        </w:rPr>
        <w:t>Top-K Chunks</w:t>
      </w:r>
      <w:r w:rsidRPr="00483D06">
        <w:rPr>
          <w:sz w:val="24"/>
        </w:rPr>
        <w:t>）。该过程利用向量语义对齐技术，确保了即便用户提问与教材原话在措辞上不完全一致，系统仍能准确命中核心考点。</w:t>
      </w:r>
    </w:p>
    <w:p w14:paraId="69E7539C" w14:textId="77777777" w:rsidR="006004C9" w:rsidRPr="006004C9" w:rsidRDefault="00483D06" w:rsidP="00813CE0">
      <w:pPr>
        <w:numPr>
          <w:ilvl w:val="0"/>
          <w:numId w:val="20"/>
        </w:numPr>
        <w:spacing w:line="440" w:lineRule="atLeast"/>
        <w:rPr>
          <w:sz w:val="24"/>
        </w:rPr>
      </w:pPr>
      <w:r w:rsidRPr="00483D06">
        <w:rPr>
          <w:b/>
          <w:bCs/>
          <w:sz w:val="24"/>
        </w:rPr>
        <w:t>严苛约束的提示词工程（</w:t>
      </w:r>
      <w:r w:rsidRPr="00483D06">
        <w:rPr>
          <w:b/>
          <w:bCs/>
          <w:sz w:val="24"/>
        </w:rPr>
        <w:t>Prompt Engineering</w:t>
      </w:r>
      <w:r w:rsidRPr="00483D06">
        <w:rPr>
          <w:b/>
          <w:bCs/>
          <w:sz w:val="24"/>
        </w:rPr>
        <w:t>）</w:t>
      </w:r>
    </w:p>
    <w:p w14:paraId="6A7F6DA6" w14:textId="77777777" w:rsidR="00483D06" w:rsidRDefault="00483D06" w:rsidP="00813CE0">
      <w:pPr>
        <w:spacing w:line="440" w:lineRule="atLeast"/>
        <w:ind w:left="720"/>
        <w:rPr>
          <w:sz w:val="24"/>
        </w:rPr>
      </w:pPr>
      <w:r w:rsidRPr="00483D06">
        <w:rPr>
          <w:sz w:val="24"/>
        </w:rPr>
        <w:t>提取后的文档内容将作为</w:t>
      </w:r>
      <w:r w:rsidRPr="00483D06">
        <w:rPr>
          <w:sz w:val="24"/>
        </w:rPr>
        <w:t>“</w:t>
      </w:r>
      <w:r w:rsidRPr="00483D06">
        <w:rPr>
          <w:sz w:val="24"/>
        </w:rPr>
        <w:t>外部真理（</w:t>
      </w:r>
      <w:r w:rsidRPr="00483D06">
        <w:rPr>
          <w:sz w:val="24"/>
        </w:rPr>
        <w:t>Ground Truth</w:t>
      </w:r>
      <w:r w:rsidRPr="00483D06">
        <w:rPr>
          <w:sz w:val="24"/>
        </w:rPr>
        <w:t>）</w:t>
      </w:r>
      <w:r w:rsidRPr="00483D06">
        <w:rPr>
          <w:sz w:val="24"/>
        </w:rPr>
        <w:t>”</w:t>
      </w:r>
      <w:r w:rsidRPr="00483D06">
        <w:rPr>
          <w:sz w:val="24"/>
        </w:rPr>
        <w:t>注入系统内置的提示词模板中。本系统设计了复杂的指令驱动型提示词（</w:t>
      </w:r>
      <w:r w:rsidRPr="00483D06">
        <w:rPr>
          <w:sz w:val="24"/>
        </w:rPr>
        <w:t>Instruction-based Prompt</w:t>
      </w:r>
      <w:r w:rsidRPr="00483D06">
        <w:rPr>
          <w:sz w:val="24"/>
        </w:rPr>
        <w:t>）：通过</w:t>
      </w:r>
      <w:r w:rsidRPr="00483D06">
        <w:rPr>
          <w:sz w:val="24"/>
        </w:rPr>
        <w:t>“</w:t>
      </w:r>
      <w:r w:rsidRPr="00483D06">
        <w:rPr>
          <w:sz w:val="24"/>
        </w:rPr>
        <w:t>仅限基于参考资料回答</w:t>
      </w:r>
      <w:r w:rsidRPr="00483D06">
        <w:rPr>
          <w:sz w:val="24"/>
        </w:rPr>
        <w:t>”</w:t>
      </w:r>
      <w:r w:rsidRPr="00483D06">
        <w:rPr>
          <w:sz w:val="24"/>
        </w:rPr>
        <w:t>、</w:t>
      </w:r>
      <w:r w:rsidRPr="00483D06">
        <w:rPr>
          <w:sz w:val="24"/>
        </w:rPr>
        <w:t>“</w:t>
      </w:r>
      <w:r w:rsidRPr="00483D06">
        <w:rPr>
          <w:sz w:val="24"/>
        </w:rPr>
        <w:t>严禁引入外部无关知识</w:t>
      </w:r>
      <w:r w:rsidRPr="00483D06">
        <w:rPr>
          <w:sz w:val="24"/>
        </w:rPr>
        <w:t>”</w:t>
      </w:r>
      <w:r w:rsidRPr="00483D06">
        <w:rPr>
          <w:sz w:val="24"/>
        </w:rPr>
        <w:t>以及</w:t>
      </w:r>
      <w:r w:rsidRPr="00483D06">
        <w:rPr>
          <w:sz w:val="24"/>
        </w:rPr>
        <w:t>“</w:t>
      </w:r>
      <w:r w:rsidRPr="00483D06">
        <w:rPr>
          <w:sz w:val="24"/>
        </w:rPr>
        <w:t>若无相关信息请回答不清楚</w:t>
      </w:r>
      <w:r w:rsidRPr="00483D06">
        <w:rPr>
          <w:sz w:val="24"/>
        </w:rPr>
        <w:t>”</w:t>
      </w:r>
      <w:r w:rsidRPr="00483D06">
        <w:rPr>
          <w:sz w:val="24"/>
        </w:rPr>
        <w:t>等强约束指令，从输入端强制收敛</w:t>
      </w:r>
      <w:r w:rsidRPr="00483D06">
        <w:rPr>
          <w:sz w:val="24"/>
        </w:rPr>
        <w:t xml:space="preserve"> LLM </w:t>
      </w:r>
      <w:r w:rsidRPr="00483D06">
        <w:rPr>
          <w:sz w:val="24"/>
        </w:rPr>
        <w:t>的生成空间。这一机制是系统实现</w:t>
      </w:r>
      <w:r w:rsidRPr="00483D06">
        <w:rPr>
          <w:sz w:val="24"/>
        </w:rPr>
        <w:t>“</w:t>
      </w:r>
      <w:r w:rsidRPr="00483D06">
        <w:rPr>
          <w:sz w:val="24"/>
        </w:rPr>
        <w:t>零捏造、零幻觉</w:t>
      </w:r>
      <w:r w:rsidRPr="00483D06">
        <w:rPr>
          <w:sz w:val="24"/>
        </w:rPr>
        <w:t>”</w:t>
      </w:r>
      <w:r w:rsidRPr="00483D06">
        <w:rPr>
          <w:sz w:val="24"/>
        </w:rPr>
        <w:t>目标的核心技术手段。</w:t>
      </w:r>
    </w:p>
    <w:p w14:paraId="359E5B50" w14:textId="77777777" w:rsidR="000A2E6B" w:rsidRPr="00483D06" w:rsidRDefault="000A2E6B" w:rsidP="00813CE0">
      <w:pPr>
        <w:spacing w:line="440" w:lineRule="atLeast"/>
        <w:ind w:left="720"/>
        <w:rPr>
          <w:sz w:val="24"/>
        </w:rPr>
      </w:pPr>
    </w:p>
    <w:p w14:paraId="1721D605" w14:textId="77777777" w:rsidR="006004C9" w:rsidRPr="006004C9" w:rsidRDefault="00483D06" w:rsidP="00813CE0">
      <w:pPr>
        <w:numPr>
          <w:ilvl w:val="0"/>
          <w:numId w:val="20"/>
        </w:numPr>
        <w:spacing w:line="440" w:lineRule="atLeast"/>
        <w:rPr>
          <w:sz w:val="24"/>
        </w:rPr>
      </w:pPr>
      <w:r w:rsidRPr="00483D06">
        <w:rPr>
          <w:b/>
          <w:bCs/>
          <w:sz w:val="24"/>
        </w:rPr>
        <w:lastRenderedPageBreak/>
        <w:t xml:space="preserve">SSE </w:t>
      </w:r>
      <w:r w:rsidRPr="00483D06">
        <w:rPr>
          <w:b/>
          <w:bCs/>
          <w:sz w:val="24"/>
        </w:rPr>
        <w:t>异步流式推流（</w:t>
      </w:r>
      <w:r w:rsidRPr="00483D06">
        <w:rPr>
          <w:b/>
          <w:bCs/>
          <w:sz w:val="24"/>
        </w:rPr>
        <w:t>Server-Sent Events</w:t>
      </w:r>
      <w:r w:rsidRPr="00483D06">
        <w:rPr>
          <w:b/>
          <w:bCs/>
          <w:sz w:val="24"/>
        </w:rPr>
        <w:t>）</w:t>
      </w:r>
    </w:p>
    <w:p w14:paraId="081C3C03" w14:textId="77777777" w:rsidR="00483D06" w:rsidRPr="00483D06" w:rsidRDefault="00483D06" w:rsidP="00813CE0">
      <w:pPr>
        <w:spacing w:line="440" w:lineRule="atLeast"/>
        <w:ind w:left="720"/>
        <w:rPr>
          <w:sz w:val="24"/>
        </w:rPr>
      </w:pPr>
      <w:r w:rsidRPr="00483D06">
        <w:rPr>
          <w:sz w:val="24"/>
        </w:rPr>
        <w:t>为克服</w:t>
      </w:r>
      <w:r w:rsidRPr="00483D06">
        <w:rPr>
          <w:sz w:val="24"/>
        </w:rPr>
        <w:t xml:space="preserve"> LLM </w:t>
      </w:r>
      <w:r w:rsidRPr="00483D06">
        <w:rPr>
          <w:sz w:val="24"/>
        </w:rPr>
        <w:t>推理延迟，后端接入兼容</w:t>
      </w:r>
      <w:r w:rsidRPr="00483D06">
        <w:rPr>
          <w:sz w:val="24"/>
        </w:rPr>
        <w:t xml:space="preserve"> Anthropic API </w:t>
      </w:r>
      <w:r w:rsidRPr="00483D06">
        <w:rPr>
          <w:sz w:val="24"/>
        </w:rPr>
        <w:t>规范的高性能接口。利用</w:t>
      </w:r>
      <w:r w:rsidRPr="00483D06">
        <w:rPr>
          <w:sz w:val="24"/>
        </w:rPr>
        <w:t xml:space="preserve"> Python </w:t>
      </w:r>
      <w:r w:rsidRPr="00483D06">
        <w:rPr>
          <w:sz w:val="24"/>
        </w:rPr>
        <w:t>的</w:t>
      </w:r>
      <w:r w:rsidRPr="00483D06">
        <w:rPr>
          <w:sz w:val="24"/>
        </w:rPr>
        <w:t xml:space="preserve"> </w:t>
      </w:r>
      <w:proofErr w:type="spellStart"/>
      <w:r w:rsidRPr="00483D06">
        <w:rPr>
          <w:sz w:val="24"/>
        </w:rPr>
        <w:t>AsyncIterator</w:t>
      </w:r>
      <w:proofErr w:type="spellEnd"/>
      <w:r w:rsidRPr="00483D06">
        <w:rPr>
          <w:sz w:val="24"/>
        </w:rPr>
        <w:t xml:space="preserve"> </w:t>
      </w:r>
      <w:r w:rsidRPr="00483D06">
        <w:rPr>
          <w:sz w:val="24"/>
        </w:rPr>
        <w:t>异步迭代器实时捕获云端吐出的每一个</w:t>
      </w:r>
      <w:r w:rsidRPr="00483D06">
        <w:rPr>
          <w:sz w:val="24"/>
        </w:rPr>
        <w:t xml:space="preserve"> Token </w:t>
      </w:r>
      <w:r w:rsidRPr="00483D06">
        <w:rPr>
          <w:sz w:val="24"/>
        </w:rPr>
        <w:t>流。同时，在</w:t>
      </w:r>
      <w:r w:rsidRPr="00483D06">
        <w:rPr>
          <w:sz w:val="24"/>
        </w:rPr>
        <w:t xml:space="preserve"> </w:t>
      </w:r>
      <w:proofErr w:type="spellStart"/>
      <w:r w:rsidRPr="00483D06">
        <w:rPr>
          <w:sz w:val="24"/>
        </w:rPr>
        <w:t>FastAPI</w:t>
      </w:r>
      <w:proofErr w:type="spellEnd"/>
      <w:r w:rsidRPr="00483D06">
        <w:rPr>
          <w:sz w:val="24"/>
        </w:rPr>
        <w:t xml:space="preserve"> </w:t>
      </w:r>
      <w:r w:rsidRPr="00483D06">
        <w:rPr>
          <w:sz w:val="24"/>
        </w:rPr>
        <w:t>中封装</w:t>
      </w:r>
      <w:r w:rsidRPr="00483D06">
        <w:rPr>
          <w:sz w:val="24"/>
        </w:rPr>
        <w:t xml:space="preserve"> </w:t>
      </w:r>
      <w:proofErr w:type="spellStart"/>
      <w:r w:rsidRPr="00483D06">
        <w:rPr>
          <w:sz w:val="24"/>
        </w:rPr>
        <w:t>StreamingResponse</w:t>
      </w:r>
      <w:proofErr w:type="spellEnd"/>
      <w:r w:rsidRPr="00483D06">
        <w:rPr>
          <w:sz w:val="24"/>
        </w:rPr>
        <w:t xml:space="preserve"> </w:t>
      </w:r>
      <w:r w:rsidRPr="00483D06">
        <w:rPr>
          <w:sz w:val="24"/>
        </w:rPr>
        <w:t>对象，将响应内容类型（</w:t>
      </w:r>
      <w:r w:rsidRPr="00483D06">
        <w:rPr>
          <w:sz w:val="24"/>
        </w:rPr>
        <w:t>MIME Type</w:t>
      </w:r>
      <w:r w:rsidRPr="00483D06">
        <w:rPr>
          <w:sz w:val="24"/>
        </w:rPr>
        <w:t>）严格设置为</w:t>
      </w:r>
      <w:r w:rsidRPr="00483D06">
        <w:rPr>
          <w:sz w:val="24"/>
        </w:rPr>
        <w:t xml:space="preserve"> text/event-stream</w:t>
      </w:r>
      <w:r w:rsidRPr="00483D06">
        <w:rPr>
          <w:sz w:val="24"/>
        </w:rPr>
        <w:t>。这种</w:t>
      </w:r>
      <w:r w:rsidRPr="00483D06">
        <w:rPr>
          <w:sz w:val="24"/>
        </w:rPr>
        <w:t>“</w:t>
      </w:r>
      <w:r w:rsidRPr="00483D06">
        <w:rPr>
          <w:sz w:val="24"/>
        </w:rPr>
        <w:t>打字机式</w:t>
      </w:r>
      <w:r w:rsidRPr="00483D06">
        <w:rPr>
          <w:sz w:val="24"/>
        </w:rPr>
        <w:t>”</w:t>
      </w:r>
      <w:r w:rsidRPr="00483D06">
        <w:rPr>
          <w:sz w:val="24"/>
        </w:rPr>
        <w:t>的下行传输机制彻底突破了响应时延壁垒，将感知延迟（</w:t>
      </w:r>
      <w:r w:rsidRPr="00483D06">
        <w:rPr>
          <w:sz w:val="24"/>
        </w:rPr>
        <w:t>TTFT</w:t>
      </w:r>
      <w:r w:rsidRPr="00483D06">
        <w:rPr>
          <w:sz w:val="24"/>
        </w:rPr>
        <w:t>）控制在毫秒级，确保了用户端的实时交互流畅度。</w:t>
      </w:r>
    </w:p>
    <w:p w14:paraId="3E36E96D" w14:textId="77777777" w:rsidR="006004C9" w:rsidRPr="006004C9" w:rsidRDefault="00483D06" w:rsidP="00813CE0">
      <w:pPr>
        <w:numPr>
          <w:ilvl w:val="0"/>
          <w:numId w:val="20"/>
        </w:numPr>
        <w:spacing w:line="440" w:lineRule="atLeast"/>
        <w:rPr>
          <w:sz w:val="24"/>
        </w:rPr>
      </w:pPr>
      <w:r w:rsidRPr="00483D06">
        <w:rPr>
          <w:b/>
          <w:bCs/>
          <w:sz w:val="24"/>
        </w:rPr>
        <w:t>有状态会话的持久化与上下文记忆管理</w:t>
      </w:r>
    </w:p>
    <w:p w14:paraId="5BA5C620" w14:textId="77777777" w:rsidR="00483D06" w:rsidRDefault="00483D06" w:rsidP="00813CE0">
      <w:pPr>
        <w:spacing w:line="440" w:lineRule="atLeast"/>
        <w:ind w:left="720"/>
        <w:rPr>
          <w:sz w:val="24"/>
        </w:rPr>
      </w:pPr>
      <w:r w:rsidRPr="00483D06">
        <w:rPr>
          <w:sz w:val="24"/>
        </w:rPr>
        <w:t>为支持</w:t>
      </w:r>
      <w:r w:rsidRPr="00483D06">
        <w:rPr>
          <w:sz w:val="24"/>
        </w:rPr>
        <w:t xml:space="preserve"> 408 </w:t>
      </w:r>
      <w:r w:rsidRPr="00483D06">
        <w:rPr>
          <w:sz w:val="24"/>
        </w:rPr>
        <w:t>考点中常见的带有强代词指代（如</w:t>
      </w:r>
      <w:r w:rsidRPr="00483D06">
        <w:rPr>
          <w:sz w:val="24"/>
        </w:rPr>
        <w:t>“</w:t>
      </w:r>
      <w:r w:rsidRPr="00483D06">
        <w:rPr>
          <w:sz w:val="24"/>
        </w:rPr>
        <w:t>该算法</w:t>
      </w:r>
      <w:r w:rsidRPr="00483D06">
        <w:rPr>
          <w:sz w:val="24"/>
        </w:rPr>
        <w:t>”</w:t>
      </w:r>
      <w:r w:rsidRPr="00483D06">
        <w:rPr>
          <w:sz w:val="24"/>
        </w:rPr>
        <w:t>、</w:t>
      </w:r>
      <w:r w:rsidRPr="00483D06">
        <w:rPr>
          <w:sz w:val="24"/>
        </w:rPr>
        <w:t>“</w:t>
      </w:r>
      <w:r w:rsidRPr="00483D06">
        <w:rPr>
          <w:sz w:val="24"/>
        </w:rPr>
        <w:t>其复杂度</w:t>
      </w:r>
      <w:r w:rsidRPr="00483D06">
        <w:rPr>
          <w:sz w:val="24"/>
        </w:rPr>
        <w:t>”</w:t>
      </w:r>
      <w:r w:rsidRPr="00483D06">
        <w:rPr>
          <w:sz w:val="24"/>
        </w:rPr>
        <w:t>）的多轮追问，后端搭建了基于服务器内存对象的历史会话池（</w:t>
      </w:r>
      <w:r w:rsidRPr="00483D06">
        <w:rPr>
          <w:sz w:val="24"/>
        </w:rPr>
        <w:t>Session Memory Pool</w:t>
      </w:r>
      <w:r w:rsidRPr="00483D06">
        <w:rPr>
          <w:sz w:val="24"/>
        </w:rPr>
        <w:t>）体系。系统在每次触发生成前，会自动提取最近</w:t>
      </w:r>
      <w:r w:rsidRPr="00483D06">
        <w:rPr>
          <w:sz w:val="24"/>
        </w:rPr>
        <w:t xml:space="preserve"> N </w:t>
      </w:r>
      <w:r w:rsidRPr="00483D06">
        <w:rPr>
          <w:sz w:val="24"/>
        </w:rPr>
        <w:t>轮的交互消息字典作为对话语境（</w:t>
      </w:r>
      <w:r w:rsidRPr="00483D06">
        <w:rPr>
          <w:sz w:val="24"/>
        </w:rPr>
        <w:t>Context Window</w:t>
      </w:r>
      <w:r w:rsidRPr="00483D06">
        <w:rPr>
          <w:sz w:val="24"/>
        </w:rPr>
        <w:t>），通过动态补全语境信息，显著提升了模型在复杂推导场景下的语义焦点稳定性与逻辑一致性。</w:t>
      </w:r>
    </w:p>
    <w:p w14:paraId="01AE9711" w14:textId="77777777" w:rsidR="00F92F4B" w:rsidRDefault="00000000">
      <w:r>
        <w:rPr>
          <w:b/>
          <w:sz w:val="24"/>
        </w:rPr>
        <w:t>用户级</w:t>
      </w:r>
      <w:r>
        <w:rPr>
          <w:b/>
          <w:sz w:val="24"/>
        </w:rPr>
        <w:t>LLM API</w:t>
      </w:r>
      <w:r>
        <w:rPr>
          <w:b/>
          <w:sz w:val="24"/>
        </w:rPr>
        <w:t>动态配置与多提供商兼容机制</w:t>
      </w:r>
    </w:p>
    <w:p w14:paraId="21E607B2" w14:textId="77777777" w:rsidR="00F92F4B" w:rsidRDefault="00000000">
      <w:pPr>
        <w:ind w:firstLine="480"/>
      </w:pPr>
      <w:r>
        <w:t>考虑到本系统最终的交付形态是面向个人用户的本地化单机部署软件，为避免将固定的</w:t>
      </w:r>
      <w:r>
        <w:t>LLM</w:t>
      </w:r>
      <w:r>
        <w:t>服务账号硬编码在系统内部所带来的安全与成本风险，本阶段在后端架构中新增并落地了</w:t>
      </w:r>
      <w:r>
        <w:t>“</w:t>
      </w:r>
      <w:r>
        <w:t>用户级</w:t>
      </w:r>
      <w:r>
        <w:t>API</w:t>
      </w:r>
      <w:r>
        <w:t>配置中心</w:t>
      </w:r>
      <w:r>
        <w:t>”</w:t>
      </w:r>
      <w:r>
        <w:t>模块。该模块允许终端用户在首次启动系统时，自行录入并切换个人专属的</w:t>
      </w:r>
      <w:r>
        <w:t>LLM API</w:t>
      </w:r>
      <w:r>
        <w:t>凭证（包括提供商、</w:t>
      </w:r>
      <w:r>
        <w:t>Base URL</w:t>
      </w:r>
      <w:r>
        <w:t>、</w:t>
      </w:r>
      <w:r>
        <w:t>API Key</w:t>
      </w:r>
      <w:r>
        <w:t>及模型名称），从而实现</w:t>
      </w:r>
      <w:r>
        <w:t>“</w:t>
      </w:r>
      <w:r>
        <w:t>谁使用、谁付费、谁管理</w:t>
      </w:r>
      <w:r>
        <w:t>”</w:t>
      </w:r>
      <w:r>
        <w:t>的安全隔离模式。</w:t>
      </w:r>
    </w:p>
    <w:p w14:paraId="10C20B11" w14:textId="77777777" w:rsidR="00F92F4B" w:rsidRDefault="00000000">
      <w:pPr>
        <w:ind w:firstLine="480"/>
      </w:pPr>
      <w:r>
        <w:t>在技术实现层面，系统摒弃了单一</w:t>
      </w:r>
      <w:r>
        <w:t>SDK</w:t>
      </w:r>
      <w:r>
        <w:t>耦合方案，设计了一套统一的大模型流式调用抽象层。该抽象层同时封装了</w:t>
      </w:r>
      <w:r>
        <w:t>Anthropic</w:t>
      </w:r>
      <w:r>
        <w:t>原生协议与</w:t>
      </w:r>
      <w:r>
        <w:t>OpenAI</w:t>
      </w:r>
      <w:r>
        <w:t>兼容协议（如</w:t>
      </w:r>
      <w:r>
        <w:t>DeepSeek</w:t>
      </w:r>
      <w:r>
        <w:t>、</w:t>
      </w:r>
      <w:r>
        <w:t>Kimi</w:t>
      </w:r>
      <w:r>
        <w:t>等国内主流转发服务均采用此协议），通过动态识别用户配置的</w:t>
      </w:r>
      <w:r>
        <w:t>provider</w:t>
      </w:r>
      <w:r>
        <w:t>字段，在运行时自动实例化对应的异步客户端（</w:t>
      </w:r>
      <w:r>
        <w:t>AsyncAnthropic</w:t>
      </w:r>
      <w:r>
        <w:t>或</w:t>
      </w:r>
      <w:r>
        <w:t>AsyncOpenAI</w:t>
      </w:r>
      <w:r>
        <w:t>），并将两种截然不同的</w:t>
      </w:r>
      <w:r>
        <w:t>SSE</w:t>
      </w:r>
      <w:r>
        <w:t>流式</w:t>
      </w:r>
      <w:r>
        <w:t>API</w:t>
      </w:r>
      <w:r>
        <w:t>统一收敛为同一个</w:t>
      </w:r>
      <w:r>
        <w:t>AsyncIterable[str]</w:t>
      </w:r>
      <w:r>
        <w:t>接口。这意味着上层</w:t>
      </w:r>
      <w:r>
        <w:t>RAG</w:t>
      </w:r>
      <w:r>
        <w:t>业务逻辑无需关心用户实际接入的是哪家云服务商，实现了协议差异的完全透明化隔离。</w:t>
      </w:r>
    </w:p>
    <w:p w14:paraId="7F2F35A8" w14:textId="77777777" w:rsidR="00F92F4B" w:rsidRDefault="00000000">
      <w:pPr>
        <w:ind w:firstLine="480"/>
      </w:pPr>
      <w:r>
        <w:t>配置的持久化采用了轻量级的本地</w:t>
      </w:r>
      <w:r>
        <w:t>JSON</w:t>
      </w:r>
      <w:r>
        <w:t>文件方案（</w:t>
      </w:r>
      <w:r>
        <w:t>data/user_llm_config.json</w:t>
      </w:r>
      <w:r>
        <w:t>），与系统单用户、零运维的轻量化定位高度契合。后端在</w:t>
      </w:r>
      <w:r>
        <w:t>FastAPI</w:t>
      </w:r>
      <w:r>
        <w:t>启动阶段自动加载该配置文件，并暴露</w:t>
      </w:r>
      <w:r>
        <w:t>GET /api/settings/llm</w:t>
      </w:r>
      <w:r>
        <w:t>与</w:t>
      </w:r>
      <w:r>
        <w:t>POST /api/settings/llm</w:t>
      </w:r>
      <w:r>
        <w:t>一对</w:t>
      </w:r>
      <w:r>
        <w:t>RESTful</w:t>
      </w:r>
      <w:r>
        <w:t>接口：</w:t>
      </w:r>
      <w:r>
        <w:t>GET</w:t>
      </w:r>
      <w:r>
        <w:t>接口在返回</w:t>
      </w:r>
      <w:r>
        <w:t>API Key</w:t>
      </w:r>
      <w:r>
        <w:t>时执行安全掩码处理（仅保留首尾四位，中间以</w:t>
      </w:r>
      <w:r>
        <w:t>****</w:t>
      </w:r>
      <w:r>
        <w:t>替换），防止密钥在浏览器网络面板中泄露；</w:t>
      </w:r>
      <w:r>
        <w:t>POST</w:t>
      </w:r>
      <w:r>
        <w:t>接口则负责校验并持久化用户的新配置，保存后即时生效，无需重启服务。</w:t>
      </w:r>
    </w:p>
    <w:p w14:paraId="512A6DDC" w14:textId="77777777" w:rsidR="00F92F4B" w:rsidRDefault="00000000">
      <w:pPr>
        <w:ind w:firstLine="480"/>
      </w:pPr>
      <w:r>
        <w:t>在前端交互侧，系统基于</w:t>
      </w:r>
      <w:r>
        <w:t>Vue 3</w:t>
      </w:r>
      <w:r>
        <w:t>与</w:t>
      </w:r>
      <w:r>
        <w:t>Element Plus</w:t>
      </w:r>
      <w:r>
        <w:t>独立封装了</w:t>
      </w:r>
      <w:r>
        <w:t>LLMSettingsDialog.vue</w:t>
      </w:r>
      <w:r>
        <w:t>配置对话框组件。用户在左侧边栏点击</w:t>
      </w:r>
      <w:r>
        <w:t>“</w:t>
      </w:r>
      <w:r>
        <w:t>设置</w:t>
      </w:r>
      <w:r>
        <w:t>”</w:t>
      </w:r>
      <w:r>
        <w:t>按钮即可唤出该弹窗，完成提供商下拉选择、</w:t>
      </w:r>
      <w:r>
        <w:t>Base URL</w:t>
      </w:r>
      <w:r>
        <w:t>输入、</w:t>
      </w:r>
      <w:r>
        <w:t>API Key</w:t>
      </w:r>
      <w:r>
        <w:t>密码框录入及模型名称自定义。该功能现已成功接入</w:t>
      </w:r>
      <w:r>
        <w:t>DeepSeek</w:t>
      </w:r>
      <w:r>
        <w:t>等</w:t>
      </w:r>
      <w:r>
        <w:t>OpenAI</w:t>
      </w:r>
      <w:r>
        <w:t>兼容</w:t>
      </w:r>
      <w:r>
        <w:t>API</w:t>
      </w:r>
      <w:r>
        <w:t>，并通过了端到端的流式对话验证，为系统的商业化本地部署奠定了关键的工程基础。</w:t>
      </w:r>
    </w:p>
    <w:p w14:paraId="63C56643" w14:textId="77777777" w:rsidR="00ED62E7" w:rsidRDefault="00ED62E7" w:rsidP="00ED62E7">
      <w:pPr>
        <w:keepNext/>
        <w:spacing w:line="440" w:lineRule="atLeast"/>
        <w:jc w:val="center"/>
      </w:pPr>
      <w:r>
        <w:rPr>
          <w:noProof/>
        </w:rPr>
        <w:lastRenderedPageBreak/>
        <w:drawing>
          <wp:inline distT="0" distB="0" distL="0" distR="0" wp14:anchorId="4E1238AE" wp14:editId="2C1556A9">
            <wp:extent cx="5544185" cy="4157980"/>
            <wp:effectExtent l="0" t="0" r="0" b="0"/>
            <wp:docPr id="9727489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44185" cy="4157980"/>
                    </a:xfrm>
                    <a:prstGeom prst="rect">
                      <a:avLst/>
                    </a:prstGeom>
                    <a:noFill/>
                    <a:ln>
                      <a:noFill/>
                    </a:ln>
                  </pic:spPr>
                </pic:pic>
              </a:graphicData>
            </a:graphic>
          </wp:inline>
        </w:drawing>
      </w:r>
    </w:p>
    <w:p w14:paraId="26F11446" w14:textId="77777777" w:rsidR="006B1B3D" w:rsidRPr="00483D06" w:rsidRDefault="00ED62E7" w:rsidP="008256A2">
      <w:pPr>
        <w:pStyle w:val="ab"/>
        <w:jc w:val="center"/>
        <w:rPr>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31302">
        <w:rPr>
          <w:noProof/>
        </w:rPr>
        <w:t>3</w:t>
      </w:r>
      <w:r>
        <w:fldChar w:fldCharType="end"/>
      </w:r>
      <w:r w:rsidRPr="00AD724B">
        <w:rPr>
          <w:rFonts w:hint="eastAsia"/>
        </w:rPr>
        <w:t>基于</w:t>
      </w:r>
      <w:r w:rsidRPr="00AD724B">
        <w:rPr>
          <w:rFonts w:hint="eastAsia"/>
        </w:rPr>
        <w:t xml:space="preserve"> </w:t>
      </w:r>
      <w:proofErr w:type="spellStart"/>
      <w:r w:rsidRPr="00AD724B">
        <w:rPr>
          <w:rFonts w:hint="eastAsia"/>
        </w:rPr>
        <w:t>FastAPI</w:t>
      </w:r>
      <w:proofErr w:type="spellEnd"/>
      <w:r w:rsidRPr="00AD724B">
        <w:rPr>
          <w:rFonts w:hint="eastAsia"/>
        </w:rPr>
        <w:t xml:space="preserve"> </w:t>
      </w:r>
      <w:r w:rsidRPr="00AD724B">
        <w:rPr>
          <w:rFonts w:hint="eastAsia"/>
        </w:rPr>
        <w:t>的核心异步路由定义与</w:t>
      </w:r>
      <w:r w:rsidRPr="00AD724B">
        <w:rPr>
          <w:rFonts w:hint="eastAsia"/>
        </w:rPr>
        <w:t xml:space="preserve"> SSE </w:t>
      </w:r>
      <w:proofErr w:type="gramStart"/>
      <w:r w:rsidRPr="00AD724B">
        <w:rPr>
          <w:rFonts w:hint="eastAsia"/>
        </w:rPr>
        <w:t>流式推流接口</w:t>
      </w:r>
      <w:proofErr w:type="gramEnd"/>
      <w:r>
        <w:rPr>
          <w:rFonts w:hint="eastAsia"/>
        </w:rPr>
        <w:t>部分</w:t>
      </w:r>
      <w:r w:rsidRPr="00AD724B">
        <w:rPr>
          <w:rFonts w:hint="eastAsia"/>
        </w:rPr>
        <w:t>代码实现</w:t>
      </w:r>
    </w:p>
    <w:p w14:paraId="09A3858B" w14:textId="77777777" w:rsidR="00E81783" w:rsidRDefault="00E81783">
      <w:pPr>
        <w:widowControl/>
        <w:jc w:val="left"/>
        <w:rPr>
          <w:b/>
          <w:bCs/>
          <w:sz w:val="24"/>
        </w:rPr>
      </w:pPr>
      <w:r>
        <w:rPr>
          <w:b/>
          <w:bCs/>
          <w:sz w:val="24"/>
        </w:rPr>
        <w:br w:type="page"/>
      </w:r>
    </w:p>
    <w:p w14:paraId="6146DD3E" w14:textId="77777777" w:rsidR="00973B36" w:rsidRPr="001B49C4" w:rsidRDefault="00973B36" w:rsidP="00813CE0">
      <w:pPr>
        <w:pStyle w:val="a9"/>
        <w:numPr>
          <w:ilvl w:val="0"/>
          <w:numId w:val="35"/>
        </w:numPr>
        <w:spacing w:line="440" w:lineRule="atLeast"/>
        <w:ind w:firstLineChars="0"/>
        <w:rPr>
          <w:b/>
          <w:bCs/>
          <w:sz w:val="24"/>
        </w:rPr>
      </w:pPr>
      <w:r w:rsidRPr="001B49C4">
        <w:rPr>
          <w:b/>
          <w:bCs/>
          <w:sz w:val="24"/>
        </w:rPr>
        <w:lastRenderedPageBreak/>
        <w:t>前端流式渲染引擎与多模态富文本可视化工程</w:t>
      </w:r>
    </w:p>
    <w:p w14:paraId="76A272C1" w14:textId="77777777" w:rsidR="00690A88" w:rsidRPr="00690A88" w:rsidRDefault="00690A88" w:rsidP="00813CE0">
      <w:pPr>
        <w:spacing w:line="440" w:lineRule="atLeast"/>
        <w:rPr>
          <w:sz w:val="24"/>
        </w:rPr>
      </w:pPr>
      <w:r w:rsidRPr="00F83295">
        <w:rPr>
          <w:sz w:val="24"/>
        </w:rPr>
        <w:tab/>
      </w:r>
      <w:r w:rsidRPr="00690A88">
        <w:rPr>
          <w:sz w:val="24"/>
        </w:rPr>
        <w:t>在客户端开发侧，本课题采用单页面应用（</w:t>
      </w:r>
      <w:r w:rsidRPr="00690A88">
        <w:rPr>
          <w:sz w:val="24"/>
        </w:rPr>
        <w:t>SPA</w:t>
      </w:r>
      <w:r w:rsidRPr="00690A88">
        <w:rPr>
          <w:sz w:val="24"/>
        </w:rPr>
        <w:t>）架构，基于</w:t>
      </w:r>
      <w:r w:rsidRPr="00690A88">
        <w:rPr>
          <w:sz w:val="24"/>
        </w:rPr>
        <w:t xml:space="preserve"> Vue 3 (Composition API) </w:t>
      </w:r>
      <w:r w:rsidRPr="00690A88">
        <w:rPr>
          <w:sz w:val="24"/>
        </w:rPr>
        <w:t>与</w:t>
      </w:r>
      <w:r w:rsidRPr="00690A88">
        <w:rPr>
          <w:sz w:val="24"/>
        </w:rPr>
        <w:t xml:space="preserve"> Element Plus </w:t>
      </w:r>
      <w:r w:rsidRPr="00690A88">
        <w:rPr>
          <w:sz w:val="24"/>
        </w:rPr>
        <w:t>组件库构建了高性能的智能学习交互平台。针对</w:t>
      </w:r>
      <w:r w:rsidRPr="00690A88">
        <w:rPr>
          <w:sz w:val="24"/>
        </w:rPr>
        <w:t xml:space="preserve"> 408 </w:t>
      </w:r>
      <w:r w:rsidRPr="00690A88">
        <w:rPr>
          <w:sz w:val="24"/>
        </w:rPr>
        <w:t>考研资料中存在的大量复杂公式、代码片段及长文本解析需求，前端工程重点攻克了流式数据的平滑渲染与多模态内容的无损可视化。</w:t>
      </w:r>
    </w:p>
    <w:p w14:paraId="51195125" w14:textId="77777777" w:rsidR="00690A88" w:rsidRPr="00551E75" w:rsidRDefault="00690A88" w:rsidP="00813CE0">
      <w:pPr>
        <w:pStyle w:val="a9"/>
        <w:numPr>
          <w:ilvl w:val="1"/>
          <w:numId w:val="27"/>
        </w:numPr>
        <w:spacing w:line="440" w:lineRule="atLeast"/>
        <w:ind w:firstLineChars="0"/>
        <w:rPr>
          <w:b/>
          <w:bCs/>
          <w:sz w:val="24"/>
        </w:rPr>
      </w:pPr>
      <w:r w:rsidRPr="00551E75">
        <w:rPr>
          <w:b/>
          <w:bCs/>
          <w:sz w:val="24"/>
        </w:rPr>
        <w:t>高频响应</w:t>
      </w:r>
      <w:proofErr w:type="gramStart"/>
      <w:r w:rsidRPr="00551E75">
        <w:rPr>
          <w:b/>
          <w:bCs/>
          <w:sz w:val="24"/>
        </w:rPr>
        <w:t>式状态</w:t>
      </w:r>
      <w:proofErr w:type="gramEnd"/>
      <w:r w:rsidRPr="00551E75">
        <w:rPr>
          <w:b/>
          <w:bCs/>
          <w:sz w:val="24"/>
        </w:rPr>
        <w:t>优化与渲染缓冲区机制</w:t>
      </w:r>
    </w:p>
    <w:p w14:paraId="534ADC2C" w14:textId="77777777" w:rsidR="00690A88" w:rsidRPr="00690A88" w:rsidRDefault="00552910" w:rsidP="00813CE0">
      <w:pPr>
        <w:spacing w:line="440" w:lineRule="atLeast"/>
        <w:rPr>
          <w:sz w:val="24"/>
        </w:rPr>
      </w:pPr>
      <w:r>
        <w:rPr>
          <w:sz w:val="24"/>
        </w:rPr>
        <w:tab/>
      </w:r>
      <w:r w:rsidR="00690A88" w:rsidRPr="00690A88">
        <w:rPr>
          <w:sz w:val="24"/>
        </w:rPr>
        <w:t>针对后端通过</w:t>
      </w:r>
      <w:r w:rsidR="00690A88" w:rsidRPr="00690A88">
        <w:rPr>
          <w:sz w:val="24"/>
        </w:rPr>
        <w:t xml:space="preserve"> </w:t>
      </w:r>
      <w:proofErr w:type="spellStart"/>
      <w:r w:rsidR="00690A88" w:rsidRPr="00690A88">
        <w:rPr>
          <w:sz w:val="24"/>
        </w:rPr>
        <w:t>EventSource</w:t>
      </w:r>
      <w:proofErr w:type="spellEnd"/>
      <w:r w:rsidR="00690A88" w:rsidRPr="00690A88">
        <w:rPr>
          <w:sz w:val="24"/>
        </w:rPr>
        <w:t xml:space="preserve"> </w:t>
      </w:r>
      <w:r w:rsidR="00690A88" w:rsidRPr="00690A88">
        <w:rPr>
          <w:sz w:val="24"/>
        </w:rPr>
        <w:t>接口持续推送的</w:t>
      </w:r>
      <w:r w:rsidR="00690A88" w:rsidRPr="00690A88">
        <w:rPr>
          <w:sz w:val="24"/>
        </w:rPr>
        <w:t xml:space="preserve"> SSE</w:t>
      </w:r>
      <w:r w:rsidR="00690A88" w:rsidRPr="00690A88">
        <w:rPr>
          <w:sz w:val="24"/>
        </w:rPr>
        <w:t>（</w:t>
      </w:r>
      <w:r w:rsidR="00690A88" w:rsidRPr="00690A88">
        <w:rPr>
          <w:sz w:val="24"/>
        </w:rPr>
        <w:t>Server-Sent Events</w:t>
      </w:r>
      <w:r w:rsidR="00690A88" w:rsidRPr="00690A88">
        <w:rPr>
          <w:sz w:val="24"/>
        </w:rPr>
        <w:t>）异步数据流，前端重构了传统的状态管理逻辑。由于</w:t>
      </w:r>
      <w:r w:rsidR="00690A88" w:rsidRPr="00690A88">
        <w:rPr>
          <w:sz w:val="24"/>
        </w:rPr>
        <w:t xml:space="preserve"> LLM </w:t>
      </w:r>
      <w:r w:rsidR="00690A88" w:rsidRPr="00690A88">
        <w:rPr>
          <w:sz w:val="24"/>
        </w:rPr>
        <w:t>输出</w:t>
      </w:r>
      <w:r w:rsidR="00690A88" w:rsidRPr="00690A88">
        <w:rPr>
          <w:sz w:val="24"/>
        </w:rPr>
        <w:t xml:space="preserve"> Token </w:t>
      </w:r>
      <w:r w:rsidR="00690A88" w:rsidRPr="00690A88">
        <w:rPr>
          <w:sz w:val="24"/>
        </w:rPr>
        <w:t>的频率极高，频繁触发</w:t>
      </w:r>
      <w:r w:rsidR="00690A88" w:rsidRPr="00690A88">
        <w:rPr>
          <w:sz w:val="24"/>
        </w:rPr>
        <w:t xml:space="preserve"> Vue </w:t>
      </w:r>
      <w:r w:rsidR="00690A88" w:rsidRPr="00690A88">
        <w:rPr>
          <w:sz w:val="24"/>
        </w:rPr>
        <w:t>的响应式代理（</w:t>
      </w:r>
      <w:r w:rsidR="00690A88" w:rsidRPr="00690A88">
        <w:rPr>
          <w:sz w:val="24"/>
        </w:rPr>
        <w:t>Proxy</w:t>
      </w:r>
      <w:r w:rsidR="00690A88" w:rsidRPr="00690A88">
        <w:rPr>
          <w:sz w:val="24"/>
        </w:rPr>
        <w:t>）深度监听会导致严重的渲染性能抖动。</w:t>
      </w:r>
    </w:p>
    <w:p w14:paraId="79ED54C1" w14:textId="77777777" w:rsidR="00690A88" w:rsidRPr="00690A88" w:rsidRDefault="00690A88" w:rsidP="00813CE0">
      <w:pPr>
        <w:numPr>
          <w:ilvl w:val="0"/>
          <w:numId w:val="23"/>
        </w:numPr>
        <w:spacing w:line="440" w:lineRule="atLeast"/>
        <w:rPr>
          <w:sz w:val="24"/>
        </w:rPr>
      </w:pPr>
      <w:r w:rsidRPr="00690A88">
        <w:rPr>
          <w:sz w:val="24"/>
        </w:rPr>
        <w:t>性能优化：系统引入了</w:t>
      </w:r>
      <w:r w:rsidRPr="00690A88">
        <w:rPr>
          <w:sz w:val="24"/>
        </w:rPr>
        <w:t>“</w:t>
      </w:r>
      <w:r w:rsidRPr="00690A88">
        <w:rPr>
          <w:sz w:val="24"/>
        </w:rPr>
        <w:t>非对称渲染缓冲区机制</w:t>
      </w:r>
      <w:r w:rsidRPr="00690A88">
        <w:rPr>
          <w:sz w:val="24"/>
        </w:rPr>
        <w:t>”</w:t>
      </w:r>
      <w:r w:rsidRPr="00690A88">
        <w:rPr>
          <w:sz w:val="24"/>
        </w:rPr>
        <w:t>，利用</w:t>
      </w:r>
      <w:r w:rsidRPr="00690A88">
        <w:rPr>
          <w:sz w:val="24"/>
        </w:rPr>
        <w:t xml:space="preserve"> </w:t>
      </w:r>
      <w:proofErr w:type="spellStart"/>
      <w:r w:rsidRPr="00690A88">
        <w:rPr>
          <w:sz w:val="24"/>
        </w:rPr>
        <w:t>shallowRef</w:t>
      </w:r>
      <w:proofErr w:type="spellEnd"/>
      <w:r w:rsidRPr="00690A88">
        <w:rPr>
          <w:sz w:val="24"/>
        </w:rPr>
        <w:t xml:space="preserve"> </w:t>
      </w:r>
      <w:r w:rsidRPr="00690A88">
        <w:rPr>
          <w:sz w:val="24"/>
        </w:rPr>
        <w:t>或原始</w:t>
      </w:r>
      <w:r w:rsidRPr="00690A88">
        <w:rPr>
          <w:sz w:val="24"/>
        </w:rPr>
        <w:t xml:space="preserve"> JavaScript </w:t>
      </w:r>
      <w:r w:rsidRPr="00690A88">
        <w:rPr>
          <w:sz w:val="24"/>
        </w:rPr>
        <w:t>对象绕过不必要的响应式拦截。</w:t>
      </w:r>
    </w:p>
    <w:p w14:paraId="20D968FA" w14:textId="77777777" w:rsidR="00690A88" w:rsidRPr="00690A88" w:rsidRDefault="00690A88" w:rsidP="00813CE0">
      <w:pPr>
        <w:numPr>
          <w:ilvl w:val="0"/>
          <w:numId w:val="23"/>
        </w:numPr>
        <w:spacing w:line="440" w:lineRule="atLeast"/>
        <w:rPr>
          <w:sz w:val="24"/>
        </w:rPr>
      </w:pPr>
      <w:r w:rsidRPr="00690A88">
        <w:rPr>
          <w:sz w:val="24"/>
        </w:rPr>
        <w:t>批处理更新：通过在内存中维护一个高性能缓冲区，将细碎的字符流进行</w:t>
      </w:r>
      <w:proofErr w:type="gramStart"/>
      <w:r w:rsidRPr="00690A88">
        <w:rPr>
          <w:sz w:val="24"/>
        </w:rPr>
        <w:t>微秒级</w:t>
      </w:r>
      <w:proofErr w:type="gramEnd"/>
      <w:r w:rsidRPr="00690A88">
        <w:rPr>
          <w:sz w:val="24"/>
        </w:rPr>
        <w:t>聚合后统一触发</w:t>
      </w:r>
      <w:r w:rsidRPr="00690A88">
        <w:rPr>
          <w:sz w:val="24"/>
        </w:rPr>
        <w:t xml:space="preserve"> DOM </w:t>
      </w:r>
      <w:r w:rsidRPr="00690A88">
        <w:rPr>
          <w:sz w:val="24"/>
        </w:rPr>
        <w:t>更新。这一改进确保了即便面对上千字的长篇算法分析，界面依然能保持打字机般的平滑</w:t>
      </w:r>
      <w:proofErr w:type="gramStart"/>
      <w:r w:rsidRPr="00690A88">
        <w:rPr>
          <w:sz w:val="24"/>
        </w:rPr>
        <w:t>丝滑感</w:t>
      </w:r>
      <w:proofErr w:type="gramEnd"/>
      <w:r w:rsidRPr="00690A88">
        <w:rPr>
          <w:sz w:val="24"/>
        </w:rPr>
        <w:t>，彻底消除了长文本渲染时的视觉迟滞。</w:t>
      </w:r>
    </w:p>
    <w:p w14:paraId="4F9CF1D9" w14:textId="77777777" w:rsidR="00690A88" w:rsidRPr="00551E75" w:rsidRDefault="00690A88" w:rsidP="00813CE0">
      <w:pPr>
        <w:pStyle w:val="a9"/>
        <w:numPr>
          <w:ilvl w:val="1"/>
          <w:numId w:val="27"/>
        </w:numPr>
        <w:spacing w:line="440" w:lineRule="atLeast"/>
        <w:ind w:firstLineChars="0"/>
        <w:rPr>
          <w:b/>
          <w:bCs/>
          <w:sz w:val="24"/>
        </w:rPr>
      </w:pPr>
      <w:r w:rsidRPr="00551E75">
        <w:rPr>
          <w:b/>
          <w:bCs/>
          <w:sz w:val="24"/>
        </w:rPr>
        <w:t>三层嵌套式多模态渲染流水线（</w:t>
      </w:r>
      <w:r w:rsidRPr="00551E75">
        <w:rPr>
          <w:b/>
          <w:bCs/>
          <w:sz w:val="24"/>
        </w:rPr>
        <w:t>Rendering Pipeline</w:t>
      </w:r>
      <w:r w:rsidRPr="00551E75">
        <w:rPr>
          <w:b/>
          <w:bCs/>
          <w:sz w:val="24"/>
        </w:rPr>
        <w:t>）</w:t>
      </w:r>
    </w:p>
    <w:p w14:paraId="52F6E00E" w14:textId="77777777" w:rsidR="00690A88" w:rsidRPr="00690A88" w:rsidRDefault="00551E75" w:rsidP="00813CE0">
      <w:pPr>
        <w:spacing w:line="440" w:lineRule="atLeast"/>
        <w:rPr>
          <w:sz w:val="24"/>
        </w:rPr>
      </w:pPr>
      <w:r>
        <w:rPr>
          <w:sz w:val="24"/>
        </w:rPr>
        <w:tab/>
      </w:r>
      <w:r w:rsidR="00690A88" w:rsidRPr="00690A88">
        <w:rPr>
          <w:sz w:val="24"/>
        </w:rPr>
        <w:t>面向</w:t>
      </w:r>
      <w:r w:rsidR="00690A88" w:rsidRPr="00690A88">
        <w:rPr>
          <w:sz w:val="24"/>
        </w:rPr>
        <w:t xml:space="preserve"> 408 </w:t>
      </w:r>
      <w:r w:rsidR="00690A88" w:rsidRPr="00690A88">
        <w:rPr>
          <w:sz w:val="24"/>
        </w:rPr>
        <w:t>备考资料高度复杂的特殊性，前端构建了标准化、可扩展的三层渲染引擎，确保专业内容达到出版</w:t>
      </w:r>
      <w:proofErr w:type="gramStart"/>
      <w:r w:rsidR="00690A88" w:rsidRPr="00690A88">
        <w:rPr>
          <w:sz w:val="24"/>
        </w:rPr>
        <w:t>级展示</w:t>
      </w:r>
      <w:proofErr w:type="gramEnd"/>
      <w:r w:rsidR="00690A88" w:rsidRPr="00690A88">
        <w:rPr>
          <w:sz w:val="24"/>
        </w:rPr>
        <w:t>效果：</w:t>
      </w:r>
    </w:p>
    <w:p w14:paraId="63FE6B33" w14:textId="77777777" w:rsidR="00690A88" w:rsidRPr="00690A88" w:rsidRDefault="00690A88" w:rsidP="00813CE0">
      <w:pPr>
        <w:numPr>
          <w:ilvl w:val="0"/>
          <w:numId w:val="24"/>
        </w:numPr>
        <w:spacing w:line="440" w:lineRule="atLeast"/>
        <w:rPr>
          <w:sz w:val="24"/>
        </w:rPr>
      </w:pPr>
      <w:r w:rsidRPr="00690A88">
        <w:rPr>
          <w:sz w:val="24"/>
        </w:rPr>
        <w:t>基础结构层：集成</w:t>
      </w:r>
      <w:r w:rsidRPr="00690A88">
        <w:rPr>
          <w:sz w:val="24"/>
        </w:rPr>
        <w:t xml:space="preserve"> markdown-it </w:t>
      </w:r>
      <w:r w:rsidRPr="00690A88">
        <w:rPr>
          <w:sz w:val="24"/>
        </w:rPr>
        <w:t>解析器，支持列表、表格、标题等结构化语料的解析，并内置了严格的</w:t>
      </w:r>
      <w:r w:rsidRPr="00690A88">
        <w:rPr>
          <w:sz w:val="24"/>
        </w:rPr>
        <w:t xml:space="preserve"> HTML </w:t>
      </w:r>
      <w:r w:rsidRPr="00690A88">
        <w:rPr>
          <w:sz w:val="24"/>
        </w:rPr>
        <w:t>消毒处理以过滤</w:t>
      </w:r>
      <w:r w:rsidRPr="00690A88">
        <w:rPr>
          <w:sz w:val="24"/>
        </w:rPr>
        <w:t xml:space="preserve"> XSS </w:t>
      </w:r>
      <w:r w:rsidRPr="00690A88">
        <w:rPr>
          <w:sz w:val="24"/>
        </w:rPr>
        <w:t>漏洞，保障交互安全。</w:t>
      </w:r>
    </w:p>
    <w:p w14:paraId="326375DE" w14:textId="77777777" w:rsidR="00690A88" w:rsidRDefault="00690A88" w:rsidP="00813CE0">
      <w:pPr>
        <w:numPr>
          <w:ilvl w:val="0"/>
          <w:numId w:val="24"/>
        </w:numPr>
        <w:spacing w:line="440" w:lineRule="atLeast"/>
        <w:rPr>
          <w:sz w:val="24"/>
        </w:rPr>
      </w:pPr>
      <w:r w:rsidRPr="00690A88">
        <w:rPr>
          <w:sz w:val="24"/>
        </w:rPr>
        <w:t>代码高亮层：接入</w:t>
      </w:r>
      <w:r w:rsidRPr="00690A88">
        <w:rPr>
          <w:sz w:val="24"/>
        </w:rPr>
        <w:t xml:space="preserve"> highlight.js </w:t>
      </w:r>
      <w:r w:rsidRPr="00690A88">
        <w:rPr>
          <w:sz w:val="24"/>
        </w:rPr>
        <w:t>引擎，针对考研高频出现的</w:t>
      </w:r>
      <w:r w:rsidRPr="00690A88">
        <w:rPr>
          <w:sz w:val="24"/>
        </w:rPr>
        <w:t xml:space="preserve"> C </w:t>
      </w:r>
      <w:r w:rsidRPr="00690A88">
        <w:rPr>
          <w:sz w:val="24"/>
        </w:rPr>
        <w:t>语言及算法伪代码实现流式语法高亮，通过预设的渲染模式，确保代码块在字符生成过程中即可实时完成着色。</w:t>
      </w:r>
    </w:p>
    <w:p w14:paraId="2CADA688" w14:textId="77777777" w:rsidR="002D5381" w:rsidRDefault="002D5381" w:rsidP="002D5381">
      <w:pPr>
        <w:keepNext/>
        <w:spacing w:line="440" w:lineRule="atLeast"/>
        <w:ind w:left="360"/>
        <w:jc w:val="center"/>
      </w:pPr>
      <w:r>
        <w:rPr>
          <w:noProof/>
        </w:rPr>
        <w:lastRenderedPageBreak/>
        <w:drawing>
          <wp:inline distT="0" distB="0" distL="0" distR="0" wp14:anchorId="784A96BA" wp14:editId="0A045C00">
            <wp:extent cx="5544185" cy="3465195"/>
            <wp:effectExtent l="0" t="0" r="0" b="1905"/>
            <wp:docPr id="12748890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44185" cy="3465195"/>
                    </a:xfrm>
                    <a:prstGeom prst="rect">
                      <a:avLst/>
                    </a:prstGeom>
                    <a:noFill/>
                    <a:ln>
                      <a:noFill/>
                    </a:ln>
                  </pic:spPr>
                </pic:pic>
              </a:graphicData>
            </a:graphic>
          </wp:inline>
        </w:drawing>
      </w:r>
    </w:p>
    <w:p w14:paraId="1CDA83EE" w14:textId="77777777" w:rsidR="002D5381" w:rsidRPr="002D5381" w:rsidRDefault="002D5381" w:rsidP="002D5381">
      <w:pPr>
        <w:pStyle w:val="ab"/>
        <w:ind w:left="360"/>
        <w:jc w:val="center"/>
        <w:rPr>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31302">
        <w:rPr>
          <w:noProof/>
        </w:rPr>
        <w:t>4</w:t>
      </w:r>
      <w:r>
        <w:fldChar w:fldCharType="end"/>
      </w:r>
      <w:r w:rsidRPr="00173E59">
        <w:rPr>
          <w:rFonts w:hint="eastAsia"/>
        </w:rPr>
        <w:t>包含流式打字机效果与</w:t>
      </w:r>
      <w:r w:rsidRPr="00173E59">
        <w:rPr>
          <w:rFonts w:hint="eastAsia"/>
        </w:rPr>
        <w:t xml:space="preserve"> C </w:t>
      </w:r>
      <w:r w:rsidRPr="00173E59">
        <w:rPr>
          <w:rFonts w:hint="eastAsia"/>
        </w:rPr>
        <w:t>语言语法动态高亮的系统主交互界面</w:t>
      </w:r>
    </w:p>
    <w:p w14:paraId="0603F0BF" w14:textId="77777777" w:rsidR="00690A88" w:rsidRDefault="00690A88" w:rsidP="00813CE0">
      <w:pPr>
        <w:numPr>
          <w:ilvl w:val="0"/>
          <w:numId w:val="24"/>
        </w:numPr>
        <w:spacing w:line="440" w:lineRule="atLeast"/>
        <w:rPr>
          <w:sz w:val="24"/>
        </w:rPr>
      </w:pPr>
      <w:r w:rsidRPr="00690A88">
        <w:rPr>
          <w:sz w:val="24"/>
        </w:rPr>
        <w:t>数学公式层：内嵌高性能数学排版引擎</w:t>
      </w:r>
      <w:r w:rsidRPr="00690A88">
        <w:rPr>
          <w:sz w:val="24"/>
        </w:rPr>
        <w:t xml:space="preserve"> </w:t>
      </w:r>
      <w:proofErr w:type="spellStart"/>
      <w:r w:rsidRPr="00690A88">
        <w:rPr>
          <w:sz w:val="24"/>
        </w:rPr>
        <w:t>KaTeX</w:t>
      </w:r>
      <w:proofErr w:type="spellEnd"/>
      <w:r w:rsidRPr="00690A88">
        <w:rPr>
          <w:sz w:val="24"/>
        </w:rPr>
        <w:t>，专门用于解析</w:t>
      </w:r>
      <w:r w:rsidRPr="00690A88">
        <w:rPr>
          <w:sz w:val="24"/>
        </w:rPr>
        <w:t xml:space="preserve"> LaTeX </w:t>
      </w:r>
      <w:r w:rsidRPr="00690A88">
        <w:rPr>
          <w:sz w:val="24"/>
        </w:rPr>
        <w:t>语境下的复杂数学公式（如渐近时间复杂度、矩阵运算等）。其渲染精度媲美专业学术期刊，极大提升了学生查阅算法推导时的视觉体验。</w:t>
      </w:r>
    </w:p>
    <w:p w14:paraId="6037741A" w14:textId="77777777" w:rsidR="002D5381" w:rsidRDefault="002D5381" w:rsidP="002D5381">
      <w:pPr>
        <w:keepNext/>
        <w:spacing w:line="440" w:lineRule="atLeast"/>
        <w:ind w:left="360"/>
        <w:jc w:val="center"/>
      </w:pPr>
      <w:r>
        <w:rPr>
          <w:noProof/>
        </w:rPr>
        <w:drawing>
          <wp:inline distT="0" distB="0" distL="0" distR="0" wp14:anchorId="0281186C" wp14:editId="00459F7E">
            <wp:extent cx="5544185" cy="3465195"/>
            <wp:effectExtent l="0" t="0" r="0" b="1905"/>
            <wp:docPr id="19404248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44185" cy="3465195"/>
                    </a:xfrm>
                    <a:prstGeom prst="rect">
                      <a:avLst/>
                    </a:prstGeom>
                    <a:noFill/>
                    <a:ln>
                      <a:noFill/>
                    </a:ln>
                  </pic:spPr>
                </pic:pic>
              </a:graphicData>
            </a:graphic>
          </wp:inline>
        </w:drawing>
      </w:r>
    </w:p>
    <w:p w14:paraId="4A6DE36F" w14:textId="77777777" w:rsidR="002D5381" w:rsidRPr="00690A88" w:rsidRDefault="002D5381" w:rsidP="002D5381">
      <w:pPr>
        <w:pStyle w:val="ab"/>
        <w:jc w:val="center"/>
        <w:rPr>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31302">
        <w:rPr>
          <w:noProof/>
        </w:rPr>
        <w:t>5</w:t>
      </w:r>
      <w:r>
        <w:fldChar w:fldCharType="end"/>
      </w:r>
      <w:r w:rsidRPr="001660E1">
        <w:rPr>
          <w:rFonts w:hint="eastAsia"/>
        </w:rPr>
        <w:t>考研复杂数学推导公式与结构化表格的前端多模态出版级渲染展示</w:t>
      </w:r>
    </w:p>
    <w:p w14:paraId="74BAF8EE" w14:textId="77777777" w:rsidR="00242BE7" w:rsidRDefault="00242BE7">
      <w:pPr>
        <w:widowControl/>
        <w:jc w:val="left"/>
        <w:rPr>
          <w:b/>
          <w:bCs/>
          <w:sz w:val="24"/>
        </w:rPr>
      </w:pPr>
      <w:r>
        <w:rPr>
          <w:b/>
          <w:bCs/>
          <w:sz w:val="24"/>
        </w:rPr>
        <w:br w:type="page"/>
      </w:r>
    </w:p>
    <w:p w14:paraId="43ECB9F9" w14:textId="77777777" w:rsidR="00690A88" w:rsidRPr="00551E75" w:rsidRDefault="00690A88" w:rsidP="00813CE0">
      <w:pPr>
        <w:pStyle w:val="a9"/>
        <w:numPr>
          <w:ilvl w:val="1"/>
          <w:numId w:val="27"/>
        </w:numPr>
        <w:spacing w:line="440" w:lineRule="atLeast"/>
        <w:ind w:firstLineChars="0"/>
        <w:rPr>
          <w:b/>
          <w:bCs/>
          <w:sz w:val="24"/>
        </w:rPr>
      </w:pPr>
      <w:r w:rsidRPr="00551E75">
        <w:rPr>
          <w:b/>
          <w:bCs/>
          <w:sz w:val="24"/>
        </w:rPr>
        <w:lastRenderedPageBreak/>
        <w:t>交互式</w:t>
      </w:r>
      <w:r w:rsidRPr="00551E75">
        <w:rPr>
          <w:b/>
          <w:bCs/>
          <w:sz w:val="24"/>
        </w:rPr>
        <w:t>“</w:t>
      </w:r>
      <w:r w:rsidRPr="00551E75">
        <w:rPr>
          <w:b/>
          <w:bCs/>
          <w:sz w:val="24"/>
        </w:rPr>
        <w:t>来源引用</w:t>
      </w:r>
      <w:r w:rsidRPr="00551E75">
        <w:rPr>
          <w:b/>
          <w:bCs/>
          <w:sz w:val="24"/>
        </w:rPr>
        <w:t>”</w:t>
      </w:r>
      <w:proofErr w:type="gramStart"/>
      <w:r w:rsidRPr="00551E75">
        <w:rPr>
          <w:b/>
          <w:bCs/>
          <w:sz w:val="24"/>
        </w:rPr>
        <w:t>侧边栏组件</w:t>
      </w:r>
      <w:proofErr w:type="gramEnd"/>
      <w:r w:rsidRPr="00551E75">
        <w:rPr>
          <w:b/>
          <w:bCs/>
          <w:sz w:val="24"/>
        </w:rPr>
        <w:t>开发</w:t>
      </w:r>
    </w:p>
    <w:p w14:paraId="6BA75481" w14:textId="77777777" w:rsidR="00690A88" w:rsidRPr="00690A88" w:rsidRDefault="00551E75" w:rsidP="00813CE0">
      <w:pPr>
        <w:spacing w:line="440" w:lineRule="atLeast"/>
        <w:rPr>
          <w:sz w:val="24"/>
        </w:rPr>
      </w:pPr>
      <w:r>
        <w:rPr>
          <w:sz w:val="24"/>
        </w:rPr>
        <w:tab/>
      </w:r>
      <w:r w:rsidR="00690A88" w:rsidRPr="00690A88">
        <w:rPr>
          <w:sz w:val="24"/>
        </w:rPr>
        <w:t>为</w:t>
      </w:r>
      <w:proofErr w:type="gramStart"/>
      <w:r w:rsidR="00690A88" w:rsidRPr="00690A88">
        <w:rPr>
          <w:sz w:val="24"/>
        </w:rPr>
        <w:t>彰显本课题</w:t>
      </w:r>
      <w:proofErr w:type="gramEnd"/>
      <w:r w:rsidR="00690A88" w:rsidRPr="00690A88">
        <w:rPr>
          <w:sz w:val="24"/>
        </w:rPr>
        <w:t>最核心的应用价值</w:t>
      </w:r>
      <w:r w:rsidR="00690A88" w:rsidRPr="00690A88">
        <w:rPr>
          <w:sz w:val="24"/>
        </w:rPr>
        <w:t>——</w:t>
      </w:r>
      <w:r w:rsidR="00690A88" w:rsidRPr="00690A88">
        <w:rPr>
          <w:sz w:val="24"/>
        </w:rPr>
        <w:t>知识精准溯源，系统在对话气泡右侧独立开发了交互式的</w:t>
      </w:r>
      <w:proofErr w:type="gramStart"/>
      <w:r w:rsidR="00690A88" w:rsidRPr="00690A88">
        <w:rPr>
          <w:sz w:val="24"/>
        </w:rPr>
        <w:t>侧边栏组件</w:t>
      </w:r>
      <w:proofErr w:type="gramEnd"/>
      <w:r w:rsidR="00690A88" w:rsidRPr="00690A88">
        <w:rPr>
          <w:sz w:val="24"/>
        </w:rPr>
        <w:t>。</w:t>
      </w:r>
    </w:p>
    <w:p w14:paraId="0D61CAE8" w14:textId="77777777" w:rsidR="00690A88" w:rsidRPr="00690A88" w:rsidRDefault="00690A88" w:rsidP="00813CE0">
      <w:pPr>
        <w:numPr>
          <w:ilvl w:val="0"/>
          <w:numId w:val="25"/>
        </w:numPr>
        <w:spacing w:line="440" w:lineRule="atLeast"/>
        <w:rPr>
          <w:sz w:val="24"/>
        </w:rPr>
      </w:pPr>
      <w:r w:rsidRPr="00690A88">
        <w:rPr>
          <w:sz w:val="24"/>
        </w:rPr>
        <w:t>元数据同步：前端实时抓取流式数据中携带的元数据（</w:t>
      </w:r>
      <w:r w:rsidRPr="00690A88">
        <w:rPr>
          <w:sz w:val="24"/>
        </w:rPr>
        <w:t>Metadata</w:t>
      </w:r>
      <w:r w:rsidRPr="00690A88">
        <w:rPr>
          <w:sz w:val="24"/>
        </w:rPr>
        <w:t>），动态提取参考原书的文本片段、科目信息及经过校准后的原始物理页码。</w:t>
      </w:r>
    </w:p>
    <w:p w14:paraId="7BB1EB70" w14:textId="77777777" w:rsidR="00690A88" w:rsidRDefault="00690A88" w:rsidP="00813CE0">
      <w:pPr>
        <w:numPr>
          <w:ilvl w:val="0"/>
          <w:numId w:val="25"/>
        </w:numPr>
        <w:spacing w:line="440" w:lineRule="atLeast"/>
        <w:rPr>
          <w:sz w:val="24"/>
        </w:rPr>
      </w:pPr>
      <w:r w:rsidRPr="00690A88">
        <w:rPr>
          <w:sz w:val="24"/>
        </w:rPr>
        <w:t>所见即所得交互：侧</w:t>
      </w:r>
      <w:proofErr w:type="gramStart"/>
      <w:r w:rsidRPr="00690A88">
        <w:rPr>
          <w:sz w:val="24"/>
        </w:rPr>
        <w:t>边栏支持</w:t>
      </w:r>
      <w:proofErr w:type="gramEnd"/>
      <w:r w:rsidRPr="00690A88">
        <w:rPr>
          <w:sz w:val="24"/>
        </w:rPr>
        <w:t>与主对话流的步调一致，学生可随时点击引用标签进行深度溯源。这种可视化的公信力展示，使系统从单纯的对话机器人转变为具备学术严谨性的辅助学习引擎。</w:t>
      </w:r>
    </w:p>
    <w:p w14:paraId="73A21AA0" w14:textId="77777777" w:rsidR="00D3460D" w:rsidRPr="00D3460D" w:rsidRDefault="00D3460D" w:rsidP="00813CE0">
      <w:pPr>
        <w:pStyle w:val="a9"/>
        <w:numPr>
          <w:ilvl w:val="0"/>
          <w:numId w:val="35"/>
        </w:numPr>
        <w:spacing w:line="440" w:lineRule="atLeast"/>
        <w:ind w:firstLineChars="0"/>
        <w:rPr>
          <w:b/>
          <w:bCs/>
          <w:sz w:val="24"/>
        </w:rPr>
      </w:pPr>
      <w:r w:rsidRPr="00D3460D">
        <w:rPr>
          <w:b/>
          <w:bCs/>
          <w:sz w:val="24"/>
        </w:rPr>
        <w:t>全局知识库浏览引擎与</w:t>
      </w:r>
      <w:r w:rsidRPr="00D3460D">
        <w:rPr>
          <w:b/>
          <w:bCs/>
          <w:sz w:val="24"/>
        </w:rPr>
        <w:t xml:space="preserve"> PDF </w:t>
      </w:r>
      <w:r w:rsidRPr="00D3460D">
        <w:rPr>
          <w:b/>
          <w:bCs/>
          <w:sz w:val="24"/>
        </w:rPr>
        <w:t>动态精准溯源体系落地</w:t>
      </w:r>
    </w:p>
    <w:p w14:paraId="2CE45E8B" w14:textId="77777777" w:rsidR="005D1ECF" w:rsidRPr="005D1ECF" w:rsidRDefault="005D1ECF" w:rsidP="00813CE0">
      <w:pPr>
        <w:spacing w:line="440" w:lineRule="atLeast"/>
        <w:rPr>
          <w:sz w:val="24"/>
          <w:szCs w:val="32"/>
        </w:rPr>
      </w:pPr>
      <w:r w:rsidRPr="005D1ECF">
        <w:rPr>
          <w:sz w:val="24"/>
          <w:szCs w:val="32"/>
        </w:rPr>
        <w:tab/>
      </w:r>
      <w:r w:rsidRPr="005D1ECF">
        <w:rPr>
          <w:sz w:val="24"/>
          <w:szCs w:val="32"/>
        </w:rPr>
        <w:t>为彻底弥合对话式交互（</w:t>
      </w:r>
      <w:r w:rsidRPr="005D1ECF">
        <w:rPr>
          <w:sz w:val="24"/>
          <w:szCs w:val="32"/>
        </w:rPr>
        <w:t>Chat UI</w:t>
      </w:r>
      <w:r w:rsidRPr="005D1ECF">
        <w:rPr>
          <w:sz w:val="24"/>
          <w:szCs w:val="32"/>
        </w:rPr>
        <w:t>）因其天然的非线性特征所引发的</w:t>
      </w:r>
      <w:r w:rsidRPr="005D1ECF">
        <w:rPr>
          <w:sz w:val="24"/>
          <w:szCs w:val="32"/>
        </w:rPr>
        <w:t>“</w:t>
      </w:r>
      <w:r w:rsidRPr="005D1ECF">
        <w:rPr>
          <w:sz w:val="24"/>
          <w:szCs w:val="32"/>
        </w:rPr>
        <w:t>语义碎片化</w:t>
      </w:r>
      <w:r w:rsidRPr="005D1ECF">
        <w:rPr>
          <w:sz w:val="24"/>
          <w:szCs w:val="32"/>
        </w:rPr>
        <w:t>”</w:t>
      </w:r>
      <w:r w:rsidRPr="005D1ECF">
        <w:rPr>
          <w:sz w:val="24"/>
          <w:szCs w:val="32"/>
        </w:rPr>
        <w:t>缺陷，并赋予学生系统性鸟瞰</w:t>
      </w:r>
      <w:r w:rsidRPr="005D1ECF">
        <w:rPr>
          <w:sz w:val="24"/>
          <w:szCs w:val="32"/>
        </w:rPr>
        <w:t xml:space="preserve"> 408 </w:t>
      </w:r>
      <w:r w:rsidRPr="005D1ECF">
        <w:rPr>
          <w:sz w:val="24"/>
          <w:szCs w:val="32"/>
        </w:rPr>
        <w:t>庞大知识拓扑的能力，本阶段超前完成了全局</w:t>
      </w:r>
      <w:r w:rsidRPr="005D1ECF">
        <w:rPr>
          <w:sz w:val="24"/>
          <w:szCs w:val="32"/>
        </w:rPr>
        <w:t>“</w:t>
      </w:r>
      <w:r w:rsidRPr="005D1ECF">
        <w:rPr>
          <w:sz w:val="24"/>
          <w:szCs w:val="32"/>
        </w:rPr>
        <w:t>知识库浏览器（</w:t>
      </w:r>
      <w:r w:rsidRPr="005D1ECF">
        <w:rPr>
          <w:sz w:val="24"/>
          <w:szCs w:val="32"/>
        </w:rPr>
        <w:t>Knowledge Browser</w:t>
      </w:r>
      <w:r w:rsidRPr="005D1ECF">
        <w:rPr>
          <w:sz w:val="24"/>
          <w:szCs w:val="32"/>
        </w:rPr>
        <w:t>）</w:t>
      </w:r>
      <w:r w:rsidRPr="005D1ECF">
        <w:rPr>
          <w:sz w:val="24"/>
          <w:szCs w:val="32"/>
        </w:rPr>
        <w:t>”</w:t>
      </w:r>
      <w:r w:rsidRPr="005D1ECF">
        <w:rPr>
          <w:sz w:val="24"/>
          <w:szCs w:val="32"/>
        </w:rPr>
        <w:t>模块的全</w:t>
      </w:r>
      <w:proofErr w:type="gramStart"/>
      <w:r w:rsidRPr="005D1ECF">
        <w:rPr>
          <w:sz w:val="24"/>
          <w:szCs w:val="32"/>
        </w:rPr>
        <w:t>栈</w:t>
      </w:r>
      <w:proofErr w:type="gramEnd"/>
      <w:r w:rsidRPr="005D1ECF">
        <w:rPr>
          <w:sz w:val="24"/>
          <w:szCs w:val="32"/>
        </w:rPr>
        <w:t>研发与生产环境联调。该功能构建了从宏观学科导航下钻至微观</w:t>
      </w:r>
      <w:r w:rsidRPr="005D1ECF">
        <w:rPr>
          <w:sz w:val="24"/>
          <w:szCs w:val="32"/>
        </w:rPr>
        <w:t xml:space="preserve"> PDF </w:t>
      </w:r>
      <w:r w:rsidRPr="005D1ECF">
        <w:rPr>
          <w:sz w:val="24"/>
          <w:szCs w:val="32"/>
        </w:rPr>
        <w:t>物理页码的端到端（</w:t>
      </w:r>
      <w:r w:rsidRPr="005D1ECF">
        <w:rPr>
          <w:sz w:val="24"/>
          <w:szCs w:val="32"/>
        </w:rPr>
        <w:t>End-to-End</w:t>
      </w:r>
      <w:r w:rsidRPr="005D1ECF">
        <w:rPr>
          <w:sz w:val="24"/>
          <w:szCs w:val="32"/>
        </w:rPr>
        <w:t>）精准溯源全链路闭环。</w:t>
      </w:r>
    </w:p>
    <w:p w14:paraId="500BBC0F" w14:textId="77777777" w:rsidR="00316117" w:rsidRPr="00ED7F4C" w:rsidRDefault="00316117" w:rsidP="00813CE0">
      <w:pPr>
        <w:pStyle w:val="a9"/>
        <w:numPr>
          <w:ilvl w:val="1"/>
          <w:numId w:val="32"/>
        </w:numPr>
        <w:spacing w:line="440" w:lineRule="atLeast"/>
        <w:ind w:firstLineChars="0"/>
        <w:rPr>
          <w:b/>
          <w:bCs/>
          <w:sz w:val="24"/>
        </w:rPr>
      </w:pPr>
      <w:r w:rsidRPr="00ED7F4C">
        <w:rPr>
          <w:b/>
          <w:bCs/>
          <w:sz w:val="24"/>
        </w:rPr>
        <w:t>客户端单页面架构重构与层级知识树渲染</w:t>
      </w:r>
    </w:p>
    <w:p w14:paraId="6D3A62D0" w14:textId="77777777" w:rsidR="00316117" w:rsidRPr="00316117" w:rsidRDefault="00ED7F4C" w:rsidP="00813CE0">
      <w:pPr>
        <w:spacing w:line="440" w:lineRule="atLeast"/>
        <w:rPr>
          <w:sz w:val="24"/>
        </w:rPr>
      </w:pPr>
      <w:r>
        <w:rPr>
          <w:sz w:val="24"/>
        </w:rPr>
        <w:tab/>
      </w:r>
      <w:r w:rsidR="00316117" w:rsidRPr="00316117">
        <w:rPr>
          <w:sz w:val="24"/>
        </w:rPr>
        <w:t>在前端架构维度，系统全面引入</w:t>
      </w:r>
      <w:r w:rsidR="00316117" w:rsidRPr="00316117">
        <w:rPr>
          <w:sz w:val="24"/>
        </w:rPr>
        <w:t xml:space="preserve"> </w:t>
      </w:r>
      <w:proofErr w:type="spellStart"/>
      <w:r w:rsidR="00316117" w:rsidRPr="00316117">
        <w:rPr>
          <w:sz w:val="24"/>
        </w:rPr>
        <w:t>vue</w:t>
      </w:r>
      <w:proofErr w:type="spellEnd"/>
      <w:r w:rsidR="00316117" w:rsidRPr="00316117">
        <w:rPr>
          <w:sz w:val="24"/>
        </w:rPr>
        <w:t xml:space="preserve">-router </w:t>
      </w:r>
      <w:r w:rsidR="00316117" w:rsidRPr="00316117">
        <w:rPr>
          <w:sz w:val="24"/>
        </w:rPr>
        <w:t>插件执行单页面应用（</w:t>
      </w:r>
      <w:r w:rsidR="00316117" w:rsidRPr="00316117">
        <w:rPr>
          <w:sz w:val="24"/>
        </w:rPr>
        <w:t>SPA</w:t>
      </w:r>
      <w:r w:rsidR="00316117" w:rsidRPr="00316117">
        <w:rPr>
          <w:sz w:val="24"/>
        </w:rPr>
        <w:t>）的路由状态重构。在主对话页面（</w:t>
      </w:r>
      <w:proofErr w:type="spellStart"/>
      <w:r w:rsidR="00316117" w:rsidRPr="00316117">
        <w:rPr>
          <w:sz w:val="24"/>
        </w:rPr>
        <w:t>ChatPage</w:t>
      </w:r>
      <w:proofErr w:type="spellEnd"/>
      <w:r w:rsidR="00316117" w:rsidRPr="00316117">
        <w:rPr>
          <w:sz w:val="24"/>
        </w:rPr>
        <w:t>）顶层视图增加了全局高优先级的</w:t>
      </w:r>
      <w:r w:rsidR="00316117" w:rsidRPr="00316117">
        <w:rPr>
          <w:sz w:val="24"/>
        </w:rPr>
        <w:t xml:space="preserve"> /kb </w:t>
      </w:r>
      <w:r w:rsidR="00316117" w:rsidRPr="00316117">
        <w:rPr>
          <w:sz w:val="24"/>
        </w:rPr>
        <w:t>路由挂载点。前端独立封装了具备高度内聚性的</w:t>
      </w:r>
      <w:r w:rsidR="00316117" w:rsidRPr="00316117">
        <w:rPr>
          <w:sz w:val="24"/>
        </w:rPr>
        <w:t xml:space="preserve"> </w:t>
      </w:r>
      <w:proofErr w:type="spellStart"/>
      <w:r w:rsidR="00316117" w:rsidRPr="00316117">
        <w:rPr>
          <w:sz w:val="24"/>
        </w:rPr>
        <w:t>KnowledgeBrowser.vue</w:t>
      </w:r>
      <w:proofErr w:type="spellEnd"/>
      <w:r w:rsidR="00316117" w:rsidRPr="00316117">
        <w:rPr>
          <w:sz w:val="24"/>
        </w:rPr>
        <w:t xml:space="preserve"> </w:t>
      </w:r>
      <w:r w:rsidR="00316117" w:rsidRPr="00316117">
        <w:rPr>
          <w:sz w:val="24"/>
        </w:rPr>
        <w:t>核心业务组件：</w:t>
      </w:r>
    </w:p>
    <w:p w14:paraId="73EDBDD2" w14:textId="77777777" w:rsidR="00316117" w:rsidRPr="00316117" w:rsidRDefault="00316117" w:rsidP="00813CE0">
      <w:pPr>
        <w:numPr>
          <w:ilvl w:val="0"/>
          <w:numId w:val="28"/>
        </w:numPr>
        <w:spacing w:line="440" w:lineRule="atLeast"/>
        <w:rPr>
          <w:sz w:val="24"/>
        </w:rPr>
      </w:pPr>
      <w:r w:rsidRPr="00316117">
        <w:rPr>
          <w:sz w:val="24"/>
        </w:rPr>
        <w:t>学科拓扑目录树（</w:t>
      </w:r>
      <w:r w:rsidRPr="00316117">
        <w:rPr>
          <w:sz w:val="24"/>
        </w:rPr>
        <w:t>TOC Tree</w:t>
      </w:r>
      <w:r w:rsidRPr="00316117">
        <w:rPr>
          <w:sz w:val="24"/>
        </w:rPr>
        <w:t>）：基于预处理阶段抽取的结构化元数据，利用递归组件技术动态渲染</w:t>
      </w:r>
      <w:r w:rsidRPr="00316117">
        <w:rPr>
          <w:sz w:val="24"/>
        </w:rPr>
        <w:t>“</w:t>
      </w:r>
      <w:r w:rsidRPr="00316117">
        <w:rPr>
          <w:sz w:val="24"/>
        </w:rPr>
        <w:t>科目</w:t>
      </w:r>
      <w:r w:rsidRPr="00316117">
        <w:rPr>
          <w:sz w:val="24"/>
        </w:rPr>
        <w:t xml:space="preserve"> \</w:t>
      </w:r>
      <w:proofErr w:type="spellStart"/>
      <w:r w:rsidRPr="00316117">
        <w:rPr>
          <w:sz w:val="24"/>
        </w:rPr>
        <w:t>rightarrow</w:t>
      </w:r>
      <w:proofErr w:type="spellEnd"/>
      <w:r w:rsidRPr="00316117">
        <w:rPr>
          <w:sz w:val="24"/>
        </w:rPr>
        <w:t xml:space="preserve"> </w:t>
      </w:r>
      <w:r w:rsidRPr="00316117">
        <w:rPr>
          <w:sz w:val="24"/>
        </w:rPr>
        <w:t>章</w:t>
      </w:r>
      <w:r w:rsidRPr="00316117">
        <w:rPr>
          <w:sz w:val="24"/>
        </w:rPr>
        <w:t xml:space="preserve"> \</w:t>
      </w:r>
      <w:proofErr w:type="spellStart"/>
      <w:r w:rsidRPr="00316117">
        <w:rPr>
          <w:sz w:val="24"/>
        </w:rPr>
        <w:t>rightarrow</w:t>
      </w:r>
      <w:proofErr w:type="spellEnd"/>
      <w:r w:rsidRPr="00316117">
        <w:rPr>
          <w:sz w:val="24"/>
        </w:rPr>
        <w:t xml:space="preserve"> </w:t>
      </w:r>
      <w:r w:rsidRPr="00316117">
        <w:rPr>
          <w:sz w:val="24"/>
        </w:rPr>
        <w:t>节</w:t>
      </w:r>
      <w:r w:rsidRPr="00316117">
        <w:rPr>
          <w:sz w:val="24"/>
        </w:rPr>
        <w:t>”</w:t>
      </w:r>
      <w:r w:rsidRPr="00316117">
        <w:rPr>
          <w:sz w:val="24"/>
        </w:rPr>
        <w:t>的多级树形导航菜单。目前系统已成功挂载并流畅解析</w:t>
      </w:r>
      <w:r w:rsidRPr="00316117">
        <w:rPr>
          <w:sz w:val="24"/>
        </w:rPr>
        <w:t xml:space="preserve"> 160 </w:t>
      </w:r>
      <w:proofErr w:type="gramStart"/>
      <w:r w:rsidRPr="00316117">
        <w:rPr>
          <w:sz w:val="24"/>
        </w:rPr>
        <w:t>个</w:t>
      </w:r>
      <w:proofErr w:type="gramEnd"/>
      <w:r w:rsidRPr="00316117">
        <w:rPr>
          <w:sz w:val="24"/>
        </w:rPr>
        <w:t>核心章节节点，支持毫秒级的级联展开与视图切换。</w:t>
      </w:r>
    </w:p>
    <w:p w14:paraId="02980FAA" w14:textId="77777777" w:rsidR="00316117" w:rsidRPr="00316117" w:rsidRDefault="00316117" w:rsidP="00813CE0">
      <w:pPr>
        <w:numPr>
          <w:ilvl w:val="0"/>
          <w:numId w:val="28"/>
        </w:numPr>
        <w:spacing w:line="440" w:lineRule="atLeast"/>
        <w:rPr>
          <w:sz w:val="24"/>
        </w:rPr>
      </w:pPr>
      <w:r w:rsidRPr="00316117">
        <w:rPr>
          <w:sz w:val="24"/>
        </w:rPr>
        <w:t>原子切片（</w:t>
      </w:r>
      <w:r w:rsidRPr="00316117">
        <w:rPr>
          <w:sz w:val="24"/>
        </w:rPr>
        <w:t>Chunk</w:t>
      </w:r>
      <w:r w:rsidRPr="00316117">
        <w:rPr>
          <w:sz w:val="24"/>
        </w:rPr>
        <w:t>）响应式卡片流：右侧详情区域根据路由参数实时同步选中章节下的全部原子文本块。每张卡片高密度集成所属章节、经算法校准后的页码区间（如</w:t>
      </w:r>
      <w:r w:rsidRPr="00316117">
        <w:rPr>
          <w:sz w:val="24"/>
        </w:rPr>
        <w:t xml:space="preserve"> p125-126</w:t>
      </w:r>
      <w:r w:rsidRPr="00316117">
        <w:rPr>
          <w:sz w:val="24"/>
        </w:rPr>
        <w:t>）、纯净原文语义以及具备高亮交互反馈的</w:t>
      </w:r>
      <w:r w:rsidRPr="00316117">
        <w:rPr>
          <w:sz w:val="24"/>
        </w:rPr>
        <w:t>“</w:t>
      </w:r>
      <w:r w:rsidRPr="00316117">
        <w:rPr>
          <w:sz w:val="24"/>
        </w:rPr>
        <w:t>查看</w:t>
      </w:r>
      <w:r w:rsidRPr="00316117">
        <w:rPr>
          <w:sz w:val="24"/>
        </w:rPr>
        <w:t xml:space="preserve"> PDF </w:t>
      </w:r>
      <w:r w:rsidRPr="00316117">
        <w:rPr>
          <w:sz w:val="24"/>
        </w:rPr>
        <w:t>原文</w:t>
      </w:r>
      <w:r w:rsidRPr="00316117">
        <w:rPr>
          <w:sz w:val="24"/>
        </w:rPr>
        <w:t>”</w:t>
      </w:r>
      <w:r w:rsidRPr="00316117">
        <w:rPr>
          <w:sz w:val="24"/>
        </w:rPr>
        <w:t>溯源锚点。</w:t>
      </w:r>
    </w:p>
    <w:p w14:paraId="1E9D8F4D" w14:textId="77777777" w:rsidR="00316117" w:rsidRPr="00ED7F4C" w:rsidRDefault="00316117" w:rsidP="00813CE0">
      <w:pPr>
        <w:pStyle w:val="a9"/>
        <w:numPr>
          <w:ilvl w:val="1"/>
          <w:numId w:val="32"/>
        </w:numPr>
        <w:spacing w:line="440" w:lineRule="atLeast"/>
        <w:ind w:firstLineChars="0"/>
        <w:rPr>
          <w:b/>
          <w:bCs/>
          <w:sz w:val="24"/>
        </w:rPr>
      </w:pPr>
      <w:r w:rsidRPr="00ED7F4C">
        <w:rPr>
          <w:b/>
          <w:bCs/>
          <w:sz w:val="24"/>
        </w:rPr>
        <w:t>后端</w:t>
      </w:r>
      <w:r w:rsidRPr="00ED7F4C">
        <w:rPr>
          <w:b/>
          <w:bCs/>
          <w:sz w:val="24"/>
        </w:rPr>
        <w:t xml:space="preserve"> RESTful </w:t>
      </w:r>
      <w:r w:rsidRPr="00ED7F4C">
        <w:rPr>
          <w:b/>
          <w:bCs/>
          <w:sz w:val="24"/>
        </w:rPr>
        <w:t>接口矩阵与静态文件服务化挂载</w:t>
      </w:r>
    </w:p>
    <w:p w14:paraId="1D8F4CB3" w14:textId="77777777" w:rsidR="00316117" w:rsidRPr="00316117" w:rsidRDefault="00DB6251" w:rsidP="00813CE0">
      <w:pPr>
        <w:spacing w:line="440" w:lineRule="atLeast"/>
        <w:rPr>
          <w:sz w:val="24"/>
        </w:rPr>
      </w:pPr>
      <w:r>
        <w:rPr>
          <w:sz w:val="24"/>
        </w:rPr>
        <w:tab/>
      </w:r>
      <w:r w:rsidR="00316117" w:rsidRPr="00316117">
        <w:rPr>
          <w:sz w:val="24"/>
        </w:rPr>
        <w:t>在服务器端，基于</w:t>
      </w:r>
      <w:r w:rsidR="00316117" w:rsidRPr="00316117">
        <w:rPr>
          <w:sz w:val="24"/>
        </w:rPr>
        <w:t xml:space="preserve"> </w:t>
      </w:r>
      <w:proofErr w:type="spellStart"/>
      <w:r w:rsidR="00316117" w:rsidRPr="00316117">
        <w:rPr>
          <w:sz w:val="24"/>
        </w:rPr>
        <w:t>FastAPI</w:t>
      </w:r>
      <w:proofErr w:type="spellEnd"/>
      <w:r w:rsidR="00316117" w:rsidRPr="00316117">
        <w:rPr>
          <w:sz w:val="24"/>
        </w:rPr>
        <w:t xml:space="preserve"> </w:t>
      </w:r>
      <w:r w:rsidR="00316117" w:rsidRPr="00316117">
        <w:rPr>
          <w:sz w:val="24"/>
        </w:rPr>
        <w:t>异步框架横向扩展了知识库支撑接口，实现了数据下发与文件</w:t>
      </w:r>
      <w:r w:rsidR="00316117" w:rsidRPr="00316117">
        <w:rPr>
          <w:sz w:val="24"/>
        </w:rPr>
        <w:t xml:space="preserve"> I/O </w:t>
      </w:r>
      <w:r w:rsidR="00316117" w:rsidRPr="00316117">
        <w:rPr>
          <w:sz w:val="24"/>
        </w:rPr>
        <w:t>的高效解耦：</w:t>
      </w:r>
    </w:p>
    <w:p w14:paraId="1D7E43B3" w14:textId="77777777" w:rsidR="00316117" w:rsidRPr="00316117" w:rsidRDefault="00316117" w:rsidP="00813CE0">
      <w:pPr>
        <w:numPr>
          <w:ilvl w:val="0"/>
          <w:numId w:val="29"/>
        </w:numPr>
        <w:spacing w:line="440" w:lineRule="atLeast"/>
        <w:rPr>
          <w:sz w:val="24"/>
        </w:rPr>
      </w:pPr>
      <w:r w:rsidRPr="00316117">
        <w:rPr>
          <w:sz w:val="24"/>
        </w:rPr>
        <w:t>结构化业务接口：设计并实现了</w:t>
      </w:r>
      <w:r w:rsidRPr="00316117">
        <w:rPr>
          <w:sz w:val="24"/>
        </w:rPr>
        <w:t xml:space="preserve"> GET /</w:t>
      </w:r>
      <w:proofErr w:type="spellStart"/>
      <w:r w:rsidRPr="00316117">
        <w:rPr>
          <w:sz w:val="24"/>
        </w:rPr>
        <w:t>api</w:t>
      </w:r>
      <w:proofErr w:type="spellEnd"/>
      <w:r w:rsidRPr="00316117">
        <w:rPr>
          <w:sz w:val="24"/>
        </w:rPr>
        <w:t xml:space="preserve">/kb/chapters </w:t>
      </w:r>
      <w:r w:rsidRPr="00316117">
        <w:rPr>
          <w:sz w:val="24"/>
        </w:rPr>
        <w:t>接口，用于构建知识库全局拓扑索引树；开发</w:t>
      </w:r>
      <w:r w:rsidRPr="00316117">
        <w:rPr>
          <w:sz w:val="24"/>
        </w:rPr>
        <w:t xml:space="preserve"> GET /</w:t>
      </w:r>
      <w:proofErr w:type="spellStart"/>
      <w:r w:rsidRPr="00316117">
        <w:rPr>
          <w:sz w:val="24"/>
        </w:rPr>
        <w:t>api</w:t>
      </w:r>
      <w:proofErr w:type="spellEnd"/>
      <w:r w:rsidRPr="00316117">
        <w:rPr>
          <w:sz w:val="24"/>
        </w:rPr>
        <w:t>/kb/</w:t>
      </w:r>
      <w:proofErr w:type="spellStart"/>
      <w:r w:rsidRPr="00316117">
        <w:rPr>
          <w:sz w:val="24"/>
        </w:rPr>
        <w:t>chapter_docs</w:t>
      </w:r>
      <w:proofErr w:type="spellEnd"/>
      <w:r w:rsidRPr="00316117">
        <w:rPr>
          <w:sz w:val="24"/>
        </w:rPr>
        <w:t xml:space="preserve"> </w:t>
      </w:r>
      <w:r w:rsidRPr="00316117">
        <w:rPr>
          <w:sz w:val="24"/>
        </w:rPr>
        <w:t>接口，支持基于</w:t>
      </w:r>
      <w:r w:rsidRPr="00316117">
        <w:rPr>
          <w:sz w:val="24"/>
        </w:rPr>
        <w:t>“</w:t>
      </w:r>
      <w:r w:rsidRPr="00316117">
        <w:rPr>
          <w:sz w:val="24"/>
        </w:rPr>
        <w:t>学科</w:t>
      </w:r>
      <w:r w:rsidRPr="00316117">
        <w:rPr>
          <w:sz w:val="24"/>
        </w:rPr>
        <w:t>+</w:t>
      </w:r>
      <w:r w:rsidRPr="00316117">
        <w:rPr>
          <w:sz w:val="24"/>
        </w:rPr>
        <w:t>章节</w:t>
      </w:r>
      <w:r w:rsidRPr="00316117">
        <w:rPr>
          <w:sz w:val="24"/>
        </w:rPr>
        <w:t>”</w:t>
      </w:r>
      <w:r w:rsidRPr="00316117">
        <w:rPr>
          <w:sz w:val="24"/>
        </w:rPr>
        <w:lastRenderedPageBreak/>
        <w:t>联合约束的动态数据过滤，确保前端数据流的按需加载。</w:t>
      </w:r>
    </w:p>
    <w:p w14:paraId="0FF7E73F" w14:textId="77777777" w:rsidR="00316117" w:rsidRPr="00316117" w:rsidRDefault="00316117" w:rsidP="00813CE0">
      <w:pPr>
        <w:numPr>
          <w:ilvl w:val="0"/>
          <w:numId w:val="29"/>
        </w:numPr>
        <w:spacing w:line="440" w:lineRule="atLeast"/>
        <w:rPr>
          <w:sz w:val="24"/>
        </w:rPr>
      </w:pPr>
      <w:r w:rsidRPr="00316117">
        <w:rPr>
          <w:sz w:val="24"/>
        </w:rPr>
        <w:t>高性能静态</w:t>
      </w:r>
      <w:r w:rsidRPr="00316117">
        <w:rPr>
          <w:sz w:val="24"/>
        </w:rPr>
        <w:t xml:space="preserve"> I/O </w:t>
      </w:r>
      <w:r w:rsidRPr="00316117">
        <w:rPr>
          <w:sz w:val="24"/>
        </w:rPr>
        <w:t>穿透：利用</w:t>
      </w:r>
      <w:r w:rsidRPr="00316117">
        <w:rPr>
          <w:sz w:val="24"/>
        </w:rPr>
        <w:t xml:space="preserve"> </w:t>
      </w:r>
      <w:proofErr w:type="spellStart"/>
      <w:r w:rsidRPr="00316117">
        <w:rPr>
          <w:sz w:val="24"/>
        </w:rPr>
        <w:t>FastAPI</w:t>
      </w:r>
      <w:proofErr w:type="spellEnd"/>
      <w:r w:rsidRPr="00316117">
        <w:rPr>
          <w:sz w:val="24"/>
        </w:rPr>
        <w:t xml:space="preserve"> </w:t>
      </w:r>
      <w:r w:rsidRPr="00316117">
        <w:rPr>
          <w:sz w:val="24"/>
        </w:rPr>
        <w:t>内置的</w:t>
      </w:r>
      <w:r w:rsidRPr="00316117">
        <w:rPr>
          <w:sz w:val="24"/>
        </w:rPr>
        <w:t xml:space="preserve"> </w:t>
      </w:r>
      <w:proofErr w:type="spellStart"/>
      <w:r w:rsidRPr="00316117">
        <w:rPr>
          <w:sz w:val="24"/>
        </w:rPr>
        <w:t>StaticFiles</w:t>
      </w:r>
      <w:proofErr w:type="spellEnd"/>
      <w:r w:rsidRPr="00316117">
        <w:rPr>
          <w:sz w:val="24"/>
        </w:rPr>
        <w:t xml:space="preserve"> </w:t>
      </w:r>
      <w:r w:rsidRPr="00316117">
        <w:rPr>
          <w:sz w:val="24"/>
        </w:rPr>
        <w:t>异步中间件，将本地磁盘中的</w:t>
      </w:r>
      <w:r w:rsidRPr="00316117">
        <w:rPr>
          <w:sz w:val="24"/>
        </w:rPr>
        <w:t xml:space="preserve"> 408 PDF </w:t>
      </w:r>
      <w:r w:rsidRPr="00316117">
        <w:rPr>
          <w:sz w:val="24"/>
        </w:rPr>
        <w:t>资源目录映射为</w:t>
      </w:r>
      <w:r w:rsidRPr="00316117">
        <w:rPr>
          <w:sz w:val="24"/>
        </w:rPr>
        <w:t xml:space="preserve"> Web </w:t>
      </w:r>
      <w:r w:rsidRPr="00316117">
        <w:rPr>
          <w:sz w:val="24"/>
        </w:rPr>
        <w:t>静态文件服务。通过该机制，系统允许浏览器在受控范围内直接请求底层原始语料文件，为跨页码跳转奠定了网络层基础。</w:t>
      </w:r>
    </w:p>
    <w:p w14:paraId="346F1EB9" w14:textId="77777777" w:rsidR="00316117" w:rsidRPr="00ED7F4C" w:rsidRDefault="00316117" w:rsidP="00813CE0">
      <w:pPr>
        <w:pStyle w:val="a9"/>
        <w:numPr>
          <w:ilvl w:val="1"/>
          <w:numId w:val="32"/>
        </w:numPr>
        <w:spacing w:line="440" w:lineRule="atLeast"/>
        <w:ind w:firstLineChars="0"/>
        <w:rPr>
          <w:b/>
          <w:bCs/>
          <w:sz w:val="24"/>
        </w:rPr>
      </w:pPr>
      <w:r w:rsidRPr="00ED7F4C">
        <w:rPr>
          <w:b/>
          <w:bCs/>
          <w:sz w:val="24"/>
        </w:rPr>
        <w:t>基于</w:t>
      </w:r>
      <w:r w:rsidRPr="00ED7F4C">
        <w:rPr>
          <w:b/>
          <w:bCs/>
          <w:sz w:val="24"/>
        </w:rPr>
        <w:t xml:space="preserve"> URL </w:t>
      </w:r>
      <w:proofErr w:type="gramStart"/>
      <w:r w:rsidRPr="00ED7F4C">
        <w:rPr>
          <w:b/>
          <w:bCs/>
          <w:sz w:val="24"/>
        </w:rPr>
        <w:t>锚点的</w:t>
      </w:r>
      <w:proofErr w:type="gramEnd"/>
      <w:r w:rsidRPr="00ED7F4C">
        <w:rPr>
          <w:b/>
          <w:bCs/>
          <w:sz w:val="24"/>
        </w:rPr>
        <w:t xml:space="preserve"> PDF “</w:t>
      </w:r>
      <w:r w:rsidRPr="00ED7F4C">
        <w:rPr>
          <w:b/>
          <w:bCs/>
          <w:sz w:val="24"/>
        </w:rPr>
        <w:t>所见即所得</w:t>
      </w:r>
      <w:r w:rsidRPr="00ED7F4C">
        <w:rPr>
          <w:b/>
          <w:bCs/>
          <w:sz w:val="24"/>
        </w:rPr>
        <w:t>”</w:t>
      </w:r>
      <w:r w:rsidRPr="00ED7F4C">
        <w:rPr>
          <w:b/>
          <w:bCs/>
          <w:sz w:val="24"/>
        </w:rPr>
        <w:t>精准定位机制</w:t>
      </w:r>
    </w:p>
    <w:p w14:paraId="25FA79F2" w14:textId="77777777" w:rsidR="0022719C" w:rsidRDefault="002662D9" w:rsidP="00813CE0">
      <w:pPr>
        <w:spacing w:line="440" w:lineRule="atLeast"/>
        <w:rPr>
          <w:sz w:val="24"/>
        </w:rPr>
      </w:pPr>
      <w:r>
        <w:rPr>
          <w:sz w:val="24"/>
        </w:rPr>
        <w:tab/>
      </w:r>
      <w:r w:rsidR="00316117" w:rsidRPr="00316117">
        <w:rPr>
          <w:sz w:val="24"/>
        </w:rPr>
        <w:t>这是本课题在</w:t>
      </w:r>
      <w:r w:rsidR="00316117" w:rsidRPr="00316117">
        <w:rPr>
          <w:sz w:val="24"/>
        </w:rPr>
        <w:t>“</w:t>
      </w:r>
      <w:r w:rsidR="00316117" w:rsidRPr="00316117">
        <w:rPr>
          <w:sz w:val="24"/>
        </w:rPr>
        <w:t>知识精准溯源</w:t>
      </w:r>
      <w:r w:rsidR="00316117" w:rsidRPr="00316117">
        <w:rPr>
          <w:sz w:val="24"/>
        </w:rPr>
        <w:t>”</w:t>
      </w:r>
      <w:r w:rsidR="00316117" w:rsidRPr="00316117">
        <w:rPr>
          <w:sz w:val="24"/>
        </w:rPr>
        <w:t>维度上的核心工程突破。当用户触发</w:t>
      </w:r>
      <w:r w:rsidR="00316117" w:rsidRPr="00316117">
        <w:rPr>
          <w:sz w:val="24"/>
        </w:rPr>
        <w:t xml:space="preserve"> Chunk </w:t>
      </w:r>
      <w:r w:rsidR="00316117" w:rsidRPr="00316117">
        <w:rPr>
          <w:sz w:val="24"/>
        </w:rPr>
        <w:t>卡片上的溯源动作时，前端逻辑会动态拼装包含指定页码碎片的绝对路径（如</w:t>
      </w:r>
      <w:r w:rsidR="00316117" w:rsidRPr="00316117">
        <w:rPr>
          <w:sz w:val="24"/>
        </w:rPr>
        <w:t xml:space="preserve"> .../</w:t>
      </w:r>
      <w:proofErr w:type="spellStart"/>
      <w:r w:rsidR="00316117" w:rsidRPr="00316117">
        <w:rPr>
          <w:sz w:val="24"/>
        </w:rPr>
        <w:t>DS.pdf#page</w:t>
      </w:r>
      <w:proofErr w:type="spellEnd"/>
      <w:r w:rsidR="00316117" w:rsidRPr="00316117">
        <w:rPr>
          <w:sz w:val="24"/>
        </w:rPr>
        <w:t>=125</w:t>
      </w:r>
      <w:r w:rsidR="00316117" w:rsidRPr="00316117">
        <w:rPr>
          <w:sz w:val="24"/>
        </w:rPr>
        <w:t>）。利用现代浏览器内核对</w:t>
      </w:r>
      <w:r w:rsidR="00316117" w:rsidRPr="00316117">
        <w:rPr>
          <w:sz w:val="24"/>
        </w:rPr>
        <w:t xml:space="preserve"> PDF Hash Fragment </w:t>
      </w:r>
      <w:r w:rsidR="00316117" w:rsidRPr="00316117">
        <w:rPr>
          <w:sz w:val="24"/>
        </w:rPr>
        <w:t>的原生解析特性，系统能在新标签页开启厚重教材的同时，精准下钻并自动滚动定位至该</w:t>
      </w:r>
      <w:r w:rsidR="00316117" w:rsidRPr="00316117">
        <w:rPr>
          <w:sz w:val="24"/>
        </w:rPr>
        <w:t xml:space="preserve"> Chunk </w:t>
      </w:r>
      <w:r w:rsidR="00316117" w:rsidRPr="00316117">
        <w:rPr>
          <w:sz w:val="24"/>
        </w:rPr>
        <w:t>所在的绝对物理页码。这一机制实现了真正意义上的</w:t>
      </w:r>
      <w:r w:rsidR="00316117" w:rsidRPr="00316117">
        <w:rPr>
          <w:sz w:val="24"/>
        </w:rPr>
        <w:t>“</w:t>
      </w:r>
      <w:r w:rsidR="00316117" w:rsidRPr="00316117">
        <w:rPr>
          <w:sz w:val="24"/>
        </w:rPr>
        <w:t>所见即所得</w:t>
      </w:r>
      <w:r w:rsidR="00316117" w:rsidRPr="00316117">
        <w:rPr>
          <w:sz w:val="24"/>
        </w:rPr>
        <w:t>”</w:t>
      </w:r>
      <w:r w:rsidR="00316117" w:rsidRPr="00316117">
        <w:rPr>
          <w:sz w:val="24"/>
        </w:rPr>
        <w:t>，极大缩短了学生回溯原始知识点的认知路径。</w:t>
      </w:r>
    </w:p>
    <w:p w14:paraId="1525117B" w14:textId="77777777" w:rsidR="0022719C" w:rsidRDefault="0022719C" w:rsidP="0022719C">
      <w:pPr>
        <w:keepNext/>
        <w:spacing w:line="440" w:lineRule="atLeast"/>
        <w:jc w:val="center"/>
      </w:pPr>
      <w:r>
        <w:rPr>
          <w:noProof/>
        </w:rPr>
        <w:drawing>
          <wp:inline distT="0" distB="0" distL="0" distR="0" wp14:anchorId="5AB08F1B" wp14:editId="41E81A4C">
            <wp:extent cx="5544185" cy="3465195"/>
            <wp:effectExtent l="0" t="0" r="0" b="1905"/>
            <wp:docPr id="2852041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44185" cy="3465195"/>
                    </a:xfrm>
                    <a:prstGeom prst="rect">
                      <a:avLst/>
                    </a:prstGeom>
                    <a:noFill/>
                    <a:ln>
                      <a:noFill/>
                    </a:ln>
                  </pic:spPr>
                </pic:pic>
              </a:graphicData>
            </a:graphic>
          </wp:inline>
        </w:drawing>
      </w:r>
    </w:p>
    <w:p w14:paraId="4A1C69FC" w14:textId="77777777" w:rsidR="0022719C" w:rsidRPr="00827A19" w:rsidRDefault="0022719C" w:rsidP="0022719C">
      <w:pPr>
        <w:pStyle w:val="ab"/>
        <w:jc w:val="center"/>
        <w:rPr>
          <w:sz w:val="24"/>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331302">
        <w:rPr>
          <w:noProof/>
        </w:rPr>
        <w:t>6</w:t>
      </w:r>
      <w:r>
        <w:fldChar w:fldCharType="end"/>
      </w:r>
      <w:r w:rsidRPr="0035168B">
        <w:rPr>
          <w:rFonts w:hint="eastAsia"/>
        </w:rPr>
        <w:t>全局知识库树形目录浏览器与</w:t>
      </w:r>
      <w:r w:rsidRPr="0035168B">
        <w:rPr>
          <w:rFonts w:hint="eastAsia"/>
        </w:rPr>
        <w:t xml:space="preserve"> PDF </w:t>
      </w:r>
      <w:r w:rsidRPr="0035168B">
        <w:rPr>
          <w:rFonts w:hint="eastAsia"/>
        </w:rPr>
        <w:t>动态精准溯源视图界面</w:t>
      </w:r>
    </w:p>
    <w:p w14:paraId="24C8D94A" w14:textId="77777777" w:rsidR="00CA0914" w:rsidRPr="007068C8" w:rsidRDefault="0077685C" w:rsidP="00CA0914">
      <w:pPr>
        <w:pStyle w:val="a9"/>
        <w:numPr>
          <w:ilvl w:val="0"/>
          <w:numId w:val="35"/>
        </w:numPr>
        <w:spacing w:line="440" w:lineRule="atLeast"/>
        <w:ind w:firstLineChars="0"/>
        <w:rPr>
          <w:b/>
          <w:bCs/>
          <w:sz w:val="24"/>
        </w:rPr>
      </w:pPr>
      <w:r w:rsidRPr="007068C8">
        <w:rPr>
          <w:b/>
          <w:bCs/>
          <w:sz w:val="24"/>
        </w:rPr>
        <w:t>用户级</w:t>
      </w:r>
      <w:r w:rsidRPr="007068C8">
        <w:rPr>
          <w:b/>
          <w:bCs/>
          <w:sz w:val="24"/>
        </w:rPr>
        <w:t xml:space="preserve"> LLM API </w:t>
      </w:r>
      <w:r w:rsidRPr="007068C8">
        <w:rPr>
          <w:b/>
          <w:bCs/>
          <w:sz w:val="24"/>
        </w:rPr>
        <w:t>动态配置与多提供商兼容机制</w:t>
      </w:r>
    </w:p>
    <w:p w14:paraId="0A289359" w14:textId="77777777" w:rsidR="0034496F" w:rsidRDefault="00CA0914" w:rsidP="0034496F">
      <w:pPr>
        <w:pStyle w:val="a9"/>
        <w:spacing w:line="440" w:lineRule="atLeast"/>
        <w:ind w:firstLineChars="0" w:firstLine="0"/>
        <w:rPr>
          <w:sz w:val="24"/>
        </w:rPr>
      </w:pPr>
      <w:r>
        <w:rPr>
          <w:sz w:val="24"/>
        </w:rPr>
        <w:tab/>
      </w:r>
      <w:r w:rsidRPr="00CA0914">
        <w:rPr>
          <w:sz w:val="24"/>
        </w:rPr>
        <w:t>考虑到系统定位为面向个人考生的本地化单机部署学习工具，为确保系统的高度灵活性与合</w:t>
      </w:r>
      <w:proofErr w:type="gramStart"/>
      <w:r w:rsidRPr="00CA0914">
        <w:rPr>
          <w:sz w:val="24"/>
        </w:rPr>
        <w:t>规</w:t>
      </w:r>
      <w:proofErr w:type="gramEnd"/>
      <w:r w:rsidRPr="00CA0914">
        <w:rPr>
          <w:sz w:val="24"/>
        </w:rPr>
        <w:t>性，设计上遵循</w:t>
      </w:r>
      <w:r w:rsidRPr="00CA0914">
        <w:rPr>
          <w:sz w:val="24"/>
        </w:rPr>
        <w:t>“</w:t>
      </w:r>
      <w:r w:rsidRPr="00CA0914">
        <w:rPr>
          <w:sz w:val="24"/>
        </w:rPr>
        <w:t>谁使用、谁付费、谁管理</w:t>
      </w:r>
      <w:r w:rsidRPr="00CA0914">
        <w:rPr>
          <w:sz w:val="24"/>
        </w:rPr>
        <w:t>”</w:t>
      </w:r>
      <w:r w:rsidRPr="00CA0914">
        <w:rPr>
          <w:sz w:val="24"/>
        </w:rPr>
        <w:t>的核心原则。在架构设计层面，系统严格禁止将特定的云端大模型账号凭证（</w:t>
      </w:r>
      <w:r w:rsidRPr="00CA0914">
        <w:rPr>
          <w:sz w:val="24"/>
        </w:rPr>
        <w:t>API Key</w:t>
      </w:r>
      <w:r w:rsidRPr="00CA0914">
        <w:rPr>
          <w:sz w:val="24"/>
        </w:rPr>
        <w:t>）硬编码在源码或服务端配置文件中，转而构建了一套动态配置机制。这允许终端用户根据自身预算与模</w:t>
      </w:r>
      <w:r w:rsidRPr="00CA0914">
        <w:rPr>
          <w:sz w:val="24"/>
        </w:rPr>
        <w:lastRenderedPageBreak/>
        <w:t>型偏好（如选择性价比更高的国产模型）自主录入</w:t>
      </w:r>
      <w:r w:rsidRPr="00CA0914">
        <w:rPr>
          <w:sz w:val="24"/>
        </w:rPr>
        <w:t xml:space="preserve"> LLM </w:t>
      </w:r>
      <w:r w:rsidRPr="00CA0914">
        <w:rPr>
          <w:sz w:val="24"/>
        </w:rPr>
        <w:t>服务信息，既降低了系统的集中运维成本，也从源头上保障了用户隐私。</w:t>
      </w:r>
    </w:p>
    <w:p w14:paraId="69845D93" w14:textId="1606AF44" w:rsidR="0034496F" w:rsidRDefault="0034496F" w:rsidP="0034496F">
      <w:pPr>
        <w:pStyle w:val="a9"/>
        <w:spacing w:line="440" w:lineRule="atLeast"/>
        <w:ind w:firstLineChars="0" w:firstLine="0"/>
        <w:rPr>
          <w:sz w:val="24"/>
        </w:rPr>
      </w:pPr>
      <w:r>
        <w:rPr>
          <w:sz w:val="24"/>
        </w:rPr>
        <w:tab/>
      </w:r>
      <w:r w:rsidR="00CA0914" w:rsidRPr="00CA0914">
        <w:rPr>
          <w:sz w:val="24"/>
        </w:rPr>
        <w:t>统一流式抽象层的技术实现</w:t>
      </w:r>
      <w:r w:rsidR="00CA0914" w:rsidRPr="00CA0914">
        <w:rPr>
          <w:sz w:val="24"/>
        </w:rPr>
        <w:t xml:space="preserve"> </w:t>
      </w:r>
      <w:r w:rsidR="00CA0914" w:rsidRPr="00CA0914">
        <w:rPr>
          <w:sz w:val="24"/>
        </w:rPr>
        <w:t>针对当前主流模型厂商</w:t>
      </w:r>
      <w:r w:rsidR="00CA0914" w:rsidRPr="00CA0914">
        <w:rPr>
          <w:sz w:val="24"/>
        </w:rPr>
        <w:t xml:space="preserve"> API </w:t>
      </w:r>
      <w:r w:rsidR="00CA0914" w:rsidRPr="00CA0914">
        <w:rPr>
          <w:sz w:val="24"/>
        </w:rPr>
        <w:t>协议异构化的现状（如</w:t>
      </w:r>
      <w:r w:rsidR="00CA0914" w:rsidRPr="00CA0914">
        <w:rPr>
          <w:sz w:val="24"/>
        </w:rPr>
        <w:t xml:space="preserve"> Anthropic </w:t>
      </w:r>
      <w:r w:rsidR="00CA0914" w:rsidRPr="00CA0914">
        <w:rPr>
          <w:sz w:val="24"/>
        </w:rPr>
        <w:t>原生协议与</w:t>
      </w:r>
      <w:r w:rsidR="00CA0914" w:rsidRPr="00CA0914">
        <w:rPr>
          <w:sz w:val="24"/>
        </w:rPr>
        <w:t xml:space="preserve"> DeepSeek</w:t>
      </w:r>
      <w:r w:rsidR="00CA0914" w:rsidRPr="00CA0914">
        <w:rPr>
          <w:sz w:val="24"/>
        </w:rPr>
        <w:t>、</w:t>
      </w:r>
      <w:r w:rsidR="00CA0914" w:rsidRPr="00CA0914">
        <w:rPr>
          <w:sz w:val="24"/>
        </w:rPr>
        <w:t xml:space="preserve">Kimi </w:t>
      </w:r>
      <w:r w:rsidR="00CA0914" w:rsidRPr="00CA0914">
        <w:rPr>
          <w:sz w:val="24"/>
        </w:rPr>
        <w:t>等遵循的</w:t>
      </w:r>
      <w:r w:rsidR="00CA0914" w:rsidRPr="00CA0914">
        <w:rPr>
          <w:sz w:val="24"/>
        </w:rPr>
        <w:t xml:space="preserve"> OpenAI </w:t>
      </w:r>
      <w:r w:rsidR="00CA0914" w:rsidRPr="00CA0914">
        <w:rPr>
          <w:sz w:val="24"/>
        </w:rPr>
        <w:t>兼容协议），系统后端研发了一套高扩展性的统一流式抽象层。在运行时，系统根据用户配置动态实例化</w:t>
      </w:r>
      <w:r w:rsidR="00CA0914" w:rsidRPr="00CA0914">
        <w:rPr>
          <w:sz w:val="24"/>
        </w:rPr>
        <w:t xml:space="preserve"> </w:t>
      </w:r>
      <w:proofErr w:type="spellStart"/>
      <w:r w:rsidR="00CA0914" w:rsidRPr="00CA0914">
        <w:rPr>
          <w:sz w:val="24"/>
        </w:rPr>
        <w:t>AsyncAnthropic</w:t>
      </w:r>
      <w:proofErr w:type="spellEnd"/>
      <w:r w:rsidR="00CA0914" w:rsidRPr="00CA0914">
        <w:rPr>
          <w:sz w:val="24"/>
        </w:rPr>
        <w:t xml:space="preserve"> </w:t>
      </w:r>
      <w:r w:rsidR="00CA0914" w:rsidRPr="00CA0914">
        <w:rPr>
          <w:sz w:val="24"/>
        </w:rPr>
        <w:t>或</w:t>
      </w:r>
      <w:r w:rsidR="00CA0914" w:rsidRPr="00CA0914">
        <w:rPr>
          <w:sz w:val="24"/>
        </w:rPr>
        <w:t xml:space="preserve"> </w:t>
      </w:r>
      <w:proofErr w:type="spellStart"/>
      <w:r w:rsidR="00CA0914" w:rsidRPr="00CA0914">
        <w:rPr>
          <w:sz w:val="24"/>
        </w:rPr>
        <w:t>AsyncOpenAI</w:t>
      </w:r>
      <w:proofErr w:type="spellEnd"/>
      <w:r w:rsidR="00CA0914" w:rsidRPr="00CA0914">
        <w:rPr>
          <w:sz w:val="24"/>
        </w:rPr>
        <w:t xml:space="preserve"> </w:t>
      </w:r>
      <w:r w:rsidR="00CA0914" w:rsidRPr="00CA0914">
        <w:rPr>
          <w:sz w:val="24"/>
        </w:rPr>
        <w:t>客户端，并将异构的</w:t>
      </w:r>
      <w:r w:rsidR="00CA0914" w:rsidRPr="00CA0914">
        <w:rPr>
          <w:sz w:val="24"/>
        </w:rPr>
        <w:t xml:space="preserve"> SSE</w:t>
      </w:r>
      <w:r w:rsidR="00CA0914" w:rsidRPr="00CA0914">
        <w:rPr>
          <w:sz w:val="24"/>
        </w:rPr>
        <w:t>（</w:t>
      </w:r>
      <w:r w:rsidR="00CA0914" w:rsidRPr="00CA0914">
        <w:rPr>
          <w:sz w:val="24"/>
        </w:rPr>
        <w:t>Server-Sent Events</w:t>
      </w:r>
      <w:r w:rsidR="00CA0914" w:rsidRPr="00CA0914">
        <w:rPr>
          <w:sz w:val="24"/>
        </w:rPr>
        <w:t>）流式响应统一收敛封装为</w:t>
      </w:r>
      <w:r w:rsidR="00CA0914" w:rsidRPr="00CA0914">
        <w:rPr>
          <w:sz w:val="24"/>
        </w:rPr>
        <w:t xml:space="preserve"> Python </w:t>
      </w:r>
      <w:r w:rsidR="00CA0914" w:rsidRPr="00CA0914">
        <w:rPr>
          <w:sz w:val="24"/>
        </w:rPr>
        <w:t>的异步迭代器</w:t>
      </w:r>
      <w:r w:rsidR="00CA0914" w:rsidRPr="00CA0914">
        <w:rPr>
          <w:sz w:val="24"/>
        </w:rPr>
        <w:t xml:space="preserve"> </w:t>
      </w:r>
      <w:proofErr w:type="spellStart"/>
      <w:r w:rsidR="00CA0914" w:rsidRPr="00CA0914">
        <w:rPr>
          <w:sz w:val="24"/>
        </w:rPr>
        <w:t>AsyncIterable</w:t>
      </w:r>
      <w:proofErr w:type="spellEnd"/>
      <w:r w:rsidR="00CA0914" w:rsidRPr="00CA0914">
        <w:rPr>
          <w:sz w:val="24"/>
        </w:rPr>
        <w:t>[str]</w:t>
      </w:r>
      <w:r w:rsidR="00CA0914" w:rsidRPr="00CA0914">
        <w:rPr>
          <w:sz w:val="24"/>
        </w:rPr>
        <w:t>。这种高度解耦的设计，使得上层的</w:t>
      </w:r>
      <w:r w:rsidR="00CA0914" w:rsidRPr="00CA0914">
        <w:rPr>
          <w:sz w:val="24"/>
        </w:rPr>
        <w:t xml:space="preserve"> RAG </w:t>
      </w:r>
      <w:r w:rsidR="00CA0914" w:rsidRPr="00CA0914">
        <w:rPr>
          <w:sz w:val="24"/>
        </w:rPr>
        <w:t>业务逻辑无需感知底层的协议差异，实现了不同模型服务商之间的</w:t>
      </w:r>
      <w:r w:rsidR="00CA0914" w:rsidRPr="00CA0914">
        <w:rPr>
          <w:sz w:val="24"/>
        </w:rPr>
        <w:t>“</w:t>
      </w:r>
      <w:r w:rsidR="00CA0914" w:rsidRPr="00CA0914">
        <w:rPr>
          <w:sz w:val="24"/>
        </w:rPr>
        <w:t>无缝切换</w:t>
      </w:r>
      <w:r w:rsidR="00CA0914" w:rsidRPr="00CA0914">
        <w:rPr>
          <w:sz w:val="24"/>
        </w:rPr>
        <w:t>”</w:t>
      </w:r>
      <w:r w:rsidR="00CA0914" w:rsidRPr="00CA0914">
        <w:rPr>
          <w:sz w:val="24"/>
        </w:rPr>
        <w:t>。</w:t>
      </w:r>
    </w:p>
    <w:p w14:paraId="4732F74C" w14:textId="17680C7D" w:rsidR="0077685C" w:rsidRPr="00CA0914" w:rsidRDefault="009977C3" w:rsidP="004D2DCB">
      <w:pPr>
        <w:pStyle w:val="a9"/>
        <w:spacing w:line="440" w:lineRule="atLeast"/>
        <w:ind w:firstLineChars="0" w:firstLine="0"/>
        <w:rPr>
          <w:rFonts w:hint="eastAsia"/>
          <w:sz w:val="24"/>
        </w:rPr>
      </w:pPr>
      <w:r>
        <w:rPr>
          <w:sz w:val="24"/>
        </w:rPr>
        <w:tab/>
      </w:r>
      <w:r w:rsidR="00CA0914" w:rsidRPr="00CA0914">
        <w:rPr>
          <w:sz w:val="24"/>
        </w:rPr>
        <w:t>轻量级持久化与安全接口设计</w:t>
      </w:r>
      <w:r w:rsidR="00CA0914" w:rsidRPr="00CA0914">
        <w:rPr>
          <w:sz w:val="24"/>
        </w:rPr>
        <w:t xml:space="preserve"> </w:t>
      </w:r>
      <w:r w:rsidR="00CA0914" w:rsidRPr="00CA0914">
        <w:rPr>
          <w:sz w:val="24"/>
        </w:rPr>
        <w:t>为了满足轻量化部署需求，系统采用本地</w:t>
      </w:r>
      <w:r w:rsidR="00CA0914" w:rsidRPr="00CA0914">
        <w:rPr>
          <w:sz w:val="24"/>
        </w:rPr>
        <w:t xml:space="preserve"> JSON </w:t>
      </w:r>
      <w:r w:rsidR="00CA0914" w:rsidRPr="00CA0914">
        <w:rPr>
          <w:sz w:val="24"/>
        </w:rPr>
        <w:t>文件（</w:t>
      </w:r>
      <w:r w:rsidR="00CA0914" w:rsidRPr="00CA0914">
        <w:rPr>
          <w:sz w:val="24"/>
        </w:rPr>
        <w:t>data/</w:t>
      </w:r>
      <w:proofErr w:type="spellStart"/>
      <w:r w:rsidR="00CA0914" w:rsidRPr="00CA0914">
        <w:rPr>
          <w:sz w:val="24"/>
        </w:rPr>
        <w:t>user_llm_config.json</w:t>
      </w:r>
      <w:proofErr w:type="spellEnd"/>
      <w:r w:rsidR="00CA0914" w:rsidRPr="00CA0914">
        <w:rPr>
          <w:sz w:val="24"/>
        </w:rPr>
        <w:t>）实现配置的持久化存储，无需依赖重型数据库。后端通过</w:t>
      </w:r>
      <w:r w:rsidR="00CA0914" w:rsidRPr="00CA0914">
        <w:rPr>
          <w:sz w:val="24"/>
        </w:rPr>
        <w:t xml:space="preserve"> </w:t>
      </w:r>
      <w:proofErr w:type="spellStart"/>
      <w:r w:rsidR="00CA0914" w:rsidRPr="00CA0914">
        <w:rPr>
          <w:sz w:val="24"/>
        </w:rPr>
        <w:t>FastAPI</w:t>
      </w:r>
      <w:proofErr w:type="spellEnd"/>
      <w:r w:rsidR="00CA0914" w:rsidRPr="00CA0914">
        <w:rPr>
          <w:sz w:val="24"/>
        </w:rPr>
        <w:t xml:space="preserve"> </w:t>
      </w:r>
      <w:r w:rsidR="00CA0914" w:rsidRPr="00CA0914">
        <w:rPr>
          <w:sz w:val="24"/>
        </w:rPr>
        <w:t>暴露了</w:t>
      </w:r>
      <w:r w:rsidR="00CA0914" w:rsidRPr="00CA0914">
        <w:rPr>
          <w:sz w:val="24"/>
        </w:rPr>
        <w:t xml:space="preserve"> GET /</w:t>
      </w:r>
      <w:proofErr w:type="spellStart"/>
      <w:r w:rsidR="00CA0914" w:rsidRPr="00CA0914">
        <w:rPr>
          <w:sz w:val="24"/>
        </w:rPr>
        <w:t>api</w:t>
      </w:r>
      <w:proofErr w:type="spellEnd"/>
      <w:r w:rsidR="00CA0914" w:rsidRPr="00CA0914">
        <w:rPr>
          <w:sz w:val="24"/>
        </w:rPr>
        <w:t>/settings/</w:t>
      </w:r>
      <w:proofErr w:type="spellStart"/>
      <w:r w:rsidR="00CA0914" w:rsidRPr="00CA0914">
        <w:rPr>
          <w:sz w:val="24"/>
        </w:rPr>
        <w:t>llm</w:t>
      </w:r>
      <w:proofErr w:type="spellEnd"/>
      <w:r w:rsidR="00CA0914" w:rsidRPr="00CA0914">
        <w:rPr>
          <w:sz w:val="24"/>
        </w:rPr>
        <w:t xml:space="preserve"> </w:t>
      </w:r>
      <w:r w:rsidR="00CA0914" w:rsidRPr="00CA0914">
        <w:rPr>
          <w:sz w:val="24"/>
        </w:rPr>
        <w:t>与</w:t>
      </w:r>
      <w:r w:rsidR="00CA0914" w:rsidRPr="00CA0914">
        <w:rPr>
          <w:sz w:val="24"/>
        </w:rPr>
        <w:t xml:space="preserve"> POST /</w:t>
      </w:r>
      <w:proofErr w:type="spellStart"/>
      <w:r w:rsidR="00CA0914" w:rsidRPr="00CA0914">
        <w:rPr>
          <w:sz w:val="24"/>
        </w:rPr>
        <w:t>api</w:t>
      </w:r>
      <w:proofErr w:type="spellEnd"/>
      <w:r w:rsidR="00CA0914" w:rsidRPr="00CA0914">
        <w:rPr>
          <w:sz w:val="24"/>
        </w:rPr>
        <w:t>/settings/</w:t>
      </w:r>
      <w:proofErr w:type="spellStart"/>
      <w:r w:rsidR="00CA0914" w:rsidRPr="00CA0914">
        <w:rPr>
          <w:sz w:val="24"/>
        </w:rPr>
        <w:t>llm</w:t>
      </w:r>
      <w:proofErr w:type="spellEnd"/>
      <w:r w:rsidR="00CA0914" w:rsidRPr="00CA0914">
        <w:rPr>
          <w:sz w:val="24"/>
        </w:rPr>
        <w:t xml:space="preserve"> </w:t>
      </w:r>
      <w:r w:rsidR="00CA0914" w:rsidRPr="00CA0914">
        <w:rPr>
          <w:sz w:val="24"/>
        </w:rPr>
        <w:t>两个核心</w:t>
      </w:r>
      <w:r w:rsidR="00CA0914" w:rsidRPr="00CA0914">
        <w:rPr>
          <w:sz w:val="24"/>
        </w:rPr>
        <w:t xml:space="preserve"> RESTful </w:t>
      </w:r>
      <w:r w:rsidR="00CA0914" w:rsidRPr="00CA0914">
        <w:rPr>
          <w:sz w:val="24"/>
        </w:rPr>
        <w:t>接口。在安全防护层面，系统实施了严苛的敏感信息掩码策略：当</w:t>
      </w:r>
      <w:r w:rsidR="00CA0914" w:rsidRPr="00CA0914">
        <w:rPr>
          <w:sz w:val="24"/>
        </w:rPr>
        <w:t xml:space="preserve"> GET </w:t>
      </w:r>
      <w:r w:rsidR="00CA0914" w:rsidRPr="00CA0914">
        <w:rPr>
          <w:sz w:val="24"/>
        </w:rPr>
        <w:t>接口向前端回传配置时，会自动对</w:t>
      </w:r>
      <w:r w:rsidR="00CA0914" w:rsidRPr="00CA0914">
        <w:rPr>
          <w:sz w:val="24"/>
        </w:rPr>
        <w:t xml:space="preserve"> API Key </w:t>
      </w:r>
      <w:r w:rsidR="00CA0914" w:rsidRPr="00CA0914">
        <w:rPr>
          <w:sz w:val="24"/>
        </w:rPr>
        <w:t>执行</w:t>
      </w:r>
      <w:r w:rsidR="00CA0914" w:rsidRPr="00CA0914">
        <w:rPr>
          <w:sz w:val="24"/>
        </w:rPr>
        <w:t>“</w:t>
      </w:r>
      <w:r w:rsidR="00CA0914" w:rsidRPr="00CA0914">
        <w:rPr>
          <w:sz w:val="24"/>
        </w:rPr>
        <w:t>首尾保留、中间脱敏</w:t>
      </w:r>
      <w:r w:rsidR="00CA0914" w:rsidRPr="00CA0914">
        <w:rPr>
          <w:sz w:val="24"/>
        </w:rPr>
        <w:t>”</w:t>
      </w:r>
      <w:r w:rsidR="00CA0914" w:rsidRPr="00CA0914">
        <w:rPr>
          <w:sz w:val="24"/>
        </w:rPr>
        <w:t>处理（仅保留首尾四位，中间替换为</w:t>
      </w:r>
      <w:r w:rsidR="00CA0914" w:rsidRPr="00CA0914">
        <w:rPr>
          <w:sz w:val="24"/>
        </w:rPr>
        <w:t xml:space="preserve"> ****</w:t>
      </w:r>
      <w:r w:rsidR="00CA0914" w:rsidRPr="00CA0914">
        <w:rPr>
          <w:sz w:val="24"/>
        </w:rPr>
        <w:t>），有效防止了密钥在网络传输或前端控制台中的明文泄露。</w:t>
      </w:r>
    </w:p>
    <w:p w14:paraId="3F1ABB45" w14:textId="69F12148" w:rsidR="004A653C" w:rsidRDefault="00000000" w:rsidP="00813CE0">
      <w:pPr>
        <w:spacing w:line="440" w:lineRule="atLeast"/>
        <w:rPr>
          <w:sz w:val="24"/>
        </w:rPr>
      </w:pPr>
      <w:r>
        <w:rPr>
          <w:rFonts w:hint="eastAsia"/>
          <w:sz w:val="24"/>
        </w:rPr>
        <w:t>三、存在的问题和</w:t>
      </w:r>
      <w:proofErr w:type="gramStart"/>
      <w:r>
        <w:rPr>
          <w:rFonts w:hint="eastAsia"/>
          <w:sz w:val="24"/>
        </w:rPr>
        <w:t>拟解决</w:t>
      </w:r>
      <w:proofErr w:type="gramEnd"/>
      <w:r>
        <w:rPr>
          <w:rFonts w:hint="eastAsia"/>
          <w:sz w:val="24"/>
        </w:rPr>
        <w:t>方法</w:t>
      </w:r>
      <w:r>
        <w:rPr>
          <w:rFonts w:hint="eastAsia"/>
          <w:sz w:val="24"/>
        </w:rPr>
        <w:t xml:space="preserve"> </w:t>
      </w:r>
    </w:p>
    <w:p w14:paraId="7F8F0DEB" w14:textId="77777777" w:rsidR="00304D9D" w:rsidRPr="00766B0C" w:rsidRDefault="00304D9D" w:rsidP="00813CE0">
      <w:pPr>
        <w:pStyle w:val="a9"/>
        <w:numPr>
          <w:ilvl w:val="0"/>
          <w:numId w:val="36"/>
        </w:numPr>
        <w:spacing w:line="440" w:lineRule="atLeast"/>
        <w:ind w:firstLineChars="0"/>
        <w:rPr>
          <w:b/>
          <w:bCs/>
          <w:sz w:val="24"/>
          <w:szCs w:val="32"/>
        </w:rPr>
      </w:pPr>
      <w:r w:rsidRPr="00766B0C">
        <w:rPr>
          <w:b/>
          <w:bCs/>
          <w:sz w:val="24"/>
          <w:szCs w:val="32"/>
        </w:rPr>
        <w:t>扩展知识库覆盖范围</w:t>
      </w:r>
    </w:p>
    <w:p w14:paraId="2E15F7FE" w14:textId="77777777" w:rsidR="00800FAF" w:rsidRPr="00800FAF" w:rsidRDefault="00800FAF" w:rsidP="00813CE0">
      <w:pPr>
        <w:spacing w:line="440" w:lineRule="atLeast"/>
        <w:rPr>
          <w:sz w:val="24"/>
          <w:szCs w:val="32"/>
        </w:rPr>
      </w:pPr>
      <w:r>
        <w:rPr>
          <w:b/>
          <w:bCs/>
          <w:sz w:val="24"/>
          <w:szCs w:val="32"/>
        </w:rPr>
        <w:tab/>
      </w:r>
      <w:r w:rsidRPr="00800FAF">
        <w:rPr>
          <w:b/>
          <w:bCs/>
          <w:sz w:val="24"/>
          <w:szCs w:val="32"/>
        </w:rPr>
        <w:t>存在问题：</w:t>
      </w:r>
      <w:r w:rsidRPr="00800FAF">
        <w:rPr>
          <w:sz w:val="24"/>
          <w:szCs w:val="32"/>
        </w:rPr>
        <w:t>当前系统的垂直知识底座仍处于单点突破阶段，仅完成了《数据结构》单科教材的自动化提取与向量入库，尚未覆盖</w:t>
      </w:r>
      <w:r w:rsidRPr="00800FAF">
        <w:rPr>
          <w:sz w:val="24"/>
          <w:szCs w:val="32"/>
        </w:rPr>
        <w:t xml:space="preserve"> 408 </w:t>
      </w:r>
      <w:r w:rsidRPr="00800FAF">
        <w:rPr>
          <w:sz w:val="24"/>
          <w:szCs w:val="32"/>
        </w:rPr>
        <w:t>统考大纲中《操作系统》、《计算机网络》及《计算机组成原理》三门核心科目。同时，现有语料库极其缺乏历年真实考题及权威解析数据作为</w:t>
      </w:r>
      <w:r w:rsidRPr="00800FAF">
        <w:rPr>
          <w:sz w:val="24"/>
          <w:szCs w:val="32"/>
        </w:rPr>
        <w:t>“</w:t>
      </w:r>
      <w:r w:rsidRPr="00800FAF">
        <w:rPr>
          <w:sz w:val="24"/>
          <w:szCs w:val="32"/>
        </w:rPr>
        <w:t>基准真理（</w:t>
      </w:r>
      <w:r w:rsidRPr="00800FAF">
        <w:rPr>
          <w:sz w:val="24"/>
          <w:szCs w:val="32"/>
        </w:rPr>
        <w:t>Ground Truth</w:t>
      </w:r>
      <w:r w:rsidRPr="00800FAF">
        <w:rPr>
          <w:sz w:val="24"/>
          <w:szCs w:val="32"/>
        </w:rPr>
        <w:t>）</w:t>
      </w:r>
      <w:r w:rsidRPr="00800FAF">
        <w:rPr>
          <w:sz w:val="24"/>
          <w:szCs w:val="32"/>
        </w:rPr>
        <w:t>”</w:t>
      </w:r>
      <w:r w:rsidRPr="00800FAF">
        <w:rPr>
          <w:sz w:val="24"/>
          <w:szCs w:val="32"/>
        </w:rPr>
        <w:t>支撑。这种单学科的</w:t>
      </w:r>
      <w:r w:rsidRPr="00800FAF">
        <w:rPr>
          <w:sz w:val="24"/>
          <w:szCs w:val="32"/>
        </w:rPr>
        <w:t>“</w:t>
      </w:r>
      <w:r w:rsidRPr="00800FAF">
        <w:rPr>
          <w:sz w:val="24"/>
          <w:szCs w:val="32"/>
        </w:rPr>
        <w:t>数据孤岛（</w:t>
      </w:r>
      <w:r w:rsidRPr="00800FAF">
        <w:rPr>
          <w:sz w:val="24"/>
          <w:szCs w:val="32"/>
        </w:rPr>
        <w:t>Data Silo</w:t>
      </w:r>
      <w:r w:rsidRPr="00800FAF">
        <w:rPr>
          <w:sz w:val="24"/>
          <w:szCs w:val="32"/>
        </w:rPr>
        <w:t>）</w:t>
      </w:r>
      <w:r w:rsidRPr="00800FAF">
        <w:rPr>
          <w:sz w:val="24"/>
          <w:szCs w:val="32"/>
        </w:rPr>
        <w:t>”</w:t>
      </w:r>
      <w:r w:rsidRPr="00800FAF">
        <w:rPr>
          <w:sz w:val="24"/>
          <w:szCs w:val="32"/>
        </w:rPr>
        <w:t>局限性，导致系统目前无法应对考研真题中极具难度的跨学科横向综合性提问（例如页表结构往往</w:t>
      </w:r>
      <w:proofErr w:type="gramStart"/>
      <w:r w:rsidRPr="00800FAF">
        <w:rPr>
          <w:sz w:val="24"/>
          <w:szCs w:val="32"/>
        </w:rPr>
        <w:t>涉及计组与</w:t>
      </w:r>
      <w:proofErr w:type="gramEnd"/>
      <w:r w:rsidRPr="00800FAF">
        <w:rPr>
          <w:sz w:val="24"/>
          <w:szCs w:val="32"/>
        </w:rPr>
        <w:t>操作系统的交叉考查），距离满足考研学子全维度、跨学科复习的实际业务需求仍存在显著差距。</w:t>
      </w:r>
    </w:p>
    <w:p w14:paraId="1BD79C6C" w14:textId="77777777" w:rsidR="00304D9D" w:rsidRPr="00800FAF" w:rsidRDefault="00800FAF" w:rsidP="00813CE0">
      <w:pPr>
        <w:spacing w:line="440" w:lineRule="atLeast"/>
        <w:rPr>
          <w:sz w:val="24"/>
          <w:szCs w:val="32"/>
        </w:rPr>
      </w:pPr>
      <w:r>
        <w:rPr>
          <w:sz w:val="24"/>
          <w:szCs w:val="32"/>
        </w:rPr>
        <w:tab/>
      </w:r>
      <w:r w:rsidRPr="00800FAF">
        <w:rPr>
          <w:b/>
          <w:bCs/>
          <w:sz w:val="24"/>
          <w:szCs w:val="32"/>
        </w:rPr>
        <w:t>拟解决路线：</w:t>
      </w:r>
      <w:r w:rsidRPr="00800FAF">
        <w:rPr>
          <w:sz w:val="24"/>
          <w:szCs w:val="32"/>
        </w:rPr>
        <w:t>针对上述语料广度瓶颈，项目组计划于第</w:t>
      </w:r>
      <w:r w:rsidRPr="00800FAF">
        <w:rPr>
          <w:sz w:val="24"/>
          <w:szCs w:val="32"/>
        </w:rPr>
        <w:t xml:space="preserve"> 11 </w:t>
      </w:r>
      <w:r w:rsidRPr="00800FAF">
        <w:rPr>
          <w:sz w:val="24"/>
          <w:szCs w:val="32"/>
        </w:rPr>
        <w:t>周全</w:t>
      </w:r>
      <w:proofErr w:type="gramStart"/>
      <w:r w:rsidRPr="00800FAF">
        <w:rPr>
          <w:sz w:val="24"/>
          <w:szCs w:val="32"/>
        </w:rPr>
        <w:t>面启动</w:t>
      </w:r>
      <w:proofErr w:type="gramEnd"/>
      <w:r w:rsidRPr="00800FAF">
        <w:rPr>
          <w:sz w:val="24"/>
          <w:szCs w:val="32"/>
        </w:rPr>
        <w:t>数据扩容与横向融合工程。首先，多渠道系统性地收集其余三科的权威教材（含扫描版及高清数字版）以及近十年</w:t>
      </w:r>
      <w:r w:rsidRPr="00800FAF">
        <w:rPr>
          <w:sz w:val="24"/>
          <w:szCs w:val="32"/>
        </w:rPr>
        <w:t xml:space="preserve"> 408 </w:t>
      </w:r>
      <w:r w:rsidRPr="00800FAF">
        <w:rPr>
          <w:sz w:val="24"/>
          <w:szCs w:val="32"/>
        </w:rPr>
        <w:t>统考全科目真题集。在底层基建与工程实施层面，将全面复用并横向扩展前期已跑通且</w:t>
      </w:r>
      <w:proofErr w:type="gramStart"/>
      <w:r w:rsidRPr="00800FAF">
        <w:rPr>
          <w:sz w:val="24"/>
          <w:szCs w:val="32"/>
        </w:rPr>
        <w:t>通过压测的</w:t>
      </w:r>
      <w:proofErr w:type="gramEnd"/>
      <w:r w:rsidRPr="00800FAF">
        <w:rPr>
          <w:sz w:val="24"/>
          <w:szCs w:val="32"/>
        </w:rPr>
        <w:t>标准化高效处理流水线</w:t>
      </w:r>
      <w:r w:rsidRPr="00800FAF">
        <w:rPr>
          <w:sz w:val="24"/>
          <w:szCs w:val="32"/>
        </w:rPr>
        <w:t>——</w:t>
      </w:r>
      <w:r w:rsidRPr="00800FAF">
        <w:rPr>
          <w:sz w:val="24"/>
          <w:szCs w:val="32"/>
        </w:rPr>
        <w:t>即</w:t>
      </w:r>
      <w:r w:rsidRPr="00800FAF">
        <w:rPr>
          <w:sz w:val="24"/>
          <w:szCs w:val="32"/>
        </w:rPr>
        <w:t>“</w:t>
      </w:r>
      <w:r w:rsidRPr="00800FAF">
        <w:rPr>
          <w:sz w:val="24"/>
          <w:szCs w:val="32"/>
        </w:rPr>
        <w:t>高并发云端</w:t>
      </w:r>
      <w:r w:rsidRPr="00800FAF">
        <w:rPr>
          <w:sz w:val="24"/>
          <w:szCs w:val="32"/>
        </w:rPr>
        <w:t xml:space="preserve"> OCR </w:t>
      </w:r>
      <w:r w:rsidRPr="00800FAF">
        <w:rPr>
          <w:sz w:val="24"/>
          <w:szCs w:val="32"/>
        </w:rPr>
        <w:t>提取</w:t>
      </w:r>
      <w:r w:rsidRPr="00800FAF">
        <w:rPr>
          <w:sz w:val="24"/>
          <w:szCs w:val="32"/>
        </w:rPr>
        <w:t xml:space="preserve"> → </w:t>
      </w:r>
      <w:r w:rsidRPr="00800FAF">
        <w:rPr>
          <w:sz w:val="24"/>
          <w:szCs w:val="32"/>
        </w:rPr>
        <w:t>正则清洗矩阵去噪</w:t>
      </w:r>
      <w:r w:rsidRPr="00800FAF">
        <w:rPr>
          <w:sz w:val="24"/>
          <w:szCs w:val="32"/>
        </w:rPr>
        <w:t xml:space="preserve"> → </w:t>
      </w:r>
      <w:r w:rsidRPr="00800FAF">
        <w:rPr>
          <w:sz w:val="24"/>
          <w:szCs w:val="32"/>
        </w:rPr>
        <w:t>自适应页码偏移校准</w:t>
      </w:r>
      <w:r w:rsidRPr="00800FAF">
        <w:rPr>
          <w:sz w:val="24"/>
          <w:szCs w:val="32"/>
        </w:rPr>
        <w:t xml:space="preserve"> → </w:t>
      </w:r>
      <w:r w:rsidRPr="00800FAF">
        <w:rPr>
          <w:sz w:val="24"/>
          <w:szCs w:val="32"/>
        </w:rPr>
        <w:t>语义感知分块（</w:t>
      </w:r>
      <w:r w:rsidRPr="00800FAF">
        <w:rPr>
          <w:sz w:val="24"/>
          <w:szCs w:val="32"/>
        </w:rPr>
        <w:t>Semantic Chunking</w:t>
      </w:r>
      <w:r w:rsidRPr="00800FAF">
        <w:rPr>
          <w:sz w:val="24"/>
          <w:szCs w:val="32"/>
        </w:rPr>
        <w:t>）</w:t>
      </w:r>
      <w:r w:rsidRPr="00800FAF">
        <w:rPr>
          <w:sz w:val="24"/>
          <w:szCs w:val="32"/>
        </w:rPr>
        <w:t>”</w:t>
      </w:r>
      <w:r w:rsidRPr="00800FAF">
        <w:rPr>
          <w:sz w:val="24"/>
          <w:szCs w:val="32"/>
        </w:rPr>
        <w:t>。系统将依托异步并发调度机制，完成大规模、全科目异构</w:t>
      </w:r>
      <w:r w:rsidRPr="00800FAF">
        <w:rPr>
          <w:sz w:val="24"/>
          <w:szCs w:val="32"/>
        </w:rPr>
        <w:lastRenderedPageBreak/>
        <w:t>语料的批量化入库作业。更关键的是，入库过程中将深度提取并映射全书的目录树元数据（</w:t>
      </w:r>
      <w:r w:rsidRPr="00800FAF">
        <w:rPr>
          <w:sz w:val="24"/>
          <w:szCs w:val="32"/>
        </w:rPr>
        <w:t>Metadata</w:t>
      </w:r>
      <w:r w:rsidRPr="00800FAF">
        <w:rPr>
          <w:sz w:val="24"/>
          <w:szCs w:val="32"/>
        </w:rPr>
        <w:t>），通过多维度的标签体系在不同学科的底层概念之间建立强关联索引，最终构建出一个真正覆盖</w:t>
      </w:r>
      <w:r w:rsidRPr="00800FAF">
        <w:rPr>
          <w:sz w:val="24"/>
          <w:szCs w:val="32"/>
        </w:rPr>
        <w:t xml:space="preserve"> 408 </w:t>
      </w:r>
      <w:r w:rsidRPr="00800FAF">
        <w:rPr>
          <w:sz w:val="24"/>
          <w:szCs w:val="32"/>
        </w:rPr>
        <w:t>全考点、逻辑严密且支持多学科融合的终极垂直考研知识库。</w:t>
      </w:r>
    </w:p>
    <w:p w14:paraId="3998AA36" w14:textId="77777777" w:rsidR="00304D9D" w:rsidRPr="00140F85" w:rsidRDefault="00304D9D" w:rsidP="00813CE0">
      <w:pPr>
        <w:pStyle w:val="a9"/>
        <w:numPr>
          <w:ilvl w:val="0"/>
          <w:numId w:val="36"/>
        </w:numPr>
        <w:spacing w:line="440" w:lineRule="atLeast"/>
        <w:ind w:firstLineChars="0"/>
        <w:rPr>
          <w:b/>
          <w:bCs/>
          <w:sz w:val="24"/>
          <w:szCs w:val="32"/>
        </w:rPr>
      </w:pPr>
      <w:r w:rsidRPr="00140F85">
        <w:rPr>
          <w:b/>
          <w:bCs/>
          <w:sz w:val="24"/>
          <w:szCs w:val="32"/>
        </w:rPr>
        <w:t>完善检索与生成策略</w:t>
      </w:r>
    </w:p>
    <w:p w14:paraId="30C69E54" w14:textId="77777777" w:rsidR="00A3780C" w:rsidRPr="00A3780C" w:rsidRDefault="00B1263E" w:rsidP="00813CE0">
      <w:pPr>
        <w:spacing w:line="440" w:lineRule="atLeast"/>
        <w:rPr>
          <w:sz w:val="24"/>
          <w:szCs w:val="32"/>
        </w:rPr>
      </w:pPr>
      <w:r>
        <w:rPr>
          <w:sz w:val="24"/>
          <w:szCs w:val="32"/>
        </w:rPr>
        <w:tab/>
      </w:r>
      <w:r w:rsidR="00A3780C" w:rsidRPr="00A3780C">
        <w:rPr>
          <w:b/>
          <w:bCs/>
          <w:sz w:val="24"/>
          <w:szCs w:val="32"/>
        </w:rPr>
        <w:t>存在问题：</w:t>
      </w:r>
      <w:r w:rsidR="00A3780C" w:rsidRPr="00A3780C">
        <w:rPr>
          <w:sz w:val="24"/>
          <w:szCs w:val="32"/>
        </w:rPr>
        <w:t>目前后端架构在</w:t>
      </w:r>
      <w:r w:rsidR="00A3780C" w:rsidRPr="00A3780C">
        <w:rPr>
          <w:sz w:val="24"/>
          <w:szCs w:val="32"/>
        </w:rPr>
        <w:t xml:space="preserve"> RAG </w:t>
      </w:r>
      <w:r w:rsidR="00A3780C" w:rsidRPr="00A3780C">
        <w:rPr>
          <w:sz w:val="24"/>
          <w:szCs w:val="32"/>
        </w:rPr>
        <w:t>链路上仅实装了基于</w:t>
      </w:r>
      <w:r w:rsidR="00A3780C" w:rsidRPr="00A3780C">
        <w:rPr>
          <w:sz w:val="24"/>
          <w:szCs w:val="32"/>
        </w:rPr>
        <w:t xml:space="preserve"> </w:t>
      </w:r>
      <w:proofErr w:type="spellStart"/>
      <w:r w:rsidR="00A3780C" w:rsidRPr="00A3780C">
        <w:rPr>
          <w:sz w:val="24"/>
          <w:szCs w:val="32"/>
        </w:rPr>
        <w:t>ChromaDB</w:t>
      </w:r>
      <w:proofErr w:type="spellEnd"/>
      <w:r w:rsidR="00A3780C" w:rsidRPr="00A3780C">
        <w:rPr>
          <w:sz w:val="24"/>
          <w:szCs w:val="32"/>
        </w:rPr>
        <w:t xml:space="preserve"> </w:t>
      </w:r>
      <w:r w:rsidR="00A3780C" w:rsidRPr="00A3780C">
        <w:rPr>
          <w:sz w:val="24"/>
          <w:szCs w:val="32"/>
        </w:rPr>
        <w:t>的单一稠密向量检索机制（</w:t>
      </w:r>
      <w:r w:rsidR="00A3780C" w:rsidRPr="00A3780C">
        <w:rPr>
          <w:sz w:val="24"/>
          <w:szCs w:val="32"/>
        </w:rPr>
        <w:t>Dense Retrieval</w:t>
      </w:r>
      <w:r w:rsidR="00A3780C" w:rsidRPr="00A3780C">
        <w:rPr>
          <w:sz w:val="24"/>
          <w:szCs w:val="32"/>
        </w:rPr>
        <w:t>）。高维稠密向量在捕捉宏观句式意图和语义泛化方面表现卓越，但</w:t>
      </w:r>
      <w:r w:rsidR="00A3780C" w:rsidRPr="00A3780C">
        <w:rPr>
          <w:sz w:val="24"/>
          <w:szCs w:val="32"/>
        </w:rPr>
        <w:t xml:space="preserve"> 408 </w:t>
      </w:r>
      <w:r w:rsidR="00A3780C" w:rsidRPr="00A3780C">
        <w:rPr>
          <w:sz w:val="24"/>
          <w:szCs w:val="32"/>
        </w:rPr>
        <w:t>考研学科语料中充斥着海量的专业英文缩写（如</w:t>
      </w:r>
      <w:r w:rsidR="00A3780C" w:rsidRPr="00A3780C">
        <w:rPr>
          <w:sz w:val="24"/>
          <w:szCs w:val="32"/>
        </w:rPr>
        <w:t xml:space="preserve">“CSMA/CD </w:t>
      </w:r>
      <w:r w:rsidR="00A3780C" w:rsidRPr="00A3780C">
        <w:rPr>
          <w:sz w:val="24"/>
          <w:szCs w:val="32"/>
        </w:rPr>
        <w:t>协议</w:t>
      </w:r>
      <w:r w:rsidR="00A3780C" w:rsidRPr="00A3780C">
        <w:rPr>
          <w:sz w:val="24"/>
          <w:szCs w:val="32"/>
        </w:rPr>
        <w:t>”</w:t>
      </w:r>
      <w:r w:rsidR="00A3780C" w:rsidRPr="00A3780C">
        <w:rPr>
          <w:sz w:val="24"/>
          <w:szCs w:val="32"/>
        </w:rPr>
        <w:t>、</w:t>
      </w:r>
      <w:r w:rsidR="00A3780C" w:rsidRPr="00A3780C">
        <w:rPr>
          <w:sz w:val="24"/>
          <w:szCs w:val="32"/>
        </w:rPr>
        <w:t xml:space="preserve">“TLB </w:t>
      </w:r>
      <w:r w:rsidR="00A3780C" w:rsidRPr="00A3780C">
        <w:rPr>
          <w:sz w:val="24"/>
          <w:szCs w:val="32"/>
        </w:rPr>
        <w:t>快表</w:t>
      </w:r>
      <w:r w:rsidR="00A3780C" w:rsidRPr="00A3780C">
        <w:rPr>
          <w:sz w:val="24"/>
          <w:szCs w:val="32"/>
        </w:rPr>
        <w:t>”</w:t>
      </w:r>
      <w:r w:rsidR="00A3780C" w:rsidRPr="00A3780C">
        <w:rPr>
          <w:sz w:val="24"/>
          <w:szCs w:val="32"/>
        </w:rPr>
        <w:t>）、底层硬件寄存器编号（如</w:t>
      </w:r>
      <w:r w:rsidR="00A3780C" w:rsidRPr="00A3780C">
        <w:rPr>
          <w:sz w:val="24"/>
          <w:szCs w:val="32"/>
        </w:rPr>
        <w:t xml:space="preserve">“R0 </w:t>
      </w:r>
      <w:r w:rsidR="00A3780C" w:rsidRPr="00A3780C">
        <w:rPr>
          <w:sz w:val="24"/>
          <w:szCs w:val="32"/>
        </w:rPr>
        <w:t>寄存器</w:t>
      </w:r>
      <w:r w:rsidR="00A3780C" w:rsidRPr="00A3780C">
        <w:rPr>
          <w:sz w:val="24"/>
          <w:szCs w:val="32"/>
        </w:rPr>
        <w:t>”</w:t>
      </w:r>
      <w:r w:rsidR="00A3780C" w:rsidRPr="00A3780C">
        <w:rPr>
          <w:sz w:val="24"/>
          <w:szCs w:val="32"/>
        </w:rPr>
        <w:t>）以及特定算法常数。这类低频、高信息熵的实体词汇极易在高维向量空间中发生</w:t>
      </w:r>
      <w:r w:rsidR="00A3780C" w:rsidRPr="00A3780C">
        <w:rPr>
          <w:sz w:val="24"/>
          <w:szCs w:val="32"/>
        </w:rPr>
        <w:t>“</w:t>
      </w:r>
      <w:r w:rsidR="00A3780C" w:rsidRPr="00A3780C">
        <w:rPr>
          <w:sz w:val="24"/>
          <w:szCs w:val="32"/>
        </w:rPr>
        <w:t>特征坍缩（</w:t>
      </w:r>
      <w:r w:rsidR="00A3780C" w:rsidRPr="00A3780C">
        <w:rPr>
          <w:sz w:val="24"/>
          <w:szCs w:val="32"/>
        </w:rPr>
        <w:t>Feature Collapse</w:t>
      </w:r>
      <w:r w:rsidR="00A3780C" w:rsidRPr="00A3780C">
        <w:rPr>
          <w:sz w:val="24"/>
          <w:szCs w:val="32"/>
        </w:rPr>
        <w:t>）</w:t>
      </w:r>
      <w:r w:rsidR="00A3780C" w:rsidRPr="00A3780C">
        <w:rPr>
          <w:sz w:val="24"/>
          <w:szCs w:val="32"/>
        </w:rPr>
        <w:t>”</w:t>
      </w:r>
      <w:r w:rsidR="00A3780C" w:rsidRPr="00A3780C">
        <w:rPr>
          <w:sz w:val="24"/>
          <w:szCs w:val="32"/>
        </w:rPr>
        <w:t>。因此，单纯依赖语义相似度的检索引擎在面对要求字面精确匹配（</w:t>
      </w:r>
      <w:r w:rsidR="00A3780C" w:rsidRPr="00A3780C">
        <w:rPr>
          <w:sz w:val="24"/>
          <w:szCs w:val="32"/>
        </w:rPr>
        <w:t>Exact Lexical Matching</w:t>
      </w:r>
      <w:r w:rsidR="00A3780C" w:rsidRPr="00A3780C">
        <w:rPr>
          <w:sz w:val="24"/>
          <w:szCs w:val="32"/>
        </w:rPr>
        <w:t>）的硬核长尾提问时，存在明显的召回天花板与严重的知识遗漏隐患。</w:t>
      </w:r>
    </w:p>
    <w:p w14:paraId="4EB4C5A5" w14:textId="77777777" w:rsidR="00A3780C" w:rsidRPr="00A3780C" w:rsidRDefault="00C71E54" w:rsidP="00813CE0">
      <w:pPr>
        <w:spacing w:line="440" w:lineRule="atLeast"/>
        <w:rPr>
          <w:sz w:val="24"/>
          <w:szCs w:val="32"/>
        </w:rPr>
      </w:pPr>
      <w:r>
        <w:rPr>
          <w:sz w:val="24"/>
          <w:szCs w:val="32"/>
        </w:rPr>
        <w:tab/>
      </w:r>
      <w:r w:rsidR="00A3780C" w:rsidRPr="00A3780C">
        <w:rPr>
          <w:b/>
          <w:bCs/>
          <w:sz w:val="24"/>
          <w:szCs w:val="32"/>
        </w:rPr>
        <w:t>拟解决路线：</w:t>
      </w:r>
      <w:r w:rsidR="00A3780C" w:rsidRPr="00A3780C">
        <w:rPr>
          <w:sz w:val="24"/>
          <w:szCs w:val="32"/>
        </w:rPr>
        <w:t>为彻底打破单一检索机制的召回率瓶颈，系统计划于第</w:t>
      </w:r>
      <w:r w:rsidR="00A3780C" w:rsidRPr="00A3780C">
        <w:rPr>
          <w:sz w:val="24"/>
          <w:szCs w:val="32"/>
        </w:rPr>
        <w:t xml:space="preserve"> 12 </w:t>
      </w:r>
      <w:r w:rsidR="00A3780C" w:rsidRPr="00A3780C">
        <w:rPr>
          <w:sz w:val="24"/>
          <w:szCs w:val="32"/>
        </w:rPr>
        <w:t>至</w:t>
      </w:r>
      <w:r w:rsidR="00A3780C" w:rsidRPr="00A3780C">
        <w:rPr>
          <w:sz w:val="24"/>
          <w:szCs w:val="32"/>
        </w:rPr>
        <w:t xml:space="preserve"> 13 </w:t>
      </w:r>
      <w:r w:rsidR="00A3780C" w:rsidRPr="00A3780C">
        <w:rPr>
          <w:sz w:val="24"/>
          <w:szCs w:val="32"/>
        </w:rPr>
        <w:t>周实施检索引擎的核心架构迭代。</w:t>
      </w:r>
    </w:p>
    <w:p w14:paraId="080F2F93" w14:textId="77777777" w:rsidR="00FB3760" w:rsidRDefault="00A3780C" w:rsidP="00813CE0">
      <w:pPr>
        <w:numPr>
          <w:ilvl w:val="0"/>
          <w:numId w:val="38"/>
        </w:numPr>
        <w:spacing w:line="440" w:lineRule="atLeast"/>
        <w:rPr>
          <w:sz w:val="24"/>
          <w:szCs w:val="32"/>
        </w:rPr>
      </w:pPr>
      <w:r w:rsidRPr="00A3780C">
        <w:rPr>
          <w:b/>
          <w:bCs/>
          <w:sz w:val="24"/>
          <w:szCs w:val="32"/>
        </w:rPr>
        <w:t>实装倒排索引与混合检索（</w:t>
      </w:r>
      <w:r w:rsidRPr="00A3780C">
        <w:rPr>
          <w:b/>
          <w:bCs/>
          <w:sz w:val="24"/>
          <w:szCs w:val="32"/>
        </w:rPr>
        <w:t>Hybrid Retrieval</w:t>
      </w:r>
      <w:r w:rsidRPr="00A3780C">
        <w:rPr>
          <w:b/>
          <w:bCs/>
          <w:sz w:val="24"/>
          <w:szCs w:val="32"/>
        </w:rPr>
        <w:t>）</w:t>
      </w:r>
    </w:p>
    <w:p w14:paraId="49A0CBB4" w14:textId="77777777" w:rsidR="00A3780C" w:rsidRDefault="00A3780C" w:rsidP="00813CE0">
      <w:pPr>
        <w:spacing w:line="440" w:lineRule="atLeast"/>
        <w:ind w:left="720"/>
        <w:rPr>
          <w:sz w:val="24"/>
          <w:szCs w:val="32"/>
        </w:rPr>
      </w:pPr>
      <w:r w:rsidRPr="00A3780C">
        <w:rPr>
          <w:sz w:val="24"/>
          <w:szCs w:val="32"/>
        </w:rPr>
        <w:t>旁路引入轻量级倒排索引引擎（如</w:t>
      </w:r>
      <w:r w:rsidRPr="00A3780C">
        <w:rPr>
          <w:sz w:val="24"/>
          <w:szCs w:val="32"/>
        </w:rPr>
        <w:t xml:space="preserve"> </w:t>
      </w:r>
      <w:proofErr w:type="spellStart"/>
      <w:r w:rsidRPr="00A3780C">
        <w:rPr>
          <w:sz w:val="24"/>
          <w:szCs w:val="32"/>
        </w:rPr>
        <w:t>ElasticSearch</w:t>
      </w:r>
      <w:proofErr w:type="spellEnd"/>
      <w:r w:rsidRPr="00A3780C">
        <w:rPr>
          <w:sz w:val="24"/>
          <w:szCs w:val="32"/>
        </w:rPr>
        <w:t xml:space="preserve"> </w:t>
      </w:r>
      <w:r w:rsidRPr="00A3780C">
        <w:rPr>
          <w:sz w:val="24"/>
          <w:szCs w:val="32"/>
        </w:rPr>
        <w:t>或</w:t>
      </w:r>
      <w:r w:rsidRPr="00A3780C">
        <w:rPr>
          <w:sz w:val="24"/>
          <w:szCs w:val="32"/>
        </w:rPr>
        <w:t xml:space="preserve"> Rank_BM25</w:t>
      </w:r>
      <w:r w:rsidRPr="00A3780C">
        <w:rPr>
          <w:sz w:val="24"/>
          <w:szCs w:val="32"/>
        </w:rPr>
        <w:t>），实装基于词频</w:t>
      </w:r>
      <w:r w:rsidRPr="00A3780C">
        <w:rPr>
          <w:sz w:val="24"/>
          <w:szCs w:val="32"/>
        </w:rPr>
        <w:t>-</w:t>
      </w:r>
      <w:r w:rsidRPr="00A3780C">
        <w:rPr>
          <w:sz w:val="24"/>
          <w:szCs w:val="32"/>
        </w:rPr>
        <w:t>逆文档频率的</w:t>
      </w:r>
      <w:r w:rsidRPr="00A3780C">
        <w:rPr>
          <w:sz w:val="24"/>
          <w:szCs w:val="32"/>
        </w:rPr>
        <w:t xml:space="preserve"> BM25 </w:t>
      </w:r>
      <w:r w:rsidRPr="00A3780C">
        <w:rPr>
          <w:sz w:val="24"/>
          <w:szCs w:val="32"/>
        </w:rPr>
        <w:t>稀疏关键字检索策略。该算法对罕见专有名词与数字编号具有极端的词法敏感度，可有效保障绝对字面匹配的底线召回率，从而与稠密向量形成</w:t>
      </w:r>
      <w:r w:rsidRPr="00A3780C">
        <w:rPr>
          <w:sz w:val="24"/>
          <w:szCs w:val="32"/>
        </w:rPr>
        <w:t>“</w:t>
      </w:r>
      <w:r w:rsidRPr="00A3780C">
        <w:rPr>
          <w:sz w:val="24"/>
          <w:szCs w:val="32"/>
        </w:rPr>
        <w:t>语义</w:t>
      </w:r>
      <w:r w:rsidRPr="00A3780C">
        <w:rPr>
          <w:sz w:val="24"/>
          <w:szCs w:val="32"/>
        </w:rPr>
        <w:t>+</w:t>
      </w:r>
      <w:r w:rsidRPr="00A3780C">
        <w:rPr>
          <w:sz w:val="24"/>
          <w:szCs w:val="32"/>
        </w:rPr>
        <w:t>词法</w:t>
      </w:r>
      <w:r w:rsidRPr="00A3780C">
        <w:rPr>
          <w:sz w:val="24"/>
          <w:szCs w:val="32"/>
        </w:rPr>
        <w:t>”</w:t>
      </w:r>
      <w:r w:rsidRPr="00A3780C">
        <w:rPr>
          <w:sz w:val="24"/>
          <w:szCs w:val="32"/>
        </w:rPr>
        <w:t>的优势互补。</w:t>
      </w:r>
    </w:p>
    <w:p w14:paraId="38B3A629" w14:textId="77777777" w:rsidR="00D4518A" w:rsidRPr="00A3780C" w:rsidRDefault="00D4518A" w:rsidP="00813CE0">
      <w:pPr>
        <w:spacing w:line="440" w:lineRule="atLeast"/>
        <w:ind w:left="720"/>
        <w:rPr>
          <w:sz w:val="24"/>
          <w:szCs w:val="32"/>
        </w:rPr>
      </w:pPr>
    </w:p>
    <w:p w14:paraId="5EFA50B4" w14:textId="77777777" w:rsidR="00FB3760" w:rsidRPr="00FB3760" w:rsidRDefault="00A3780C" w:rsidP="00813CE0">
      <w:pPr>
        <w:numPr>
          <w:ilvl w:val="0"/>
          <w:numId w:val="38"/>
        </w:numPr>
        <w:spacing w:line="440" w:lineRule="atLeast"/>
        <w:rPr>
          <w:b/>
          <w:bCs/>
          <w:sz w:val="24"/>
          <w:szCs w:val="32"/>
        </w:rPr>
      </w:pPr>
      <w:r w:rsidRPr="00A3780C">
        <w:rPr>
          <w:b/>
          <w:bCs/>
          <w:sz w:val="24"/>
          <w:szCs w:val="32"/>
        </w:rPr>
        <w:t>基于</w:t>
      </w:r>
      <w:r w:rsidRPr="00A3780C">
        <w:rPr>
          <w:b/>
          <w:bCs/>
          <w:sz w:val="24"/>
          <w:szCs w:val="32"/>
        </w:rPr>
        <w:t xml:space="preserve"> RRF </w:t>
      </w:r>
      <w:r w:rsidRPr="00A3780C">
        <w:rPr>
          <w:b/>
          <w:bCs/>
          <w:sz w:val="24"/>
          <w:szCs w:val="32"/>
        </w:rPr>
        <w:t>的异构量纲融合</w:t>
      </w:r>
    </w:p>
    <w:p w14:paraId="43F6F31D" w14:textId="77777777" w:rsidR="00A3780C" w:rsidRPr="00A3780C" w:rsidRDefault="00A3780C" w:rsidP="00813CE0">
      <w:pPr>
        <w:spacing w:line="440" w:lineRule="atLeast"/>
        <w:ind w:left="720"/>
        <w:rPr>
          <w:sz w:val="24"/>
          <w:szCs w:val="32"/>
        </w:rPr>
      </w:pPr>
      <w:r w:rsidRPr="00A3780C">
        <w:rPr>
          <w:sz w:val="24"/>
          <w:szCs w:val="32"/>
        </w:rPr>
        <w:t>为科学解决稠密语义分数与稀疏词法分数因物理量纲不同而导致的融合排位难题，系统将引入倒数排序融合算法（</w:t>
      </w:r>
      <w:r w:rsidRPr="00A3780C">
        <w:rPr>
          <w:sz w:val="24"/>
          <w:szCs w:val="32"/>
        </w:rPr>
        <w:t>Reciprocal Rank Fusion, RRF</w:t>
      </w:r>
      <w:r w:rsidRPr="00A3780C">
        <w:rPr>
          <w:sz w:val="24"/>
          <w:szCs w:val="32"/>
        </w:rPr>
        <w:t>）。通过无监督公式，对两路独立召回的候选集合进行交叉重打分与序列融合。</w:t>
      </w:r>
    </w:p>
    <w:p w14:paraId="73D984AF" w14:textId="77777777" w:rsidR="00FB3760" w:rsidRPr="00FB3760" w:rsidRDefault="00A3780C" w:rsidP="00813CE0">
      <w:pPr>
        <w:numPr>
          <w:ilvl w:val="0"/>
          <w:numId w:val="38"/>
        </w:numPr>
        <w:spacing w:line="440" w:lineRule="atLeast"/>
        <w:rPr>
          <w:b/>
          <w:bCs/>
          <w:sz w:val="24"/>
          <w:szCs w:val="32"/>
        </w:rPr>
      </w:pPr>
      <w:r w:rsidRPr="00A3780C">
        <w:rPr>
          <w:b/>
          <w:bCs/>
          <w:sz w:val="24"/>
          <w:szCs w:val="32"/>
        </w:rPr>
        <w:t>交叉编码器（</w:t>
      </w:r>
      <w:r w:rsidRPr="00A3780C">
        <w:rPr>
          <w:b/>
          <w:bCs/>
          <w:sz w:val="24"/>
          <w:szCs w:val="32"/>
        </w:rPr>
        <w:t>Cross-Encoder</w:t>
      </w:r>
      <w:r w:rsidRPr="00A3780C">
        <w:rPr>
          <w:b/>
          <w:bCs/>
          <w:sz w:val="24"/>
          <w:szCs w:val="32"/>
        </w:rPr>
        <w:t>）极致精排</w:t>
      </w:r>
    </w:p>
    <w:p w14:paraId="7AC43604" w14:textId="77777777" w:rsidR="00A3780C" w:rsidRDefault="00A3780C" w:rsidP="00813CE0">
      <w:pPr>
        <w:spacing w:line="440" w:lineRule="atLeast"/>
        <w:ind w:left="720"/>
        <w:rPr>
          <w:sz w:val="24"/>
          <w:szCs w:val="32"/>
        </w:rPr>
      </w:pPr>
      <w:r w:rsidRPr="00A3780C">
        <w:rPr>
          <w:sz w:val="24"/>
          <w:szCs w:val="32"/>
        </w:rPr>
        <w:t>为彻底</w:t>
      </w:r>
      <w:proofErr w:type="gramStart"/>
      <w:r w:rsidRPr="00A3780C">
        <w:rPr>
          <w:sz w:val="24"/>
          <w:szCs w:val="32"/>
        </w:rPr>
        <w:t>拦截因</w:t>
      </w:r>
      <w:proofErr w:type="gramEnd"/>
      <w:r w:rsidRPr="00A3780C">
        <w:rPr>
          <w:sz w:val="24"/>
          <w:szCs w:val="32"/>
        </w:rPr>
        <w:t>多路扩充召回带来的底层词法噪音，在将最终上下文递交给大模型前，检索链路末端将挂载智源</w:t>
      </w:r>
      <w:r w:rsidRPr="00A3780C">
        <w:rPr>
          <w:sz w:val="24"/>
          <w:szCs w:val="32"/>
        </w:rPr>
        <w:t xml:space="preserve"> BGE-</w:t>
      </w:r>
      <w:proofErr w:type="spellStart"/>
      <w:r w:rsidRPr="00A3780C">
        <w:rPr>
          <w:sz w:val="24"/>
          <w:szCs w:val="32"/>
        </w:rPr>
        <w:t>Reranker</w:t>
      </w:r>
      <w:proofErr w:type="spellEnd"/>
      <w:r w:rsidRPr="00A3780C">
        <w:rPr>
          <w:sz w:val="24"/>
          <w:szCs w:val="32"/>
        </w:rPr>
        <w:t xml:space="preserve">-base </w:t>
      </w:r>
      <w:r w:rsidRPr="00A3780C">
        <w:rPr>
          <w:sz w:val="24"/>
          <w:szCs w:val="32"/>
        </w:rPr>
        <w:t>等交叉编码器执行重排（</w:t>
      </w:r>
      <w:r w:rsidRPr="00A3780C">
        <w:rPr>
          <w:sz w:val="24"/>
          <w:szCs w:val="32"/>
        </w:rPr>
        <w:t>Reranking</w:t>
      </w:r>
      <w:r w:rsidRPr="00A3780C">
        <w:rPr>
          <w:sz w:val="24"/>
          <w:szCs w:val="32"/>
        </w:rPr>
        <w:t>）。交叉编码器将对</w:t>
      </w:r>
      <w:r w:rsidRPr="00A3780C">
        <w:rPr>
          <w:sz w:val="24"/>
          <w:szCs w:val="32"/>
        </w:rPr>
        <w:t>“</w:t>
      </w:r>
      <w:r w:rsidRPr="00A3780C">
        <w:rPr>
          <w:sz w:val="24"/>
          <w:szCs w:val="32"/>
        </w:rPr>
        <w:t>提问</w:t>
      </w:r>
      <w:r w:rsidRPr="00A3780C">
        <w:rPr>
          <w:sz w:val="24"/>
          <w:szCs w:val="32"/>
        </w:rPr>
        <w:t>-</w:t>
      </w:r>
      <w:r w:rsidRPr="00A3780C">
        <w:rPr>
          <w:sz w:val="24"/>
          <w:szCs w:val="32"/>
        </w:rPr>
        <w:t>文档（</w:t>
      </w:r>
      <w:r w:rsidRPr="00A3780C">
        <w:rPr>
          <w:sz w:val="24"/>
          <w:szCs w:val="32"/>
        </w:rPr>
        <w:t>Query-Document</w:t>
      </w:r>
      <w:r w:rsidRPr="00A3780C">
        <w:rPr>
          <w:sz w:val="24"/>
          <w:szCs w:val="32"/>
        </w:rPr>
        <w:t>）</w:t>
      </w:r>
      <w:r w:rsidRPr="00A3780C">
        <w:rPr>
          <w:sz w:val="24"/>
          <w:szCs w:val="32"/>
        </w:rPr>
        <w:t>”</w:t>
      </w:r>
      <w:r w:rsidRPr="00A3780C">
        <w:rPr>
          <w:sz w:val="24"/>
          <w:szCs w:val="32"/>
        </w:rPr>
        <w:t>对进行深度的全注意力机制（</w:t>
      </w:r>
      <w:r w:rsidRPr="00A3780C">
        <w:rPr>
          <w:sz w:val="24"/>
          <w:szCs w:val="32"/>
        </w:rPr>
        <w:t>Full-Attention</w:t>
      </w:r>
      <w:r w:rsidRPr="00A3780C">
        <w:rPr>
          <w:sz w:val="24"/>
          <w:szCs w:val="32"/>
        </w:rPr>
        <w:t>）交互打分，执行极致精筛。</w:t>
      </w:r>
    </w:p>
    <w:p w14:paraId="4472923F" w14:textId="77777777" w:rsidR="00D018AC" w:rsidRPr="00A3780C" w:rsidRDefault="00D018AC" w:rsidP="00813CE0">
      <w:pPr>
        <w:spacing w:line="440" w:lineRule="atLeast"/>
        <w:ind w:left="720"/>
        <w:rPr>
          <w:rFonts w:hint="eastAsia"/>
          <w:sz w:val="24"/>
          <w:szCs w:val="32"/>
        </w:rPr>
      </w:pPr>
    </w:p>
    <w:p w14:paraId="54592ED0" w14:textId="77777777" w:rsidR="00304D9D" w:rsidRPr="00AB153D" w:rsidRDefault="00304D9D" w:rsidP="00813CE0">
      <w:pPr>
        <w:pStyle w:val="a9"/>
        <w:numPr>
          <w:ilvl w:val="0"/>
          <w:numId w:val="36"/>
        </w:numPr>
        <w:spacing w:line="440" w:lineRule="atLeast"/>
        <w:ind w:firstLineChars="0"/>
        <w:rPr>
          <w:b/>
          <w:bCs/>
          <w:sz w:val="24"/>
          <w:szCs w:val="32"/>
        </w:rPr>
      </w:pPr>
      <w:r w:rsidRPr="00AB153D">
        <w:rPr>
          <w:b/>
          <w:bCs/>
          <w:sz w:val="24"/>
          <w:szCs w:val="32"/>
        </w:rPr>
        <w:lastRenderedPageBreak/>
        <w:t>系统测试与效果评估</w:t>
      </w:r>
    </w:p>
    <w:p w14:paraId="7C65C909" w14:textId="77777777" w:rsidR="001E70B0" w:rsidRPr="00C306DE" w:rsidRDefault="00C306DE" w:rsidP="00813CE0">
      <w:pPr>
        <w:spacing w:line="440" w:lineRule="atLeast"/>
        <w:rPr>
          <w:sz w:val="24"/>
          <w:szCs w:val="32"/>
        </w:rPr>
      </w:pPr>
      <w:r>
        <w:rPr>
          <w:sz w:val="24"/>
          <w:szCs w:val="32"/>
        </w:rPr>
        <w:tab/>
      </w:r>
      <w:r w:rsidR="001E70B0" w:rsidRPr="00A87C1A">
        <w:rPr>
          <w:b/>
          <w:bCs/>
          <w:sz w:val="24"/>
          <w:szCs w:val="32"/>
        </w:rPr>
        <w:t>存在问题：</w:t>
      </w:r>
      <w:r w:rsidR="001E70B0" w:rsidRPr="00C306DE">
        <w:rPr>
          <w:sz w:val="24"/>
          <w:szCs w:val="32"/>
        </w:rPr>
        <w:t>现阶段针对大模型生成质量的检验，开发组仍停留在依赖人工输入离散测试用例（如</w:t>
      </w:r>
      <w:r w:rsidR="001E70B0" w:rsidRPr="00C306DE">
        <w:rPr>
          <w:sz w:val="24"/>
          <w:szCs w:val="32"/>
        </w:rPr>
        <w:t>“</w:t>
      </w:r>
      <w:r w:rsidR="001E70B0" w:rsidRPr="00C306DE">
        <w:rPr>
          <w:sz w:val="24"/>
          <w:szCs w:val="32"/>
        </w:rPr>
        <w:t>请解释快速排序</w:t>
      </w:r>
      <w:r w:rsidR="001E70B0" w:rsidRPr="00C306DE">
        <w:rPr>
          <w:sz w:val="24"/>
          <w:szCs w:val="32"/>
        </w:rPr>
        <w:t>”</w:t>
      </w:r>
      <w:r w:rsidR="001E70B0" w:rsidRPr="00C306DE">
        <w:rPr>
          <w:sz w:val="24"/>
          <w:szCs w:val="32"/>
        </w:rPr>
        <w:t>）并进行主观肉眼比对的</w:t>
      </w:r>
      <w:r w:rsidR="001E70B0" w:rsidRPr="00C306DE">
        <w:rPr>
          <w:sz w:val="24"/>
          <w:szCs w:val="32"/>
        </w:rPr>
        <w:t>“</w:t>
      </w:r>
      <w:r w:rsidR="001E70B0" w:rsidRPr="00C306DE">
        <w:rPr>
          <w:sz w:val="24"/>
          <w:szCs w:val="32"/>
        </w:rPr>
        <w:t>启发式抽检（</w:t>
      </w:r>
      <w:r w:rsidR="001E70B0" w:rsidRPr="00C306DE">
        <w:rPr>
          <w:sz w:val="24"/>
          <w:szCs w:val="32"/>
        </w:rPr>
        <w:t>Heuristic Inspection</w:t>
      </w:r>
      <w:r w:rsidR="001E70B0" w:rsidRPr="00C306DE">
        <w:rPr>
          <w:sz w:val="24"/>
          <w:szCs w:val="32"/>
        </w:rPr>
        <w:t>）</w:t>
      </w:r>
      <w:r w:rsidR="001E70B0" w:rsidRPr="00C306DE">
        <w:rPr>
          <w:sz w:val="24"/>
          <w:szCs w:val="32"/>
        </w:rPr>
        <w:t>”</w:t>
      </w:r>
      <w:r w:rsidR="001E70B0" w:rsidRPr="00C306DE">
        <w:rPr>
          <w:sz w:val="24"/>
          <w:szCs w:val="32"/>
        </w:rPr>
        <w:t>阶段。系统内部严重缺乏标准化、可复现的自动化定量评估基准（</w:t>
      </w:r>
      <w:r w:rsidR="001E70B0" w:rsidRPr="00C306DE">
        <w:rPr>
          <w:sz w:val="24"/>
          <w:szCs w:val="32"/>
        </w:rPr>
        <w:t>Benchmark</w:t>
      </w:r>
      <w:r w:rsidR="001E70B0" w:rsidRPr="00C306DE">
        <w:rPr>
          <w:sz w:val="24"/>
          <w:szCs w:val="32"/>
        </w:rPr>
        <w:t>）。这种定性主观的测试模式，导致任务书中承诺的</w:t>
      </w:r>
      <w:r w:rsidR="001E70B0" w:rsidRPr="00C306DE">
        <w:rPr>
          <w:sz w:val="24"/>
          <w:szCs w:val="32"/>
        </w:rPr>
        <w:t>“</w:t>
      </w:r>
      <w:r w:rsidR="001E70B0" w:rsidRPr="00C306DE">
        <w:rPr>
          <w:sz w:val="24"/>
          <w:szCs w:val="32"/>
        </w:rPr>
        <w:t>单轮首字响应延迟</w:t>
      </w:r>
      <w:r w:rsidR="001E70B0" w:rsidRPr="00C306DE">
        <w:rPr>
          <w:sz w:val="24"/>
          <w:szCs w:val="32"/>
        </w:rPr>
        <w:t xml:space="preserve"> ≤ 3</w:t>
      </w:r>
      <w:r w:rsidR="001E70B0" w:rsidRPr="00C306DE">
        <w:rPr>
          <w:sz w:val="24"/>
          <w:szCs w:val="32"/>
        </w:rPr>
        <w:t>秒</w:t>
      </w:r>
      <w:r w:rsidR="001E70B0" w:rsidRPr="00C306DE">
        <w:rPr>
          <w:sz w:val="24"/>
          <w:szCs w:val="32"/>
        </w:rPr>
        <w:t>”</w:t>
      </w:r>
      <w:r w:rsidR="001E70B0" w:rsidRPr="00C306DE">
        <w:rPr>
          <w:sz w:val="24"/>
          <w:szCs w:val="32"/>
        </w:rPr>
        <w:t>以及</w:t>
      </w:r>
      <w:r w:rsidR="001E70B0" w:rsidRPr="00C306DE">
        <w:rPr>
          <w:sz w:val="24"/>
          <w:szCs w:val="32"/>
        </w:rPr>
        <w:t>“</w:t>
      </w:r>
      <w:r w:rsidR="001E70B0" w:rsidRPr="00C306DE">
        <w:rPr>
          <w:sz w:val="24"/>
          <w:szCs w:val="32"/>
        </w:rPr>
        <w:t>系统生成准确率</w:t>
      </w:r>
      <w:r w:rsidR="001E70B0" w:rsidRPr="00C306DE">
        <w:rPr>
          <w:sz w:val="24"/>
          <w:szCs w:val="32"/>
        </w:rPr>
        <w:t xml:space="preserve"> ≥ 80%”</w:t>
      </w:r>
      <w:r w:rsidR="001E70B0" w:rsidRPr="00C306DE">
        <w:rPr>
          <w:sz w:val="24"/>
          <w:szCs w:val="32"/>
        </w:rPr>
        <w:t>等严苛工程指标，目前仅停留在理论声明层面，极其缺乏大规模</w:t>
      </w:r>
      <w:proofErr w:type="gramStart"/>
      <w:r w:rsidR="001E70B0" w:rsidRPr="00C306DE">
        <w:rPr>
          <w:sz w:val="24"/>
          <w:szCs w:val="32"/>
        </w:rPr>
        <w:t>压测下</w:t>
      </w:r>
      <w:proofErr w:type="gramEnd"/>
      <w:r w:rsidR="001E70B0" w:rsidRPr="00C306DE">
        <w:rPr>
          <w:sz w:val="24"/>
          <w:szCs w:val="32"/>
        </w:rPr>
        <w:t>的量化数据与置信区间支撑。</w:t>
      </w:r>
    </w:p>
    <w:p w14:paraId="67DE588D" w14:textId="77777777" w:rsidR="001E70B0" w:rsidRPr="001E70B0" w:rsidRDefault="00D5628A" w:rsidP="00813CE0">
      <w:pPr>
        <w:spacing w:line="440" w:lineRule="atLeast"/>
        <w:rPr>
          <w:sz w:val="24"/>
          <w:szCs w:val="32"/>
        </w:rPr>
      </w:pPr>
      <w:r>
        <w:rPr>
          <w:sz w:val="24"/>
          <w:szCs w:val="32"/>
        </w:rPr>
        <w:tab/>
      </w:r>
      <w:r w:rsidR="001E70B0" w:rsidRPr="001E70B0">
        <w:rPr>
          <w:b/>
          <w:bCs/>
          <w:sz w:val="24"/>
          <w:szCs w:val="32"/>
        </w:rPr>
        <w:t>拟解决路线：</w:t>
      </w:r>
      <w:r w:rsidR="001E70B0" w:rsidRPr="001E70B0">
        <w:rPr>
          <w:sz w:val="24"/>
          <w:szCs w:val="32"/>
        </w:rPr>
        <w:t>在第</w:t>
      </w:r>
      <w:r w:rsidR="001E70B0" w:rsidRPr="001E70B0">
        <w:rPr>
          <w:sz w:val="24"/>
          <w:szCs w:val="32"/>
        </w:rPr>
        <w:t xml:space="preserve"> 13 </w:t>
      </w:r>
      <w:r w:rsidR="001E70B0" w:rsidRPr="001E70B0">
        <w:rPr>
          <w:sz w:val="24"/>
          <w:szCs w:val="32"/>
        </w:rPr>
        <w:t>至</w:t>
      </w:r>
      <w:r w:rsidR="001E70B0" w:rsidRPr="001E70B0">
        <w:rPr>
          <w:sz w:val="24"/>
          <w:szCs w:val="32"/>
        </w:rPr>
        <w:t xml:space="preserve"> 14 </w:t>
      </w:r>
      <w:r w:rsidR="001E70B0" w:rsidRPr="001E70B0">
        <w:rPr>
          <w:sz w:val="24"/>
          <w:szCs w:val="32"/>
        </w:rPr>
        <w:t>周的系统验收期，项目组将全面摒弃主观测试，转向数据驱动的工程量化测试范式，具体实施路径分为三个层级：</w:t>
      </w:r>
    </w:p>
    <w:p w14:paraId="57F803D8" w14:textId="77777777" w:rsidR="001E70B0" w:rsidRPr="001E70B0" w:rsidRDefault="001E70B0" w:rsidP="00813CE0">
      <w:pPr>
        <w:numPr>
          <w:ilvl w:val="0"/>
          <w:numId w:val="40"/>
        </w:numPr>
        <w:spacing w:line="440" w:lineRule="atLeast"/>
        <w:rPr>
          <w:sz w:val="24"/>
          <w:szCs w:val="32"/>
        </w:rPr>
      </w:pPr>
      <w:r w:rsidRPr="001E70B0">
        <w:rPr>
          <w:sz w:val="24"/>
          <w:szCs w:val="32"/>
        </w:rPr>
        <w:t>构建</w:t>
      </w:r>
      <w:r w:rsidRPr="001E70B0">
        <w:rPr>
          <w:sz w:val="24"/>
          <w:szCs w:val="32"/>
        </w:rPr>
        <w:t xml:space="preserve"> 408 </w:t>
      </w:r>
      <w:r w:rsidRPr="001E70B0">
        <w:rPr>
          <w:sz w:val="24"/>
          <w:szCs w:val="32"/>
        </w:rPr>
        <w:t>专属评测基准（</w:t>
      </w:r>
      <w:r w:rsidRPr="001E70B0">
        <w:rPr>
          <w:sz w:val="24"/>
          <w:szCs w:val="32"/>
        </w:rPr>
        <w:t>Golden Standard Benchmark</w:t>
      </w:r>
      <w:r w:rsidRPr="001E70B0">
        <w:rPr>
          <w:sz w:val="24"/>
          <w:szCs w:val="32"/>
        </w:rPr>
        <w:t>）：脱离开发环境，精心构造一套涵盖概念辨析、复杂算法计算、底层架构综合案例等高频考点的高质量测试集，并为每道题目赋予经专家人工标定的基准真理答案（</w:t>
      </w:r>
      <w:r w:rsidRPr="001E70B0">
        <w:rPr>
          <w:sz w:val="24"/>
          <w:szCs w:val="32"/>
        </w:rPr>
        <w:t>Ground Truth</w:t>
      </w:r>
      <w:r w:rsidRPr="001E70B0">
        <w:rPr>
          <w:sz w:val="24"/>
          <w:szCs w:val="32"/>
        </w:rPr>
        <w:t>），作为模型表现的对标锚点。</w:t>
      </w:r>
    </w:p>
    <w:p w14:paraId="60B86184" w14:textId="77777777" w:rsidR="001E70B0" w:rsidRPr="001E70B0" w:rsidRDefault="001E70B0" w:rsidP="00813CE0">
      <w:pPr>
        <w:numPr>
          <w:ilvl w:val="0"/>
          <w:numId w:val="40"/>
        </w:numPr>
        <w:spacing w:line="440" w:lineRule="atLeast"/>
        <w:rPr>
          <w:sz w:val="24"/>
          <w:szCs w:val="32"/>
        </w:rPr>
      </w:pPr>
      <w:r w:rsidRPr="001E70B0">
        <w:rPr>
          <w:sz w:val="24"/>
          <w:szCs w:val="32"/>
        </w:rPr>
        <w:t>实装</w:t>
      </w:r>
      <w:r w:rsidRPr="001E70B0">
        <w:rPr>
          <w:sz w:val="24"/>
          <w:szCs w:val="32"/>
        </w:rPr>
        <w:t xml:space="preserve"> RAGAS </w:t>
      </w:r>
      <w:r w:rsidRPr="001E70B0">
        <w:rPr>
          <w:sz w:val="24"/>
          <w:szCs w:val="32"/>
        </w:rPr>
        <w:t>自动化评估矩阵（</w:t>
      </w:r>
      <w:r w:rsidRPr="001E70B0">
        <w:rPr>
          <w:sz w:val="24"/>
          <w:szCs w:val="32"/>
        </w:rPr>
        <w:t>LLM-as-a-Judge</w:t>
      </w:r>
      <w:r w:rsidRPr="001E70B0">
        <w:rPr>
          <w:sz w:val="24"/>
          <w:szCs w:val="32"/>
        </w:rPr>
        <w:t>）：突破传统基于字符串重合度（如</w:t>
      </w:r>
      <w:r w:rsidRPr="001E70B0">
        <w:rPr>
          <w:sz w:val="24"/>
          <w:szCs w:val="32"/>
        </w:rPr>
        <w:t xml:space="preserve"> BLEU/ROUGE </w:t>
      </w:r>
      <w:r w:rsidRPr="001E70B0">
        <w:rPr>
          <w:sz w:val="24"/>
          <w:szCs w:val="32"/>
        </w:rPr>
        <w:t>算法）在长文本评估上的局限性，系统将引入当前学术界最具权威性的</w:t>
      </w:r>
      <w:r w:rsidRPr="001E70B0">
        <w:rPr>
          <w:sz w:val="24"/>
          <w:szCs w:val="32"/>
        </w:rPr>
        <w:t xml:space="preserve"> RAGAS</w:t>
      </w:r>
      <w:r w:rsidRPr="001E70B0">
        <w:rPr>
          <w:sz w:val="24"/>
          <w:szCs w:val="32"/>
        </w:rPr>
        <w:t>（</w:t>
      </w:r>
      <w:r w:rsidRPr="001E70B0">
        <w:rPr>
          <w:sz w:val="24"/>
          <w:szCs w:val="32"/>
        </w:rPr>
        <w:t>Retrieval Augmented Generation Assessment</w:t>
      </w:r>
      <w:r w:rsidRPr="001E70B0">
        <w:rPr>
          <w:sz w:val="24"/>
          <w:szCs w:val="32"/>
        </w:rPr>
        <w:t>）</w:t>
      </w:r>
      <w:r w:rsidRPr="001E70B0">
        <w:rPr>
          <w:sz w:val="24"/>
          <w:szCs w:val="32"/>
        </w:rPr>
        <w:t xml:space="preserve"> </w:t>
      </w:r>
      <w:r w:rsidRPr="001E70B0">
        <w:rPr>
          <w:sz w:val="24"/>
          <w:szCs w:val="32"/>
        </w:rPr>
        <w:t>自动化评估框架。利用大语言模型极强的语义理解能力充当</w:t>
      </w:r>
      <w:r w:rsidRPr="001E70B0">
        <w:rPr>
          <w:sz w:val="24"/>
          <w:szCs w:val="32"/>
        </w:rPr>
        <w:t>“</w:t>
      </w:r>
      <w:r w:rsidRPr="001E70B0">
        <w:rPr>
          <w:sz w:val="24"/>
          <w:szCs w:val="32"/>
        </w:rPr>
        <w:t>裁判</w:t>
      </w:r>
      <w:r w:rsidRPr="001E70B0">
        <w:rPr>
          <w:sz w:val="24"/>
          <w:szCs w:val="32"/>
        </w:rPr>
        <w:t>”</w:t>
      </w:r>
      <w:r w:rsidRPr="001E70B0">
        <w:rPr>
          <w:sz w:val="24"/>
          <w:szCs w:val="32"/>
        </w:rPr>
        <w:t>，重点</w:t>
      </w:r>
      <w:proofErr w:type="gramStart"/>
      <w:r w:rsidRPr="001E70B0">
        <w:rPr>
          <w:sz w:val="24"/>
          <w:szCs w:val="32"/>
        </w:rPr>
        <w:t>轮测并</w:t>
      </w:r>
      <w:proofErr w:type="gramEnd"/>
      <w:r w:rsidRPr="001E70B0">
        <w:rPr>
          <w:sz w:val="24"/>
          <w:szCs w:val="32"/>
        </w:rPr>
        <w:t>量化三大黄金维度的分数矩阵：</w:t>
      </w:r>
    </w:p>
    <w:p w14:paraId="1C81DBF3" w14:textId="77777777" w:rsidR="001E70B0" w:rsidRPr="009868C6" w:rsidRDefault="001E70B0" w:rsidP="00813CE0">
      <w:pPr>
        <w:pStyle w:val="a9"/>
        <w:numPr>
          <w:ilvl w:val="0"/>
          <w:numId w:val="41"/>
        </w:numPr>
        <w:spacing w:line="440" w:lineRule="atLeast"/>
        <w:ind w:firstLineChars="0"/>
        <w:rPr>
          <w:sz w:val="24"/>
          <w:szCs w:val="32"/>
        </w:rPr>
      </w:pPr>
      <w:r w:rsidRPr="009868C6">
        <w:rPr>
          <w:sz w:val="24"/>
          <w:szCs w:val="32"/>
        </w:rPr>
        <w:t>忠实度（</w:t>
      </w:r>
      <w:r w:rsidRPr="009868C6">
        <w:rPr>
          <w:sz w:val="24"/>
          <w:szCs w:val="32"/>
        </w:rPr>
        <w:t>Faithfulness</w:t>
      </w:r>
      <w:r w:rsidRPr="009868C6">
        <w:rPr>
          <w:sz w:val="24"/>
          <w:szCs w:val="32"/>
        </w:rPr>
        <w:t>）：严苛判定生成内容是否完全从检索到的上下文中推导而出，量化系统的</w:t>
      </w:r>
      <w:r w:rsidRPr="009868C6">
        <w:rPr>
          <w:sz w:val="24"/>
          <w:szCs w:val="32"/>
        </w:rPr>
        <w:t>“</w:t>
      </w:r>
      <w:r w:rsidRPr="009868C6">
        <w:rPr>
          <w:sz w:val="24"/>
          <w:szCs w:val="32"/>
        </w:rPr>
        <w:t>抗幻觉</w:t>
      </w:r>
      <w:r w:rsidRPr="009868C6">
        <w:rPr>
          <w:sz w:val="24"/>
          <w:szCs w:val="32"/>
        </w:rPr>
        <w:t>”</w:t>
      </w:r>
      <w:r w:rsidRPr="009868C6">
        <w:rPr>
          <w:sz w:val="24"/>
          <w:szCs w:val="32"/>
        </w:rPr>
        <w:t>能力；</w:t>
      </w:r>
    </w:p>
    <w:p w14:paraId="3CDFA855" w14:textId="77777777" w:rsidR="001E70B0" w:rsidRPr="009868C6" w:rsidRDefault="001E70B0" w:rsidP="00813CE0">
      <w:pPr>
        <w:pStyle w:val="a9"/>
        <w:numPr>
          <w:ilvl w:val="0"/>
          <w:numId w:val="41"/>
        </w:numPr>
        <w:spacing w:line="440" w:lineRule="atLeast"/>
        <w:ind w:firstLineChars="0"/>
        <w:rPr>
          <w:sz w:val="24"/>
          <w:szCs w:val="32"/>
        </w:rPr>
      </w:pPr>
      <w:r w:rsidRPr="009868C6">
        <w:rPr>
          <w:sz w:val="24"/>
          <w:szCs w:val="32"/>
        </w:rPr>
        <w:t>答案相关性（</w:t>
      </w:r>
      <w:r w:rsidRPr="009868C6">
        <w:rPr>
          <w:sz w:val="24"/>
          <w:szCs w:val="32"/>
        </w:rPr>
        <w:t>Answer Relevancy</w:t>
      </w:r>
      <w:r w:rsidRPr="009868C6">
        <w:rPr>
          <w:sz w:val="24"/>
          <w:szCs w:val="32"/>
        </w:rPr>
        <w:t>）：运用余弦惩罚机制检验回复是否切中要害、拒绝冗余跑题；</w:t>
      </w:r>
    </w:p>
    <w:p w14:paraId="6B49A16A" w14:textId="77777777" w:rsidR="001E70B0" w:rsidRPr="009868C6" w:rsidRDefault="001E70B0" w:rsidP="00813CE0">
      <w:pPr>
        <w:pStyle w:val="a9"/>
        <w:numPr>
          <w:ilvl w:val="0"/>
          <w:numId w:val="41"/>
        </w:numPr>
        <w:spacing w:line="440" w:lineRule="atLeast"/>
        <w:ind w:firstLineChars="0"/>
        <w:rPr>
          <w:sz w:val="24"/>
          <w:szCs w:val="32"/>
        </w:rPr>
      </w:pPr>
      <w:r w:rsidRPr="009868C6">
        <w:rPr>
          <w:sz w:val="24"/>
          <w:szCs w:val="32"/>
        </w:rPr>
        <w:t>上下文精度与召回率（</w:t>
      </w:r>
      <w:r w:rsidRPr="009868C6">
        <w:rPr>
          <w:sz w:val="24"/>
          <w:szCs w:val="32"/>
        </w:rPr>
        <w:t>Context Precision &amp; Recall</w:t>
      </w:r>
      <w:r w:rsidRPr="009868C6">
        <w:rPr>
          <w:sz w:val="24"/>
          <w:szCs w:val="32"/>
        </w:rPr>
        <w:t>）：从源头剖析底层检索引擎是否成功召回了回答该问题所必需的全部核心切片。</w:t>
      </w:r>
    </w:p>
    <w:p w14:paraId="02C245DD" w14:textId="77777777" w:rsidR="001E70B0" w:rsidRDefault="001E70B0" w:rsidP="00813CE0">
      <w:pPr>
        <w:numPr>
          <w:ilvl w:val="0"/>
          <w:numId w:val="40"/>
        </w:numPr>
        <w:spacing w:line="440" w:lineRule="atLeast"/>
        <w:rPr>
          <w:sz w:val="24"/>
          <w:szCs w:val="32"/>
        </w:rPr>
      </w:pPr>
      <w:r w:rsidRPr="001E70B0">
        <w:rPr>
          <w:sz w:val="24"/>
          <w:szCs w:val="32"/>
        </w:rPr>
        <w:t>高并发负载测试与性能边界探勘：为印证系统底层架构的健壮性，将实装</w:t>
      </w:r>
      <w:r w:rsidRPr="001E70B0">
        <w:rPr>
          <w:sz w:val="24"/>
          <w:szCs w:val="32"/>
        </w:rPr>
        <w:t xml:space="preserve"> Apache JMeter </w:t>
      </w:r>
      <w:r w:rsidRPr="001E70B0">
        <w:rPr>
          <w:sz w:val="24"/>
          <w:szCs w:val="32"/>
        </w:rPr>
        <w:t>等工业</w:t>
      </w:r>
      <w:proofErr w:type="gramStart"/>
      <w:r w:rsidRPr="001E70B0">
        <w:rPr>
          <w:sz w:val="24"/>
          <w:szCs w:val="32"/>
        </w:rPr>
        <w:t>级压测工具</w:t>
      </w:r>
      <w:proofErr w:type="gramEnd"/>
      <w:r w:rsidRPr="001E70B0">
        <w:rPr>
          <w:sz w:val="24"/>
          <w:szCs w:val="32"/>
        </w:rPr>
        <w:t>。通过配置多线程虚拟用户群模拟高峰期访问流，对系统的</w:t>
      </w:r>
      <w:r w:rsidRPr="001E70B0">
        <w:rPr>
          <w:sz w:val="24"/>
          <w:szCs w:val="32"/>
        </w:rPr>
        <w:t xml:space="preserve"> SSE </w:t>
      </w:r>
      <w:proofErr w:type="gramStart"/>
      <w:r w:rsidRPr="001E70B0">
        <w:rPr>
          <w:sz w:val="24"/>
          <w:szCs w:val="32"/>
        </w:rPr>
        <w:t>异步推流接口</w:t>
      </w:r>
      <w:proofErr w:type="gramEnd"/>
      <w:r w:rsidRPr="001E70B0">
        <w:rPr>
          <w:sz w:val="24"/>
          <w:szCs w:val="32"/>
        </w:rPr>
        <w:t>执行极限压测。重点监控并记录不同并发梯度下的首字响应延迟（</w:t>
      </w:r>
      <w:r w:rsidRPr="001E70B0">
        <w:rPr>
          <w:sz w:val="24"/>
          <w:szCs w:val="32"/>
        </w:rPr>
        <w:t>TTFT, Time to First Token</w:t>
      </w:r>
      <w:r w:rsidRPr="001E70B0">
        <w:rPr>
          <w:sz w:val="24"/>
          <w:szCs w:val="32"/>
        </w:rPr>
        <w:t>）、</w:t>
      </w:r>
      <w:r w:rsidRPr="001E70B0">
        <w:rPr>
          <w:sz w:val="24"/>
          <w:szCs w:val="32"/>
        </w:rPr>
        <w:t>QPS</w:t>
      </w:r>
      <w:r w:rsidRPr="001E70B0">
        <w:rPr>
          <w:sz w:val="24"/>
          <w:szCs w:val="32"/>
        </w:rPr>
        <w:t>（每秒查询率）极值以及内存垃圾回收（</w:t>
      </w:r>
      <w:r w:rsidRPr="001E70B0">
        <w:rPr>
          <w:sz w:val="24"/>
          <w:szCs w:val="32"/>
        </w:rPr>
        <w:t>GC</w:t>
      </w:r>
      <w:r w:rsidRPr="001E70B0">
        <w:rPr>
          <w:sz w:val="24"/>
          <w:szCs w:val="32"/>
        </w:rPr>
        <w:t>）状态。</w:t>
      </w:r>
    </w:p>
    <w:p w14:paraId="0346F1E2" w14:textId="77777777" w:rsidR="00D018AC" w:rsidRDefault="00D018AC" w:rsidP="00D018AC">
      <w:pPr>
        <w:spacing w:line="440" w:lineRule="atLeast"/>
        <w:rPr>
          <w:sz w:val="24"/>
          <w:szCs w:val="32"/>
        </w:rPr>
      </w:pPr>
    </w:p>
    <w:p w14:paraId="27535882" w14:textId="77777777" w:rsidR="00D018AC" w:rsidRPr="001E70B0" w:rsidRDefault="00D018AC" w:rsidP="00D018AC">
      <w:pPr>
        <w:spacing w:line="440" w:lineRule="atLeast"/>
        <w:rPr>
          <w:rFonts w:hint="eastAsia"/>
          <w:sz w:val="24"/>
          <w:szCs w:val="32"/>
        </w:rPr>
      </w:pPr>
    </w:p>
    <w:p w14:paraId="71FEE78E" w14:textId="77777777" w:rsidR="00694BBB" w:rsidRPr="00694BBB" w:rsidRDefault="00694BBB" w:rsidP="00813CE0">
      <w:pPr>
        <w:spacing w:line="440" w:lineRule="atLeast"/>
        <w:rPr>
          <w:b/>
          <w:bCs/>
          <w:sz w:val="24"/>
          <w:szCs w:val="32"/>
        </w:rPr>
      </w:pPr>
      <w:r w:rsidRPr="00694BBB">
        <w:rPr>
          <w:b/>
          <w:bCs/>
          <w:sz w:val="24"/>
          <w:szCs w:val="32"/>
        </w:rPr>
        <w:lastRenderedPageBreak/>
        <w:t xml:space="preserve">3.4 </w:t>
      </w:r>
      <w:proofErr w:type="gramStart"/>
      <w:r w:rsidRPr="00694BBB">
        <w:rPr>
          <w:b/>
          <w:bCs/>
          <w:sz w:val="24"/>
          <w:szCs w:val="32"/>
        </w:rPr>
        <w:t>工程封版验收</w:t>
      </w:r>
      <w:proofErr w:type="gramEnd"/>
      <w:r w:rsidRPr="00694BBB">
        <w:rPr>
          <w:b/>
          <w:bCs/>
          <w:sz w:val="24"/>
          <w:szCs w:val="32"/>
        </w:rPr>
        <w:t>与学位论文撰写</w:t>
      </w:r>
    </w:p>
    <w:p w14:paraId="5B061C3C" w14:textId="77777777" w:rsidR="004A28DB" w:rsidRPr="004A28DB" w:rsidRDefault="009F0BC5" w:rsidP="00813CE0">
      <w:pPr>
        <w:spacing w:line="440" w:lineRule="atLeast"/>
        <w:rPr>
          <w:sz w:val="24"/>
          <w:szCs w:val="32"/>
        </w:rPr>
      </w:pPr>
      <w:r>
        <w:rPr>
          <w:sz w:val="24"/>
          <w:szCs w:val="32"/>
        </w:rPr>
        <w:tab/>
      </w:r>
      <w:r w:rsidR="004A28DB" w:rsidRPr="004A28DB">
        <w:rPr>
          <w:b/>
          <w:bCs/>
          <w:sz w:val="24"/>
          <w:szCs w:val="32"/>
        </w:rPr>
        <w:t>存在问题：</w:t>
      </w:r>
      <w:r w:rsidR="004A28DB" w:rsidRPr="004A28DB">
        <w:rPr>
          <w:sz w:val="24"/>
          <w:szCs w:val="32"/>
        </w:rPr>
        <w:t>随着前端</w:t>
      </w:r>
      <w:r w:rsidR="004A28DB" w:rsidRPr="004A28DB">
        <w:rPr>
          <w:sz w:val="24"/>
          <w:szCs w:val="32"/>
        </w:rPr>
        <w:t>“</w:t>
      </w:r>
      <w:r w:rsidR="004A28DB" w:rsidRPr="004A28DB">
        <w:rPr>
          <w:sz w:val="24"/>
          <w:szCs w:val="32"/>
        </w:rPr>
        <w:t>知识库阅读器</w:t>
      </w:r>
      <w:r w:rsidR="004A28DB" w:rsidRPr="004A28DB">
        <w:rPr>
          <w:sz w:val="24"/>
          <w:szCs w:val="32"/>
        </w:rPr>
        <w:t>”</w:t>
      </w:r>
      <w:r w:rsidR="004A28DB" w:rsidRPr="004A28DB">
        <w:rPr>
          <w:sz w:val="24"/>
          <w:szCs w:val="32"/>
        </w:rPr>
        <w:t>与后端</w:t>
      </w:r>
      <w:r w:rsidR="004A28DB" w:rsidRPr="004A28DB">
        <w:rPr>
          <w:sz w:val="24"/>
          <w:szCs w:val="32"/>
        </w:rPr>
        <w:t xml:space="preserve"> SSE </w:t>
      </w:r>
      <w:proofErr w:type="gramStart"/>
      <w:r w:rsidR="004A28DB" w:rsidRPr="004A28DB">
        <w:rPr>
          <w:sz w:val="24"/>
          <w:szCs w:val="32"/>
        </w:rPr>
        <w:t>流式推流等</w:t>
      </w:r>
      <w:proofErr w:type="gramEnd"/>
      <w:r w:rsidR="004A28DB" w:rsidRPr="004A28DB">
        <w:rPr>
          <w:sz w:val="24"/>
          <w:szCs w:val="32"/>
        </w:rPr>
        <w:t>核心模块的提前上线，本课题的软硬件工程开发已基本接近尾声。当前面临的主要挑战是：前期长达数周的敏捷开发沉淀了海量的非结构化技术文档、复杂的</w:t>
      </w:r>
      <w:proofErr w:type="gramStart"/>
      <w:r w:rsidR="004A28DB" w:rsidRPr="004A28DB">
        <w:rPr>
          <w:sz w:val="24"/>
          <w:szCs w:val="32"/>
        </w:rPr>
        <w:t>微服务</w:t>
      </w:r>
      <w:proofErr w:type="gramEnd"/>
      <w:r w:rsidR="004A28DB" w:rsidRPr="004A28DB">
        <w:rPr>
          <w:sz w:val="24"/>
          <w:szCs w:val="32"/>
        </w:rPr>
        <w:t>架构逻辑，以及即将在测试期产出的庞大量化性能数据。如何将这些高密度的工程实践成果与算法原理，严格按照学术规范转化为逻辑严密、论证充分的本科毕业设计论文，并顺利</w:t>
      </w:r>
      <w:proofErr w:type="gramStart"/>
      <w:r w:rsidR="004A28DB" w:rsidRPr="004A28DB">
        <w:rPr>
          <w:sz w:val="24"/>
          <w:szCs w:val="32"/>
        </w:rPr>
        <w:t>通过查重与</w:t>
      </w:r>
      <w:proofErr w:type="gramEnd"/>
      <w:r w:rsidR="004A28DB" w:rsidRPr="004A28DB">
        <w:rPr>
          <w:sz w:val="24"/>
          <w:szCs w:val="32"/>
        </w:rPr>
        <w:t>格式审查，是现阶段的最后一道难关。</w:t>
      </w:r>
    </w:p>
    <w:p w14:paraId="14761F10" w14:textId="77777777" w:rsidR="004A28DB" w:rsidRPr="004A28DB" w:rsidRDefault="00894E53" w:rsidP="00813CE0">
      <w:pPr>
        <w:spacing w:line="440" w:lineRule="atLeast"/>
        <w:rPr>
          <w:sz w:val="24"/>
          <w:szCs w:val="32"/>
        </w:rPr>
      </w:pPr>
      <w:r>
        <w:rPr>
          <w:sz w:val="24"/>
          <w:szCs w:val="32"/>
        </w:rPr>
        <w:tab/>
      </w:r>
      <w:r w:rsidR="004A28DB" w:rsidRPr="004A28DB">
        <w:rPr>
          <w:b/>
          <w:bCs/>
          <w:sz w:val="24"/>
          <w:szCs w:val="32"/>
        </w:rPr>
        <w:t>拟解决路线：</w:t>
      </w:r>
      <w:r w:rsidR="004A28DB" w:rsidRPr="004A28DB">
        <w:rPr>
          <w:sz w:val="24"/>
          <w:szCs w:val="32"/>
        </w:rPr>
        <w:t>在第</w:t>
      </w:r>
      <w:r w:rsidR="004A28DB" w:rsidRPr="004A28DB">
        <w:rPr>
          <w:sz w:val="24"/>
          <w:szCs w:val="32"/>
        </w:rPr>
        <w:t xml:space="preserve"> 14 </w:t>
      </w:r>
      <w:r w:rsidR="004A28DB" w:rsidRPr="004A28DB">
        <w:rPr>
          <w:sz w:val="24"/>
          <w:szCs w:val="32"/>
        </w:rPr>
        <w:t>至</w:t>
      </w:r>
      <w:r w:rsidR="004A28DB" w:rsidRPr="004A28DB">
        <w:rPr>
          <w:sz w:val="24"/>
          <w:szCs w:val="32"/>
        </w:rPr>
        <w:t xml:space="preserve"> 15 </w:t>
      </w:r>
      <w:r w:rsidR="004A28DB" w:rsidRPr="004A28DB">
        <w:rPr>
          <w:sz w:val="24"/>
          <w:szCs w:val="32"/>
        </w:rPr>
        <w:t>周的最后冲刺阶段，项目组将全面停止新增边缘业务代码，进入严格的系统功能封版（</w:t>
      </w:r>
      <w:r w:rsidR="004A28DB" w:rsidRPr="004A28DB">
        <w:rPr>
          <w:sz w:val="24"/>
          <w:szCs w:val="32"/>
        </w:rPr>
        <w:t>Feature Freeze</w:t>
      </w:r>
      <w:r w:rsidR="004A28DB" w:rsidRPr="004A28DB">
        <w:rPr>
          <w:sz w:val="24"/>
          <w:szCs w:val="32"/>
        </w:rPr>
        <w:t>）阶段，将全部精力</w:t>
      </w:r>
      <w:proofErr w:type="gramStart"/>
      <w:r w:rsidR="004A28DB" w:rsidRPr="004A28DB">
        <w:rPr>
          <w:sz w:val="24"/>
          <w:szCs w:val="32"/>
        </w:rPr>
        <w:t>向学术</w:t>
      </w:r>
      <w:proofErr w:type="gramEnd"/>
      <w:r w:rsidR="004A28DB" w:rsidRPr="004A28DB">
        <w:rPr>
          <w:sz w:val="24"/>
          <w:szCs w:val="32"/>
        </w:rPr>
        <w:t>写作与答辩筹备倾斜：</w:t>
      </w:r>
    </w:p>
    <w:p w14:paraId="1292668E" w14:textId="77777777" w:rsidR="004A28DB" w:rsidRPr="004A28DB" w:rsidRDefault="004A28DB" w:rsidP="00813CE0">
      <w:pPr>
        <w:numPr>
          <w:ilvl w:val="0"/>
          <w:numId w:val="44"/>
        </w:numPr>
        <w:spacing w:line="440" w:lineRule="atLeast"/>
        <w:rPr>
          <w:sz w:val="24"/>
          <w:szCs w:val="32"/>
        </w:rPr>
      </w:pPr>
      <w:r w:rsidRPr="004A28DB">
        <w:rPr>
          <w:sz w:val="24"/>
          <w:szCs w:val="32"/>
        </w:rPr>
        <w:t>架构梳理与核心算法可视化：系统性地回溯并精修全套系统工程图例（涵盖</w:t>
      </w:r>
      <w:r w:rsidRPr="004A28DB">
        <w:rPr>
          <w:sz w:val="24"/>
          <w:szCs w:val="32"/>
        </w:rPr>
        <w:t xml:space="preserve"> UML </w:t>
      </w:r>
      <w:r w:rsidRPr="004A28DB">
        <w:rPr>
          <w:sz w:val="24"/>
          <w:szCs w:val="32"/>
        </w:rPr>
        <w:t>类图、系统部署图、异步交互时序图等）。针对课题的核心技术壁垒（如</w:t>
      </w:r>
      <w:r w:rsidRPr="004A28DB">
        <w:rPr>
          <w:sz w:val="24"/>
          <w:szCs w:val="32"/>
        </w:rPr>
        <w:t>“</w:t>
      </w:r>
      <w:r w:rsidRPr="004A28DB">
        <w:rPr>
          <w:sz w:val="24"/>
          <w:szCs w:val="32"/>
        </w:rPr>
        <w:t>自适应页码偏移校准算法</w:t>
      </w:r>
      <w:r w:rsidRPr="004A28DB">
        <w:rPr>
          <w:sz w:val="24"/>
          <w:szCs w:val="32"/>
        </w:rPr>
        <w:t>”</w:t>
      </w:r>
      <w:r w:rsidRPr="004A28DB">
        <w:rPr>
          <w:sz w:val="24"/>
          <w:szCs w:val="32"/>
        </w:rPr>
        <w:t>、</w:t>
      </w:r>
      <w:r w:rsidRPr="004A28DB">
        <w:rPr>
          <w:sz w:val="24"/>
          <w:szCs w:val="32"/>
        </w:rPr>
        <w:t>“</w:t>
      </w:r>
      <w:r w:rsidRPr="004A28DB">
        <w:rPr>
          <w:sz w:val="24"/>
          <w:szCs w:val="32"/>
        </w:rPr>
        <w:t>向量空间驱动的语义分块</w:t>
      </w:r>
      <w:r w:rsidRPr="004A28DB">
        <w:rPr>
          <w:sz w:val="24"/>
          <w:szCs w:val="32"/>
        </w:rPr>
        <w:t>”</w:t>
      </w:r>
      <w:r w:rsidRPr="004A28DB">
        <w:rPr>
          <w:sz w:val="24"/>
          <w:szCs w:val="32"/>
        </w:rPr>
        <w:t>、</w:t>
      </w:r>
      <w:r w:rsidRPr="004A28DB">
        <w:rPr>
          <w:sz w:val="24"/>
          <w:szCs w:val="32"/>
        </w:rPr>
        <w:t xml:space="preserve">“RRF </w:t>
      </w:r>
      <w:r w:rsidRPr="004A28DB">
        <w:rPr>
          <w:sz w:val="24"/>
          <w:szCs w:val="32"/>
        </w:rPr>
        <w:t>混合检索重排</w:t>
      </w:r>
      <w:r w:rsidRPr="004A28DB">
        <w:rPr>
          <w:sz w:val="24"/>
          <w:szCs w:val="32"/>
        </w:rPr>
        <w:t>”</w:t>
      </w:r>
      <w:r w:rsidRPr="004A28DB">
        <w:rPr>
          <w:sz w:val="24"/>
          <w:szCs w:val="32"/>
        </w:rPr>
        <w:t>），提取并凝练出标准化的学术伪代码（</w:t>
      </w:r>
      <w:r w:rsidRPr="004A28DB">
        <w:rPr>
          <w:sz w:val="24"/>
          <w:szCs w:val="32"/>
        </w:rPr>
        <w:t>Pseudocode</w:t>
      </w:r>
      <w:r w:rsidRPr="004A28DB">
        <w:rPr>
          <w:sz w:val="24"/>
          <w:szCs w:val="32"/>
        </w:rPr>
        <w:t>），全方位提升论文的技术深度。</w:t>
      </w:r>
    </w:p>
    <w:p w14:paraId="14B6B248" w14:textId="03CEB038" w:rsidR="002B2B85" w:rsidRDefault="004A28DB" w:rsidP="00813CE0">
      <w:pPr>
        <w:numPr>
          <w:ilvl w:val="0"/>
          <w:numId w:val="44"/>
        </w:numPr>
        <w:spacing w:line="440" w:lineRule="atLeast"/>
        <w:rPr>
          <w:sz w:val="24"/>
          <w:szCs w:val="32"/>
        </w:rPr>
      </w:pPr>
      <w:r w:rsidRPr="004A28DB">
        <w:rPr>
          <w:sz w:val="24"/>
          <w:szCs w:val="32"/>
        </w:rPr>
        <w:t>测试数据图表化与正文撰写：深度整合前期基于</w:t>
      </w:r>
      <w:r w:rsidRPr="004A28DB">
        <w:rPr>
          <w:sz w:val="24"/>
          <w:szCs w:val="32"/>
        </w:rPr>
        <w:t xml:space="preserve"> RAGAS </w:t>
      </w:r>
      <w:r w:rsidRPr="004A28DB">
        <w:rPr>
          <w:sz w:val="24"/>
          <w:szCs w:val="32"/>
        </w:rPr>
        <w:t>评估框架与</w:t>
      </w:r>
      <w:r w:rsidRPr="004A28DB">
        <w:rPr>
          <w:sz w:val="24"/>
          <w:szCs w:val="32"/>
        </w:rPr>
        <w:t xml:space="preserve"> JMeter </w:t>
      </w:r>
      <w:r w:rsidRPr="004A28DB">
        <w:rPr>
          <w:sz w:val="24"/>
          <w:szCs w:val="32"/>
        </w:rPr>
        <w:t>压测产出的量化分数矩阵，将其转化为具有</w:t>
      </w:r>
      <w:proofErr w:type="gramStart"/>
      <w:r w:rsidRPr="004A28DB">
        <w:rPr>
          <w:sz w:val="24"/>
          <w:szCs w:val="32"/>
        </w:rPr>
        <w:t>强学术</w:t>
      </w:r>
      <w:proofErr w:type="gramEnd"/>
      <w:r w:rsidRPr="004A28DB">
        <w:rPr>
          <w:sz w:val="24"/>
          <w:szCs w:val="32"/>
        </w:rPr>
        <w:t>说服力的雷达图、折线图及对比表格。在此数据支撑下，严格遵照燕山大学教务处关于字数、排版规范及查重率的要求，高质量完成论文正文的撰写及规定字数的外文文献翻译工作。</w:t>
      </w:r>
    </w:p>
    <w:p w14:paraId="79580ADF" w14:textId="77777777" w:rsidR="00D018AC" w:rsidRDefault="00D018AC" w:rsidP="00D018AC">
      <w:pPr>
        <w:spacing w:line="440" w:lineRule="atLeast"/>
        <w:rPr>
          <w:sz w:val="24"/>
          <w:szCs w:val="32"/>
        </w:rPr>
      </w:pPr>
    </w:p>
    <w:p w14:paraId="1816E298" w14:textId="77777777" w:rsidR="00D018AC" w:rsidRDefault="00D018AC" w:rsidP="00D018AC">
      <w:pPr>
        <w:spacing w:line="440" w:lineRule="atLeast"/>
        <w:rPr>
          <w:sz w:val="24"/>
          <w:szCs w:val="32"/>
        </w:rPr>
      </w:pPr>
    </w:p>
    <w:p w14:paraId="2BBB3703" w14:textId="77777777" w:rsidR="00D018AC" w:rsidRDefault="00D018AC" w:rsidP="00D018AC">
      <w:pPr>
        <w:spacing w:line="440" w:lineRule="atLeast"/>
        <w:rPr>
          <w:sz w:val="24"/>
          <w:szCs w:val="32"/>
        </w:rPr>
      </w:pPr>
    </w:p>
    <w:p w14:paraId="7EE92700" w14:textId="77777777" w:rsidR="00D018AC" w:rsidRDefault="00D018AC" w:rsidP="00D018AC">
      <w:pPr>
        <w:spacing w:line="440" w:lineRule="atLeast"/>
        <w:rPr>
          <w:sz w:val="24"/>
          <w:szCs w:val="32"/>
        </w:rPr>
      </w:pPr>
    </w:p>
    <w:p w14:paraId="3BF8E39A" w14:textId="77777777" w:rsidR="00D018AC" w:rsidRDefault="00D018AC" w:rsidP="00D018AC">
      <w:pPr>
        <w:spacing w:line="440" w:lineRule="atLeast"/>
        <w:rPr>
          <w:sz w:val="24"/>
          <w:szCs w:val="32"/>
        </w:rPr>
      </w:pPr>
    </w:p>
    <w:p w14:paraId="7EDA6B06" w14:textId="77777777" w:rsidR="00D018AC" w:rsidRDefault="00D018AC" w:rsidP="00D018AC">
      <w:pPr>
        <w:spacing w:line="440" w:lineRule="atLeast"/>
        <w:rPr>
          <w:sz w:val="24"/>
          <w:szCs w:val="32"/>
        </w:rPr>
      </w:pPr>
    </w:p>
    <w:p w14:paraId="303BE197" w14:textId="77777777" w:rsidR="00D018AC" w:rsidRDefault="00D018AC" w:rsidP="00D018AC">
      <w:pPr>
        <w:spacing w:line="440" w:lineRule="atLeast"/>
        <w:rPr>
          <w:sz w:val="24"/>
          <w:szCs w:val="32"/>
        </w:rPr>
      </w:pPr>
    </w:p>
    <w:p w14:paraId="2F0810AC" w14:textId="77777777" w:rsidR="00D018AC" w:rsidRPr="00D018AC" w:rsidRDefault="00D018AC" w:rsidP="00D018AC">
      <w:pPr>
        <w:spacing w:line="440" w:lineRule="atLeast"/>
        <w:rPr>
          <w:rFonts w:hint="eastAsia"/>
          <w:sz w:val="24"/>
          <w:szCs w:val="32"/>
        </w:rPr>
      </w:pPr>
    </w:p>
    <w:p w14:paraId="3FE22F0D" w14:textId="77777777" w:rsidR="004A653C" w:rsidRDefault="00000000" w:rsidP="00813CE0">
      <w:pPr>
        <w:spacing w:line="440" w:lineRule="atLeast"/>
        <w:ind w:firstLineChars="1800" w:firstLine="4320"/>
        <w:rPr>
          <w:rFonts w:ascii="宋体" w:hAnsi="宋体" w:hint="eastAsia"/>
          <w:sz w:val="24"/>
        </w:rPr>
      </w:pPr>
      <w:r>
        <w:rPr>
          <w:rFonts w:hint="eastAsia"/>
          <w:sz w:val="24"/>
        </w:rPr>
        <w:t>指导教师签字：</w:t>
      </w:r>
      <w:r>
        <w:rPr>
          <w:rFonts w:ascii="宋体" w:hAnsi="宋体" w:hint="eastAsia"/>
          <w:sz w:val="24"/>
        </w:rPr>
        <w:t xml:space="preserve"> </w:t>
      </w:r>
    </w:p>
    <w:p w14:paraId="6333D6B8" w14:textId="77777777" w:rsidR="004A653C" w:rsidRDefault="004A653C" w:rsidP="00813CE0">
      <w:pPr>
        <w:spacing w:line="440" w:lineRule="atLeast"/>
        <w:ind w:firstLine="4950"/>
        <w:rPr>
          <w:rFonts w:ascii="宋体" w:hAnsi="宋体" w:hint="eastAsia"/>
          <w:sz w:val="24"/>
        </w:rPr>
      </w:pPr>
    </w:p>
    <w:p w14:paraId="56C1383E" w14:textId="77777777" w:rsidR="004A653C" w:rsidRDefault="00000000" w:rsidP="00813CE0">
      <w:pPr>
        <w:spacing w:line="440" w:lineRule="atLeast"/>
        <w:ind w:firstLineChars="2362" w:firstLine="5669"/>
        <w:rPr>
          <w:rFonts w:ascii="宋体" w:hAnsi="宋体" w:hint="eastAsia"/>
          <w:sz w:val="24"/>
        </w:rPr>
      </w:pPr>
      <w:r>
        <w:rPr>
          <w:rFonts w:ascii="宋体" w:hAnsi="宋体" w:hint="eastAsia"/>
          <w:sz w:val="24"/>
        </w:rPr>
        <w:t>年  月  日</w:t>
      </w:r>
    </w:p>
    <w:p w14:paraId="4D9795D6" w14:textId="77777777" w:rsidR="004A653C" w:rsidRDefault="00000000" w:rsidP="00813CE0">
      <w:pPr>
        <w:spacing w:line="440" w:lineRule="atLeast"/>
        <w:rPr>
          <w:rFonts w:ascii="宋体" w:hAnsi="宋体" w:hint="eastAsia"/>
          <w:sz w:val="24"/>
        </w:rPr>
      </w:pPr>
      <w:r>
        <w:rPr>
          <w:rFonts w:ascii="宋体" w:hAnsi="宋体" w:hint="eastAsia"/>
          <w:sz w:val="24"/>
        </w:rPr>
        <w:lastRenderedPageBreak/>
        <w:t>四、系级教学单位审核意见：</w:t>
      </w:r>
    </w:p>
    <w:p w14:paraId="4B5C217C" w14:textId="77777777" w:rsidR="004A653C" w:rsidRDefault="004A653C" w:rsidP="00813CE0">
      <w:pPr>
        <w:spacing w:line="440" w:lineRule="atLeast"/>
        <w:rPr>
          <w:rFonts w:ascii="宋体" w:hAnsi="宋体" w:hint="eastAsia"/>
          <w:sz w:val="24"/>
        </w:rPr>
      </w:pPr>
    </w:p>
    <w:p w14:paraId="287D7DB8" w14:textId="77777777" w:rsidR="004A653C" w:rsidRDefault="004A653C" w:rsidP="00813CE0">
      <w:pPr>
        <w:spacing w:line="440" w:lineRule="atLeast"/>
        <w:ind w:firstLineChars="200" w:firstLine="480"/>
        <w:rPr>
          <w:rFonts w:ascii="宋体" w:hAnsi="宋体" w:hint="eastAsia"/>
          <w:sz w:val="24"/>
        </w:rPr>
      </w:pPr>
    </w:p>
    <w:p w14:paraId="714CD65B" w14:textId="77777777" w:rsidR="004A653C" w:rsidRDefault="00000000" w:rsidP="00813CE0">
      <w:pPr>
        <w:spacing w:line="440" w:lineRule="atLeast"/>
        <w:ind w:firstLineChars="200" w:firstLine="480"/>
        <w:rPr>
          <w:rFonts w:ascii="宋体" w:hAnsi="宋体" w:hint="eastAsia"/>
          <w:sz w:val="24"/>
          <w:u w:val="single"/>
        </w:rPr>
      </w:pPr>
      <w:r>
        <w:rPr>
          <w:rFonts w:ascii="宋体" w:hAnsi="宋体" w:hint="eastAsia"/>
          <w:sz w:val="24"/>
        </w:rPr>
        <w:t xml:space="preserve">中期考核分数： </w:t>
      </w:r>
      <w:r>
        <w:rPr>
          <w:rFonts w:ascii="宋体" w:hAnsi="宋体" w:hint="eastAsia"/>
          <w:sz w:val="24"/>
          <w:u w:val="single"/>
        </w:rPr>
        <w:t xml:space="preserve">         </w:t>
      </w:r>
    </w:p>
    <w:p w14:paraId="2BC84B15" w14:textId="77777777" w:rsidR="004A653C" w:rsidRDefault="004A653C" w:rsidP="00813CE0">
      <w:pPr>
        <w:spacing w:line="440" w:lineRule="atLeast"/>
        <w:ind w:firstLineChars="2600" w:firstLine="6240"/>
        <w:rPr>
          <w:rFonts w:ascii="宋体" w:hAnsi="宋体" w:hint="eastAsia"/>
          <w:sz w:val="24"/>
        </w:rPr>
      </w:pPr>
    </w:p>
    <w:p w14:paraId="3DF53F5E" w14:textId="77777777" w:rsidR="004A653C" w:rsidRDefault="00000000" w:rsidP="00813CE0">
      <w:pPr>
        <w:spacing w:line="440" w:lineRule="atLeast"/>
        <w:ind w:firstLineChars="1800" w:firstLine="4320"/>
        <w:rPr>
          <w:rFonts w:ascii="宋体" w:hAnsi="宋体" w:hint="eastAsia"/>
          <w:sz w:val="24"/>
          <w:u w:val="single"/>
        </w:rPr>
      </w:pPr>
      <w:r>
        <w:rPr>
          <w:rFonts w:ascii="宋体" w:hAnsi="宋体" w:hint="eastAsia"/>
          <w:sz w:val="24"/>
        </w:rPr>
        <w:t>考核组长签字：</w:t>
      </w:r>
    </w:p>
    <w:p w14:paraId="048CD1B8" w14:textId="77777777" w:rsidR="004A653C" w:rsidRDefault="004A653C" w:rsidP="00813CE0">
      <w:pPr>
        <w:spacing w:line="440" w:lineRule="atLeast"/>
        <w:ind w:firstLine="4620"/>
        <w:rPr>
          <w:rFonts w:ascii="宋体" w:hAnsi="宋体" w:hint="eastAsia"/>
          <w:sz w:val="24"/>
          <w:u w:val="single"/>
        </w:rPr>
      </w:pPr>
    </w:p>
    <w:p w14:paraId="295627C8" w14:textId="77777777" w:rsidR="004A653C" w:rsidRDefault="00000000" w:rsidP="00813CE0">
      <w:pPr>
        <w:spacing w:line="440" w:lineRule="atLeast"/>
        <w:ind w:firstLineChars="2350" w:firstLine="5640"/>
        <w:rPr>
          <w:rFonts w:ascii="宋体" w:hAnsi="宋体" w:hint="eastAsia"/>
          <w:sz w:val="24"/>
        </w:rPr>
      </w:pPr>
      <w:r>
        <w:rPr>
          <w:rFonts w:ascii="宋体" w:hAnsi="宋体" w:hint="eastAsia"/>
          <w:sz w:val="24"/>
        </w:rPr>
        <w:t>年  月  日</w:t>
      </w:r>
    </w:p>
    <w:p w14:paraId="6940F660" w14:textId="77777777" w:rsidR="004A653C" w:rsidRDefault="004A653C" w:rsidP="00813CE0">
      <w:pPr>
        <w:ind w:firstLine="5520"/>
        <w:rPr>
          <w:rFonts w:ascii="宋体" w:hAnsi="宋体" w:hint="eastAsia"/>
        </w:rPr>
      </w:pPr>
    </w:p>
    <w:p w14:paraId="7C38AF17" w14:textId="77777777" w:rsidR="004A653C" w:rsidRDefault="004A653C" w:rsidP="00813CE0">
      <w:pPr>
        <w:spacing w:line="400" w:lineRule="exact"/>
        <w:ind w:firstLineChars="250" w:firstLine="600"/>
        <w:rPr>
          <w:rFonts w:ascii="宋体" w:hAnsi="宋体" w:hint="eastAsia"/>
          <w:sz w:val="24"/>
        </w:rPr>
      </w:pPr>
    </w:p>
    <w:sectPr w:rsidR="004A653C" w:rsidSect="00973B36">
      <w:headerReference w:type="even" r:id="rId15"/>
      <w:headerReference w:type="default" r:id="rId16"/>
      <w:pgSz w:w="11907" w:h="16840"/>
      <w:pgMar w:top="1588" w:right="1588" w:bottom="1588" w:left="158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D4326" w14:textId="77777777" w:rsidR="00920196" w:rsidRDefault="00920196">
      <w:r>
        <w:separator/>
      </w:r>
    </w:p>
  </w:endnote>
  <w:endnote w:type="continuationSeparator" w:id="0">
    <w:p w14:paraId="42DFC3AC" w14:textId="77777777" w:rsidR="00920196" w:rsidRDefault="009201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隶书">
    <w:altName w:val="宋体-简"/>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行楷">
    <w:altName w:val="宋体-简"/>
    <w:panose1 w:val="02010800040101010101"/>
    <w:charset w:val="86"/>
    <w:family w:val="auto"/>
    <w:pitch w:val="variable"/>
    <w:sig w:usb0="00000001" w:usb1="080F0000" w:usb2="00000010" w:usb3="00000000" w:csb0="00040000" w:csb1="00000000"/>
  </w:font>
  <w:font w:name="楷体_GB2312">
    <w:altName w:val="汉仪楷体简"/>
    <w:charset w:val="00"/>
    <w:family w:val="auto"/>
    <w:pitch w:val="default"/>
    <w:sig w:usb0="00000001" w:usb1="080E0000" w:usb2="00000000" w:usb3="00000000" w:csb0="00040000" w:csb1="00000000"/>
  </w:font>
  <w:font w:name="方正舒体">
    <w:altName w:val="苹方-简"/>
    <w:panose1 w:val="02010601030101010101"/>
    <w:charset w:val="86"/>
    <w:family w:val="auto"/>
    <w:pitch w:val="variable"/>
    <w:sig w:usb0="00000003" w:usb1="080E0000" w:usb2="00000010" w:usb3="00000000" w:csb0="00040000" w:csb1="00000000"/>
  </w:font>
  <w:font w:name="华文隶书">
    <w:altName w:val="宋体-简"/>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D9482B" w14:textId="77777777" w:rsidR="00920196" w:rsidRDefault="00920196">
      <w:r>
        <w:separator/>
      </w:r>
    </w:p>
  </w:footnote>
  <w:footnote w:type="continuationSeparator" w:id="0">
    <w:p w14:paraId="4A5E9F9A" w14:textId="77777777" w:rsidR="00920196" w:rsidRDefault="009201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7CE98" w14:textId="77777777" w:rsidR="00973B36" w:rsidRDefault="00973B36" w:rsidP="00973B36">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C78B9" w14:textId="77777777" w:rsidR="004A653C" w:rsidRDefault="004A653C" w:rsidP="00973B36">
    <w:pPr>
      <w:pStyle w:val="a7"/>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126D"/>
    <w:multiLevelType w:val="hybridMultilevel"/>
    <w:tmpl w:val="5B7885DC"/>
    <w:lvl w:ilvl="0" w:tplc="4A26F526">
      <w:start w:val="1"/>
      <w:numFmt w:val="decimal"/>
      <w:lvlText w:val="%1."/>
      <w:lvlJc w:val="left"/>
      <w:pPr>
        <w:ind w:left="600" w:hanging="360"/>
      </w:pPr>
      <w:rPr>
        <w:rFonts w:hint="default"/>
        <w:b/>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1" w15:restartNumberingAfterBreak="0">
    <w:nsid w:val="014F739C"/>
    <w:multiLevelType w:val="hybridMultilevel"/>
    <w:tmpl w:val="2216EEC4"/>
    <w:lvl w:ilvl="0" w:tplc="22E041F8">
      <w:start w:val="1"/>
      <w:numFmt w:val="japaneseCounting"/>
      <w:lvlText w:val="第%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FE63D1"/>
    <w:multiLevelType w:val="multilevel"/>
    <w:tmpl w:val="1056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A7CF7"/>
    <w:multiLevelType w:val="multilevel"/>
    <w:tmpl w:val="FC3AE014"/>
    <w:lvl w:ilvl="0">
      <w:start w:val="1"/>
      <w:numFmt w:val="decimal"/>
      <w:lvlText w:val="(%1)"/>
      <w:lvlJc w:val="left"/>
      <w:pPr>
        <w:tabs>
          <w:tab w:val="num" w:pos="720"/>
        </w:tabs>
        <w:ind w:left="720" w:hanging="360"/>
      </w:pPr>
      <w:rPr>
        <w:rFonts w:hint="eastAsia"/>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BF0AB2"/>
    <w:multiLevelType w:val="hybridMultilevel"/>
    <w:tmpl w:val="4992EE72"/>
    <w:lvl w:ilvl="0" w:tplc="B566C0FE">
      <w:start w:val="1"/>
      <w:numFmt w:val="bullet"/>
      <w:lvlText w:val=""/>
      <w:lvlJc w:val="left"/>
      <w:pPr>
        <w:ind w:left="799" w:hanging="440"/>
      </w:pPr>
      <w:rPr>
        <w:rFonts w:ascii="Wingdings" w:hAnsi="Wingdings" w:hint="default"/>
      </w:rPr>
    </w:lvl>
    <w:lvl w:ilvl="1" w:tplc="FFFFFFFF" w:tentative="1">
      <w:start w:val="1"/>
      <w:numFmt w:val="bullet"/>
      <w:lvlText w:val=""/>
      <w:lvlJc w:val="left"/>
      <w:pPr>
        <w:ind w:left="1239" w:hanging="440"/>
      </w:pPr>
      <w:rPr>
        <w:rFonts w:ascii="Wingdings" w:hAnsi="Wingdings" w:hint="default"/>
      </w:rPr>
    </w:lvl>
    <w:lvl w:ilvl="2" w:tplc="FFFFFFFF" w:tentative="1">
      <w:start w:val="1"/>
      <w:numFmt w:val="bullet"/>
      <w:lvlText w:val=""/>
      <w:lvlJc w:val="left"/>
      <w:pPr>
        <w:ind w:left="1679" w:hanging="440"/>
      </w:pPr>
      <w:rPr>
        <w:rFonts w:ascii="Wingdings" w:hAnsi="Wingdings" w:hint="default"/>
      </w:rPr>
    </w:lvl>
    <w:lvl w:ilvl="3" w:tplc="FFFFFFFF" w:tentative="1">
      <w:start w:val="1"/>
      <w:numFmt w:val="bullet"/>
      <w:lvlText w:val=""/>
      <w:lvlJc w:val="left"/>
      <w:pPr>
        <w:ind w:left="2119" w:hanging="440"/>
      </w:pPr>
      <w:rPr>
        <w:rFonts w:ascii="Wingdings" w:hAnsi="Wingdings" w:hint="default"/>
      </w:rPr>
    </w:lvl>
    <w:lvl w:ilvl="4" w:tplc="FFFFFFFF" w:tentative="1">
      <w:start w:val="1"/>
      <w:numFmt w:val="bullet"/>
      <w:lvlText w:val=""/>
      <w:lvlJc w:val="left"/>
      <w:pPr>
        <w:ind w:left="2559" w:hanging="440"/>
      </w:pPr>
      <w:rPr>
        <w:rFonts w:ascii="Wingdings" w:hAnsi="Wingdings" w:hint="default"/>
      </w:rPr>
    </w:lvl>
    <w:lvl w:ilvl="5" w:tplc="FFFFFFFF" w:tentative="1">
      <w:start w:val="1"/>
      <w:numFmt w:val="bullet"/>
      <w:lvlText w:val=""/>
      <w:lvlJc w:val="left"/>
      <w:pPr>
        <w:ind w:left="2999" w:hanging="440"/>
      </w:pPr>
      <w:rPr>
        <w:rFonts w:ascii="Wingdings" w:hAnsi="Wingdings" w:hint="default"/>
      </w:rPr>
    </w:lvl>
    <w:lvl w:ilvl="6" w:tplc="FFFFFFFF" w:tentative="1">
      <w:start w:val="1"/>
      <w:numFmt w:val="bullet"/>
      <w:lvlText w:val=""/>
      <w:lvlJc w:val="left"/>
      <w:pPr>
        <w:ind w:left="3439" w:hanging="440"/>
      </w:pPr>
      <w:rPr>
        <w:rFonts w:ascii="Wingdings" w:hAnsi="Wingdings" w:hint="default"/>
      </w:rPr>
    </w:lvl>
    <w:lvl w:ilvl="7" w:tplc="FFFFFFFF" w:tentative="1">
      <w:start w:val="1"/>
      <w:numFmt w:val="bullet"/>
      <w:lvlText w:val=""/>
      <w:lvlJc w:val="left"/>
      <w:pPr>
        <w:ind w:left="3879" w:hanging="440"/>
      </w:pPr>
      <w:rPr>
        <w:rFonts w:ascii="Wingdings" w:hAnsi="Wingdings" w:hint="default"/>
      </w:rPr>
    </w:lvl>
    <w:lvl w:ilvl="8" w:tplc="FFFFFFFF" w:tentative="1">
      <w:start w:val="1"/>
      <w:numFmt w:val="bullet"/>
      <w:lvlText w:val=""/>
      <w:lvlJc w:val="left"/>
      <w:pPr>
        <w:ind w:left="4319" w:hanging="440"/>
      </w:pPr>
      <w:rPr>
        <w:rFonts w:ascii="Wingdings" w:hAnsi="Wingdings" w:hint="default"/>
      </w:rPr>
    </w:lvl>
  </w:abstractNum>
  <w:abstractNum w:abstractNumId="5" w15:restartNumberingAfterBreak="0">
    <w:nsid w:val="09D25D75"/>
    <w:multiLevelType w:val="hybridMultilevel"/>
    <w:tmpl w:val="39F24C36"/>
    <w:lvl w:ilvl="0" w:tplc="B566C0FE">
      <w:start w:val="1"/>
      <w:numFmt w:val="bullet"/>
      <w:lvlText w:val=""/>
      <w:lvlJc w:val="left"/>
      <w:pPr>
        <w:ind w:left="1320" w:hanging="440"/>
      </w:pPr>
      <w:rPr>
        <w:rFonts w:ascii="Wingdings" w:hAnsi="Wingdings" w:hint="default"/>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6" w15:restartNumberingAfterBreak="0">
    <w:nsid w:val="10CC0E94"/>
    <w:multiLevelType w:val="hybridMultilevel"/>
    <w:tmpl w:val="CF385402"/>
    <w:lvl w:ilvl="0" w:tplc="98043C2C">
      <w:start w:val="1"/>
      <w:numFmt w:val="decimal"/>
      <w:lvlText w:val="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146658C"/>
    <w:multiLevelType w:val="multilevel"/>
    <w:tmpl w:val="FD624DDE"/>
    <w:lvl w:ilvl="0">
      <w:start w:val="1"/>
      <w:numFmt w:val="decimal"/>
      <w:lvlText w:val="%1"/>
      <w:lvlJc w:val="left"/>
      <w:pPr>
        <w:ind w:left="420" w:hanging="420"/>
      </w:pPr>
      <w:rPr>
        <w:rFonts w:hint="default"/>
        <w:b/>
      </w:rPr>
    </w:lvl>
    <w:lvl w:ilvl="1">
      <w:start w:val="1"/>
      <w:numFmt w:val="decimal"/>
      <w:lvlText w:val="%1.%2"/>
      <w:lvlJc w:val="left"/>
      <w:pPr>
        <w:ind w:left="840" w:hanging="4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8" w15:restartNumberingAfterBreak="0">
    <w:nsid w:val="13497F98"/>
    <w:multiLevelType w:val="multilevel"/>
    <w:tmpl w:val="1A7C64C6"/>
    <w:lvl w:ilvl="0">
      <w:start w:val="1"/>
      <w:numFmt w:val="decimal"/>
      <w:lvlText w:val="2.%1"/>
      <w:lvlJc w:val="left"/>
      <w:pPr>
        <w:ind w:left="420" w:hanging="420"/>
      </w:pPr>
      <w:rPr>
        <w:rFonts w:hint="eastAsia"/>
        <w:b/>
      </w:rPr>
    </w:lvl>
    <w:lvl w:ilvl="1">
      <w:start w:val="1"/>
      <w:numFmt w:val="decimal"/>
      <w:lvlText w:val="2.%2"/>
      <w:lvlJc w:val="left"/>
      <w:pPr>
        <w:ind w:left="680" w:hanging="260"/>
      </w:pPr>
      <w:rPr>
        <w:rFonts w:hint="eastAsia"/>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9" w15:restartNumberingAfterBreak="0">
    <w:nsid w:val="1676513A"/>
    <w:multiLevelType w:val="multilevel"/>
    <w:tmpl w:val="C2D4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F4C65"/>
    <w:multiLevelType w:val="hybridMultilevel"/>
    <w:tmpl w:val="E3500E1A"/>
    <w:lvl w:ilvl="0" w:tplc="9F5C1DF0">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16C00071"/>
    <w:multiLevelType w:val="multilevel"/>
    <w:tmpl w:val="54747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3E366A"/>
    <w:multiLevelType w:val="multilevel"/>
    <w:tmpl w:val="BDD4DDA6"/>
    <w:lvl w:ilvl="0">
      <w:start w:val="1"/>
      <w:numFmt w:val="decimal"/>
      <w:lvlText w:val="2.%1"/>
      <w:lvlJc w:val="left"/>
      <w:pPr>
        <w:ind w:left="420" w:hanging="420"/>
      </w:pPr>
      <w:rPr>
        <w:rFonts w:hint="eastAsia"/>
        <w:b/>
      </w:rPr>
    </w:lvl>
    <w:lvl w:ilvl="1">
      <w:start w:val="1"/>
      <w:numFmt w:val="decimal"/>
      <w:lvlText w:val="2.%2"/>
      <w:lvlJc w:val="left"/>
      <w:pPr>
        <w:ind w:left="680" w:hanging="260"/>
      </w:pPr>
      <w:rPr>
        <w:rFonts w:hint="eastAsia"/>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13" w15:restartNumberingAfterBreak="0">
    <w:nsid w:val="1C1101B2"/>
    <w:multiLevelType w:val="multilevel"/>
    <w:tmpl w:val="07A216BC"/>
    <w:lvl w:ilvl="0">
      <w:start w:val="1"/>
      <w:numFmt w:val="decimal"/>
      <w:lvlText w:val="2.%1"/>
      <w:lvlJc w:val="left"/>
      <w:pPr>
        <w:ind w:left="420" w:hanging="420"/>
      </w:pPr>
      <w:rPr>
        <w:rFonts w:hint="eastAsia"/>
        <w:b/>
      </w:rPr>
    </w:lvl>
    <w:lvl w:ilvl="1">
      <w:start w:val="1"/>
      <w:numFmt w:val="decimal"/>
      <w:lvlText w:val="2.%2"/>
      <w:lvlJc w:val="left"/>
      <w:pPr>
        <w:ind w:left="680" w:hanging="260"/>
      </w:pPr>
      <w:rPr>
        <w:rFonts w:hint="eastAsia"/>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14" w15:restartNumberingAfterBreak="0">
    <w:nsid w:val="1C3542EA"/>
    <w:multiLevelType w:val="hybridMultilevel"/>
    <w:tmpl w:val="350A4EB4"/>
    <w:lvl w:ilvl="0" w:tplc="FFFFFFFF">
      <w:start w:val="1"/>
      <w:numFmt w:val="decimal"/>
      <w:lvlText w:val="(%1)"/>
      <w:lvlJc w:val="left"/>
      <w:pPr>
        <w:ind w:left="440" w:hanging="440"/>
      </w:pPr>
      <w:rPr>
        <w:rFonts w:hint="eastAsia"/>
      </w:rPr>
    </w:lvl>
    <w:lvl w:ilvl="1" w:tplc="DD14FFA4">
      <w:start w:val="1"/>
      <w:numFmt w:val="decimal"/>
      <w:lvlText w:val="(%2)"/>
      <w:lvlJc w:val="left"/>
      <w:pPr>
        <w:ind w:left="880" w:hanging="440"/>
      </w:pPr>
      <w:rPr>
        <w:rFonts w:hint="eastAsia"/>
        <w:b w:val="0"/>
        <w:bCs w:val="0"/>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1EBA7930"/>
    <w:multiLevelType w:val="multilevel"/>
    <w:tmpl w:val="0EBA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C5ACA"/>
    <w:multiLevelType w:val="hybridMultilevel"/>
    <w:tmpl w:val="D3A0546A"/>
    <w:lvl w:ilvl="0" w:tplc="FFFFFFFF">
      <w:start w:val="1"/>
      <w:numFmt w:val="decimal"/>
      <w:lvlText w:val="(%1)"/>
      <w:lvlJc w:val="left"/>
      <w:pPr>
        <w:ind w:left="440" w:hanging="440"/>
      </w:pPr>
      <w:rPr>
        <w:rFonts w:hint="eastAsia"/>
      </w:rPr>
    </w:lvl>
    <w:lvl w:ilvl="1" w:tplc="9F5C1DF0">
      <w:start w:val="1"/>
      <w:numFmt w:val="decimal"/>
      <w:lvlText w:val="(%2)"/>
      <w:lvlJc w:val="left"/>
      <w:pPr>
        <w:ind w:left="880" w:hanging="440"/>
      </w:pPr>
      <w:rPr>
        <w:rFonts w:hint="eastAsia"/>
      </w:r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7" w15:restartNumberingAfterBreak="0">
    <w:nsid w:val="25D9393C"/>
    <w:multiLevelType w:val="hybridMultilevel"/>
    <w:tmpl w:val="DB944AA4"/>
    <w:lvl w:ilvl="0" w:tplc="04090001">
      <w:start w:val="1"/>
      <w:numFmt w:val="bullet"/>
      <w:lvlText w:val=""/>
      <w:lvlJc w:val="left"/>
      <w:pPr>
        <w:ind w:left="799" w:hanging="440"/>
      </w:pPr>
      <w:rPr>
        <w:rFonts w:ascii="Wingdings" w:hAnsi="Wingdings" w:hint="default"/>
      </w:rPr>
    </w:lvl>
    <w:lvl w:ilvl="1" w:tplc="04090003" w:tentative="1">
      <w:start w:val="1"/>
      <w:numFmt w:val="bullet"/>
      <w:lvlText w:val=""/>
      <w:lvlJc w:val="left"/>
      <w:pPr>
        <w:ind w:left="1239" w:hanging="440"/>
      </w:pPr>
      <w:rPr>
        <w:rFonts w:ascii="Wingdings" w:hAnsi="Wingdings" w:hint="default"/>
      </w:rPr>
    </w:lvl>
    <w:lvl w:ilvl="2" w:tplc="04090005" w:tentative="1">
      <w:start w:val="1"/>
      <w:numFmt w:val="bullet"/>
      <w:lvlText w:val=""/>
      <w:lvlJc w:val="left"/>
      <w:pPr>
        <w:ind w:left="1679" w:hanging="440"/>
      </w:pPr>
      <w:rPr>
        <w:rFonts w:ascii="Wingdings" w:hAnsi="Wingdings" w:hint="default"/>
      </w:rPr>
    </w:lvl>
    <w:lvl w:ilvl="3" w:tplc="04090001" w:tentative="1">
      <w:start w:val="1"/>
      <w:numFmt w:val="bullet"/>
      <w:lvlText w:val=""/>
      <w:lvlJc w:val="left"/>
      <w:pPr>
        <w:ind w:left="2119" w:hanging="440"/>
      </w:pPr>
      <w:rPr>
        <w:rFonts w:ascii="Wingdings" w:hAnsi="Wingdings" w:hint="default"/>
      </w:rPr>
    </w:lvl>
    <w:lvl w:ilvl="4" w:tplc="04090003" w:tentative="1">
      <w:start w:val="1"/>
      <w:numFmt w:val="bullet"/>
      <w:lvlText w:val=""/>
      <w:lvlJc w:val="left"/>
      <w:pPr>
        <w:ind w:left="2559" w:hanging="440"/>
      </w:pPr>
      <w:rPr>
        <w:rFonts w:ascii="Wingdings" w:hAnsi="Wingdings" w:hint="default"/>
      </w:rPr>
    </w:lvl>
    <w:lvl w:ilvl="5" w:tplc="04090005" w:tentative="1">
      <w:start w:val="1"/>
      <w:numFmt w:val="bullet"/>
      <w:lvlText w:val=""/>
      <w:lvlJc w:val="left"/>
      <w:pPr>
        <w:ind w:left="2999" w:hanging="440"/>
      </w:pPr>
      <w:rPr>
        <w:rFonts w:ascii="Wingdings" w:hAnsi="Wingdings" w:hint="default"/>
      </w:rPr>
    </w:lvl>
    <w:lvl w:ilvl="6" w:tplc="04090001" w:tentative="1">
      <w:start w:val="1"/>
      <w:numFmt w:val="bullet"/>
      <w:lvlText w:val=""/>
      <w:lvlJc w:val="left"/>
      <w:pPr>
        <w:ind w:left="3439" w:hanging="440"/>
      </w:pPr>
      <w:rPr>
        <w:rFonts w:ascii="Wingdings" w:hAnsi="Wingdings" w:hint="default"/>
      </w:rPr>
    </w:lvl>
    <w:lvl w:ilvl="7" w:tplc="04090003" w:tentative="1">
      <w:start w:val="1"/>
      <w:numFmt w:val="bullet"/>
      <w:lvlText w:val=""/>
      <w:lvlJc w:val="left"/>
      <w:pPr>
        <w:ind w:left="3879" w:hanging="440"/>
      </w:pPr>
      <w:rPr>
        <w:rFonts w:ascii="Wingdings" w:hAnsi="Wingdings" w:hint="default"/>
      </w:rPr>
    </w:lvl>
    <w:lvl w:ilvl="8" w:tplc="04090005" w:tentative="1">
      <w:start w:val="1"/>
      <w:numFmt w:val="bullet"/>
      <w:lvlText w:val=""/>
      <w:lvlJc w:val="left"/>
      <w:pPr>
        <w:ind w:left="4319" w:hanging="440"/>
      </w:pPr>
      <w:rPr>
        <w:rFonts w:ascii="Wingdings" w:hAnsi="Wingdings" w:hint="default"/>
      </w:rPr>
    </w:lvl>
  </w:abstractNum>
  <w:abstractNum w:abstractNumId="18" w15:restartNumberingAfterBreak="0">
    <w:nsid w:val="2C41055B"/>
    <w:multiLevelType w:val="multilevel"/>
    <w:tmpl w:val="39886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57350F"/>
    <w:multiLevelType w:val="multilevel"/>
    <w:tmpl w:val="9FB0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6012B"/>
    <w:multiLevelType w:val="multilevel"/>
    <w:tmpl w:val="598CAC30"/>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3D02BC"/>
    <w:multiLevelType w:val="multilevel"/>
    <w:tmpl w:val="A7645A3E"/>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4B95BA7"/>
    <w:multiLevelType w:val="multilevel"/>
    <w:tmpl w:val="9A043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2D19A3"/>
    <w:multiLevelType w:val="hybridMultilevel"/>
    <w:tmpl w:val="4EAA1DB8"/>
    <w:lvl w:ilvl="0" w:tplc="9F5C1DF0">
      <w:start w:val="1"/>
      <w:numFmt w:val="decimal"/>
      <w:lvlText w:val="(%1)"/>
      <w:lvlJc w:val="left"/>
      <w:pPr>
        <w:ind w:left="880" w:hanging="440"/>
      </w:pPr>
      <w:rPr>
        <w:rFonts w:hint="eastAsia"/>
      </w:rPr>
    </w:lvl>
    <w:lvl w:ilvl="1" w:tplc="04090019">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364F2D23"/>
    <w:multiLevelType w:val="hybridMultilevel"/>
    <w:tmpl w:val="C2861034"/>
    <w:lvl w:ilvl="0" w:tplc="9F5C1DF0">
      <w:start w:val="1"/>
      <w:numFmt w:val="decimal"/>
      <w:lvlText w:val="(%1)"/>
      <w:lvlJc w:val="left"/>
      <w:pPr>
        <w:ind w:left="440" w:hanging="44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9453FF5"/>
    <w:multiLevelType w:val="hybridMultilevel"/>
    <w:tmpl w:val="9D4E3AC4"/>
    <w:lvl w:ilvl="0" w:tplc="04090001">
      <w:start w:val="1"/>
      <w:numFmt w:val="bullet"/>
      <w:lvlText w:val=""/>
      <w:lvlJc w:val="left"/>
      <w:pPr>
        <w:ind w:left="450" w:hanging="440"/>
      </w:pPr>
      <w:rPr>
        <w:rFonts w:ascii="Wingdings" w:hAnsi="Wingdings" w:hint="default"/>
      </w:rPr>
    </w:lvl>
    <w:lvl w:ilvl="1" w:tplc="04090003" w:tentative="1">
      <w:start w:val="1"/>
      <w:numFmt w:val="bullet"/>
      <w:lvlText w:val=""/>
      <w:lvlJc w:val="left"/>
      <w:pPr>
        <w:ind w:left="890" w:hanging="440"/>
      </w:pPr>
      <w:rPr>
        <w:rFonts w:ascii="Wingdings" w:hAnsi="Wingdings" w:hint="default"/>
      </w:rPr>
    </w:lvl>
    <w:lvl w:ilvl="2" w:tplc="04090005" w:tentative="1">
      <w:start w:val="1"/>
      <w:numFmt w:val="bullet"/>
      <w:lvlText w:val=""/>
      <w:lvlJc w:val="left"/>
      <w:pPr>
        <w:ind w:left="1330" w:hanging="440"/>
      </w:pPr>
      <w:rPr>
        <w:rFonts w:ascii="Wingdings" w:hAnsi="Wingdings" w:hint="default"/>
      </w:rPr>
    </w:lvl>
    <w:lvl w:ilvl="3" w:tplc="04090001" w:tentative="1">
      <w:start w:val="1"/>
      <w:numFmt w:val="bullet"/>
      <w:lvlText w:val=""/>
      <w:lvlJc w:val="left"/>
      <w:pPr>
        <w:ind w:left="1770" w:hanging="440"/>
      </w:pPr>
      <w:rPr>
        <w:rFonts w:ascii="Wingdings" w:hAnsi="Wingdings" w:hint="default"/>
      </w:rPr>
    </w:lvl>
    <w:lvl w:ilvl="4" w:tplc="04090003" w:tentative="1">
      <w:start w:val="1"/>
      <w:numFmt w:val="bullet"/>
      <w:lvlText w:val=""/>
      <w:lvlJc w:val="left"/>
      <w:pPr>
        <w:ind w:left="2210" w:hanging="440"/>
      </w:pPr>
      <w:rPr>
        <w:rFonts w:ascii="Wingdings" w:hAnsi="Wingdings" w:hint="default"/>
      </w:rPr>
    </w:lvl>
    <w:lvl w:ilvl="5" w:tplc="04090005" w:tentative="1">
      <w:start w:val="1"/>
      <w:numFmt w:val="bullet"/>
      <w:lvlText w:val=""/>
      <w:lvlJc w:val="left"/>
      <w:pPr>
        <w:ind w:left="2650" w:hanging="440"/>
      </w:pPr>
      <w:rPr>
        <w:rFonts w:ascii="Wingdings" w:hAnsi="Wingdings" w:hint="default"/>
      </w:rPr>
    </w:lvl>
    <w:lvl w:ilvl="6" w:tplc="04090001" w:tentative="1">
      <w:start w:val="1"/>
      <w:numFmt w:val="bullet"/>
      <w:lvlText w:val=""/>
      <w:lvlJc w:val="left"/>
      <w:pPr>
        <w:ind w:left="3090" w:hanging="440"/>
      </w:pPr>
      <w:rPr>
        <w:rFonts w:ascii="Wingdings" w:hAnsi="Wingdings" w:hint="default"/>
      </w:rPr>
    </w:lvl>
    <w:lvl w:ilvl="7" w:tplc="04090003" w:tentative="1">
      <w:start w:val="1"/>
      <w:numFmt w:val="bullet"/>
      <w:lvlText w:val=""/>
      <w:lvlJc w:val="left"/>
      <w:pPr>
        <w:ind w:left="3530" w:hanging="440"/>
      </w:pPr>
      <w:rPr>
        <w:rFonts w:ascii="Wingdings" w:hAnsi="Wingdings" w:hint="default"/>
      </w:rPr>
    </w:lvl>
    <w:lvl w:ilvl="8" w:tplc="04090005" w:tentative="1">
      <w:start w:val="1"/>
      <w:numFmt w:val="bullet"/>
      <w:lvlText w:val=""/>
      <w:lvlJc w:val="left"/>
      <w:pPr>
        <w:ind w:left="3970" w:hanging="440"/>
      </w:pPr>
      <w:rPr>
        <w:rFonts w:ascii="Wingdings" w:hAnsi="Wingdings" w:hint="default"/>
      </w:rPr>
    </w:lvl>
  </w:abstractNum>
  <w:abstractNum w:abstractNumId="26" w15:restartNumberingAfterBreak="0">
    <w:nsid w:val="39D96B59"/>
    <w:multiLevelType w:val="multilevel"/>
    <w:tmpl w:val="0CB03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EB276A"/>
    <w:multiLevelType w:val="multilevel"/>
    <w:tmpl w:val="846A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564CC9"/>
    <w:multiLevelType w:val="multilevel"/>
    <w:tmpl w:val="13DAD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2950AF"/>
    <w:multiLevelType w:val="multilevel"/>
    <w:tmpl w:val="02DAA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3069D9"/>
    <w:multiLevelType w:val="multilevel"/>
    <w:tmpl w:val="03763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D04B73"/>
    <w:multiLevelType w:val="multilevel"/>
    <w:tmpl w:val="2B4A1D74"/>
    <w:lvl w:ilvl="0">
      <w:start w:val="1"/>
      <w:numFmt w:val="decimal"/>
      <w:lvlText w:val="1.%1"/>
      <w:lvlJc w:val="left"/>
      <w:pPr>
        <w:ind w:left="420" w:hanging="420"/>
      </w:pPr>
      <w:rPr>
        <w:rFonts w:hint="eastAsia"/>
        <w:b/>
      </w:rPr>
    </w:lvl>
    <w:lvl w:ilvl="1">
      <w:start w:val="1"/>
      <w:numFmt w:val="decimal"/>
      <w:lvlText w:val="%1.%2"/>
      <w:lvlJc w:val="left"/>
      <w:pPr>
        <w:ind w:left="840" w:hanging="4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32" w15:restartNumberingAfterBreak="0">
    <w:nsid w:val="44F07724"/>
    <w:multiLevelType w:val="multilevel"/>
    <w:tmpl w:val="90CC6E80"/>
    <w:lvl w:ilvl="0">
      <w:start w:val="1"/>
      <w:numFmt w:val="decimal"/>
      <w:lvlText w:val="%1"/>
      <w:lvlJc w:val="left"/>
      <w:pPr>
        <w:ind w:left="420" w:hanging="420"/>
      </w:pPr>
      <w:rPr>
        <w:rFonts w:hint="default"/>
        <w:b/>
      </w:rPr>
    </w:lvl>
    <w:lvl w:ilvl="1">
      <w:start w:val="1"/>
      <w:numFmt w:val="decimal"/>
      <w:lvlText w:val="2.%2"/>
      <w:lvlJc w:val="left"/>
      <w:pPr>
        <w:ind w:left="680" w:hanging="260"/>
      </w:pPr>
      <w:rPr>
        <w:rFonts w:hint="eastAsia"/>
      </w:rPr>
    </w:lvl>
    <w:lvl w:ilvl="2">
      <w:start w:val="1"/>
      <w:numFmt w:val="decimal"/>
      <w:lvlText w:val="%1.%2.%3"/>
      <w:lvlJc w:val="left"/>
      <w:pPr>
        <w:ind w:left="1560" w:hanging="720"/>
      </w:pPr>
      <w:rPr>
        <w:rFonts w:hint="default"/>
        <w:b/>
      </w:rPr>
    </w:lvl>
    <w:lvl w:ilvl="3">
      <w:start w:val="1"/>
      <w:numFmt w:val="decimal"/>
      <w:lvlText w:val="%1.%2.%3.%4"/>
      <w:lvlJc w:val="left"/>
      <w:pPr>
        <w:ind w:left="1980" w:hanging="72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180" w:hanging="108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380" w:hanging="1440"/>
      </w:pPr>
      <w:rPr>
        <w:rFonts w:hint="default"/>
        <w:b/>
      </w:rPr>
    </w:lvl>
    <w:lvl w:ilvl="8">
      <w:start w:val="1"/>
      <w:numFmt w:val="decimal"/>
      <w:lvlText w:val="%1.%2.%3.%4.%5.%6.%7.%8.%9"/>
      <w:lvlJc w:val="left"/>
      <w:pPr>
        <w:ind w:left="5160" w:hanging="1800"/>
      </w:pPr>
      <w:rPr>
        <w:rFonts w:hint="default"/>
        <w:b/>
      </w:rPr>
    </w:lvl>
  </w:abstractNum>
  <w:abstractNum w:abstractNumId="33" w15:restartNumberingAfterBreak="0">
    <w:nsid w:val="47D759D1"/>
    <w:multiLevelType w:val="hybridMultilevel"/>
    <w:tmpl w:val="D3F8665E"/>
    <w:lvl w:ilvl="0" w:tplc="997EFC54">
      <w:start w:val="1"/>
      <w:numFmt w:val="decimal"/>
      <w:lvlText w:val="%1."/>
      <w:lvlJc w:val="left"/>
      <w:pPr>
        <w:ind w:left="680" w:hanging="26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34" w15:restartNumberingAfterBreak="0">
    <w:nsid w:val="4F0A7101"/>
    <w:multiLevelType w:val="multilevel"/>
    <w:tmpl w:val="E78A3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6F73CE"/>
    <w:multiLevelType w:val="multilevel"/>
    <w:tmpl w:val="EE72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B597E"/>
    <w:multiLevelType w:val="multilevel"/>
    <w:tmpl w:val="448069F2"/>
    <w:lvl w:ilvl="0">
      <w:start w:val="1"/>
      <w:numFmt w:val="decimal"/>
      <w:lvlText w:val="(%1)"/>
      <w:lvlJc w:val="left"/>
      <w:pPr>
        <w:tabs>
          <w:tab w:val="num" w:pos="2"/>
        </w:tabs>
        <w:ind w:left="2" w:hanging="360"/>
      </w:pPr>
      <w:rPr>
        <w:rFonts w:hint="eastAsia"/>
        <w:b w:val="0"/>
        <w:bCs w:val="0"/>
      </w:rPr>
    </w:lvl>
    <w:lvl w:ilvl="1" w:tentative="1">
      <w:start w:val="1"/>
      <w:numFmt w:val="decimal"/>
      <w:lvlText w:val="%2."/>
      <w:lvlJc w:val="left"/>
      <w:pPr>
        <w:tabs>
          <w:tab w:val="num" w:pos="722"/>
        </w:tabs>
        <w:ind w:left="722" w:hanging="360"/>
      </w:pPr>
    </w:lvl>
    <w:lvl w:ilvl="2" w:tentative="1">
      <w:start w:val="1"/>
      <w:numFmt w:val="decimal"/>
      <w:lvlText w:val="%3."/>
      <w:lvlJc w:val="left"/>
      <w:pPr>
        <w:tabs>
          <w:tab w:val="num" w:pos="1442"/>
        </w:tabs>
        <w:ind w:left="1442" w:hanging="360"/>
      </w:pPr>
    </w:lvl>
    <w:lvl w:ilvl="3" w:tentative="1">
      <w:start w:val="1"/>
      <w:numFmt w:val="decimal"/>
      <w:lvlText w:val="%4."/>
      <w:lvlJc w:val="left"/>
      <w:pPr>
        <w:tabs>
          <w:tab w:val="num" w:pos="2162"/>
        </w:tabs>
        <w:ind w:left="2162" w:hanging="360"/>
      </w:pPr>
    </w:lvl>
    <w:lvl w:ilvl="4" w:tentative="1">
      <w:start w:val="1"/>
      <w:numFmt w:val="decimal"/>
      <w:lvlText w:val="%5."/>
      <w:lvlJc w:val="left"/>
      <w:pPr>
        <w:tabs>
          <w:tab w:val="num" w:pos="2882"/>
        </w:tabs>
        <w:ind w:left="2882" w:hanging="360"/>
      </w:pPr>
    </w:lvl>
    <w:lvl w:ilvl="5" w:tentative="1">
      <w:start w:val="1"/>
      <w:numFmt w:val="decimal"/>
      <w:lvlText w:val="%6."/>
      <w:lvlJc w:val="left"/>
      <w:pPr>
        <w:tabs>
          <w:tab w:val="num" w:pos="3602"/>
        </w:tabs>
        <w:ind w:left="3602" w:hanging="360"/>
      </w:pPr>
    </w:lvl>
    <w:lvl w:ilvl="6" w:tentative="1">
      <w:start w:val="1"/>
      <w:numFmt w:val="decimal"/>
      <w:lvlText w:val="%7."/>
      <w:lvlJc w:val="left"/>
      <w:pPr>
        <w:tabs>
          <w:tab w:val="num" w:pos="4322"/>
        </w:tabs>
        <w:ind w:left="4322" w:hanging="360"/>
      </w:pPr>
    </w:lvl>
    <w:lvl w:ilvl="7" w:tentative="1">
      <w:start w:val="1"/>
      <w:numFmt w:val="decimal"/>
      <w:lvlText w:val="%8."/>
      <w:lvlJc w:val="left"/>
      <w:pPr>
        <w:tabs>
          <w:tab w:val="num" w:pos="5042"/>
        </w:tabs>
        <w:ind w:left="5042" w:hanging="360"/>
      </w:pPr>
    </w:lvl>
    <w:lvl w:ilvl="8" w:tentative="1">
      <w:start w:val="1"/>
      <w:numFmt w:val="decimal"/>
      <w:lvlText w:val="%9."/>
      <w:lvlJc w:val="left"/>
      <w:pPr>
        <w:tabs>
          <w:tab w:val="num" w:pos="5762"/>
        </w:tabs>
        <w:ind w:left="5762" w:hanging="360"/>
      </w:pPr>
    </w:lvl>
  </w:abstractNum>
  <w:abstractNum w:abstractNumId="37" w15:restartNumberingAfterBreak="0">
    <w:nsid w:val="59805BD1"/>
    <w:multiLevelType w:val="hybridMultilevel"/>
    <w:tmpl w:val="3DD46992"/>
    <w:lvl w:ilvl="0" w:tplc="0409000F">
      <w:start w:val="1"/>
      <w:numFmt w:val="decimal"/>
      <w:lvlText w:val="%1."/>
      <w:lvlJc w:val="left"/>
      <w:pPr>
        <w:ind w:left="1650" w:hanging="440"/>
      </w:pPr>
    </w:lvl>
    <w:lvl w:ilvl="1" w:tplc="04090019" w:tentative="1">
      <w:start w:val="1"/>
      <w:numFmt w:val="lowerLetter"/>
      <w:lvlText w:val="%2)"/>
      <w:lvlJc w:val="left"/>
      <w:pPr>
        <w:ind w:left="2090" w:hanging="440"/>
      </w:pPr>
    </w:lvl>
    <w:lvl w:ilvl="2" w:tplc="0409001B" w:tentative="1">
      <w:start w:val="1"/>
      <w:numFmt w:val="lowerRoman"/>
      <w:lvlText w:val="%3."/>
      <w:lvlJc w:val="right"/>
      <w:pPr>
        <w:ind w:left="2530" w:hanging="440"/>
      </w:pPr>
    </w:lvl>
    <w:lvl w:ilvl="3" w:tplc="0409000F" w:tentative="1">
      <w:start w:val="1"/>
      <w:numFmt w:val="decimal"/>
      <w:lvlText w:val="%4."/>
      <w:lvlJc w:val="left"/>
      <w:pPr>
        <w:ind w:left="2970" w:hanging="440"/>
      </w:pPr>
    </w:lvl>
    <w:lvl w:ilvl="4" w:tplc="04090019" w:tentative="1">
      <w:start w:val="1"/>
      <w:numFmt w:val="lowerLetter"/>
      <w:lvlText w:val="%5)"/>
      <w:lvlJc w:val="left"/>
      <w:pPr>
        <w:ind w:left="3410" w:hanging="440"/>
      </w:pPr>
    </w:lvl>
    <w:lvl w:ilvl="5" w:tplc="0409001B" w:tentative="1">
      <w:start w:val="1"/>
      <w:numFmt w:val="lowerRoman"/>
      <w:lvlText w:val="%6."/>
      <w:lvlJc w:val="right"/>
      <w:pPr>
        <w:ind w:left="3850" w:hanging="440"/>
      </w:pPr>
    </w:lvl>
    <w:lvl w:ilvl="6" w:tplc="0409000F" w:tentative="1">
      <w:start w:val="1"/>
      <w:numFmt w:val="decimal"/>
      <w:lvlText w:val="%7."/>
      <w:lvlJc w:val="left"/>
      <w:pPr>
        <w:ind w:left="4290" w:hanging="440"/>
      </w:pPr>
    </w:lvl>
    <w:lvl w:ilvl="7" w:tplc="04090019" w:tentative="1">
      <w:start w:val="1"/>
      <w:numFmt w:val="lowerLetter"/>
      <w:lvlText w:val="%8)"/>
      <w:lvlJc w:val="left"/>
      <w:pPr>
        <w:ind w:left="4730" w:hanging="440"/>
      </w:pPr>
    </w:lvl>
    <w:lvl w:ilvl="8" w:tplc="0409001B" w:tentative="1">
      <w:start w:val="1"/>
      <w:numFmt w:val="lowerRoman"/>
      <w:lvlText w:val="%9."/>
      <w:lvlJc w:val="right"/>
      <w:pPr>
        <w:ind w:left="5170" w:hanging="440"/>
      </w:pPr>
    </w:lvl>
  </w:abstractNum>
  <w:abstractNum w:abstractNumId="38" w15:restartNumberingAfterBreak="0">
    <w:nsid w:val="5E5C2769"/>
    <w:multiLevelType w:val="multilevel"/>
    <w:tmpl w:val="64881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F23150A"/>
    <w:multiLevelType w:val="hybridMultilevel"/>
    <w:tmpl w:val="A11083B6"/>
    <w:lvl w:ilvl="0" w:tplc="AAA2B6A6">
      <w:start w:val="1"/>
      <w:numFmt w:val="decimal"/>
      <w:lvlText w:val="(%1)"/>
      <w:lvlJc w:val="left"/>
      <w:pPr>
        <w:ind w:left="851" w:hanging="431"/>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0" w15:restartNumberingAfterBreak="0">
    <w:nsid w:val="5F965285"/>
    <w:multiLevelType w:val="multilevel"/>
    <w:tmpl w:val="991A1044"/>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47B0BF4"/>
    <w:multiLevelType w:val="hybridMultilevel"/>
    <w:tmpl w:val="A2C0076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69B3435F"/>
    <w:multiLevelType w:val="hybridMultilevel"/>
    <w:tmpl w:val="B9A6C26A"/>
    <w:lvl w:ilvl="0" w:tplc="ECFE8C40">
      <w:start w:val="1"/>
      <w:numFmt w:val="decimal"/>
      <w:lvlText w:val="1.%1"/>
      <w:lvlJc w:val="left"/>
      <w:pPr>
        <w:ind w:left="680" w:hanging="260"/>
      </w:pPr>
      <w:rPr>
        <w:rFonts w:hint="eastAsia"/>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6CEF680E"/>
    <w:multiLevelType w:val="multilevel"/>
    <w:tmpl w:val="388A7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0E31F1"/>
    <w:multiLevelType w:val="multilevel"/>
    <w:tmpl w:val="5EDCA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7989149">
    <w:abstractNumId w:val="37"/>
  </w:num>
  <w:num w:numId="2" w16cid:durableId="1537304773">
    <w:abstractNumId w:val="1"/>
  </w:num>
  <w:num w:numId="3" w16cid:durableId="1690721041">
    <w:abstractNumId w:val="33"/>
  </w:num>
  <w:num w:numId="4" w16cid:durableId="604963283">
    <w:abstractNumId w:val="44"/>
  </w:num>
  <w:num w:numId="5" w16cid:durableId="1953897023">
    <w:abstractNumId w:val="18"/>
  </w:num>
  <w:num w:numId="6" w16cid:durableId="1715618158">
    <w:abstractNumId w:val="41"/>
  </w:num>
  <w:num w:numId="7" w16cid:durableId="1237472257">
    <w:abstractNumId w:val="7"/>
  </w:num>
  <w:num w:numId="8" w16cid:durableId="2021813507">
    <w:abstractNumId w:val="42"/>
  </w:num>
  <w:num w:numId="9" w16cid:durableId="1980382356">
    <w:abstractNumId w:val="43"/>
  </w:num>
  <w:num w:numId="10" w16cid:durableId="1251696724">
    <w:abstractNumId w:val="30"/>
  </w:num>
  <w:num w:numId="11" w16cid:durableId="2056082002">
    <w:abstractNumId w:val="32"/>
  </w:num>
  <w:num w:numId="12" w16cid:durableId="1325932846">
    <w:abstractNumId w:val="0"/>
  </w:num>
  <w:num w:numId="13" w16cid:durableId="66463059">
    <w:abstractNumId w:val="36"/>
  </w:num>
  <w:num w:numId="14" w16cid:durableId="1341086578">
    <w:abstractNumId w:val="39"/>
  </w:num>
  <w:num w:numId="15" w16cid:durableId="1369181246">
    <w:abstractNumId w:val="26"/>
  </w:num>
  <w:num w:numId="16" w16cid:durableId="1902711689">
    <w:abstractNumId w:val="20"/>
  </w:num>
  <w:num w:numId="17" w16cid:durableId="1962421412">
    <w:abstractNumId w:val="35"/>
  </w:num>
  <w:num w:numId="18" w16cid:durableId="661784510">
    <w:abstractNumId w:val="27"/>
  </w:num>
  <w:num w:numId="19" w16cid:durableId="1339503763">
    <w:abstractNumId w:val="38"/>
  </w:num>
  <w:num w:numId="20" w16cid:durableId="1878741196">
    <w:abstractNumId w:val="3"/>
  </w:num>
  <w:num w:numId="21" w16cid:durableId="2094693782">
    <w:abstractNumId w:val="17"/>
  </w:num>
  <w:num w:numId="22" w16cid:durableId="1875920264">
    <w:abstractNumId w:val="4"/>
  </w:num>
  <w:num w:numId="23" w16cid:durableId="1253781357">
    <w:abstractNumId w:val="19"/>
  </w:num>
  <w:num w:numId="24" w16cid:durableId="156504881">
    <w:abstractNumId w:val="9"/>
  </w:num>
  <w:num w:numId="25" w16cid:durableId="445972998">
    <w:abstractNumId w:val="2"/>
  </w:num>
  <w:num w:numId="26" w16cid:durableId="1318993443">
    <w:abstractNumId w:val="10"/>
  </w:num>
  <w:num w:numId="27" w16cid:durableId="1590192625">
    <w:abstractNumId w:val="14"/>
  </w:num>
  <w:num w:numId="28" w16cid:durableId="2002274123">
    <w:abstractNumId w:val="15"/>
  </w:num>
  <w:num w:numId="29" w16cid:durableId="398749174">
    <w:abstractNumId w:val="29"/>
  </w:num>
  <w:num w:numId="30" w16cid:durableId="1539512652">
    <w:abstractNumId w:val="24"/>
  </w:num>
  <w:num w:numId="31" w16cid:durableId="1326935222">
    <w:abstractNumId w:val="14"/>
    <w:lvlOverride w:ilvl="0">
      <w:lvl w:ilvl="0" w:tplc="FFFFFFFF">
        <w:start w:val="1"/>
        <w:numFmt w:val="decimal"/>
        <w:lvlText w:val="(%1)"/>
        <w:lvlJc w:val="left"/>
        <w:pPr>
          <w:ind w:left="880" w:hanging="440"/>
        </w:pPr>
        <w:rPr>
          <w:rFonts w:hint="eastAsia"/>
          <w:b w:val="0"/>
          <w:bCs w:val="0"/>
        </w:rPr>
      </w:lvl>
    </w:lvlOverride>
    <w:lvlOverride w:ilvl="1">
      <w:lvl w:ilvl="1" w:tplc="DD14FFA4">
        <w:start w:val="1"/>
        <w:numFmt w:val="lowerLetter"/>
        <w:lvlText w:val="%2)"/>
        <w:lvlJc w:val="left"/>
        <w:pPr>
          <w:ind w:left="880" w:hanging="440"/>
        </w:pPr>
      </w:lvl>
    </w:lvlOverride>
    <w:lvlOverride w:ilvl="2">
      <w:lvl w:ilvl="2" w:tplc="FFFFFFFF" w:tentative="1">
        <w:start w:val="1"/>
        <w:numFmt w:val="lowerRoman"/>
        <w:lvlText w:val="%3."/>
        <w:lvlJc w:val="right"/>
        <w:pPr>
          <w:ind w:left="1320" w:hanging="440"/>
        </w:pPr>
      </w:lvl>
    </w:lvlOverride>
    <w:lvlOverride w:ilvl="3">
      <w:lvl w:ilvl="3" w:tplc="FFFFFFFF" w:tentative="1">
        <w:start w:val="1"/>
        <w:numFmt w:val="decimal"/>
        <w:lvlText w:val="%4."/>
        <w:lvlJc w:val="left"/>
        <w:pPr>
          <w:ind w:left="1760" w:hanging="440"/>
        </w:pPr>
      </w:lvl>
    </w:lvlOverride>
    <w:lvlOverride w:ilvl="4">
      <w:lvl w:ilvl="4" w:tplc="FFFFFFFF" w:tentative="1">
        <w:start w:val="1"/>
        <w:numFmt w:val="lowerLetter"/>
        <w:lvlText w:val="%5)"/>
        <w:lvlJc w:val="left"/>
        <w:pPr>
          <w:ind w:left="2200" w:hanging="440"/>
        </w:pPr>
      </w:lvl>
    </w:lvlOverride>
    <w:lvlOverride w:ilvl="5">
      <w:lvl w:ilvl="5" w:tplc="FFFFFFFF" w:tentative="1">
        <w:start w:val="1"/>
        <w:numFmt w:val="lowerRoman"/>
        <w:lvlText w:val="%6."/>
        <w:lvlJc w:val="right"/>
        <w:pPr>
          <w:ind w:left="2640" w:hanging="440"/>
        </w:pPr>
      </w:lvl>
    </w:lvlOverride>
    <w:lvlOverride w:ilvl="6">
      <w:lvl w:ilvl="6" w:tplc="FFFFFFFF" w:tentative="1">
        <w:start w:val="1"/>
        <w:numFmt w:val="decimal"/>
        <w:lvlText w:val="%7."/>
        <w:lvlJc w:val="left"/>
        <w:pPr>
          <w:ind w:left="3080" w:hanging="440"/>
        </w:pPr>
      </w:lvl>
    </w:lvlOverride>
    <w:lvlOverride w:ilvl="7">
      <w:lvl w:ilvl="7" w:tplc="FFFFFFFF" w:tentative="1">
        <w:start w:val="1"/>
        <w:numFmt w:val="lowerLetter"/>
        <w:lvlText w:val="%8)"/>
        <w:lvlJc w:val="left"/>
        <w:pPr>
          <w:ind w:left="3520" w:hanging="440"/>
        </w:pPr>
      </w:lvl>
    </w:lvlOverride>
    <w:lvlOverride w:ilvl="8">
      <w:lvl w:ilvl="8" w:tplc="FFFFFFFF" w:tentative="1">
        <w:start w:val="1"/>
        <w:numFmt w:val="lowerRoman"/>
        <w:lvlText w:val="%9."/>
        <w:lvlJc w:val="right"/>
        <w:pPr>
          <w:ind w:left="3960" w:hanging="440"/>
        </w:pPr>
      </w:lvl>
    </w:lvlOverride>
  </w:num>
  <w:num w:numId="32" w16cid:durableId="1197890154">
    <w:abstractNumId w:val="16"/>
  </w:num>
  <w:num w:numId="33" w16cid:durableId="834538736">
    <w:abstractNumId w:val="8"/>
  </w:num>
  <w:num w:numId="34" w16cid:durableId="1047683631">
    <w:abstractNumId w:val="13"/>
  </w:num>
  <w:num w:numId="35" w16cid:durableId="770704739">
    <w:abstractNumId w:val="12"/>
  </w:num>
  <w:num w:numId="36" w16cid:durableId="1736583994">
    <w:abstractNumId w:val="6"/>
  </w:num>
  <w:num w:numId="37" w16cid:durableId="1921255154">
    <w:abstractNumId w:val="11"/>
  </w:num>
  <w:num w:numId="38" w16cid:durableId="604466295">
    <w:abstractNumId w:val="21"/>
  </w:num>
  <w:num w:numId="39" w16cid:durableId="563565360">
    <w:abstractNumId w:val="28"/>
  </w:num>
  <w:num w:numId="40" w16cid:durableId="60717041">
    <w:abstractNumId w:val="23"/>
  </w:num>
  <w:num w:numId="41" w16cid:durableId="1831827063">
    <w:abstractNumId w:val="5"/>
  </w:num>
  <w:num w:numId="42" w16cid:durableId="1612710920">
    <w:abstractNumId w:val="34"/>
  </w:num>
  <w:num w:numId="43" w16cid:durableId="931207919">
    <w:abstractNumId w:val="22"/>
  </w:num>
  <w:num w:numId="44" w16cid:durableId="243420430">
    <w:abstractNumId w:val="40"/>
  </w:num>
  <w:num w:numId="45" w16cid:durableId="1243681469">
    <w:abstractNumId w:val="31"/>
  </w:num>
  <w:num w:numId="46" w16cid:durableId="181437188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60796"/>
    <w:rsid w:val="00002CAE"/>
    <w:rsid w:val="00003D0F"/>
    <w:rsid w:val="00010E1C"/>
    <w:rsid w:val="00070112"/>
    <w:rsid w:val="000A166F"/>
    <w:rsid w:val="000A2E6B"/>
    <w:rsid w:val="000A599F"/>
    <w:rsid w:val="000E3587"/>
    <w:rsid w:val="000E6C0D"/>
    <w:rsid w:val="001239CC"/>
    <w:rsid w:val="00140F85"/>
    <w:rsid w:val="001620FF"/>
    <w:rsid w:val="001B49C4"/>
    <w:rsid w:val="001E70B0"/>
    <w:rsid w:val="001F4B01"/>
    <w:rsid w:val="002152EE"/>
    <w:rsid w:val="002169D0"/>
    <w:rsid w:val="00225D4D"/>
    <w:rsid w:val="0022719C"/>
    <w:rsid w:val="00236140"/>
    <w:rsid w:val="00237B21"/>
    <w:rsid w:val="00242BE7"/>
    <w:rsid w:val="002643D9"/>
    <w:rsid w:val="002662D9"/>
    <w:rsid w:val="00275149"/>
    <w:rsid w:val="002B1875"/>
    <w:rsid w:val="002B2B85"/>
    <w:rsid w:val="002B456A"/>
    <w:rsid w:val="002C682F"/>
    <w:rsid w:val="002D0E5E"/>
    <w:rsid w:val="002D5381"/>
    <w:rsid w:val="002F11BC"/>
    <w:rsid w:val="00300467"/>
    <w:rsid w:val="00304D9D"/>
    <w:rsid w:val="00305465"/>
    <w:rsid w:val="00316117"/>
    <w:rsid w:val="00331302"/>
    <w:rsid w:val="0034496F"/>
    <w:rsid w:val="0034794E"/>
    <w:rsid w:val="00365F5A"/>
    <w:rsid w:val="0037164D"/>
    <w:rsid w:val="00371B64"/>
    <w:rsid w:val="003747D6"/>
    <w:rsid w:val="003827AD"/>
    <w:rsid w:val="00392212"/>
    <w:rsid w:val="004154BC"/>
    <w:rsid w:val="004348CF"/>
    <w:rsid w:val="004419BF"/>
    <w:rsid w:val="00477EE0"/>
    <w:rsid w:val="00483D06"/>
    <w:rsid w:val="00493456"/>
    <w:rsid w:val="004A28DB"/>
    <w:rsid w:val="004A653C"/>
    <w:rsid w:val="004B0EE2"/>
    <w:rsid w:val="004D2DCB"/>
    <w:rsid w:val="005252A7"/>
    <w:rsid w:val="00526FDF"/>
    <w:rsid w:val="00551E75"/>
    <w:rsid w:val="00552910"/>
    <w:rsid w:val="00554B6C"/>
    <w:rsid w:val="005705CE"/>
    <w:rsid w:val="005D1ECF"/>
    <w:rsid w:val="005F4342"/>
    <w:rsid w:val="006004C9"/>
    <w:rsid w:val="00690A88"/>
    <w:rsid w:val="00694BBB"/>
    <w:rsid w:val="006B1B3D"/>
    <w:rsid w:val="007068C8"/>
    <w:rsid w:val="00710389"/>
    <w:rsid w:val="00755D7B"/>
    <w:rsid w:val="00755FDD"/>
    <w:rsid w:val="00766B0C"/>
    <w:rsid w:val="0077685C"/>
    <w:rsid w:val="00793F2A"/>
    <w:rsid w:val="00800FAF"/>
    <w:rsid w:val="00813CE0"/>
    <w:rsid w:val="008256A2"/>
    <w:rsid w:val="00827A19"/>
    <w:rsid w:val="008307FD"/>
    <w:rsid w:val="00854556"/>
    <w:rsid w:val="00894E53"/>
    <w:rsid w:val="008F152F"/>
    <w:rsid w:val="00920196"/>
    <w:rsid w:val="009277EC"/>
    <w:rsid w:val="00934D46"/>
    <w:rsid w:val="009510C5"/>
    <w:rsid w:val="00973B36"/>
    <w:rsid w:val="009868C6"/>
    <w:rsid w:val="009977C3"/>
    <w:rsid w:val="009A5E35"/>
    <w:rsid w:val="009A7822"/>
    <w:rsid w:val="009B1B6E"/>
    <w:rsid w:val="009B2BFF"/>
    <w:rsid w:val="009D57AB"/>
    <w:rsid w:val="009F0BC5"/>
    <w:rsid w:val="00A11A1A"/>
    <w:rsid w:val="00A12B35"/>
    <w:rsid w:val="00A3780C"/>
    <w:rsid w:val="00A57E06"/>
    <w:rsid w:val="00A60796"/>
    <w:rsid w:val="00A76B57"/>
    <w:rsid w:val="00A87C1A"/>
    <w:rsid w:val="00AA431C"/>
    <w:rsid w:val="00AB153D"/>
    <w:rsid w:val="00AB65ED"/>
    <w:rsid w:val="00AD632D"/>
    <w:rsid w:val="00B02298"/>
    <w:rsid w:val="00B06FC4"/>
    <w:rsid w:val="00B1263E"/>
    <w:rsid w:val="00B329F1"/>
    <w:rsid w:val="00B32A72"/>
    <w:rsid w:val="00B42D2B"/>
    <w:rsid w:val="00B70238"/>
    <w:rsid w:val="00B764D0"/>
    <w:rsid w:val="00B85D3B"/>
    <w:rsid w:val="00B87235"/>
    <w:rsid w:val="00B92CE1"/>
    <w:rsid w:val="00BA42A8"/>
    <w:rsid w:val="00BA77B2"/>
    <w:rsid w:val="00C145B9"/>
    <w:rsid w:val="00C23A3A"/>
    <w:rsid w:val="00C306DE"/>
    <w:rsid w:val="00C42DFD"/>
    <w:rsid w:val="00C5233A"/>
    <w:rsid w:val="00C56651"/>
    <w:rsid w:val="00C71E54"/>
    <w:rsid w:val="00C74855"/>
    <w:rsid w:val="00C81BC7"/>
    <w:rsid w:val="00CA0914"/>
    <w:rsid w:val="00CA257A"/>
    <w:rsid w:val="00CA7394"/>
    <w:rsid w:val="00CB0D52"/>
    <w:rsid w:val="00CC539B"/>
    <w:rsid w:val="00CC6D45"/>
    <w:rsid w:val="00CD57CA"/>
    <w:rsid w:val="00D018AC"/>
    <w:rsid w:val="00D072BC"/>
    <w:rsid w:val="00D3063E"/>
    <w:rsid w:val="00D30783"/>
    <w:rsid w:val="00D3460D"/>
    <w:rsid w:val="00D4518A"/>
    <w:rsid w:val="00D50FB0"/>
    <w:rsid w:val="00D52E41"/>
    <w:rsid w:val="00D5628A"/>
    <w:rsid w:val="00D80134"/>
    <w:rsid w:val="00D851C5"/>
    <w:rsid w:val="00DB6251"/>
    <w:rsid w:val="00DC6A96"/>
    <w:rsid w:val="00DD318B"/>
    <w:rsid w:val="00E15537"/>
    <w:rsid w:val="00E17F6B"/>
    <w:rsid w:val="00E21AC3"/>
    <w:rsid w:val="00E258E0"/>
    <w:rsid w:val="00E27790"/>
    <w:rsid w:val="00E377D4"/>
    <w:rsid w:val="00E619B9"/>
    <w:rsid w:val="00E81783"/>
    <w:rsid w:val="00EA7FE1"/>
    <w:rsid w:val="00EB4487"/>
    <w:rsid w:val="00ED5DD2"/>
    <w:rsid w:val="00ED62E7"/>
    <w:rsid w:val="00ED7F4C"/>
    <w:rsid w:val="00EE4209"/>
    <w:rsid w:val="00EE4A5F"/>
    <w:rsid w:val="00EF192D"/>
    <w:rsid w:val="00F0708B"/>
    <w:rsid w:val="00F163F0"/>
    <w:rsid w:val="00F210AE"/>
    <w:rsid w:val="00F25A37"/>
    <w:rsid w:val="00F539CE"/>
    <w:rsid w:val="00F83295"/>
    <w:rsid w:val="00F92F4B"/>
    <w:rsid w:val="00FB3760"/>
    <w:rsid w:val="00FF7CFF"/>
    <w:rsid w:val="00FF7D29"/>
    <w:rsid w:val="3FFFCB39"/>
    <w:rsid w:val="6F5FAF8C"/>
    <w:rsid w:val="74D8E7FE"/>
    <w:rsid w:val="F7D547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E3422A"/>
  <w15:docId w15:val="{800C9AE7-591D-4260-9BA0-E92D7C426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Indent" w:uiPriority="99"/>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pPr>
      <w:ind w:firstLine="420"/>
    </w:pPr>
    <w:rPr>
      <w:szCs w:val="20"/>
    </w:rPr>
  </w:style>
  <w:style w:type="paragraph" w:styleId="a4">
    <w:name w:val="Body Text Indent"/>
    <w:basedOn w:val="a"/>
    <w:link w:val="a5"/>
    <w:uiPriority w:val="99"/>
    <w:pPr>
      <w:ind w:firstLine="1530"/>
    </w:pPr>
    <w:rPr>
      <w:rFonts w:eastAsia="隶书"/>
      <w:sz w:val="44"/>
    </w:rPr>
  </w:style>
  <w:style w:type="paragraph" w:styleId="a6">
    <w:name w:val="footer"/>
    <w:basedOn w:val="a"/>
    <w:pPr>
      <w:tabs>
        <w:tab w:val="center" w:pos="4153"/>
        <w:tab w:val="right" w:pos="8306"/>
      </w:tabs>
      <w:snapToGrid w:val="0"/>
      <w:jc w:val="left"/>
    </w:pPr>
    <w:rPr>
      <w:sz w:val="18"/>
      <w:szCs w:val="18"/>
    </w:rPr>
  </w:style>
  <w:style w:type="paragraph" w:styleId="a7">
    <w:name w:val="header"/>
    <w:basedOn w:val="a"/>
    <w:pPr>
      <w:pBdr>
        <w:bottom w:val="single" w:sz="6" w:space="1" w:color="auto"/>
      </w:pBdr>
      <w:tabs>
        <w:tab w:val="center" w:pos="4153"/>
        <w:tab w:val="right" w:pos="8306"/>
      </w:tabs>
      <w:snapToGrid w:val="0"/>
      <w:jc w:val="center"/>
    </w:pPr>
    <w:rPr>
      <w:sz w:val="18"/>
      <w:szCs w:val="18"/>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正文文本缩进 字符"/>
    <w:link w:val="a4"/>
    <w:uiPriority w:val="99"/>
    <w:rPr>
      <w:rFonts w:eastAsia="隶书"/>
      <w:kern w:val="2"/>
      <w:sz w:val="44"/>
      <w:szCs w:val="24"/>
    </w:rPr>
  </w:style>
  <w:style w:type="paragraph" w:styleId="a9">
    <w:name w:val="List Paragraph"/>
    <w:basedOn w:val="a"/>
    <w:uiPriority w:val="99"/>
    <w:unhideWhenUsed/>
    <w:rsid w:val="00F163F0"/>
    <w:pPr>
      <w:ind w:firstLineChars="200" w:firstLine="420"/>
    </w:pPr>
  </w:style>
  <w:style w:type="paragraph" w:styleId="aa">
    <w:name w:val="Normal (Web)"/>
    <w:basedOn w:val="a"/>
    <w:uiPriority w:val="99"/>
    <w:rsid w:val="00800FAF"/>
    <w:rPr>
      <w:sz w:val="24"/>
    </w:rPr>
  </w:style>
  <w:style w:type="paragraph" w:styleId="ab">
    <w:name w:val="caption"/>
    <w:basedOn w:val="a"/>
    <w:next w:val="a"/>
    <w:unhideWhenUsed/>
    <w:qFormat/>
    <w:rsid w:val="002D0E5E"/>
    <w:rPr>
      <w:rFonts w:asciiTheme="majorHAnsi" w:eastAsia="黑体" w:hAnsiTheme="majorHAnsi" w:cstheme="majorBidi"/>
      <w:sz w:val="20"/>
      <w:szCs w:val="20"/>
    </w:rPr>
  </w:style>
  <w:style w:type="character" w:styleId="HTML">
    <w:name w:val="HTML Code"/>
    <w:basedOn w:val="a0"/>
    <w:uiPriority w:val="99"/>
    <w:unhideWhenUsed/>
    <w:rsid w:val="00CA0914"/>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9FAFA-F9EE-4629-BB61-06FB2CBECA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18</Pages>
  <Words>1918</Words>
  <Characters>10933</Characters>
  <Application>Microsoft Office Word</Application>
  <DocSecurity>0</DocSecurity>
  <Lines>91</Lines>
  <Paragraphs>25</Paragraphs>
  <ScaleCrop>false</ScaleCrop>
  <Company>CHINA</Company>
  <LinksUpToDate>false</LinksUpToDate>
  <CharactersWithSpaces>12826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sy S</cp:lastModifiedBy>
  <cp:revision>156</cp:revision>
  <dcterms:created xsi:type="dcterms:W3CDTF">2011-04-27T23:30:00Z</dcterms:created>
  <dcterms:modified xsi:type="dcterms:W3CDTF">2026-04-16T03:47:00Z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C4453C0BB0EBFE0FB0182769786173BA_43</vt:lpwstr>
  </property>
</Properties>
</file>