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AB381" w14:textId="77777777" w:rsidR="001C43A2" w:rsidRPr="00F007B0" w:rsidRDefault="00000000">
      <w:pPr>
        <w:adjustRightInd w:val="0"/>
        <w:spacing w:line="360" w:lineRule="auto"/>
        <w:rPr>
          <w:sz w:val="24"/>
        </w:rPr>
      </w:pPr>
      <w:r w:rsidRPr="00F007B0">
        <w:rPr>
          <w:sz w:val="24"/>
        </w:rPr>
        <w:t>.</w:t>
      </w:r>
    </w:p>
    <w:tbl>
      <w:tblPr>
        <w:tblW w:w="6875" w:type="dxa"/>
        <w:jc w:val="center"/>
        <w:tblLook w:val="04A0" w:firstRow="1" w:lastRow="0" w:firstColumn="1" w:lastColumn="0" w:noHBand="0" w:noVBand="1"/>
      </w:tblPr>
      <w:tblGrid>
        <w:gridCol w:w="453"/>
        <w:gridCol w:w="6205"/>
        <w:gridCol w:w="433"/>
      </w:tblGrid>
      <w:tr w:rsidR="001C43A2" w:rsidRPr="00F007B0" w14:paraId="0915CBF2" w14:textId="77777777">
        <w:trPr>
          <w:gridBefore w:val="1"/>
          <w:gridAfter w:val="1"/>
          <w:wBefore w:w="777" w:type="dxa"/>
          <w:wAfter w:w="743" w:type="dxa"/>
          <w:trHeight w:val="285"/>
          <w:jc w:val="center"/>
        </w:trPr>
        <w:tc>
          <w:tcPr>
            <w:tcW w:w="5355" w:type="dxa"/>
            <w:tcBorders>
              <w:top w:val="nil"/>
              <w:left w:val="nil"/>
              <w:bottom w:val="nil"/>
              <w:right w:val="nil"/>
            </w:tcBorders>
            <w:noWrap/>
          </w:tcPr>
          <w:tbl>
            <w:tblPr>
              <w:tblW w:w="3366" w:type="dxa"/>
              <w:jc w:val="center"/>
              <w:tblLook w:val="04A0" w:firstRow="1" w:lastRow="0" w:firstColumn="1" w:lastColumn="0" w:noHBand="0" w:noVBand="1"/>
            </w:tblPr>
            <w:tblGrid>
              <w:gridCol w:w="3366"/>
            </w:tblGrid>
            <w:tr w:rsidR="001C43A2" w:rsidRPr="00F007B0" w14:paraId="196C7E49" w14:textId="77777777">
              <w:trPr>
                <w:trHeight w:val="285"/>
                <w:jc w:val="center"/>
              </w:trPr>
              <w:tc>
                <w:tcPr>
                  <w:tcW w:w="3366" w:type="dxa"/>
                  <w:tcBorders>
                    <w:top w:val="nil"/>
                    <w:left w:val="nil"/>
                    <w:bottom w:val="nil"/>
                    <w:right w:val="nil"/>
                  </w:tcBorders>
                  <w:noWrap/>
                  <w:vAlign w:val="center"/>
                </w:tcPr>
                <w:p w14:paraId="72C562CE" w14:textId="77777777" w:rsidR="001C43A2" w:rsidRPr="00F007B0" w:rsidRDefault="00000000">
                  <w:pPr>
                    <w:pStyle w:val="a4"/>
                    <w:spacing w:beforeLines="50" w:before="156" w:afterLines="50" w:after="156" w:line="440" w:lineRule="atLeast"/>
                    <w:ind w:firstLine="0"/>
                    <w:jc w:val="center"/>
                    <w:rPr>
                      <w:rFonts w:ascii="华文行楷" w:eastAsia="华文行楷"/>
                      <w:sz w:val="52"/>
                      <w:szCs w:val="52"/>
                    </w:rPr>
                  </w:pPr>
                  <w:r w:rsidRPr="00F007B0">
                    <w:rPr>
                      <w:rFonts w:hint="eastAsia"/>
                      <w:sz w:val="52"/>
                      <w:szCs w:val="52"/>
                    </w:rPr>
                    <w:t>燕</w:t>
                  </w:r>
                  <w:r w:rsidRPr="00F007B0">
                    <w:rPr>
                      <w:sz w:val="52"/>
                      <w:szCs w:val="52"/>
                    </w:rPr>
                    <w:t xml:space="preserve"> </w:t>
                  </w:r>
                  <w:r w:rsidRPr="00F007B0">
                    <w:rPr>
                      <w:rFonts w:hint="eastAsia"/>
                      <w:sz w:val="52"/>
                      <w:szCs w:val="52"/>
                    </w:rPr>
                    <w:t>山</w:t>
                  </w:r>
                  <w:r w:rsidRPr="00F007B0">
                    <w:rPr>
                      <w:sz w:val="52"/>
                      <w:szCs w:val="52"/>
                    </w:rPr>
                    <w:t xml:space="preserve"> </w:t>
                  </w:r>
                  <w:r w:rsidRPr="00F007B0">
                    <w:rPr>
                      <w:rFonts w:hint="eastAsia"/>
                      <w:sz w:val="52"/>
                      <w:szCs w:val="52"/>
                    </w:rPr>
                    <w:t>大</w:t>
                  </w:r>
                  <w:r w:rsidRPr="00F007B0">
                    <w:rPr>
                      <w:sz w:val="52"/>
                      <w:szCs w:val="52"/>
                    </w:rPr>
                    <w:t xml:space="preserve"> </w:t>
                  </w:r>
                  <w:r w:rsidRPr="00F007B0">
                    <w:rPr>
                      <w:rFonts w:hint="eastAsia"/>
                      <w:sz w:val="52"/>
                      <w:szCs w:val="52"/>
                    </w:rPr>
                    <w:t>学</w:t>
                  </w:r>
                </w:p>
              </w:tc>
            </w:tr>
          </w:tbl>
          <w:p w14:paraId="72357D53" w14:textId="77777777" w:rsidR="001C43A2" w:rsidRPr="00F007B0" w:rsidRDefault="001C43A2">
            <w:pPr>
              <w:spacing w:line="440" w:lineRule="atLeast"/>
              <w:rPr>
                <w:rFonts w:ascii="宋体"/>
                <w:sz w:val="52"/>
                <w:szCs w:val="52"/>
              </w:rPr>
            </w:pPr>
          </w:p>
        </w:tc>
      </w:tr>
      <w:tr w:rsidR="001C43A2" w:rsidRPr="00F007B0" w14:paraId="1407C805" w14:textId="77777777">
        <w:trPr>
          <w:trHeight w:val="285"/>
          <w:jc w:val="center"/>
        </w:trPr>
        <w:tc>
          <w:tcPr>
            <w:tcW w:w="6875" w:type="dxa"/>
            <w:gridSpan w:val="3"/>
            <w:tcBorders>
              <w:top w:val="nil"/>
              <w:left w:val="nil"/>
              <w:bottom w:val="nil"/>
              <w:right w:val="nil"/>
            </w:tcBorders>
            <w:noWrap/>
          </w:tcPr>
          <w:tbl>
            <w:tblPr>
              <w:tblW w:w="6875" w:type="dxa"/>
              <w:jc w:val="center"/>
              <w:tblLook w:val="04A0" w:firstRow="1" w:lastRow="0" w:firstColumn="1" w:lastColumn="0" w:noHBand="0" w:noVBand="1"/>
            </w:tblPr>
            <w:tblGrid>
              <w:gridCol w:w="6875"/>
            </w:tblGrid>
            <w:tr w:rsidR="001C43A2" w:rsidRPr="00F007B0" w14:paraId="701D59E4" w14:textId="77777777">
              <w:trPr>
                <w:trHeight w:val="285"/>
                <w:jc w:val="center"/>
              </w:trPr>
              <w:tc>
                <w:tcPr>
                  <w:tcW w:w="6875" w:type="dxa"/>
                  <w:tcBorders>
                    <w:top w:val="nil"/>
                    <w:left w:val="nil"/>
                    <w:bottom w:val="nil"/>
                    <w:right w:val="nil"/>
                  </w:tcBorders>
                  <w:noWrap/>
                  <w:vAlign w:val="center"/>
                </w:tcPr>
                <w:p w14:paraId="243DC0E2" w14:textId="77777777" w:rsidR="001C43A2" w:rsidRPr="00F007B0" w:rsidRDefault="00000000">
                  <w:pPr>
                    <w:pStyle w:val="a4"/>
                    <w:spacing w:beforeLines="50" w:before="156" w:afterLines="50" w:after="156" w:line="440" w:lineRule="atLeast"/>
                    <w:ind w:firstLine="0"/>
                    <w:jc w:val="center"/>
                    <w:rPr>
                      <w:rFonts w:ascii="隶书" w:hAnsi="宋体" w:hint="eastAsia"/>
                      <w:sz w:val="48"/>
                      <w:szCs w:val="48"/>
                    </w:rPr>
                  </w:pPr>
                  <w:r w:rsidRPr="00F007B0">
                    <w:rPr>
                      <w:rFonts w:ascii="隶书" w:hAnsi="宋体" w:hint="eastAsia"/>
                      <w:sz w:val="48"/>
                      <w:szCs w:val="48"/>
                    </w:rPr>
                    <w:t>本科毕业设计（论文）开题报告</w:t>
                  </w:r>
                </w:p>
              </w:tc>
            </w:tr>
          </w:tbl>
          <w:p w14:paraId="310E7E15" w14:textId="77777777" w:rsidR="001C43A2" w:rsidRPr="00F007B0" w:rsidRDefault="001C43A2"/>
        </w:tc>
      </w:tr>
    </w:tbl>
    <w:p w14:paraId="099119DF" w14:textId="77777777" w:rsidR="001C43A2" w:rsidRPr="00F007B0" w:rsidRDefault="001C43A2">
      <w:pPr>
        <w:spacing w:line="400" w:lineRule="exact"/>
        <w:jc w:val="left"/>
        <w:rPr>
          <w:rFonts w:ascii="宋体" w:hAnsi="宋体" w:hint="eastAsia"/>
          <w:color w:val="000000"/>
          <w:szCs w:val="20"/>
        </w:rPr>
      </w:pPr>
    </w:p>
    <w:p w14:paraId="1E9A4061" w14:textId="77777777" w:rsidR="001C43A2" w:rsidRPr="00F007B0" w:rsidRDefault="001C43A2">
      <w:pPr>
        <w:spacing w:line="400" w:lineRule="exact"/>
        <w:jc w:val="left"/>
        <w:rPr>
          <w:rFonts w:eastAsia="楷体_GB2312"/>
          <w:color w:val="000000"/>
          <w:sz w:val="36"/>
          <w:szCs w:val="20"/>
        </w:rPr>
      </w:pPr>
    </w:p>
    <w:p w14:paraId="1EA47DD7" w14:textId="77777777" w:rsidR="001C43A2" w:rsidRPr="00F007B0" w:rsidRDefault="001C43A2">
      <w:pPr>
        <w:jc w:val="left"/>
        <w:rPr>
          <w:rFonts w:eastAsia="方正舒体"/>
          <w:sz w:val="32"/>
        </w:rPr>
      </w:pPr>
    </w:p>
    <w:p w14:paraId="277C6837" w14:textId="77777777" w:rsidR="001C43A2" w:rsidRPr="00F007B0" w:rsidRDefault="001C43A2">
      <w:pPr>
        <w:jc w:val="left"/>
        <w:rPr>
          <w:rFonts w:eastAsia="方正舒体"/>
          <w:sz w:val="32"/>
        </w:rPr>
      </w:pPr>
    </w:p>
    <w:p w14:paraId="6AB6C7EA" w14:textId="77777777" w:rsidR="001C43A2" w:rsidRPr="00F007B0" w:rsidRDefault="001C43A2">
      <w:pPr>
        <w:jc w:val="left"/>
        <w:rPr>
          <w:rFonts w:eastAsia="方正舒体"/>
          <w:sz w:val="32"/>
        </w:rPr>
      </w:pPr>
    </w:p>
    <w:p w14:paraId="01205638" w14:textId="77777777" w:rsidR="001C43A2" w:rsidRPr="00F007B0" w:rsidRDefault="001C43A2">
      <w:pPr>
        <w:jc w:val="left"/>
        <w:rPr>
          <w:rFonts w:eastAsia="方正舒体"/>
          <w:sz w:val="32"/>
        </w:rPr>
      </w:pPr>
    </w:p>
    <w:p w14:paraId="50985FA2" w14:textId="77777777" w:rsidR="001C43A2" w:rsidRPr="00F007B0" w:rsidRDefault="001C43A2">
      <w:pPr>
        <w:jc w:val="left"/>
        <w:rPr>
          <w:rFonts w:eastAsia="方正舒体"/>
          <w:sz w:val="32"/>
        </w:rPr>
      </w:pPr>
    </w:p>
    <w:tbl>
      <w:tblPr>
        <w:tblW w:w="8244" w:type="dxa"/>
        <w:jc w:val="center"/>
        <w:tblLook w:val="04A0" w:firstRow="1" w:lastRow="0" w:firstColumn="1" w:lastColumn="0" w:noHBand="0" w:noVBand="1"/>
      </w:tblPr>
      <w:tblGrid>
        <w:gridCol w:w="8244"/>
      </w:tblGrid>
      <w:tr w:rsidR="001C43A2" w:rsidRPr="00F007B0" w14:paraId="248233E6" w14:textId="77777777" w:rsidTr="00A278AE">
        <w:trPr>
          <w:trHeight w:val="309"/>
          <w:jc w:val="center"/>
        </w:trPr>
        <w:tc>
          <w:tcPr>
            <w:tcW w:w="8244" w:type="dxa"/>
            <w:tcBorders>
              <w:top w:val="nil"/>
              <w:left w:val="nil"/>
              <w:bottom w:val="nil"/>
              <w:right w:val="nil"/>
            </w:tcBorders>
            <w:noWrap/>
            <w:vAlign w:val="center"/>
          </w:tcPr>
          <w:p w14:paraId="0099BA06" w14:textId="5B1BB2DF" w:rsidR="001C43A2" w:rsidRPr="00D5023D" w:rsidRDefault="00000000" w:rsidP="00C42199">
            <w:pPr>
              <w:widowControl/>
              <w:spacing w:beforeLines="50" w:before="156" w:afterLines="50" w:after="156" w:line="400" w:lineRule="exact"/>
              <w:rPr>
                <w:rFonts w:ascii="宋体" w:hAnsi="宋体" w:hint="eastAsia"/>
                <w:sz w:val="28"/>
                <w:szCs w:val="28"/>
              </w:rPr>
            </w:pPr>
            <w:r w:rsidRPr="00F007B0">
              <w:rPr>
                <w:rFonts w:ascii="宋体" w:hAnsi="宋体" w:hint="eastAsia"/>
                <w:sz w:val="28"/>
                <w:szCs w:val="28"/>
              </w:rPr>
              <w:t>课题名称：</w:t>
            </w:r>
            <w:r w:rsidR="00D5023D">
              <w:rPr>
                <w:rFonts w:ascii="宋体" w:hAnsi="宋体" w:hint="eastAsia"/>
                <w:sz w:val="28"/>
                <w:szCs w:val="28"/>
                <w:u w:val="single"/>
              </w:rPr>
              <w:t xml:space="preserve">  面</w:t>
            </w:r>
            <w:r w:rsidR="00C42199" w:rsidRPr="00F007B0">
              <w:rPr>
                <w:rFonts w:ascii="宋体" w:hAnsi="宋体" w:hint="eastAsia"/>
                <w:sz w:val="28"/>
                <w:szCs w:val="28"/>
                <w:u w:val="single"/>
              </w:rPr>
              <w:t>向研究生入学考试计算机专业课的智能学习系</w:t>
            </w:r>
            <w:r w:rsidR="00D5023D">
              <w:rPr>
                <w:rFonts w:ascii="宋体" w:hAnsi="宋体" w:hint="eastAsia"/>
                <w:sz w:val="28"/>
                <w:szCs w:val="28"/>
                <w:u w:val="single"/>
              </w:rPr>
              <w:t xml:space="preserve">统     </w:t>
            </w:r>
          </w:p>
        </w:tc>
      </w:tr>
      <w:tr w:rsidR="001C43A2" w:rsidRPr="00F007B0" w14:paraId="56DD6741" w14:textId="77777777" w:rsidTr="00A278AE">
        <w:trPr>
          <w:trHeight w:val="309"/>
          <w:jc w:val="center"/>
        </w:trPr>
        <w:tc>
          <w:tcPr>
            <w:tcW w:w="8244" w:type="dxa"/>
            <w:tcBorders>
              <w:top w:val="nil"/>
              <w:left w:val="nil"/>
              <w:bottom w:val="nil"/>
              <w:right w:val="nil"/>
            </w:tcBorders>
            <w:noWrap/>
            <w:vAlign w:val="center"/>
          </w:tcPr>
          <w:p w14:paraId="320DCF7B" w14:textId="7B69501A" w:rsidR="001C43A2" w:rsidRPr="00F007B0" w:rsidRDefault="00000000">
            <w:pPr>
              <w:widowControl/>
              <w:spacing w:beforeLines="50" w:before="156" w:afterLines="50" w:after="156" w:line="400" w:lineRule="exact"/>
              <w:jc w:val="left"/>
              <w:rPr>
                <w:rFonts w:ascii="宋体" w:hAnsi="宋体" w:hint="eastAsia"/>
                <w:sz w:val="28"/>
                <w:szCs w:val="28"/>
                <w:u w:val="single"/>
              </w:rPr>
            </w:pPr>
            <w:r w:rsidRPr="00F007B0">
              <w:rPr>
                <w:rFonts w:ascii="宋体" w:hAnsi="宋体" w:hint="eastAsia"/>
                <w:sz w:val="28"/>
                <w:szCs w:val="28"/>
              </w:rPr>
              <w:t xml:space="preserve">学   </w:t>
            </w:r>
            <w:r w:rsidR="00C42199" w:rsidRPr="00F007B0">
              <w:rPr>
                <w:rFonts w:ascii="宋体" w:hAnsi="宋体" w:hint="eastAsia"/>
                <w:sz w:val="28"/>
                <w:szCs w:val="28"/>
              </w:rPr>
              <w:t xml:space="preserve"> </w:t>
            </w:r>
            <w:r w:rsidRPr="00F007B0">
              <w:rPr>
                <w:rFonts w:ascii="宋体" w:hAnsi="宋体" w:hint="eastAsia"/>
                <w:sz w:val="28"/>
                <w:szCs w:val="28"/>
              </w:rPr>
              <w:t>院：</w:t>
            </w:r>
            <w:r w:rsidR="00C42199" w:rsidRPr="00F007B0">
              <w:rPr>
                <w:rFonts w:ascii="宋体" w:hAnsi="宋体" w:hint="eastAsia"/>
                <w:sz w:val="28"/>
                <w:szCs w:val="28"/>
                <w:u w:val="single"/>
              </w:rPr>
              <w:t xml:space="preserve">  </w:t>
            </w:r>
            <w:r w:rsidRPr="00F007B0">
              <w:rPr>
                <w:rFonts w:ascii="宋体" w:hAnsi="宋体" w:hint="eastAsia"/>
                <w:sz w:val="28"/>
                <w:szCs w:val="28"/>
                <w:u w:val="single"/>
              </w:rPr>
              <w:t xml:space="preserve">    </w:t>
            </w:r>
            <w:r w:rsidR="00A278AE">
              <w:rPr>
                <w:rFonts w:ascii="宋体" w:hAnsi="宋体" w:hint="eastAsia"/>
                <w:sz w:val="28"/>
                <w:szCs w:val="28"/>
                <w:u w:val="single"/>
              </w:rPr>
              <w:t xml:space="preserve"> </w:t>
            </w:r>
            <w:r w:rsidR="00D5023D">
              <w:rPr>
                <w:rFonts w:ascii="宋体" w:hAnsi="宋体" w:hint="eastAsia"/>
                <w:sz w:val="28"/>
                <w:szCs w:val="28"/>
                <w:u w:val="single"/>
              </w:rPr>
              <w:t xml:space="preserve">  </w:t>
            </w:r>
            <w:r w:rsidR="00A278AE">
              <w:rPr>
                <w:rFonts w:ascii="宋体" w:hAnsi="宋体" w:hint="eastAsia"/>
                <w:sz w:val="28"/>
                <w:szCs w:val="28"/>
                <w:u w:val="single"/>
              </w:rPr>
              <w:t xml:space="preserve">  </w:t>
            </w:r>
            <w:r w:rsidR="00A278AE" w:rsidRPr="00F007B0">
              <w:rPr>
                <w:rFonts w:ascii="宋体" w:hAnsi="宋体" w:hint="eastAsia"/>
                <w:sz w:val="28"/>
                <w:szCs w:val="28"/>
                <w:u w:val="single"/>
              </w:rPr>
              <w:t>西里西亚智能科学与工程学院</w:t>
            </w:r>
            <w:r w:rsidR="00D5023D">
              <w:rPr>
                <w:rFonts w:ascii="宋体" w:hAnsi="宋体" w:hint="eastAsia"/>
                <w:sz w:val="28"/>
                <w:szCs w:val="28"/>
                <w:u w:val="single"/>
              </w:rPr>
              <w:t xml:space="preserve">   </w:t>
            </w:r>
            <w:r w:rsidRPr="00F007B0">
              <w:rPr>
                <w:rFonts w:ascii="宋体" w:hAnsi="宋体" w:hint="eastAsia"/>
                <w:sz w:val="28"/>
                <w:szCs w:val="28"/>
                <w:u w:val="single"/>
              </w:rPr>
              <w:t xml:space="preserve">   </w:t>
            </w:r>
            <w:r w:rsidR="00D5023D">
              <w:rPr>
                <w:rFonts w:ascii="宋体" w:hAnsi="宋体" w:hint="eastAsia"/>
                <w:sz w:val="28"/>
                <w:szCs w:val="28"/>
                <w:u w:val="single"/>
              </w:rPr>
              <w:t xml:space="preserve"> </w:t>
            </w:r>
            <w:r w:rsidRPr="00F007B0">
              <w:rPr>
                <w:rFonts w:ascii="宋体" w:hAnsi="宋体" w:hint="eastAsia"/>
                <w:sz w:val="28"/>
                <w:szCs w:val="28"/>
                <w:u w:val="single"/>
              </w:rPr>
              <w:t xml:space="preserve">      </w:t>
            </w:r>
          </w:p>
        </w:tc>
      </w:tr>
      <w:tr w:rsidR="001C43A2" w:rsidRPr="00F007B0" w14:paraId="4F7F939F" w14:textId="77777777" w:rsidTr="00A278AE">
        <w:trPr>
          <w:trHeight w:val="309"/>
          <w:jc w:val="center"/>
        </w:trPr>
        <w:tc>
          <w:tcPr>
            <w:tcW w:w="8244" w:type="dxa"/>
            <w:tcBorders>
              <w:top w:val="nil"/>
              <w:left w:val="nil"/>
              <w:bottom w:val="nil"/>
              <w:right w:val="nil"/>
            </w:tcBorders>
            <w:noWrap/>
            <w:vAlign w:val="center"/>
          </w:tcPr>
          <w:p w14:paraId="06CF0857" w14:textId="1D426C7D" w:rsidR="001C43A2" w:rsidRPr="00F007B0" w:rsidRDefault="00000000">
            <w:pPr>
              <w:spacing w:beforeLines="50" w:before="156" w:afterLines="50" w:after="156" w:line="400" w:lineRule="exact"/>
              <w:jc w:val="left"/>
              <w:rPr>
                <w:rFonts w:ascii="宋体" w:hAnsi="宋体" w:hint="eastAsia"/>
                <w:sz w:val="28"/>
                <w:szCs w:val="28"/>
              </w:rPr>
            </w:pPr>
            <w:r w:rsidRPr="00F007B0">
              <w:rPr>
                <w:rFonts w:ascii="宋体" w:hAnsi="宋体" w:hint="eastAsia"/>
                <w:sz w:val="28"/>
                <w:szCs w:val="28"/>
              </w:rPr>
              <w:t>年级专业：</w:t>
            </w:r>
            <w:r w:rsidR="00D10D08">
              <w:rPr>
                <w:rFonts w:ascii="宋体" w:hAnsi="宋体" w:hint="eastAsia"/>
                <w:sz w:val="28"/>
                <w:szCs w:val="28"/>
                <w:u w:val="single"/>
              </w:rPr>
              <w:t xml:space="preserve">         </w:t>
            </w:r>
            <w:r w:rsidR="00992610">
              <w:rPr>
                <w:rFonts w:ascii="宋体" w:hAnsi="宋体" w:hint="eastAsia"/>
                <w:sz w:val="28"/>
                <w:szCs w:val="28"/>
                <w:u w:val="single"/>
              </w:rPr>
              <w:t xml:space="preserve">   </w:t>
            </w:r>
            <w:r w:rsidR="00D5023D">
              <w:rPr>
                <w:rFonts w:ascii="宋体" w:hAnsi="宋体" w:hint="eastAsia"/>
                <w:sz w:val="28"/>
                <w:szCs w:val="28"/>
                <w:u w:val="single"/>
              </w:rPr>
              <w:t xml:space="preserve">  </w:t>
            </w:r>
            <w:r w:rsidR="00992610">
              <w:rPr>
                <w:rFonts w:ascii="宋体" w:hAnsi="宋体" w:hint="eastAsia"/>
                <w:sz w:val="28"/>
                <w:szCs w:val="28"/>
                <w:u w:val="single"/>
              </w:rPr>
              <w:t xml:space="preserve">  </w:t>
            </w:r>
            <w:r w:rsidR="00D10D08">
              <w:rPr>
                <w:rFonts w:ascii="宋体" w:hAnsi="宋体" w:hint="eastAsia"/>
                <w:sz w:val="28"/>
                <w:szCs w:val="28"/>
                <w:u w:val="single"/>
              </w:rPr>
              <w:t>2</w:t>
            </w:r>
            <w:r w:rsidR="00C42199" w:rsidRPr="00F007B0">
              <w:rPr>
                <w:rFonts w:ascii="宋体" w:hAnsi="宋体" w:hint="eastAsia"/>
                <w:sz w:val="28"/>
                <w:szCs w:val="28"/>
                <w:u w:val="single"/>
              </w:rPr>
              <w:t>022级软件工程</w:t>
            </w:r>
            <w:r w:rsidRPr="00F007B0">
              <w:rPr>
                <w:rFonts w:ascii="宋体" w:hAnsi="宋体"/>
                <w:sz w:val="28"/>
                <w:szCs w:val="28"/>
                <w:u w:val="single"/>
              </w:rPr>
              <w:t xml:space="preserve">    </w:t>
            </w:r>
            <w:r w:rsidR="00D5023D">
              <w:rPr>
                <w:rFonts w:ascii="宋体" w:hAnsi="宋体" w:hint="eastAsia"/>
                <w:sz w:val="28"/>
                <w:szCs w:val="28"/>
                <w:u w:val="single"/>
              </w:rPr>
              <w:t xml:space="preserve"> </w:t>
            </w:r>
            <w:r w:rsidRPr="00F007B0">
              <w:rPr>
                <w:rFonts w:ascii="宋体" w:hAnsi="宋体"/>
                <w:sz w:val="28"/>
                <w:szCs w:val="28"/>
                <w:u w:val="single"/>
              </w:rPr>
              <w:t xml:space="preserve"> </w:t>
            </w:r>
            <w:r w:rsidR="00992610">
              <w:rPr>
                <w:rFonts w:ascii="宋体" w:hAnsi="宋体" w:hint="eastAsia"/>
                <w:sz w:val="28"/>
                <w:szCs w:val="28"/>
                <w:u w:val="single"/>
              </w:rPr>
              <w:t xml:space="preserve"> </w:t>
            </w:r>
            <w:r w:rsidRPr="00F007B0">
              <w:rPr>
                <w:rFonts w:ascii="宋体" w:hAnsi="宋体"/>
                <w:sz w:val="28"/>
                <w:szCs w:val="28"/>
                <w:u w:val="single"/>
              </w:rPr>
              <w:t xml:space="preserve"> </w:t>
            </w:r>
            <w:r w:rsidRPr="00F007B0">
              <w:rPr>
                <w:rFonts w:ascii="宋体" w:hAnsi="宋体" w:hint="eastAsia"/>
                <w:sz w:val="28"/>
                <w:szCs w:val="28"/>
                <w:u w:val="single"/>
              </w:rPr>
              <w:t xml:space="preserve">   </w:t>
            </w:r>
            <w:r w:rsidR="00D5023D">
              <w:rPr>
                <w:rFonts w:ascii="宋体" w:hAnsi="宋体" w:hint="eastAsia"/>
                <w:sz w:val="28"/>
                <w:szCs w:val="28"/>
                <w:u w:val="single"/>
              </w:rPr>
              <w:t xml:space="preserve"> </w:t>
            </w:r>
            <w:r w:rsidRPr="00F007B0">
              <w:rPr>
                <w:rFonts w:ascii="宋体" w:hAnsi="宋体" w:hint="eastAsia"/>
                <w:sz w:val="28"/>
                <w:szCs w:val="28"/>
                <w:u w:val="single"/>
              </w:rPr>
              <w:t xml:space="preserve">     </w:t>
            </w:r>
            <w:r w:rsidR="00D5023D">
              <w:rPr>
                <w:rFonts w:ascii="宋体" w:hAnsi="宋体" w:hint="eastAsia"/>
                <w:sz w:val="28"/>
                <w:szCs w:val="28"/>
                <w:u w:val="single"/>
              </w:rPr>
              <w:t xml:space="preserve"> </w:t>
            </w:r>
          </w:p>
        </w:tc>
      </w:tr>
      <w:tr w:rsidR="001C43A2" w:rsidRPr="00F007B0" w14:paraId="33824AD7" w14:textId="77777777" w:rsidTr="00A278AE">
        <w:trPr>
          <w:trHeight w:val="309"/>
          <w:jc w:val="center"/>
        </w:trPr>
        <w:tc>
          <w:tcPr>
            <w:tcW w:w="8244" w:type="dxa"/>
            <w:tcBorders>
              <w:top w:val="nil"/>
              <w:left w:val="nil"/>
              <w:bottom w:val="nil"/>
              <w:right w:val="nil"/>
            </w:tcBorders>
            <w:noWrap/>
            <w:vAlign w:val="center"/>
          </w:tcPr>
          <w:p w14:paraId="6C4F266E" w14:textId="11223F1B" w:rsidR="001C43A2" w:rsidRPr="00F007B0" w:rsidRDefault="00000000">
            <w:pPr>
              <w:spacing w:beforeLines="50" w:before="156" w:afterLines="50" w:after="156" w:line="400" w:lineRule="exact"/>
              <w:jc w:val="left"/>
              <w:rPr>
                <w:rFonts w:ascii="宋体" w:hAnsi="宋体" w:hint="eastAsia"/>
                <w:sz w:val="28"/>
                <w:szCs w:val="28"/>
                <w:u w:val="single"/>
              </w:rPr>
            </w:pPr>
            <w:r w:rsidRPr="00F007B0">
              <w:rPr>
                <w:rFonts w:ascii="宋体" w:hAnsi="宋体" w:hint="eastAsia"/>
                <w:sz w:val="28"/>
                <w:szCs w:val="28"/>
              </w:rPr>
              <w:t>学生姓名：</w:t>
            </w:r>
            <w:r w:rsidR="00D5023D">
              <w:rPr>
                <w:rFonts w:ascii="宋体" w:hAnsi="宋体" w:hint="eastAsia"/>
                <w:sz w:val="28"/>
                <w:szCs w:val="28"/>
                <w:u w:val="single"/>
              </w:rPr>
              <w:t xml:space="preserve">                    </w:t>
            </w:r>
            <w:proofErr w:type="gramStart"/>
            <w:r w:rsidR="00D5023D">
              <w:rPr>
                <w:rFonts w:ascii="宋体" w:hAnsi="宋体" w:hint="eastAsia"/>
                <w:sz w:val="28"/>
                <w:szCs w:val="28"/>
                <w:u w:val="single"/>
              </w:rPr>
              <w:t>沙</w:t>
            </w:r>
            <w:r w:rsidR="00C42199" w:rsidRPr="00F007B0">
              <w:rPr>
                <w:rFonts w:ascii="宋体" w:hAnsi="宋体" w:hint="eastAsia"/>
                <w:sz w:val="28"/>
                <w:szCs w:val="28"/>
                <w:u w:val="single"/>
              </w:rPr>
              <w:t>俊毅</w:t>
            </w:r>
            <w:proofErr w:type="gramEnd"/>
            <w:r w:rsidRPr="00F007B0">
              <w:rPr>
                <w:rFonts w:ascii="宋体" w:hAnsi="宋体"/>
                <w:sz w:val="28"/>
                <w:szCs w:val="28"/>
                <w:u w:val="single"/>
              </w:rPr>
              <w:t xml:space="preserve">              </w:t>
            </w:r>
            <w:r w:rsidRPr="00F007B0">
              <w:rPr>
                <w:rFonts w:ascii="宋体" w:hAnsi="宋体" w:hint="eastAsia"/>
                <w:sz w:val="28"/>
                <w:szCs w:val="28"/>
                <w:u w:val="single"/>
              </w:rPr>
              <w:t xml:space="preserve">         </w:t>
            </w:r>
            <w:r w:rsidR="00D5023D">
              <w:rPr>
                <w:rFonts w:ascii="宋体" w:hAnsi="宋体" w:hint="eastAsia"/>
                <w:sz w:val="28"/>
                <w:szCs w:val="28"/>
                <w:u w:val="single"/>
              </w:rPr>
              <w:t xml:space="preserve">       </w:t>
            </w:r>
          </w:p>
        </w:tc>
      </w:tr>
      <w:tr w:rsidR="001C43A2" w:rsidRPr="00F007B0" w14:paraId="7FB182DD" w14:textId="77777777" w:rsidTr="00A278AE">
        <w:trPr>
          <w:trHeight w:val="309"/>
          <w:jc w:val="center"/>
        </w:trPr>
        <w:tc>
          <w:tcPr>
            <w:tcW w:w="8244" w:type="dxa"/>
            <w:tcBorders>
              <w:top w:val="nil"/>
              <w:left w:val="nil"/>
              <w:bottom w:val="nil"/>
              <w:right w:val="nil"/>
            </w:tcBorders>
            <w:noWrap/>
            <w:vAlign w:val="center"/>
          </w:tcPr>
          <w:p w14:paraId="287DDDC4" w14:textId="7C677F65" w:rsidR="001C43A2" w:rsidRPr="00F007B0" w:rsidRDefault="00000000">
            <w:pPr>
              <w:spacing w:beforeLines="50" w:before="156" w:afterLines="50" w:after="156" w:line="400" w:lineRule="exact"/>
              <w:jc w:val="left"/>
              <w:rPr>
                <w:rFonts w:ascii="宋体" w:hAnsi="宋体" w:hint="eastAsia"/>
                <w:sz w:val="28"/>
                <w:szCs w:val="28"/>
              </w:rPr>
            </w:pPr>
            <w:r w:rsidRPr="00F007B0">
              <w:rPr>
                <w:rFonts w:ascii="宋体" w:hAnsi="宋体" w:hint="eastAsia"/>
                <w:sz w:val="28"/>
                <w:szCs w:val="28"/>
              </w:rPr>
              <w:t>指导教师：</w:t>
            </w:r>
            <w:r w:rsidR="00D5023D">
              <w:rPr>
                <w:rFonts w:ascii="宋体" w:hAnsi="宋体" w:hint="eastAsia"/>
                <w:sz w:val="28"/>
                <w:szCs w:val="28"/>
                <w:u w:val="single"/>
              </w:rPr>
              <w:t xml:space="preserve">                    冯建</w:t>
            </w:r>
            <w:r w:rsidR="008338C0" w:rsidRPr="00F007B0">
              <w:rPr>
                <w:rFonts w:ascii="宋体" w:hAnsi="宋体" w:hint="eastAsia"/>
                <w:sz w:val="28"/>
                <w:szCs w:val="28"/>
                <w:u w:val="single"/>
              </w:rPr>
              <w:t>周</w:t>
            </w:r>
            <w:r w:rsidRPr="00F007B0">
              <w:rPr>
                <w:rFonts w:ascii="宋体" w:hAnsi="宋体"/>
                <w:sz w:val="28"/>
                <w:szCs w:val="28"/>
                <w:u w:val="single"/>
              </w:rPr>
              <w:t xml:space="preserve">              </w:t>
            </w:r>
            <w:r w:rsidRPr="00F007B0">
              <w:rPr>
                <w:rFonts w:ascii="宋体" w:hAnsi="宋体" w:hint="eastAsia"/>
                <w:sz w:val="28"/>
                <w:szCs w:val="28"/>
                <w:u w:val="single"/>
              </w:rPr>
              <w:t xml:space="preserve">         </w:t>
            </w:r>
          </w:p>
        </w:tc>
      </w:tr>
      <w:tr w:rsidR="001C43A2" w:rsidRPr="00F007B0" w14:paraId="1F715363" w14:textId="77777777" w:rsidTr="00A278AE">
        <w:trPr>
          <w:trHeight w:val="309"/>
          <w:jc w:val="center"/>
        </w:trPr>
        <w:tc>
          <w:tcPr>
            <w:tcW w:w="8244" w:type="dxa"/>
            <w:tcBorders>
              <w:top w:val="nil"/>
              <w:left w:val="nil"/>
              <w:bottom w:val="nil"/>
              <w:right w:val="nil"/>
            </w:tcBorders>
            <w:noWrap/>
            <w:vAlign w:val="center"/>
          </w:tcPr>
          <w:p w14:paraId="57F6503F" w14:textId="6FA20AAC" w:rsidR="001C43A2" w:rsidRPr="00F007B0" w:rsidRDefault="00000000">
            <w:pPr>
              <w:spacing w:beforeLines="50" w:before="156" w:afterLines="50" w:after="156" w:line="400" w:lineRule="exact"/>
              <w:jc w:val="left"/>
              <w:rPr>
                <w:rFonts w:ascii="宋体" w:hAnsi="宋体" w:hint="eastAsia"/>
                <w:sz w:val="28"/>
                <w:szCs w:val="28"/>
                <w:u w:val="single"/>
              </w:rPr>
            </w:pPr>
            <w:r w:rsidRPr="00F007B0">
              <w:rPr>
                <w:rFonts w:ascii="宋体" w:hAnsi="宋体" w:hint="eastAsia"/>
                <w:sz w:val="28"/>
                <w:szCs w:val="28"/>
              </w:rPr>
              <w:t>填写日期：</w:t>
            </w:r>
            <w:r w:rsidR="00D5023D">
              <w:rPr>
                <w:rFonts w:ascii="宋体" w:hAnsi="宋体" w:hint="eastAsia"/>
                <w:sz w:val="28"/>
                <w:szCs w:val="28"/>
                <w:u w:val="single"/>
              </w:rPr>
              <w:t xml:space="preserve">                20</w:t>
            </w:r>
            <w:r w:rsidR="0097334F" w:rsidRPr="00F007B0">
              <w:rPr>
                <w:rFonts w:ascii="宋体" w:hAnsi="宋体" w:hint="eastAsia"/>
                <w:sz w:val="28"/>
                <w:szCs w:val="28"/>
                <w:u w:val="single"/>
              </w:rPr>
              <w:t>26年3月</w:t>
            </w:r>
            <w:r w:rsidR="004057F7" w:rsidRPr="00F007B0">
              <w:rPr>
                <w:rFonts w:ascii="宋体" w:hAnsi="宋体" w:hint="eastAsia"/>
                <w:sz w:val="28"/>
                <w:szCs w:val="28"/>
                <w:u w:val="single"/>
              </w:rPr>
              <w:t>9</w:t>
            </w:r>
            <w:r w:rsidR="0097334F" w:rsidRPr="00F007B0">
              <w:rPr>
                <w:rFonts w:ascii="宋体" w:hAnsi="宋体" w:hint="eastAsia"/>
                <w:sz w:val="28"/>
                <w:szCs w:val="28"/>
                <w:u w:val="single"/>
              </w:rPr>
              <w:t>日</w:t>
            </w:r>
            <w:r w:rsidRPr="00F007B0">
              <w:rPr>
                <w:rFonts w:ascii="宋体" w:hAnsi="宋体"/>
                <w:sz w:val="28"/>
                <w:szCs w:val="28"/>
                <w:u w:val="single"/>
              </w:rPr>
              <w:t xml:space="preserve">              </w:t>
            </w:r>
            <w:r w:rsidRPr="00F007B0">
              <w:rPr>
                <w:rFonts w:ascii="宋体" w:hAnsi="宋体" w:hint="eastAsia"/>
                <w:sz w:val="28"/>
                <w:szCs w:val="28"/>
                <w:u w:val="single"/>
              </w:rPr>
              <w:t xml:space="preserve">         </w:t>
            </w:r>
          </w:p>
        </w:tc>
      </w:tr>
    </w:tbl>
    <w:p w14:paraId="5998AFEA" w14:textId="77777777" w:rsidR="001C43A2" w:rsidRPr="00F007B0" w:rsidRDefault="001C43A2">
      <w:pPr>
        <w:jc w:val="left"/>
        <w:rPr>
          <w:rFonts w:eastAsia="华文隶书"/>
          <w:sz w:val="24"/>
        </w:rPr>
      </w:pPr>
    </w:p>
    <w:p w14:paraId="51A191A1" w14:textId="77777777" w:rsidR="001C43A2" w:rsidRPr="00F007B0" w:rsidRDefault="00000000" w:rsidP="00C42199">
      <w:pPr>
        <w:spacing w:line="440" w:lineRule="atLeast"/>
        <w:jc w:val="left"/>
        <w:rPr>
          <w:sz w:val="24"/>
        </w:rPr>
      </w:pPr>
      <w:r w:rsidRPr="00F007B0">
        <w:rPr>
          <w:rFonts w:eastAsia="华文隶书"/>
          <w:sz w:val="24"/>
        </w:rPr>
        <w:br w:type="page"/>
      </w:r>
      <w:r w:rsidRPr="00F007B0">
        <w:rPr>
          <w:rFonts w:hint="eastAsia"/>
          <w:sz w:val="24"/>
        </w:rPr>
        <w:lastRenderedPageBreak/>
        <w:t>一、综述本课题国内外研究动态，说明选题的依据和意义</w:t>
      </w:r>
    </w:p>
    <w:p w14:paraId="7A1A2764" w14:textId="7E76C180" w:rsidR="004F2376" w:rsidRPr="00F007B0" w:rsidRDefault="004F2376" w:rsidP="00145906">
      <w:pPr>
        <w:spacing w:line="440" w:lineRule="atLeast"/>
        <w:jc w:val="left"/>
        <w:rPr>
          <w:sz w:val="24"/>
        </w:rPr>
      </w:pPr>
      <w:r w:rsidRPr="00F007B0">
        <w:rPr>
          <w:sz w:val="24"/>
        </w:rPr>
        <w:t xml:space="preserve">1. </w:t>
      </w:r>
      <w:r w:rsidRPr="00F007B0">
        <w:rPr>
          <w:sz w:val="24"/>
        </w:rPr>
        <w:t>选题的依据与意义</w:t>
      </w:r>
    </w:p>
    <w:p w14:paraId="1902EBA3" w14:textId="70C60F45" w:rsidR="00145906" w:rsidRPr="00F007B0" w:rsidRDefault="0096723F" w:rsidP="00FD0EE5">
      <w:pPr>
        <w:spacing w:line="440" w:lineRule="atLeast"/>
        <w:rPr>
          <w:sz w:val="24"/>
        </w:rPr>
      </w:pPr>
      <w:r w:rsidRPr="00F007B0">
        <w:rPr>
          <w:sz w:val="24"/>
        </w:rPr>
        <w:tab/>
      </w:r>
      <w:r w:rsidR="00145906" w:rsidRPr="00F007B0">
        <w:rPr>
          <w:sz w:val="24"/>
        </w:rPr>
        <w:t>随着国内研究生入学考试竞争日益激烈，计算机专业基础综合（涵盖数据结构、计算机组成原理、操作系统和计算机网络）因其知识面广、考查深度大，成为广大考生的备考难点。传统的备考方式主要依赖纸质教材和辅导视频，学生在遇到复杂代码逻辑或底层硬件计算等疑难问题时，往往无法得到及时、精准的解答，学习效率受限。</w:t>
      </w:r>
    </w:p>
    <w:p w14:paraId="201698B8" w14:textId="572A8B4B" w:rsidR="00145906" w:rsidRPr="00F007B0" w:rsidRDefault="0096723F" w:rsidP="00FD0EE5">
      <w:pPr>
        <w:spacing w:line="440" w:lineRule="atLeast"/>
        <w:rPr>
          <w:sz w:val="24"/>
        </w:rPr>
      </w:pPr>
      <w:r w:rsidRPr="00F007B0">
        <w:rPr>
          <w:sz w:val="24"/>
        </w:rPr>
        <w:tab/>
      </w:r>
      <w:r w:rsidR="00145906" w:rsidRPr="00F007B0">
        <w:rPr>
          <w:sz w:val="24"/>
        </w:rPr>
        <w:t>近年来，以大语言模型为代表的人工智能技术取得了突破性进展。然而，通用大模型在垂直细分领域的应用中普遍存在</w:t>
      </w:r>
      <w:r w:rsidR="00145906" w:rsidRPr="00F007B0">
        <w:rPr>
          <w:sz w:val="24"/>
        </w:rPr>
        <w:t>“</w:t>
      </w:r>
      <w:r w:rsidR="00145906" w:rsidRPr="00F007B0">
        <w:rPr>
          <w:sz w:val="24"/>
        </w:rPr>
        <w:t>幻觉</w:t>
      </w:r>
      <w:r w:rsidR="00145906" w:rsidRPr="00F007B0">
        <w:rPr>
          <w:sz w:val="24"/>
        </w:rPr>
        <w:t>”</w:t>
      </w:r>
      <w:r w:rsidR="00145906" w:rsidRPr="00F007B0">
        <w:rPr>
          <w:sz w:val="24"/>
        </w:rPr>
        <w:t>问题，极易生成看似合理但实际上存在知识性错误（如混淆计组中的各种寻址方式）的答案。为了解决这一痛点，检索增强生成（</w:t>
      </w:r>
      <w:r w:rsidR="00145906" w:rsidRPr="00F007B0">
        <w:rPr>
          <w:sz w:val="24"/>
        </w:rPr>
        <w:t>Retrieval-Augmented Generation, RAG</w:t>
      </w:r>
      <w:r w:rsidR="00145906" w:rsidRPr="00F007B0">
        <w:rPr>
          <w:sz w:val="24"/>
        </w:rPr>
        <w:t>）技术应运而生。相较于高成本、知识更新滞后的大模型微调方案，</w:t>
      </w:r>
      <w:r w:rsidR="00145906" w:rsidRPr="00F007B0">
        <w:rPr>
          <w:sz w:val="24"/>
        </w:rPr>
        <w:t>RAG</w:t>
      </w:r>
      <w:r w:rsidR="00145906" w:rsidRPr="00F007B0">
        <w:rPr>
          <w:sz w:val="24"/>
        </w:rPr>
        <w:t>技术通过</w:t>
      </w:r>
      <w:r w:rsidR="00145906" w:rsidRPr="00F007B0">
        <w:rPr>
          <w:sz w:val="24"/>
        </w:rPr>
        <w:t>“</w:t>
      </w:r>
      <w:r w:rsidR="00145906" w:rsidRPr="00F007B0">
        <w:rPr>
          <w:sz w:val="24"/>
        </w:rPr>
        <w:t>外挂</w:t>
      </w:r>
      <w:r w:rsidR="00145906" w:rsidRPr="00F007B0">
        <w:rPr>
          <w:sz w:val="24"/>
        </w:rPr>
        <w:t>”</w:t>
      </w:r>
      <w:r w:rsidR="00145906" w:rsidRPr="00F007B0">
        <w:rPr>
          <w:sz w:val="24"/>
        </w:rPr>
        <w:t>本地专业知识库，不仅极大降低</w:t>
      </w:r>
      <w:proofErr w:type="gramStart"/>
      <w:r w:rsidR="00145906" w:rsidRPr="00F007B0">
        <w:rPr>
          <w:sz w:val="24"/>
        </w:rPr>
        <w:t>了算力成本</w:t>
      </w:r>
      <w:proofErr w:type="gramEnd"/>
      <w:r w:rsidR="00145906" w:rsidRPr="00F007B0">
        <w:rPr>
          <w:sz w:val="24"/>
        </w:rPr>
        <w:t>，还允许系统对考纲变动进行实时动态更新。更重要的是，</w:t>
      </w:r>
      <w:r w:rsidR="00145906" w:rsidRPr="00F007B0">
        <w:rPr>
          <w:sz w:val="24"/>
        </w:rPr>
        <w:t>RAG</w:t>
      </w:r>
      <w:r w:rsidR="00145906" w:rsidRPr="00F007B0">
        <w:rPr>
          <w:sz w:val="24"/>
        </w:rPr>
        <w:t>能够提供精确的知识溯源，这对于需要极高严谨性的考研辅导场景至关重要。</w:t>
      </w:r>
    </w:p>
    <w:p w14:paraId="3E5C9D5D" w14:textId="6F53D18E" w:rsidR="001C43A2" w:rsidRPr="00F007B0" w:rsidRDefault="007D15E8" w:rsidP="00FD0EE5">
      <w:pPr>
        <w:spacing w:line="440" w:lineRule="atLeast"/>
        <w:rPr>
          <w:sz w:val="24"/>
        </w:rPr>
      </w:pPr>
      <w:r w:rsidRPr="00F007B0">
        <w:rPr>
          <w:sz w:val="24"/>
        </w:rPr>
        <w:tab/>
      </w:r>
      <w:r w:rsidR="00145906" w:rsidRPr="00F007B0">
        <w:rPr>
          <w:sz w:val="24"/>
        </w:rPr>
        <w:t>本课题拟基于</w:t>
      </w:r>
      <w:r w:rsidR="00145906" w:rsidRPr="00F007B0">
        <w:rPr>
          <w:sz w:val="24"/>
        </w:rPr>
        <w:t>RAG</w:t>
      </w:r>
      <w:r w:rsidR="00145906" w:rsidRPr="00F007B0">
        <w:rPr>
          <w:sz w:val="24"/>
        </w:rPr>
        <w:t>架构，开发一款面向计算机考研的智能学习系统。其意义在于：第一，通过构建高质量的垂直领域知识库，有效缓解大模型的</w:t>
      </w:r>
      <w:r w:rsidR="00145906" w:rsidRPr="00F007B0">
        <w:rPr>
          <w:sz w:val="24"/>
        </w:rPr>
        <w:t>“</w:t>
      </w:r>
      <w:r w:rsidR="00145906" w:rsidRPr="00F007B0">
        <w:rPr>
          <w:sz w:val="24"/>
        </w:rPr>
        <w:t>幻觉</w:t>
      </w:r>
      <w:r w:rsidR="00145906" w:rsidRPr="00F007B0">
        <w:rPr>
          <w:sz w:val="24"/>
        </w:rPr>
        <w:t>”</w:t>
      </w:r>
      <w:r w:rsidR="00145906" w:rsidRPr="00F007B0">
        <w:rPr>
          <w:sz w:val="24"/>
        </w:rPr>
        <w:t>现象，确保为考生提供准确的专业问题解答；第二，系统提供知识来源的引用与追溯功能，增强智能答疑的可信度，帮助学生针对性地回归课本；第三，本系统的研发是软件工程前沿技术（大模型应用开发、向量数据库、</w:t>
      </w:r>
      <w:r w:rsidR="00145906" w:rsidRPr="00F007B0">
        <w:rPr>
          <w:sz w:val="24"/>
        </w:rPr>
        <w:t>Web</w:t>
      </w:r>
      <w:r w:rsidR="00145906" w:rsidRPr="00F007B0">
        <w:rPr>
          <w:sz w:val="24"/>
        </w:rPr>
        <w:t>前后端分离）在教育垂直领域的典型落地实践，具有较高的工程应用价值。</w:t>
      </w:r>
    </w:p>
    <w:p w14:paraId="681AF6C6" w14:textId="65208F1F" w:rsidR="002111F7" w:rsidRPr="00F007B0" w:rsidRDefault="002111F7" w:rsidP="00C42199">
      <w:pPr>
        <w:spacing w:line="440" w:lineRule="atLeast"/>
        <w:jc w:val="left"/>
        <w:rPr>
          <w:sz w:val="24"/>
        </w:rPr>
      </w:pPr>
      <w:r w:rsidRPr="00F007B0">
        <w:rPr>
          <w:sz w:val="24"/>
        </w:rPr>
        <w:t xml:space="preserve">2. </w:t>
      </w:r>
      <w:r w:rsidRPr="00F007B0">
        <w:rPr>
          <w:sz w:val="24"/>
        </w:rPr>
        <w:t>国内外研究动态</w:t>
      </w:r>
    </w:p>
    <w:p w14:paraId="437B4AE8" w14:textId="24604E31" w:rsidR="00901F56" w:rsidRPr="00901F56" w:rsidRDefault="00942DC3" w:rsidP="00E6418A">
      <w:pPr>
        <w:spacing w:line="440" w:lineRule="atLeast"/>
        <w:rPr>
          <w:sz w:val="24"/>
        </w:rPr>
      </w:pPr>
      <w:r w:rsidRPr="004923ED">
        <w:rPr>
          <w:sz w:val="24"/>
        </w:rPr>
        <w:tab/>
      </w:r>
      <w:r w:rsidR="00901F56" w:rsidRPr="00901F56">
        <w:rPr>
          <w:sz w:val="24"/>
        </w:rPr>
        <w:t>在国际层面，面向知识密集型任务的</w:t>
      </w:r>
      <w:r w:rsidR="00901F56" w:rsidRPr="00901F56">
        <w:rPr>
          <w:sz w:val="24"/>
        </w:rPr>
        <w:t xml:space="preserve"> RAG </w:t>
      </w:r>
      <w:r w:rsidR="00901F56" w:rsidRPr="00901F56">
        <w:rPr>
          <w:sz w:val="24"/>
        </w:rPr>
        <w:t>技术正经历从基础架构向精细化、智能化方向的快速演进。自</w:t>
      </w:r>
      <w:r w:rsidR="00901F56" w:rsidRPr="00901F56">
        <w:rPr>
          <w:sz w:val="24"/>
        </w:rPr>
        <w:t xml:space="preserve"> OpenAI </w:t>
      </w:r>
      <w:r w:rsidR="00901F56" w:rsidRPr="00901F56">
        <w:rPr>
          <w:sz w:val="24"/>
        </w:rPr>
        <w:t>发布</w:t>
      </w:r>
      <w:r w:rsidR="00901F56" w:rsidRPr="00901F56">
        <w:rPr>
          <w:sz w:val="24"/>
        </w:rPr>
        <w:t xml:space="preserve"> GPT-4 </w:t>
      </w:r>
      <w:r w:rsidR="00901F56" w:rsidRPr="00901F56">
        <w:rPr>
          <w:sz w:val="24"/>
        </w:rPr>
        <w:t>以来，大语言模型（</w:t>
      </w:r>
      <w:r w:rsidR="00901F56" w:rsidRPr="00901F56">
        <w:rPr>
          <w:sz w:val="24"/>
        </w:rPr>
        <w:t>LLM</w:t>
      </w:r>
      <w:r w:rsidR="00901F56" w:rsidRPr="00901F56">
        <w:rPr>
          <w:sz w:val="24"/>
        </w:rPr>
        <w:t>）的通用能力得到验证，但其在垂直领域的</w:t>
      </w:r>
      <w:r w:rsidR="00901F56" w:rsidRPr="00901F56">
        <w:rPr>
          <w:sz w:val="24"/>
        </w:rPr>
        <w:t>“</w:t>
      </w:r>
      <w:r w:rsidR="00901F56" w:rsidRPr="00901F56">
        <w:rPr>
          <w:sz w:val="24"/>
        </w:rPr>
        <w:t>幻觉</w:t>
      </w:r>
      <w:r w:rsidR="00901F56" w:rsidRPr="00901F56">
        <w:rPr>
          <w:sz w:val="24"/>
        </w:rPr>
        <w:t>”</w:t>
      </w:r>
      <w:r w:rsidR="00901F56" w:rsidRPr="00901F56">
        <w:rPr>
          <w:sz w:val="24"/>
        </w:rPr>
        <w:t>与知识更新滞后问题也日益凸显。为解决此问题，</w:t>
      </w:r>
      <w:r w:rsidR="00901F56" w:rsidRPr="00901F56">
        <w:rPr>
          <w:sz w:val="24"/>
        </w:rPr>
        <w:t xml:space="preserve">2020 </w:t>
      </w:r>
      <w:r w:rsidR="00901F56" w:rsidRPr="00901F56">
        <w:rPr>
          <w:sz w:val="24"/>
        </w:rPr>
        <w:t>年，</w:t>
      </w:r>
      <w:r w:rsidR="00901F56" w:rsidRPr="00901F56">
        <w:rPr>
          <w:sz w:val="24"/>
        </w:rPr>
        <w:t xml:space="preserve">Lewis </w:t>
      </w:r>
      <w:r w:rsidR="00901F56" w:rsidRPr="00901F56">
        <w:rPr>
          <w:sz w:val="24"/>
        </w:rPr>
        <w:t>等人提出的检索增强生成（</w:t>
      </w:r>
      <w:r w:rsidR="00901F56" w:rsidRPr="00901F56">
        <w:rPr>
          <w:sz w:val="24"/>
        </w:rPr>
        <w:t>Retrieval-Augmented Generation, RAG</w:t>
      </w:r>
      <w:r w:rsidR="00901F56" w:rsidRPr="00901F56">
        <w:rPr>
          <w:sz w:val="24"/>
        </w:rPr>
        <w:t>）模型架构成为了工业界与学术界的主流范式。它将</w:t>
      </w:r>
      <w:proofErr w:type="gramStart"/>
      <w:r w:rsidR="00901F56" w:rsidRPr="00901F56">
        <w:rPr>
          <w:sz w:val="24"/>
        </w:rPr>
        <w:t>预训练</w:t>
      </w:r>
      <w:proofErr w:type="gramEnd"/>
      <w:r w:rsidR="00901F56" w:rsidRPr="00901F56">
        <w:rPr>
          <w:sz w:val="24"/>
        </w:rPr>
        <w:t>大模型的强大推理能力与非参数化的外部知识库相结合，显著提升了模型在问答任务中的事实准确性。</w:t>
      </w:r>
      <w:r w:rsidR="00901F56" w:rsidRPr="00901F56">
        <w:rPr>
          <w:sz w:val="24"/>
        </w:rPr>
        <w:br/>
      </w:r>
      <w:r w:rsidR="00901F56" w:rsidRPr="00901F56">
        <w:rPr>
          <w:sz w:val="24"/>
        </w:rPr>
        <w:t>当前，</w:t>
      </w:r>
      <w:r w:rsidR="00901F56" w:rsidRPr="00901F56">
        <w:rPr>
          <w:sz w:val="24"/>
        </w:rPr>
        <w:t xml:space="preserve">RAG </w:t>
      </w:r>
      <w:r w:rsidR="00901F56" w:rsidRPr="00901F56">
        <w:rPr>
          <w:sz w:val="24"/>
        </w:rPr>
        <w:t>技术已从早期的</w:t>
      </w:r>
      <w:r w:rsidR="00901F56" w:rsidRPr="00901F56">
        <w:rPr>
          <w:sz w:val="24"/>
        </w:rPr>
        <w:t>“</w:t>
      </w:r>
      <w:r w:rsidR="00901F56" w:rsidRPr="00901F56">
        <w:rPr>
          <w:sz w:val="24"/>
        </w:rPr>
        <w:t>朴素</w:t>
      </w:r>
      <w:r w:rsidR="00901F56" w:rsidRPr="00901F56">
        <w:rPr>
          <w:sz w:val="24"/>
        </w:rPr>
        <w:t xml:space="preserve"> RAG</w:t>
      </w:r>
      <w:r w:rsidR="00901F56" w:rsidRPr="00901F56">
        <w:rPr>
          <w:sz w:val="24"/>
        </w:rPr>
        <w:t>（</w:t>
      </w:r>
      <w:r w:rsidR="00901F56" w:rsidRPr="00901F56">
        <w:rPr>
          <w:sz w:val="24"/>
        </w:rPr>
        <w:t>Naive RAG</w:t>
      </w:r>
      <w:r w:rsidR="00901F56" w:rsidRPr="00901F56">
        <w:rPr>
          <w:sz w:val="24"/>
        </w:rPr>
        <w:t>）</w:t>
      </w:r>
      <w:r w:rsidR="00901F56" w:rsidRPr="00901F56">
        <w:rPr>
          <w:sz w:val="24"/>
        </w:rPr>
        <w:t>”</w:t>
      </w:r>
      <w:r w:rsidR="00901F56" w:rsidRPr="00901F56">
        <w:rPr>
          <w:sz w:val="24"/>
        </w:rPr>
        <w:t>演进到</w:t>
      </w:r>
      <w:r w:rsidR="00901F56" w:rsidRPr="00901F56">
        <w:rPr>
          <w:sz w:val="24"/>
        </w:rPr>
        <w:t>“</w:t>
      </w:r>
      <w:r w:rsidR="00901F56" w:rsidRPr="00901F56">
        <w:rPr>
          <w:sz w:val="24"/>
        </w:rPr>
        <w:t>高级</w:t>
      </w:r>
      <w:r w:rsidR="00901F56" w:rsidRPr="00901F56">
        <w:rPr>
          <w:sz w:val="24"/>
        </w:rPr>
        <w:t xml:space="preserve"> RAG</w:t>
      </w:r>
      <w:r w:rsidR="00901F56" w:rsidRPr="00901F56">
        <w:rPr>
          <w:sz w:val="24"/>
        </w:rPr>
        <w:t>（</w:t>
      </w:r>
      <w:r w:rsidR="00901F56" w:rsidRPr="00901F56">
        <w:rPr>
          <w:sz w:val="24"/>
        </w:rPr>
        <w:t>Advanced RAG</w:t>
      </w:r>
      <w:r w:rsidR="00901F56" w:rsidRPr="00901F56">
        <w:rPr>
          <w:sz w:val="24"/>
        </w:rPr>
        <w:t>）</w:t>
      </w:r>
      <w:r w:rsidR="00901F56" w:rsidRPr="00901F56">
        <w:rPr>
          <w:sz w:val="24"/>
        </w:rPr>
        <w:t>”</w:t>
      </w:r>
      <w:r w:rsidR="00901F56" w:rsidRPr="00901F56">
        <w:rPr>
          <w:sz w:val="24"/>
        </w:rPr>
        <w:t>乃至</w:t>
      </w:r>
      <w:r w:rsidR="00901F56" w:rsidRPr="00901F56">
        <w:rPr>
          <w:sz w:val="24"/>
        </w:rPr>
        <w:t>“</w:t>
      </w:r>
      <w:r w:rsidR="00901F56" w:rsidRPr="00901F56">
        <w:rPr>
          <w:sz w:val="24"/>
        </w:rPr>
        <w:t>智能体</w:t>
      </w:r>
      <w:r w:rsidR="00901F56" w:rsidRPr="00901F56">
        <w:rPr>
          <w:sz w:val="24"/>
        </w:rPr>
        <w:t xml:space="preserve"> RAG</w:t>
      </w:r>
      <w:r w:rsidR="00901F56" w:rsidRPr="00901F56">
        <w:rPr>
          <w:sz w:val="24"/>
        </w:rPr>
        <w:t>（</w:t>
      </w:r>
      <w:r w:rsidR="00901F56" w:rsidRPr="00901F56">
        <w:rPr>
          <w:sz w:val="24"/>
        </w:rPr>
        <w:t>Agentic RAG</w:t>
      </w:r>
      <w:r w:rsidR="00901F56" w:rsidRPr="00901F56">
        <w:rPr>
          <w:sz w:val="24"/>
        </w:rPr>
        <w:t>）</w:t>
      </w:r>
      <w:r w:rsidR="00901F56" w:rsidRPr="00901F56">
        <w:rPr>
          <w:sz w:val="24"/>
        </w:rPr>
        <w:t>”</w:t>
      </w:r>
      <w:r w:rsidR="00901F56" w:rsidRPr="00901F56">
        <w:rPr>
          <w:sz w:val="24"/>
        </w:rPr>
        <w:t>阶段。在检索前（</w:t>
      </w:r>
      <w:r w:rsidR="00901F56" w:rsidRPr="00901F56">
        <w:rPr>
          <w:sz w:val="24"/>
        </w:rPr>
        <w:t>Pre-retrieval</w:t>
      </w:r>
      <w:r w:rsidR="00901F56" w:rsidRPr="00901F56">
        <w:rPr>
          <w:sz w:val="24"/>
        </w:rPr>
        <w:t>），针对复杂文档的解析需求，</w:t>
      </w:r>
      <w:r w:rsidR="00901F56" w:rsidRPr="00901F56">
        <w:rPr>
          <w:sz w:val="24"/>
        </w:rPr>
        <w:t xml:space="preserve">Meta AI </w:t>
      </w:r>
      <w:r w:rsidR="00901F56" w:rsidRPr="00901F56">
        <w:rPr>
          <w:sz w:val="24"/>
        </w:rPr>
        <w:t>推出的</w:t>
      </w:r>
      <w:r w:rsidR="00901F56" w:rsidRPr="00901F56">
        <w:rPr>
          <w:sz w:val="24"/>
        </w:rPr>
        <w:t xml:space="preserve"> Nougat </w:t>
      </w:r>
      <w:r w:rsidR="00901F56" w:rsidRPr="00901F56">
        <w:rPr>
          <w:sz w:val="24"/>
        </w:rPr>
        <w:t>等多模态解析模型能够有效处理</w:t>
      </w:r>
      <w:r w:rsidR="00901F56" w:rsidRPr="00901F56">
        <w:rPr>
          <w:sz w:val="24"/>
        </w:rPr>
        <w:t xml:space="preserve"> PDF </w:t>
      </w:r>
      <w:r w:rsidR="00901F56" w:rsidRPr="00901F56">
        <w:rPr>
          <w:sz w:val="24"/>
        </w:rPr>
        <w:t>中的数学公式与图表；在检索中（</w:t>
      </w:r>
      <w:r w:rsidR="00901F56" w:rsidRPr="00901F56">
        <w:rPr>
          <w:sz w:val="24"/>
        </w:rPr>
        <w:t>Core Retrieval</w:t>
      </w:r>
      <w:r w:rsidR="00901F56" w:rsidRPr="00901F56">
        <w:rPr>
          <w:sz w:val="24"/>
        </w:rPr>
        <w:t>），学术界正广泛引入查询重写</w:t>
      </w:r>
      <w:r w:rsidR="00901F56" w:rsidRPr="00901F56">
        <w:rPr>
          <w:sz w:val="24"/>
        </w:rPr>
        <w:lastRenderedPageBreak/>
        <w:t>（</w:t>
      </w:r>
      <w:r w:rsidR="00901F56" w:rsidRPr="00901F56">
        <w:rPr>
          <w:sz w:val="24"/>
        </w:rPr>
        <w:t>Query Rewriting</w:t>
      </w:r>
      <w:r w:rsidR="00901F56" w:rsidRPr="00901F56">
        <w:rPr>
          <w:sz w:val="24"/>
        </w:rPr>
        <w:t>）、混合检索（</w:t>
      </w:r>
      <w:r w:rsidR="00901F56" w:rsidRPr="00901F56">
        <w:rPr>
          <w:sz w:val="24"/>
        </w:rPr>
        <w:t>Hybrid Search</w:t>
      </w:r>
      <w:r w:rsidR="00901F56" w:rsidRPr="00901F56">
        <w:rPr>
          <w:sz w:val="24"/>
        </w:rPr>
        <w:t>，结合稠密向量检索与</w:t>
      </w:r>
      <w:r w:rsidR="00901F56" w:rsidRPr="00901F56">
        <w:rPr>
          <w:sz w:val="24"/>
        </w:rPr>
        <w:t xml:space="preserve"> BM25 </w:t>
      </w:r>
      <w:r w:rsidR="00901F56" w:rsidRPr="00901F56">
        <w:rPr>
          <w:sz w:val="24"/>
        </w:rPr>
        <w:t>稀疏检索）以及交叉编码器重排（</w:t>
      </w:r>
      <w:r w:rsidR="00901F56" w:rsidRPr="00901F56">
        <w:rPr>
          <w:sz w:val="24"/>
        </w:rPr>
        <w:t>Cross-Encoder Reranking</w:t>
      </w:r>
      <w:r w:rsidR="00901F56" w:rsidRPr="00901F56">
        <w:rPr>
          <w:sz w:val="24"/>
        </w:rPr>
        <w:t>）等前沿技术，以进一步提升检索的召回率与精准度；在检索后（</w:t>
      </w:r>
      <w:r w:rsidR="00901F56" w:rsidRPr="00901F56">
        <w:rPr>
          <w:sz w:val="24"/>
        </w:rPr>
        <w:t>Post-retrieval</w:t>
      </w:r>
      <w:r w:rsidR="00901F56" w:rsidRPr="00901F56">
        <w:rPr>
          <w:sz w:val="24"/>
        </w:rPr>
        <w:t>），上下文压缩（</w:t>
      </w:r>
      <w:r w:rsidR="00901F56" w:rsidRPr="00901F56">
        <w:rPr>
          <w:sz w:val="24"/>
        </w:rPr>
        <w:t>Context Compression</w:t>
      </w:r>
      <w:r w:rsidR="00901F56" w:rsidRPr="00901F56">
        <w:rPr>
          <w:sz w:val="24"/>
        </w:rPr>
        <w:t>）等技术被用于剔除检索结果中的噪声，优化输入给大模型的上下文质量。这些技术上的迭代，共同构成了国际上</w:t>
      </w:r>
      <w:r w:rsidR="00901F56" w:rsidRPr="00901F56">
        <w:rPr>
          <w:sz w:val="24"/>
        </w:rPr>
        <w:t xml:space="preserve"> RAG </w:t>
      </w:r>
      <w:r w:rsidR="00901F56" w:rsidRPr="00901F56">
        <w:rPr>
          <w:sz w:val="24"/>
        </w:rPr>
        <w:t>架构研究的核心脉络。</w:t>
      </w:r>
    </w:p>
    <w:p w14:paraId="6BF57CAC" w14:textId="470A4E4C" w:rsidR="00901F56" w:rsidRPr="00901F56" w:rsidRDefault="00942DC3" w:rsidP="00E6418A">
      <w:pPr>
        <w:spacing w:line="440" w:lineRule="atLeast"/>
        <w:rPr>
          <w:sz w:val="24"/>
        </w:rPr>
      </w:pPr>
      <w:r w:rsidRPr="004923ED">
        <w:rPr>
          <w:sz w:val="24"/>
        </w:rPr>
        <w:tab/>
      </w:r>
      <w:r w:rsidR="00901F56" w:rsidRPr="00901F56">
        <w:rPr>
          <w:sz w:val="24"/>
        </w:rPr>
        <w:t>在国内层面，大模型赋能垂直领域的应用落地，尤其是在教育行业，已成为各大高校与科技企业的战略重点。以智谱</w:t>
      </w:r>
      <w:r w:rsidR="00901F56" w:rsidRPr="00901F56">
        <w:rPr>
          <w:sz w:val="24"/>
        </w:rPr>
        <w:t xml:space="preserve"> GLM</w:t>
      </w:r>
      <w:r w:rsidR="00901F56" w:rsidRPr="00901F56">
        <w:rPr>
          <w:sz w:val="24"/>
        </w:rPr>
        <w:t>、通义千问、</w:t>
      </w:r>
      <w:r w:rsidR="00901F56" w:rsidRPr="00901F56">
        <w:rPr>
          <w:sz w:val="24"/>
        </w:rPr>
        <w:t xml:space="preserve">DeepSeek </w:t>
      </w:r>
      <w:r w:rsidR="00901F56" w:rsidRPr="00901F56">
        <w:rPr>
          <w:sz w:val="24"/>
        </w:rPr>
        <w:t>等为代表的国产开源与商用大模型，在中文语境的深度理解和计算机代码生成能力上已达到国际一流水平，为国内</w:t>
      </w:r>
      <w:r w:rsidR="00901F56" w:rsidRPr="00901F56">
        <w:rPr>
          <w:sz w:val="24"/>
        </w:rPr>
        <w:t xml:space="preserve"> RAG </w:t>
      </w:r>
      <w:r w:rsidR="00901F56" w:rsidRPr="00901F56">
        <w:rPr>
          <w:sz w:val="24"/>
        </w:rPr>
        <w:t>应用的开发提供了坚实的模型基础。在考研辅导这一细分赛道，市场虽已涌现出一些基于</w:t>
      </w:r>
      <w:r w:rsidR="00901F56" w:rsidRPr="00901F56">
        <w:rPr>
          <w:sz w:val="24"/>
        </w:rPr>
        <w:t xml:space="preserve"> AI </w:t>
      </w:r>
      <w:r w:rsidR="00901F56" w:rsidRPr="00901F56">
        <w:rPr>
          <w:sz w:val="24"/>
        </w:rPr>
        <w:t>的</w:t>
      </w:r>
      <w:proofErr w:type="gramStart"/>
      <w:r w:rsidR="00901F56" w:rsidRPr="00901F56">
        <w:rPr>
          <w:sz w:val="24"/>
        </w:rPr>
        <w:t>题库刷题与</w:t>
      </w:r>
      <w:proofErr w:type="gramEnd"/>
      <w:r w:rsidR="00901F56" w:rsidRPr="00901F56">
        <w:rPr>
          <w:sz w:val="24"/>
        </w:rPr>
        <w:t>作文批改系统，但这些应用大多停留在浅层交互。专门针对计算机</w:t>
      </w:r>
      <w:r w:rsidR="00901F56" w:rsidRPr="00901F56">
        <w:rPr>
          <w:sz w:val="24"/>
        </w:rPr>
        <w:t xml:space="preserve"> 408 </w:t>
      </w:r>
      <w:r w:rsidR="00901F56" w:rsidRPr="00901F56">
        <w:rPr>
          <w:sz w:val="24"/>
        </w:rPr>
        <w:t>统考这种强逻辑、重底层、多模态的专业领域，且具备深度知识溯源和复杂图文代码解析能力的垂直系统依然稀缺。</w:t>
      </w:r>
      <w:r w:rsidR="00901F56" w:rsidRPr="00901F56">
        <w:rPr>
          <w:sz w:val="24"/>
        </w:rPr>
        <w:br/>
      </w:r>
      <w:r w:rsidR="003B28E5" w:rsidRPr="004923ED">
        <w:rPr>
          <w:sz w:val="24"/>
        </w:rPr>
        <w:tab/>
      </w:r>
      <w:r w:rsidR="00901F56" w:rsidRPr="00901F56">
        <w:rPr>
          <w:sz w:val="24"/>
        </w:rPr>
        <w:t>究其原因，核心工程难点在于：如何高效清理并向量化包含复杂</w:t>
      </w:r>
      <w:r w:rsidR="00901F56" w:rsidRPr="00901F56">
        <w:rPr>
          <w:sz w:val="24"/>
        </w:rPr>
        <w:t xml:space="preserve"> LaTeX </w:t>
      </w:r>
      <w:r w:rsidR="00901F56" w:rsidRPr="00901F56">
        <w:rPr>
          <w:sz w:val="24"/>
        </w:rPr>
        <w:t>公式、数据结构</w:t>
      </w:r>
      <w:r w:rsidR="00901F56" w:rsidRPr="00901F56">
        <w:rPr>
          <w:sz w:val="24"/>
        </w:rPr>
        <w:t xml:space="preserve"> C </w:t>
      </w:r>
      <w:r w:rsidR="00901F56" w:rsidRPr="00901F56">
        <w:rPr>
          <w:sz w:val="24"/>
        </w:rPr>
        <w:t>语言代码、计组时序图的</w:t>
      </w:r>
      <w:r w:rsidR="00901F56" w:rsidRPr="00901F56">
        <w:rPr>
          <w:sz w:val="24"/>
        </w:rPr>
        <w:t xml:space="preserve"> 408 </w:t>
      </w:r>
      <w:r w:rsidR="00901F56" w:rsidRPr="00901F56">
        <w:rPr>
          <w:sz w:val="24"/>
        </w:rPr>
        <w:t>专业课书籍与</w:t>
      </w:r>
      <w:r w:rsidR="00901F56" w:rsidRPr="00901F56">
        <w:rPr>
          <w:sz w:val="24"/>
        </w:rPr>
        <w:t xml:space="preserve"> Markdown </w:t>
      </w:r>
      <w:r w:rsidR="00901F56" w:rsidRPr="00901F56">
        <w:rPr>
          <w:sz w:val="24"/>
        </w:rPr>
        <w:t>笔记，并解决传统定长切片（</w:t>
      </w:r>
      <w:r w:rsidR="00901F56" w:rsidRPr="00901F56">
        <w:rPr>
          <w:sz w:val="24"/>
        </w:rPr>
        <w:t>Fixed-size Chunking</w:t>
      </w:r>
      <w:r w:rsidR="00901F56" w:rsidRPr="00901F56">
        <w:rPr>
          <w:sz w:val="24"/>
        </w:rPr>
        <w:t>）带来的语义割裂问题。本课题正是紧扣这一国内垂直领域大模型应用的共性痛点，致力于探索并实现一套完整的</w:t>
      </w:r>
      <w:r w:rsidR="00901F56" w:rsidRPr="00901F56">
        <w:rPr>
          <w:sz w:val="24"/>
        </w:rPr>
        <w:t xml:space="preserve"> Advanced RAG </w:t>
      </w:r>
      <w:r w:rsidR="00901F56" w:rsidRPr="00901F56">
        <w:rPr>
          <w:sz w:val="24"/>
        </w:rPr>
        <w:t>工程化解决方案，因此具有广阔的研究价值与实际应用前景。</w:t>
      </w:r>
    </w:p>
    <w:p w14:paraId="020DC464" w14:textId="77777777" w:rsidR="001C43A2" w:rsidRPr="00F007B0" w:rsidRDefault="00000000" w:rsidP="00C42199">
      <w:pPr>
        <w:spacing w:line="440" w:lineRule="atLeast"/>
        <w:jc w:val="left"/>
        <w:rPr>
          <w:sz w:val="24"/>
        </w:rPr>
      </w:pPr>
      <w:r w:rsidRPr="00F007B0">
        <w:rPr>
          <w:rFonts w:hint="eastAsia"/>
          <w:sz w:val="24"/>
        </w:rPr>
        <w:t>二、研究的基本内容，拟解决的主要问题</w:t>
      </w:r>
    </w:p>
    <w:p w14:paraId="16AE7620" w14:textId="5D3DBCCC" w:rsidR="0083067E" w:rsidRPr="00F007B0" w:rsidRDefault="0083067E" w:rsidP="006E4B68">
      <w:pPr>
        <w:spacing w:line="440" w:lineRule="atLeast"/>
        <w:rPr>
          <w:sz w:val="24"/>
        </w:rPr>
      </w:pPr>
      <w:r w:rsidRPr="00F007B0">
        <w:rPr>
          <w:sz w:val="24"/>
        </w:rPr>
        <w:t xml:space="preserve">1. </w:t>
      </w:r>
      <w:r w:rsidRPr="00F007B0">
        <w:rPr>
          <w:sz w:val="24"/>
        </w:rPr>
        <w:t>研究的基本内容</w:t>
      </w:r>
      <w:r w:rsidRPr="00F007B0">
        <w:rPr>
          <w:sz w:val="24"/>
        </w:rPr>
        <w:br/>
      </w:r>
      <w:r w:rsidR="00FD0EE5">
        <w:rPr>
          <w:sz w:val="24"/>
        </w:rPr>
        <w:tab/>
      </w:r>
      <w:r w:rsidRPr="00F007B0">
        <w:rPr>
          <w:sz w:val="24"/>
        </w:rPr>
        <w:t>本课题旨在设计并独立开发一个功能完善的、面向计算机考研的智能学习平台，具体研究与开发内容包括：</w:t>
      </w:r>
      <w:r w:rsidRPr="00F007B0">
        <w:rPr>
          <w:sz w:val="24"/>
        </w:rPr>
        <w:br/>
      </w:r>
      <w:r w:rsidR="006E6851" w:rsidRPr="00F007B0">
        <w:rPr>
          <w:sz w:val="24"/>
        </w:rPr>
        <w:tab/>
      </w:r>
      <w:r w:rsidRPr="00F007B0">
        <w:rPr>
          <w:sz w:val="24"/>
        </w:rPr>
        <w:t>（</w:t>
      </w:r>
      <w:r w:rsidRPr="00F007B0">
        <w:rPr>
          <w:sz w:val="24"/>
        </w:rPr>
        <w:t>1</w:t>
      </w:r>
      <w:r w:rsidRPr="00F007B0">
        <w:rPr>
          <w:sz w:val="24"/>
        </w:rPr>
        <w:t>）垂直领域知识库构建：收集《计算机专业基础综合》指定教材（如《数据结构》、《计算机组成原理》等）、历年真题及权威解析数据。开发自动化的多源异构数据预处理管道，完成对</w:t>
      </w:r>
      <w:r w:rsidRPr="00F007B0">
        <w:rPr>
          <w:sz w:val="24"/>
        </w:rPr>
        <w:t>PDF</w:t>
      </w:r>
      <w:r w:rsidRPr="00F007B0">
        <w:rPr>
          <w:sz w:val="24"/>
        </w:rPr>
        <w:t>和</w:t>
      </w:r>
      <w:r w:rsidRPr="00F007B0">
        <w:rPr>
          <w:sz w:val="24"/>
        </w:rPr>
        <w:t>Markdown</w:t>
      </w:r>
      <w:r w:rsidRPr="00F007B0">
        <w:rPr>
          <w:sz w:val="24"/>
        </w:rPr>
        <w:t>等多格式文档的数据清洗、基于语义的文本切分，并使用</w:t>
      </w:r>
      <w:r w:rsidRPr="00F007B0">
        <w:rPr>
          <w:sz w:val="24"/>
        </w:rPr>
        <w:t>Embedding</w:t>
      </w:r>
      <w:r w:rsidRPr="00F007B0">
        <w:rPr>
          <w:sz w:val="24"/>
        </w:rPr>
        <w:t>模型将其转化为向量数据，存储至向量数据库中。</w:t>
      </w:r>
      <w:r w:rsidRPr="00F007B0">
        <w:rPr>
          <w:sz w:val="24"/>
        </w:rPr>
        <w:br/>
      </w:r>
      <w:r w:rsidR="006E6851" w:rsidRPr="00F007B0">
        <w:rPr>
          <w:sz w:val="24"/>
        </w:rPr>
        <w:tab/>
      </w:r>
      <w:r w:rsidRPr="00F007B0">
        <w:rPr>
          <w:sz w:val="24"/>
        </w:rPr>
        <w:t>（</w:t>
      </w:r>
      <w:r w:rsidRPr="00F007B0">
        <w:rPr>
          <w:sz w:val="24"/>
        </w:rPr>
        <w:t>2</w:t>
      </w:r>
      <w:r w:rsidRPr="00F007B0">
        <w:rPr>
          <w:sz w:val="24"/>
        </w:rPr>
        <w:t>）</w:t>
      </w:r>
      <w:r w:rsidRPr="00F007B0">
        <w:rPr>
          <w:sz w:val="24"/>
        </w:rPr>
        <w:t>RAG</w:t>
      </w:r>
      <w:r w:rsidRPr="00F007B0">
        <w:rPr>
          <w:sz w:val="24"/>
        </w:rPr>
        <w:t>核心算法实现：设计基于</w:t>
      </w:r>
      <w:r w:rsidRPr="00F007B0">
        <w:rPr>
          <w:sz w:val="24"/>
        </w:rPr>
        <w:t>RAG</w:t>
      </w:r>
      <w:r w:rsidRPr="00F007B0">
        <w:rPr>
          <w:sz w:val="24"/>
        </w:rPr>
        <w:t>架构的智能问答逻辑。接收用户提问后，系统在向量知识库中进行语义检索提取高度相关的上下文，将问题与背景知识拼接构建</w:t>
      </w:r>
      <w:r w:rsidRPr="00F007B0">
        <w:rPr>
          <w:sz w:val="24"/>
        </w:rPr>
        <w:t>Prompt</w:t>
      </w:r>
      <w:r w:rsidRPr="00F007B0">
        <w:rPr>
          <w:sz w:val="24"/>
        </w:rPr>
        <w:t>，最终输入大语言模型生成可靠答案。</w:t>
      </w:r>
      <w:r w:rsidRPr="00F007B0">
        <w:rPr>
          <w:sz w:val="24"/>
        </w:rPr>
        <w:br/>
      </w:r>
      <w:r w:rsidR="006E6851" w:rsidRPr="00F007B0">
        <w:rPr>
          <w:sz w:val="24"/>
        </w:rPr>
        <w:tab/>
      </w:r>
      <w:r w:rsidRPr="00F007B0">
        <w:rPr>
          <w:sz w:val="24"/>
        </w:rPr>
        <w:t>（</w:t>
      </w:r>
      <w:r w:rsidRPr="00F007B0">
        <w:rPr>
          <w:sz w:val="24"/>
        </w:rPr>
        <w:t>3</w:t>
      </w:r>
      <w:r w:rsidRPr="00F007B0">
        <w:rPr>
          <w:sz w:val="24"/>
        </w:rPr>
        <w:t>）</w:t>
      </w:r>
      <w:r w:rsidRPr="00F007B0">
        <w:rPr>
          <w:sz w:val="24"/>
        </w:rPr>
        <w:t>Web</w:t>
      </w:r>
      <w:r w:rsidRPr="00F007B0">
        <w:rPr>
          <w:sz w:val="24"/>
        </w:rPr>
        <w:t>前端与全</w:t>
      </w:r>
      <w:proofErr w:type="gramStart"/>
      <w:r w:rsidRPr="00F007B0">
        <w:rPr>
          <w:sz w:val="24"/>
        </w:rPr>
        <w:t>栈</w:t>
      </w:r>
      <w:proofErr w:type="gramEnd"/>
      <w:r w:rsidRPr="00F007B0">
        <w:rPr>
          <w:sz w:val="24"/>
        </w:rPr>
        <w:t>系统开发：开发可视化的</w:t>
      </w:r>
      <w:r w:rsidRPr="00F007B0">
        <w:rPr>
          <w:sz w:val="24"/>
        </w:rPr>
        <w:t>Web</w:t>
      </w:r>
      <w:proofErr w:type="gramStart"/>
      <w:r w:rsidRPr="00F007B0">
        <w:rPr>
          <w:sz w:val="24"/>
        </w:rPr>
        <w:t>端学习</w:t>
      </w:r>
      <w:proofErr w:type="gramEnd"/>
      <w:r w:rsidRPr="00F007B0">
        <w:rPr>
          <w:sz w:val="24"/>
        </w:rPr>
        <w:t>平台。实现用户友好的智能对话交互界面，提供不仅限于</w:t>
      </w:r>
      <w:r w:rsidRPr="00F007B0">
        <w:rPr>
          <w:sz w:val="24"/>
        </w:rPr>
        <w:t>“</w:t>
      </w:r>
      <w:r w:rsidRPr="00F007B0">
        <w:rPr>
          <w:sz w:val="24"/>
        </w:rPr>
        <w:t>一问一答</w:t>
      </w:r>
      <w:r w:rsidRPr="00F007B0">
        <w:rPr>
          <w:sz w:val="24"/>
        </w:rPr>
        <w:t>”</w:t>
      </w:r>
      <w:r w:rsidRPr="00F007B0">
        <w:rPr>
          <w:sz w:val="24"/>
        </w:rPr>
        <w:t>的交互，还包括知识来源引用</w:t>
      </w:r>
      <w:r w:rsidRPr="00F007B0">
        <w:rPr>
          <w:sz w:val="24"/>
        </w:rPr>
        <w:t>/</w:t>
      </w:r>
      <w:r w:rsidRPr="00F007B0">
        <w:rPr>
          <w:sz w:val="24"/>
        </w:rPr>
        <w:t>追踪功能，以及多轮历史对话管理功能。</w:t>
      </w:r>
    </w:p>
    <w:p w14:paraId="6533EE5E" w14:textId="686701E2" w:rsidR="00DE007F" w:rsidRDefault="0083067E" w:rsidP="006E4B68">
      <w:pPr>
        <w:spacing w:line="440" w:lineRule="atLeast"/>
        <w:rPr>
          <w:sz w:val="24"/>
        </w:rPr>
      </w:pPr>
      <w:r w:rsidRPr="00F007B0">
        <w:rPr>
          <w:sz w:val="24"/>
        </w:rPr>
        <w:lastRenderedPageBreak/>
        <w:t xml:space="preserve">2. </w:t>
      </w:r>
      <w:r w:rsidRPr="00F007B0">
        <w:rPr>
          <w:sz w:val="24"/>
        </w:rPr>
        <w:t>拟解决的主要问题</w:t>
      </w:r>
      <w:r w:rsidRPr="00F007B0">
        <w:rPr>
          <w:sz w:val="24"/>
        </w:rPr>
        <w:br/>
      </w:r>
      <w:r w:rsidR="00FB24A9" w:rsidRPr="00F007B0">
        <w:rPr>
          <w:sz w:val="24"/>
        </w:rPr>
        <w:tab/>
      </w:r>
      <w:r w:rsidRPr="00F007B0">
        <w:rPr>
          <w:sz w:val="24"/>
        </w:rPr>
        <w:t>（</w:t>
      </w:r>
      <w:r w:rsidRPr="00F007B0">
        <w:rPr>
          <w:sz w:val="24"/>
        </w:rPr>
        <w:t>1</w:t>
      </w:r>
      <w:r w:rsidRPr="00F007B0">
        <w:rPr>
          <w:sz w:val="24"/>
        </w:rPr>
        <w:t>）大模型</w:t>
      </w:r>
      <w:r w:rsidRPr="00F007B0">
        <w:rPr>
          <w:sz w:val="24"/>
        </w:rPr>
        <w:t>“</w:t>
      </w:r>
      <w:r w:rsidRPr="00F007B0">
        <w:rPr>
          <w:sz w:val="24"/>
        </w:rPr>
        <w:t>幻觉</w:t>
      </w:r>
      <w:r w:rsidRPr="00F007B0">
        <w:rPr>
          <w:sz w:val="24"/>
        </w:rPr>
        <w:t>”</w:t>
      </w:r>
      <w:r w:rsidRPr="00F007B0">
        <w:rPr>
          <w:sz w:val="24"/>
        </w:rPr>
        <w:t>问题的克服：纯通用大模型面对</w:t>
      </w:r>
      <w:r w:rsidRPr="00F007B0">
        <w:rPr>
          <w:sz w:val="24"/>
        </w:rPr>
        <w:t>408</w:t>
      </w:r>
      <w:r w:rsidRPr="00F007B0">
        <w:rPr>
          <w:sz w:val="24"/>
        </w:rPr>
        <w:t>专业问题极易出错。本课题需要通过优化</w:t>
      </w:r>
      <w:r w:rsidRPr="00F007B0">
        <w:rPr>
          <w:sz w:val="24"/>
        </w:rPr>
        <w:t>RAG</w:t>
      </w:r>
      <w:r w:rsidRPr="00F007B0">
        <w:rPr>
          <w:sz w:val="24"/>
        </w:rPr>
        <w:t>架构，严格约束</w:t>
      </w:r>
      <w:r w:rsidRPr="00F007B0">
        <w:rPr>
          <w:sz w:val="24"/>
        </w:rPr>
        <w:t>LLM</w:t>
      </w:r>
      <w:r w:rsidRPr="00F007B0">
        <w:rPr>
          <w:sz w:val="24"/>
        </w:rPr>
        <w:t>基于给定知识进行回答，并精心设计</w:t>
      </w:r>
      <w:r w:rsidRPr="00F007B0">
        <w:rPr>
          <w:sz w:val="24"/>
        </w:rPr>
        <w:t>Prompt</w:t>
      </w:r>
      <w:r w:rsidRPr="00F007B0">
        <w:rPr>
          <w:sz w:val="24"/>
        </w:rPr>
        <w:t>提示词工程，以确保最终答案的准确率不低于</w:t>
      </w:r>
      <w:r w:rsidRPr="00F007B0">
        <w:rPr>
          <w:sz w:val="24"/>
        </w:rPr>
        <w:t>80%</w:t>
      </w:r>
      <w:r w:rsidRPr="00F007B0">
        <w:rPr>
          <w:sz w:val="24"/>
        </w:rPr>
        <w:t>。</w:t>
      </w:r>
      <w:r w:rsidRPr="00F007B0">
        <w:rPr>
          <w:sz w:val="24"/>
        </w:rPr>
        <w:br/>
      </w:r>
      <w:r w:rsidR="00FB24A9" w:rsidRPr="00F007B0">
        <w:rPr>
          <w:sz w:val="24"/>
        </w:rPr>
        <w:tab/>
      </w:r>
      <w:r w:rsidRPr="00F007B0">
        <w:rPr>
          <w:sz w:val="24"/>
        </w:rPr>
        <w:t>（</w:t>
      </w:r>
      <w:r w:rsidRPr="00F007B0">
        <w:rPr>
          <w:sz w:val="24"/>
        </w:rPr>
        <w:t>2</w:t>
      </w:r>
      <w:r w:rsidRPr="00F007B0">
        <w:rPr>
          <w:sz w:val="24"/>
        </w:rPr>
        <w:t>）复杂异构数据的深度解析与向量化：</w:t>
      </w:r>
      <w:r w:rsidRPr="00F007B0">
        <w:rPr>
          <w:sz w:val="24"/>
        </w:rPr>
        <w:t>408</w:t>
      </w:r>
      <w:r w:rsidRPr="00F007B0">
        <w:rPr>
          <w:sz w:val="24"/>
        </w:rPr>
        <w:t>资料中包含大量</w:t>
      </w:r>
      <w:r w:rsidRPr="00F007B0">
        <w:rPr>
          <w:sz w:val="24"/>
        </w:rPr>
        <w:t>C</w:t>
      </w:r>
      <w:r w:rsidRPr="00F007B0">
        <w:rPr>
          <w:sz w:val="24"/>
        </w:rPr>
        <w:t>语言代码片段、底层硬件结构图和数学计算公式。普通的固定长度切分容易破坏上下文语义。本课题</w:t>
      </w:r>
      <w:proofErr w:type="gramStart"/>
      <w:r w:rsidRPr="00F007B0">
        <w:rPr>
          <w:sz w:val="24"/>
        </w:rPr>
        <w:t>拟探索</w:t>
      </w:r>
      <w:proofErr w:type="gramEnd"/>
      <w:r w:rsidRPr="00F007B0">
        <w:rPr>
          <w:sz w:val="24"/>
        </w:rPr>
        <w:t>高效的文档解析与智能切片策略，以保留知识块的逻辑完整性。</w:t>
      </w:r>
      <w:r w:rsidRPr="00F007B0">
        <w:rPr>
          <w:sz w:val="24"/>
        </w:rPr>
        <w:br/>
      </w:r>
      <w:r w:rsidR="00FB24A9" w:rsidRPr="00F007B0">
        <w:rPr>
          <w:sz w:val="24"/>
        </w:rPr>
        <w:tab/>
      </w:r>
      <w:r w:rsidRPr="00F007B0">
        <w:rPr>
          <w:sz w:val="24"/>
        </w:rPr>
        <w:t>（</w:t>
      </w:r>
      <w:r w:rsidRPr="00F007B0">
        <w:rPr>
          <w:sz w:val="24"/>
        </w:rPr>
        <w:t>3</w:t>
      </w:r>
      <w:r w:rsidRPr="00F007B0">
        <w:rPr>
          <w:sz w:val="24"/>
        </w:rPr>
        <w:t>）核心性能指标的工程化达标：需通过架构优化解决大模型推理的延时与检索遗漏问题。为实现知识检索召回率不低于</w:t>
      </w:r>
      <w:r w:rsidRPr="00F007B0">
        <w:rPr>
          <w:sz w:val="24"/>
        </w:rPr>
        <w:t>85%</w:t>
      </w:r>
      <w:r w:rsidRPr="00F007B0">
        <w:rPr>
          <w:sz w:val="24"/>
        </w:rPr>
        <w:t>，拟采用</w:t>
      </w:r>
      <w:r w:rsidRPr="00F007B0">
        <w:rPr>
          <w:sz w:val="24"/>
        </w:rPr>
        <w:t>“</w:t>
      </w:r>
      <w:r w:rsidRPr="00F007B0">
        <w:rPr>
          <w:sz w:val="24"/>
        </w:rPr>
        <w:t>稠密向量检索</w:t>
      </w:r>
      <w:r w:rsidRPr="00F007B0">
        <w:rPr>
          <w:sz w:val="24"/>
        </w:rPr>
        <w:t xml:space="preserve"> + </w:t>
      </w:r>
      <w:r w:rsidRPr="00F007B0">
        <w:rPr>
          <w:sz w:val="24"/>
        </w:rPr>
        <w:t>稀疏关键词检索</w:t>
      </w:r>
      <w:r w:rsidRPr="00F007B0">
        <w:rPr>
          <w:sz w:val="24"/>
        </w:rPr>
        <w:t>”</w:t>
      </w:r>
      <w:r w:rsidRPr="00F007B0">
        <w:rPr>
          <w:sz w:val="24"/>
        </w:rPr>
        <w:t>的混合检索方案，并引入重排模型；为确保单轮响应延迟在</w:t>
      </w:r>
      <w:r w:rsidRPr="00F007B0">
        <w:rPr>
          <w:sz w:val="24"/>
        </w:rPr>
        <w:t>3</w:t>
      </w:r>
      <w:r w:rsidRPr="00F007B0">
        <w:rPr>
          <w:sz w:val="24"/>
        </w:rPr>
        <w:t>秒以内，后端将引入异步处理与流式输出技术，大幅降低用户首字等待时间。</w:t>
      </w:r>
    </w:p>
    <w:p w14:paraId="52C02A12" w14:textId="77777777" w:rsidR="00DE007F" w:rsidRDefault="00DE007F">
      <w:pPr>
        <w:widowControl/>
        <w:jc w:val="left"/>
        <w:rPr>
          <w:sz w:val="24"/>
        </w:rPr>
      </w:pPr>
      <w:r>
        <w:rPr>
          <w:sz w:val="24"/>
        </w:rPr>
        <w:br w:type="page"/>
      </w:r>
    </w:p>
    <w:p w14:paraId="144C7547" w14:textId="77777777" w:rsidR="001C43A2" w:rsidRPr="00F007B0" w:rsidRDefault="00000000" w:rsidP="00C42199">
      <w:pPr>
        <w:spacing w:line="440" w:lineRule="atLeast"/>
        <w:jc w:val="left"/>
        <w:rPr>
          <w:sz w:val="24"/>
        </w:rPr>
      </w:pPr>
      <w:r w:rsidRPr="00F007B0">
        <w:rPr>
          <w:rFonts w:hint="eastAsia"/>
          <w:sz w:val="24"/>
        </w:rPr>
        <w:lastRenderedPageBreak/>
        <w:t>三、研究步骤、方法及措施</w:t>
      </w:r>
      <w:r w:rsidRPr="00F007B0">
        <w:rPr>
          <w:sz w:val="24"/>
        </w:rPr>
        <w:t xml:space="preserve"> </w:t>
      </w:r>
    </w:p>
    <w:p w14:paraId="30BF2653" w14:textId="59C49B7A" w:rsidR="002B6CEF" w:rsidRPr="002B6CEF" w:rsidRDefault="008F6403" w:rsidP="002B6CEF">
      <w:pPr>
        <w:spacing w:line="440" w:lineRule="atLeast"/>
        <w:rPr>
          <w:sz w:val="24"/>
        </w:rPr>
      </w:pPr>
      <w:r w:rsidRPr="002B6CEF">
        <w:rPr>
          <w:sz w:val="24"/>
        </w:rPr>
        <w:t xml:space="preserve">1. </w:t>
      </w:r>
      <w:r w:rsidR="002B6CEF" w:rsidRPr="002B6CEF">
        <w:rPr>
          <w:sz w:val="24"/>
        </w:rPr>
        <w:t>研究步骤与实施计划方案</w:t>
      </w:r>
    </w:p>
    <w:p w14:paraId="7762E1DA" w14:textId="77777777" w:rsidR="00E619FA" w:rsidRDefault="00E619FA" w:rsidP="006E4B68">
      <w:pPr>
        <w:spacing w:line="440" w:lineRule="atLeast"/>
        <w:rPr>
          <w:sz w:val="24"/>
        </w:rPr>
      </w:pPr>
      <w:r>
        <w:rPr>
          <w:sz w:val="24"/>
        </w:rPr>
        <w:tab/>
      </w:r>
      <w:r w:rsidRPr="00E619FA">
        <w:rPr>
          <w:sz w:val="24"/>
        </w:rPr>
        <w:t>本课题的研究与开发工作将严格遵循软件工程生命周期与敏捷开发模型，采用自顶向下的系统设计与自底向上的模块实现相结合的策略。具体研究步骤划分为以下五个核心阶段：</w:t>
      </w:r>
    </w:p>
    <w:p w14:paraId="7ABD3C69" w14:textId="7C90399E" w:rsidR="00E619FA" w:rsidRPr="00E619FA" w:rsidRDefault="00E619FA" w:rsidP="00E03EE2">
      <w:pPr>
        <w:spacing w:line="440" w:lineRule="atLeast"/>
        <w:ind w:leftChars="100" w:left="210"/>
        <w:rPr>
          <w:sz w:val="24"/>
        </w:rPr>
      </w:pPr>
      <w:r w:rsidRPr="00E619FA">
        <w:rPr>
          <w:sz w:val="24"/>
        </w:rPr>
        <w:t>（</w:t>
      </w:r>
      <w:r w:rsidRPr="00E619FA">
        <w:rPr>
          <w:sz w:val="24"/>
        </w:rPr>
        <w:t>1</w:t>
      </w:r>
      <w:r w:rsidRPr="00E619FA">
        <w:rPr>
          <w:sz w:val="24"/>
        </w:rPr>
        <w:t>）需求分析与文献调研</w:t>
      </w:r>
    </w:p>
    <w:p w14:paraId="48C37863" w14:textId="461960BB" w:rsidR="00E619FA" w:rsidRPr="004C14CD" w:rsidRDefault="00E619FA" w:rsidP="004C14CD">
      <w:pPr>
        <w:pStyle w:val="aa"/>
        <w:numPr>
          <w:ilvl w:val="0"/>
          <w:numId w:val="16"/>
        </w:numPr>
        <w:spacing w:line="440" w:lineRule="atLeast"/>
        <w:ind w:firstLineChars="0"/>
        <w:rPr>
          <w:sz w:val="24"/>
        </w:rPr>
      </w:pPr>
      <w:r w:rsidRPr="004C14CD">
        <w:rPr>
          <w:sz w:val="24"/>
        </w:rPr>
        <w:t>深挖前沿理论：通过查阅国内外顶级学术会议及开源社区关于大语言模型（</w:t>
      </w:r>
      <w:r w:rsidRPr="004C14CD">
        <w:rPr>
          <w:sz w:val="24"/>
        </w:rPr>
        <w:t>LLM</w:t>
      </w:r>
      <w:r w:rsidRPr="004C14CD">
        <w:rPr>
          <w:sz w:val="24"/>
        </w:rPr>
        <w:t>）微调技术与检索增强生成（</w:t>
      </w:r>
      <w:r w:rsidRPr="004C14CD">
        <w:rPr>
          <w:sz w:val="24"/>
        </w:rPr>
        <w:t>RAG</w:t>
      </w:r>
      <w:r w:rsidRPr="004C14CD">
        <w:rPr>
          <w:sz w:val="24"/>
        </w:rPr>
        <w:t>）架构的前沿文献，深入理解并对比各类方案在应对模型</w:t>
      </w:r>
      <w:r w:rsidRPr="004C14CD">
        <w:rPr>
          <w:sz w:val="24"/>
        </w:rPr>
        <w:t>“</w:t>
      </w:r>
      <w:r w:rsidRPr="004C14CD">
        <w:rPr>
          <w:sz w:val="24"/>
        </w:rPr>
        <w:t>幻觉</w:t>
      </w:r>
      <w:r w:rsidRPr="004C14CD">
        <w:rPr>
          <w:sz w:val="24"/>
        </w:rPr>
        <w:t>”</w:t>
      </w:r>
      <w:r w:rsidRPr="004C14CD">
        <w:rPr>
          <w:sz w:val="24"/>
        </w:rPr>
        <w:t>时的技术优劣，确立基于</w:t>
      </w:r>
      <w:r w:rsidRPr="004C14CD">
        <w:rPr>
          <w:sz w:val="24"/>
        </w:rPr>
        <w:t xml:space="preserve"> Advanced RAG </w:t>
      </w:r>
      <w:r w:rsidRPr="004C14CD">
        <w:rPr>
          <w:sz w:val="24"/>
        </w:rPr>
        <w:t>的技术路线。</w:t>
      </w:r>
    </w:p>
    <w:p w14:paraId="0DEE4BB4" w14:textId="77777777" w:rsidR="00E619FA" w:rsidRPr="004C14CD" w:rsidRDefault="00E619FA" w:rsidP="004C14CD">
      <w:pPr>
        <w:pStyle w:val="aa"/>
        <w:numPr>
          <w:ilvl w:val="0"/>
          <w:numId w:val="16"/>
        </w:numPr>
        <w:spacing w:line="440" w:lineRule="atLeast"/>
        <w:ind w:firstLineChars="0"/>
        <w:rPr>
          <w:sz w:val="24"/>
        </w:rPr>
      </w:pPr>
      <w:r w:rsidRPr="004C14CD">
        <w:rPr>
          <w:sz w:val="24"/>
        </w:rPr>
        <w:t>精细</w:t>
      </w:r>
      <w:proofErr w:type="gramStart"/>
      <w:r w:rsidRPr="004C14CD">
        <w:rPr>
          <w:sz w:val="24"/>
        </w:rPr>
        <w:t>化需求</w:t>
      </w:r>
      <w:proofErr w:type="gramEnd"/>
      <w:r w:rsidRPr="004C14CD">
        <w:rPr>
          <w:sz w:val="24"/>
        </w:rPr>
        <w:t>获取：针对计算机</w:t>
      </w:r>
      <w:r w:rsidRPr="004C14CD">
        <w:rPr>
          <w:sz w:val="24"/>
        </w:rPr>
        <w:t xml:space="preserve"> 408 </w:t>
      </w:r>
      <w:r w:rsidRPr="004C14CD">
        <w:rPr>
          <w:sz w:val="24"/>
        </w:rPr>
        <w:t>统考科目（数据结构、计组、操作系统、计网）知识面广、底层计算复杂、代码逻辑性强的备考痛点，进行详细的用户需求建模。将需求转化为系统必须满足的工程指标：明确功能性需求（如多轮上下文追问、知识来源精准溯源、代码与公式渲染），并严格</w:t>
      </w:r>
      <w:proofErr w:type="gramStart"/>
      <w:r w:rsidRPr="004C14CD">
        <w:rPr>
          <w:sz w:val="24"/>
        </w:rPr>
        <w:t>界定非</w:t>
      </w:r>
      <w:proofErr w:type="gramEnd"/>
      <w:r w:rsidRPr="004C14CD">
        <w:rPr>
          <w:sz w:val="24"/>
        </w:rPr>
        <w:t>功能性需求（如知识检索召回率必须稳定在</w:t>
      </w:r>
      <w:r w:rsidRPr="004C14CD">
        <w:rPr>
          <w:sz w:val="24"/>
        </w:rPr>
        <w:t xml:space="preserve"> 85% </w:t>
      </w:r>
      <w:r w:rsidRPr="004C14CD">
        <w:rPr>
          <w:sz w:val="24"/>
        </w:rPr>
        <w:t>以上、答案准确率超过</w:t>
      </w:r>
      <w:r w:rsidRPr="004C14CD">
        <w:rPr>
          <w:sz w:val="24"/>
        </w:rPr>
        <w:t xml:space="preserve"> 80%</w:t>
      </w:r>
      <w:r w:rsidRPr="004C14CD">
        <w:rPr>
          <w:sz w:val="24"/>
        </w:rPr>
        <w:t>、系统并发请求下单轮首字响应延迟控制在</w:t>
      </w:r>
      <w:r w:rsidRPr="004C14CD">
        <w:rPr>
          <w:sz w:val="24"/>
        </w:rPr>
        <w:t xml:space="preserve"> 3 </w:t>
      </w:r>
      <w:r w:rsidRPr="004C14CD">
        <w:rPr>
          <w:sz w:val="24"/>
        </w:rPr>
        <w:t>秒以内）。</w:t>
      </w:r>
    </w:p>
    <w:p w14:paraId="09DAF4C9" w14:textId="52E913DA" w:rsidR="00E619FA" w:rsidRPr="00E619FA" w:rsidRDefault="00E619FA" w:rsidP="00E03EE2">
      <w:pPr>
        <w:spacing w:line="440" w:lineRule="atLeast"/>
        <w:ind w:leftChars="100" w:left="210"/>
        <w:rPr>
          <w:sz w:val="24"/>
        </w:rPr>
      </w:pPr>
      <w:r w:rsidRPr="00E619FA">
        <w:rPr>
          <w:sz w:val="24"/>
        </w:rPr>
        <w:t>（</w:t>
      </w:r>
      <w:r w:rsidRPr="00E619FA">
        <w:rPr>
          <w:sz w:val="24"/>
        </w:rPr>
        <w:t>2</w:t>
      </w:r>
      <w:r w:rsidRPr="00E619FA">
        <w:rPr>
          <w:sz w:val="24"/>
        </w:rPr>
        <w:t>）垂直领域知识库构建</w:t>
      </w:r>
    </w:p>
    <w:p w14:paraId="2FED85EF" w14:textId="5F4CC8C0" w:rsidR="00E619FA" w:rsidRPr="004C14CD" w:rsidRDefault="00E619FA" w:rsidP="004C14CD">
      <w:pPr>
        <w:pStyle w:val="aa"/>
        <w:numPr>
          <w:ilvl w:val="0"/>
          <w:numId w:val="15"/>
        </w:numPr>
        <w:spacing w:line="440" w:lineRule="atLeast"/>
        <w:ind w:firstLineChars="0"/>
        <w:rPr>
          <w:sz w:val="24"/>
        </w:rPr>
      </w:pPr>
      <w:r w:rsidRPr="004C14CD">
        <w:rPr>
          <w:sz w:val="24"/>
        </w:rPr>
        <w:t>多源异构数据预处理管道：全面收集《计算机专业基础综合》的官方指定教材、历年统考真题及权威解析库。编写</w:t>
      </w:r>
      <w:r w:rsidRPr="004C14CD">
        <w:rPr>
          <w:sz w:val="24"/>
        </w:rPr>
        <w:t xml:space="preserve"> Python </w:t>
      </w:r>
      <w:r w:rsidRPr="004C14CD">
        <w:rPr>
          <w:sz w:val="24"/>
        </w:rPr>
        <w:t>自动化脚本，搭建从数据加载、清洗</w:t>
      </w:r>
      <w:proofErr w:type="gramStart"/>
      <w:r w:rsidRPr="004C14CD">
        <w:rPr>
          <w:sz w:val="24"/>
        </w:rPr>
        <w:t>到去噪的</w:t>
      </w:r>
      <w:proofErr w:type="gramEnd"/>
      <w:r w:rsidRPr="004C14CD">
        <w:rPr>
          <w:sz w:val="24"/>
        </w:rPr>
        <w:t>完整流线（</w:t>
      </w:r>
      <w:r w:rsidRPr="004C14CD">
        <w:rPr>
          <w:sz w:val="24"/>
        </w:rPr>
        <w:t>Pipeline</w:t>
      </w:r>
      <w:r w:rsidRPr="004C14CD">
        <w:rPr>
          <w:sz w:val="24"/>
        </w:rPr>
        <w:t>）。针对</w:t>
      </w:r>
      <w:r w:rsidRPr="004C14CD">
        <w:rPr>
          <w:sz w:val="24"/>
        </w:rPr>
        <w:t xml:space="preserve"> PDF </w:t>
      </w:r>
      <w:r w:rsidRPr="004C14CD">
        <w:rPr>
          <w:sz w:val="24"/>
        </w:rPr>
        <w:t>教材和</w:t>
      </w:r>
      <w:r w:rsidRPr="004C14CD">
        <w:rPr>
          <w:sz w:val="24"/>
        </w:rPr>
        <w:t xml:space="preserve"> Markdown </w:t>
      </w:r>
      <w:r w:rsidRPr="004C14CD">
        <w:rPr>
          <w:sz w:val="24"/>
        </w:rPr>
        <w:t>笔记中存在的复杂图文混排问题，引入高级文档解析工具（如</w:t>
      </w:r>
      <w:r w:rsidRPr="004C14CD">
        <w:rPr>
          <w:sz w:val="24"/>
        </w:rPr>
        <w:t xml:space="preserve"> Nougat </w:t>
      </w:r>
      <w:r w:rsidRPr="004C14CD">
        <w:rPr>
          <w:sz w:val="24"/>
        </w:rPr>
        <w:t>或</w:t>
      </w:r>
      <w:r w:rsidRPr="004C14CD">
        <w:rPr>
          <w:sz w:val="24"/>
        </w:rPr>
        <w:t xml:space="preserve"> </w:t>
      </w:r>
      <w:proofErr w:type="spellStart"/>
      <w:r w:rsidRPr="004C14CD">
        <w:rPr>
          <w:sz w:val="24"/>
        </w:rPr>
        <w:t>MinerU</w:t>
      </w:r>
      <w:proofErr w:type="spellEnd"/>
      <w:r w:rsidRPr="004C14CD">
        <w:rPr>
          <w:sz w:val="24"/>
        </w:rPr>
        <w:t>）精准提取</w:t>
      </w:r>
      <w:r w:rsidRPr="004C14CD">
        <w:rPr>
          <w:sz w:val="24"/>
        </w:rPr>
        <w:t xml:space="preserve"> C </w:t>
      </w:r>
      <w:r w:rsidRPr="004C14CD">
        <w:rPr>
          <w:sz w:val="24"/>
        </w:rPr>
        <w:t>语言核心代码。</w:t>
      </w:r>
    </w:p>
    <w:p w14:paraId="38385BB9" w14:textId="77777777" w:rsidR="0083044D" w:rsidRPr="004C14CD" w:rsidRDefault="00E619FA" w:rsidP="004C14CD">
      <w:pPr>
        <w:pStyle w:val="aa"/>
        <w:numPr>
          <w:ilvl w:val="0"/>
          <w:numId w:val="15"/>
        </w:numPr>
        <w:spacing w:line="440" w:lineRule="atLeast"/>
        <w:ind w:firstLineChars="0"/>
        <w:rPr>
          <w:sz w:val="24"/>
        </w:rPr>
      </w:pPr>
      <w:r w:rsidRPr="004C14CD">
        <w:rPr>
          <w:sz w:val="24"/>
        </w:rPr>
        <w:t>智能语义分块与高维向量化：为防止传统的</w:t>
      </w:r>
      <w:r w:rsidRPr="004C14CD">
        <w:rPr>
          <w:sz w:val="24"/>
        </w:rPr>
        <w:t>“</w:t>
      </w:r>
      <w:r w:rsidRPr="004C14CD">
        <w:rPr>
          <w:sz w:val="24"/>
        </w:rPr>
        <w:t>固定长度切分</w:t>
      </w:r>
      <w:r w:rsidRPr="004C14CD">
        <w:rPr>
          <w:sz w:val="24"/>
        </w:rPr>
        <w:t>”</w:t>
      </w:r>
      <w:r w:rsidRPr="004C14CD">
        <w:rPr>
          <w:sz w:val="24"/>
        </w:rPr>
        <w:t>破坏专业知识块的上下文语义逻辑，本阶段将设计并应用</w:t>
      </w:r>
      <w:r w:rsidRPr="004C14CD">
        <w:rPr>
          <w:sz w:val="24"/>
        </w:rPr>
        <w:t>“</w:t>
      </w:r>
      <w:r w:rsidRPr="004C14CD">
        <w:rPr>
          <w:sz w:val="24"/>
        </w:rPr>
        <w:t>语义感知切片（</w:t>
      </w:r>
      <w:r w:rsidRPr="004C14CD">
        <w:rPr>
          <w:sz w:val="24"/>
        </w:rPr>
        <w:t>Semantic Chunking</w:t>
      </w:r>
      <w:r w:rsidRPr="004C14CD">
        <w:rPr>
          <w:sz w:val="24"/>
        </w:rPr>
        <w:t>）</w:t>
      </w:r>
      <w:r w:rsidRPr="004C14CD">
        <w:rPr>
          <w:sz w:val="24"/>
        </w:rPr>
        <w:t>”</w:t>
      </w:r>
      <w:r w:rsidRPr="004C14CD">
        <w:rPr>
          <w:sz w:val="24"/>
        </w:rPr>
        <w:t>策略</w:t>
      </w:r>
      <w:r w:rsidRPr="004C14CD">
        <w:rPr>
          <w:sz w:val="24"/>
        </w:rPr>
        <w:t>——</w:t>
      </w:r>
      <w:r w:rsidRPr="004C14CD">
        <w:rPr>
          <w:sz w:val="24"/>
        </w:rPr>
        <w:t>严格根据</w:t>
      </w:r>
      <w:r w:rsidRPr="004C14CD">
        <w:rPr>
          <w:sz w:val="24"/>
        </w:rPr>
        <w:t xml:space="preserve"> Markdown </w:t>
      </w:r>
      <w:r w:rsidRPr="004C14CD">
        <w:rPr>
          <w:sz w:val="24"/>
        </w:rPr>
        <w:t>标题层级和代码块边界进行文本分割。随后，调用具备强大多语种及代码理解能力的</w:t>
      </w:r>
      <w:r w:rsidRPr="004C14CD">
        <w:rPr>
          <w:sz w:val="24"/>
        </w:rPr>
        <w:t xml:space="preserve"> Embedding </w:t>
      </w:r>
      <w:r w:rsidRPr="004C14CD">
        <w:rPr>
          <w:sz w:val="24"/>
        </w:rPr>
        <w:t>模型（如</w:t>
      </w:r>
      <w:r w:rsidRPr="004C14CD">
        <w:rPr>
          <w:sz w:val="24"/>
        </w:rPr>
        <w:t xml:space="preserve"> BGE-m3</w:t>
      </w:r>
      <w:r w:rsidRPr="004C14CD">
        <w:rPr>
          <w:sz w:val="24"/>
        </w:rPr>
        <w:t>），将海量切片转化为高维稠密向量，并将其持久化存储至开源</w:t>
      </w:r>
      <w:r w:rsidR="0083044D" w:rsidRPr="004C14CD">
        <w:rPr>
          <w:rFonts w:hint="eastAsia"/>
          <w:sz w:val="24"/>
        </w:rPr>
        <w:t>向</w:t>
      </w:r>
      <w:r w:rsidRPr="004C14CD">
        <w:rPr>
          <w:sz w:val="24"/>
        </w:rPr>
        <w:t>量数据库（如</w:t>
      </w:r>
      <w:r w:rsidRPr="004C14CD">
        <w:rPr>
          <w:sz w:val="24"/>
        </w:rPr>
        <w:t xml:space="preserve"> </w:t>
      </w:r>
      <w:proofErr w:type="spellStart"/>
      <w:r w:rsidRPr="004C14CD">
        <w:rPr>
          <w:sz w:val="24"/>
        </w:rPr>
        <w:t>ChromaDB</w:t>
      </w:r>
      <w:proofErr w:type="spellEnd"/>
      <w:r w:rsidRPr="004C14CD">
        <w:rPr>
          <w:sz w:val="24"/>
        </w:rPr>
        <w:t>）中，完成底层垂直知识库的基建工作。</w:t>
      </w:r>
    </w:p>
    <w:p w14:paraId="41F8343F" w14:textId="14BB560F" w:rsidR="00E03EE2" w:rsidRPr="00125706" w:rsidRDefault="00755095" w:rsidP="0083044D">
      <w:pPr>
        <w:spacing w:line="440" w:lineRule="atLeast"/>
        <w:ind w:left="569"/>
        <w:jc w:val="center"/>
        <w:rPr>
          <w:sz w:val="24"/>
        </w:rPr>
      </w:pPr>
      <w:r>
        <w:rPr>
          <w:noProof/>
        </w:rPr>
        <w:lastRenderedPageBreak/>
        <w:drawing>
          <wp:inline distT="0" distB="0" distL="0" distR="0" wp14:anchorId="6702D845" wp14:editId="6E5B30CD">
            <wp:extent cx="4178300" cy="5023437"/>
            <wp:effectExtent l="0" t="0" r="0" b="6350"/>
            <wp:docPr id="350897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97751" name=""/>
                    <pic:cNvPicPr/>
                  </pic:nvPicPr>
                  <pic:blipFill>
                    <a:blip r:embed="rId8"/>
                    <a:stretch>
                      <a:fillRect/>
                    </a:stretch>
                  </pic:blipFill>
                  <pic:spPr>
                    <a:xfrm>
                      <a:off x="0" y="0"/>
                      <a:ext cx="4197069" cy="5046003"/>
                    </a:xfrm>
                    <a:prstGeom prst="rect">
                      <a:avLst/>
                    </a:prstGeom>
                  </pic:spPr>
                </pic:pic>
              </a:graphicData>
            </a:graphic>
          </wp:inline>
        </w:drawing>
      </w:r>
    </w:p>
    <w:p w14:paraId="2BE2A854" w14:textId="593322B2" w:rsidR="00755095" w:rsidRDefault="00E03EE2" w:rsidP="00E03EE2">
      <w:pPr>
        <w:pStyle w:val="a9"/>
        <w:jc w:val="center"/>
        <w:rPr>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sidRPr="008016DC">
        <w:rPr>
          <w:rFonts w:hint="eastAsia"/>
        </w:rPr>
        <w:t>本系统</w:t>
      </w:r>
      <w:r w:rsidRPr="008016DC">
        <w:rPr>
          <w:rFonts w:hint="eastAsia"/>
        </w:rPr>
        <w:t xml:space="preserve"> RAG </w:t>
      </w:r>
      <w:r w:rsidRPr="008016DC">
        <w:rPr>
          <w:rFonts w:hint="eastAsia"/>
        </w:rPr>
        <w:t>知识库构建过程中拟采用的多策略文本切片（</w:t>
      </w:r>
      <w:r w:rsidRPr="008016DC">
        <w:rPr>
          <w:rFonts w:hint="eastAsia"/>
        </w:rPr>
        <w:t>Chunking</w:t>
      </w:r>
      <w:r w:rsidRPr="008016DC">
        <w:rPr>
          <w:rFonts w:hint="eastAsia"/>
        </w:rPr>
        <w:t>）架构图</w:t>
      </w:r>
    </w:p>
    <w:p w14:paraId="682C8F10" w14:textId="28AF075B" w:rsidR="00E619FA" w:rsidRPr="00E619FA" w:rsidRDefault="00E619FA" w:rsidP="00E03EE2">
      <w:pPr>
        <w:spacing w:line="440" w:lineRule="atLeast"/>
        <w:ind w:leftChars="100" w:left="210"/>
        <w:rPr>
          <w:sz w:val="24"/>
        </w:rPr>
      </w:pPr>
      <w:r w:rsidRPr="00E619FA">
        <w:rPr>
          <w:sz w:val="24"/>
        </w:rPr>
        <w:t>（</w:t>
      </w:r>
      <w:r w:rsidRPr="00E619FA">
        <w:rPr>
          <w:sz w:val="24"/>
        </w:rPr>
        <w:t>3</w:t>
      </w:r>
      <w:r w:rsidRPr="00E619FA">
        <w:rPr>
          <w:sz w:val="24"/>
        </w:rPr>
        <w:t>）</w:t>
      </w:r>
      <w:r w:rsidRPr="00E619FA">
        <w:rPr>
          <w:sz w:val="24"/>
        </w:rPr>
        <w:t xml:space="preserve">RAG </w:t>
      </w:r>
      <w:r w:rsidRPr="00E619FA">
        <w:rPr>
          <w:sz w:val="24"/>
        </w:rPr>
        <w:t>核心算法设计与调优</w:t>
      </w:r>
    </w:p>
    <w:p w14:paraId="10794DDB" w14:textId="77777777" w:rsidR="00E619FA" w:rsidRPr="004C14CD" w:rsidRDefault="00E619FA" w:rsidP="004C14CD">
      <w:pPr>
        <w:pStyle w:val="aa"/>
        <w:numPr>
          <w:ilvl w:val="0"/>
          <w:numId w:val="14"/>
        </w:numPr>
        <w:spacing w:line="440" w:lineRule="atLeast"/>
        <w:ind w:firstLineChars="0"/>
        <w:rPr>
          <w:sz w:val="24"/>
        </w:rPr>
      </w:pPr>
      <w:r w:rsidRPr="004C14CD">
        <w:rPr>
          <w:sz w:val="24"/>
        </w:rPr>
        <w:t>高召回率的混合检索架构：设计并实现基于</w:t>
      </w:r>
      <w:r w:rsidRPr="004C14CD">
        <w:rPr>
          <w:sz w:val="24"/>
        </w:rPr>
        <w:t xml:space="preserve"> RAG </w:t>
      </w:r>
      <w:r w:rsidRPr="004C14CD">
        <w:rPr>
          <w:sz w:val="24"/>
        </w:rPr>
        <w:t>架构的核心问答逻辑。为了克服单一向量检索在应对</w:t>
      </w:r>
      <w:r w:rsidRPr="004C14CD">
        <w:rPr>
          <w:sz w:val="24"/>
        </w:rPr>
        <w:t>“TLB”</w:t>
      </w:r>
      <w:r w:rsidRPr="004C14CD">
        <w:rPr>
          <w:sz w:val="24"/>
        </w:rPr>
        <w:t>、</w:t>
      </w:r>
      <w:r w:rsidRPr="004C14CD">
        <w:rPr>
          <w:sz w:val="24"/>
        </w:rPr>
        <w:t>“B+</w:t>
      </w:r>
      <w:r w:rsidRPr="004C14CD">
        <w:rPr>
          <w:sz w:val="24"/>
        </w:rPr>
        <w:t>树</w:t>
      </w:r>
      <w:r w:rsidRPr="004C14CD">
        <w:rPr>
          <w:sz w:val="24"/>
        </w:rPr>
        <w:t>”</w:t>
      </w:r>
      <w:r w:rsidRPr="004C14CD">
        <w:rPr>
          <w:sz w:val="24"/>
        </w:rPr>
        <w:t>等</w:t>
      </w:r>
      <w:r w:rsidRPr="004C14CD">
        <w:rPr>
          <w:sz w:val="24"/>
        </w:rPr>
        <w:t xml:space="preserve"> 408 </w:t>
      </w:r>
      <w:r w:rsidRPr="004C14CD">
        <w:rPr>
          <w:sz w:val="24"/>
        </w:rPr>
        <w:t>专有名词时的遗漏问题，开发</w:t>
      </w:r>
      <w:r w:rsidRPr="004C14CD">
        <w:rPr>
          <w:sz w:val="24"/>
        </w:rPr>
        <w:t>“</w:t>
      </w:r>
      <w:r w:rsidRPr="004C14CD">
        <w:rPr>
          <w:sz w:val="24"/>
        </w:rPr>
        <w:t>稠密向量检索（</w:t>
      </w:r>
      <w:r w:rsidRPr="004C14CD">
        <w:rPr>
          <w:sz w:val="24"/>
        </w:rPr>
        <w:t>Dense Retrieval</w:t>
      </w:r>
      <w:r w:rsidRPr="004C14CD">
        <w:rPr>
          <w:sz w:val="24"/>
        </w:rPr>
        <w:t>）</w:t>
      </w:r>
      <w:r w:rsidRPr="004C14CD">
        <w:rPr>
          <w:sz w:val="24"/>
        </w:rPr>
        <w:t xml:space="preserve"> + </w:t>
      </w:r>
      <w:r w:rsidRPr="004C14CD">
        <w:rPr>
          <w:sz w:val="24"/>
        </w:rPr>
        <w:t>基于</w:t>
      </w:r>
      <w:r w:rsidRPr="004C14CD">
        <w:rPr>
          <w:sz w:val="24"/>
        </w:rPr>
        <w:t xml:space="preserve"> BM25 </w:t>
      </w:r>
      <w:r w:rsidRPr="004C14CD">
        <w:rPr>
          <w:sz w:val="24"/>
        </w:rPr>
        <w:t>的稀疏关键词检索（</w:t>
      </w:r>
      <w:r w:rsidRPr="004C14CD">
        <w:rPr>
          <w:sz w:val="24"/>
        </w:rPr>
        <w:t>Sparse Retrieval</w:t>
      </w:r>
      <w:r w:rsidRPr="004C14CD">
        <w:rPr>
          <w:sz w:val="24"/>
        </w:rPr>
        <w:t>）</w:t>
      </w:r>
      <w:r w:rsidRPr="004C14CD">
        <w:rPr>
          <w:sz w:val="24"/>
        </w:rPr>
        <w:t>”</w:t>
      </w:r>
      <w:r w:rsidRPr="004C14CD">
        <w:rPr>
          <w:sz w:val="24"/>
        </w:rPr>
        <w:t>的混合检索模块。</w:t>
      </w:r>
    </w:p>
    <w:p w14:paraId="18AC7366" w14:textId="77777777" w:rsidR="00E619FA" w:rsidRPr="004C14CD" w:rsidRDefault="00E619FA" w:rsidP="004C14CD">
      <w:pPr>
        <w:pStyle w:val="aa"/>
        <w:numPr>
          <w:ilvl w:val="0"/>
          <w:numId w:val="14"/>
        </w:numPr>
        <w:spacing w:line="440" w:lineRule="atLeast"/>
        <w:ind w:firstLineChars="0"/>
        <w:rPr>
          <w:sz w:val="24"/>
        </w:rPr>
      </w:pPr>
      <w:r w:rsidRPr="004C14CD">
        <w:rPr>
          <w:sz w:val="24"/>
        </w:rPr>
        <w:t>链路重排与防幻觉干预：在检索模块后接入交叉编码器（</w:t>
      </w:r>
      <w:r w:rsidRPr="004C14CD">
        <w:rPr>
          <w:sz w:val="24"/>
        </w:rPr>
        <w:t>Cross-Encoder</w:t>
      </w:r>
      <w:r w:rsidRPr="004C14CD">
        <w:rPr>
          <w:sz w:val="24"/>
        </w:rPr>
        <w:t>，如</w:t>
      </w:r>
      <w:r w:rsidRPr="004C14CD">
        <w:rPr>
          <w:sz w:val="24"/>
        </w:rPr>
        <w:t xml:space="preserve"> BGE-</w:t>
      </w:r>
      <w:proofErr w:type="spellStart"/>
      <w:r w:rsidRPr="004C14CD">
        <w:rPr>
          <w:sz w:val="24"/>
        </w:rPr>
        <w:t>Reranker</w:t>
      </w:r>
      <w:proofErr w:type="spellEnd"/>
      <w:r w:rsidRPr="004C14CD">
        <w:rPr>
          <w:sz w:val="24"/>
        </w:rPr>
        <w:t>）进行检索结果重排（</w:t>
      </w:r>
      <w:r w:rsidRPr="004C14CD">
        <w:rPr>
          <w:sz w:val="24"/>
        </w:rPr>
        <w:t>Reranking</w:t>
      </w:r>
      <w:r w:rsidRPr="004C14CD">
        <w:rPr>
          <w:sz w:val="24"/>
        </w:rPr>
        <w:t>），动态筛选出相关性最高的</w:t>
      </w:r>
      <w:r w:rsidRPr="004C14CD">
        <w:rPr>
          <w:sz w:val="24"/>
        </w:rPr>
        <w:t xml:space="preserve"> Top-K </w:t>
      </w:r>
      <w:r w:rsidRPr="004C14CD">
        <w:rPr>
          <w:sz w:val="24"/>
        </w:rPr>
        <w:t>文本块。同时，通过精心构建的提示词工程（</w:t>
      </w:r>
      <w:r w:rsidRPr="004C14CD">
        <w:rPr>
          <w:sz w:val="24"/>
        </w:rPr>
        <w:t>Prompt Engineering</w:t>
      </w:r>
      <w:r w:rsidRPr="004C14CD">
        <w:rPr>
          <w:sz w:val="24"/>
        </w:rPr>
        <w:t>），向</w:t>
      </w:r>
      <w:r w:rsidRPr="004C14CD">
        <w:rPr>
          <w:sz w:val="24"/>
        </w:rPr>
        <w:t xml:space="preserve"> LLM </w:t>
      </w:r>
      <w:r w:rsidRPr="004C14CD">
        <w:rPr>
          <w:sz w:val="24"/>
        </w:rPr>
        <w:t>注入严苛的系统级指令约束，将用户问题与高质量上下文深度融合，强制模型仅基于检索库作答，从根本上阻断大模型的</w:t>
      </w:r>
      <w:r w:rsidRPr="004C14CD">
        <w:rPr>
          <w:sz w:val="24"/>
        </w:rPr>
        <w:t>“</w:t>
      </w:r>
      <w:r w:rsidRPr="004C14CD">
        <w:rPr>
          <w:sz w:val="24"/>
        </w:rPr>
        <w:t>幻觉</w:t>
      </w:r>
      <w:r w:rsidRPr="004C14CD">
        <w:rPr>
          <w:sz w:val="24"/>
        </w:rPr>
        <w:t>”</w:t>
      </w:r>
      <w:r w:rsidRPr="004C14CD">
        <w:rPr>
          <w:sz w:val="24"/>
        </w:rPr>
        <w:t>输出。</w:t>
      </w:r>
    </w:p>
    <w:p w14:paraId="2AD3C34F" w14:textId="278B13EF" w:rsidR="00E619FA" w:rsidRPr="00E619FA" w:rsidRDefault="00E619FA" w:rsidP="00E03EE2">
      <w:pPr>
        <w:spacing w:line="440" w:lineRule="atLeast"/>
        <w:ind w:leftChars="100" w:left="210"/>
        <w:rPr>
          <w:sz w:val="24"/>
        </w:rPr>
      </w:pPr>
      <w:r w:rsidRPr="00E619FA">
        <w:rPr>
          <w:sz w:val="24"/>
        </w:rPr>
        <w:lastRenderedPageBreak/>
        <w:t>（</w:t>
      </w:r>
      <w:r w:rsidRPr="00E619FA">
        <w:rPr>
          <w:sz w:val="24"/>
        </w:rPr>
        <w:t>4</w:t>
      </w:r>
      <w:r w:rsidRPr="00E619FA">
        <w:rPr>
          <w:sz w:val="24"/>
        </w:rPr>
        <w:t>）系统架构设计与全</w:t>
      </w:r>
      <w:proofErr w:type="gramStart"/>
      <w:r w:rsidRPr="00E619FA">
        <w:rPr>
          <w:sz w:val="24"/>
        </w:rPr>
        <w:t>栈</w:t>
      </w:r>
      <w:proofErr w:type="gramEnd"/>
      <w:r w:rsidRPr="00E619FA">
        <w:rPr>
          <w:sz w:val="24"/>
        </w:rPr>
        <w:t>开发</w:t>
      </w:r>
    </w:p>
    <w:p w14:paraId="18F86A78" w14:textId="77777777" w:rsidR="00E619FA" w:rsidRPr="00FD7B1B" w:rsidRDefault="00E619FA" w:rsidP="00FD7B1B">
      <w:pPr>
        <w:pStyle w:val="aa"/>
        <w:numPr>
          <w:ilvl w:val="0"/>
          <w:numId w:val="13"/>
        </w:numPr>
        <w:spacing w:line="440" w:lineRule="atLeast"/>
        <w:ind w:firstLineChars="0"/>
        <w:rPr>
          <w:sz w:val="24"/>
        </w:rPr>
      </w:pPr>
      <w:r w:rsidRPr="00FD7B1B">
        <w:rPr>
          <w:sz w:val="24"/>
        </w:rPr>
        <w:t>高性能后端与记忆管理：系统整体采用前后端分离架构进行工程落地。后端采用轻量级异步框架（如</w:t>
      </w:r>
      <w:r w:rsidRPr="00FD7B1B">
        <w:rPr>
          <w:sz w:val="24"/>
        </w:rPr>
        <w:t xml:space="preserve"> </w:t>
      </w:r>
      <w:proofErr w:type="spellStart"/>
      <w:r w:rsidRPr="00FD7B1B">
        <w:rPr>
          <w:sz w:val="24"/>
        </w:rPr>
        <w:t>FastAPI</w:t>
      </w:r>
      <w:proofErr w:type="spellEnd"/>
      <w:r w:rsidRPr="00FD7B1B">
        <w:rPr>
          <w:sz w:val="24"/>
        </w:rPr>
        <w:t>）结合</w:t>
      </w:r>
      <w:r w:rsidRPr="00FD7B1B">
        <w:rPr>
          <w:sz w:val="24"/>
        </w:rPr>
        <w:t xml:space="preserve"> </w:t>
      </w:r>
      <w:proofErr w:type="spellStart"/>
      <w:r w:rsidRPr="00FD7B1B">
        <w:rPr>
          <w:sz w:val="24"/>
        </w:rPr>
        <w:t>LangChain</w:t>
      </w:r>
      <w:proofErr w:type="spellEnd"/>
      <w:r w:rsidRPr="00FD7B1B">
        <w:rPr>
          <w:sz w:val="24"/>
        </w:rPr>
        <w:t xml:space="preserve"> </w:t>
      </w:r>
      <w:r w:rsidRPr="00FD7B1B">
        <w:rPr>
          <w:sz w:val="24"/>
        </w:rPr>
        <w:t>应用框架，封装完整的</w:t>
      </w:r>
      <w:r w:rsidRPr="00FD7B1B">
        <w:rPr>
          <w:sz w:val="24"/>
        </w:rPr>
        <w:t xml:space="preserve"> RAG </w:t>
      </w:r>
      <w:r w:rsidRPr="00FD7B1B">
        <w:rPr>
          <w:sz w:val="24"/>
        </w:rPr>
        <w:t>业务逻辑。深度对接云端大语言模型</w:t>
      </w:r>
      <w:r w:rsidRPr="00FD7B1B">
        <w:rPr>
          <w:sz w:val="24"/>
        </w:rPr>
        <w:t xml:space="preserve"> API</w:t>
      </w:r>
      <w:r w:rsidRPr="00FD7B1B">
        <w:rPr>
          <w:sz w:val="24"/>
        </w:rPr>
        <w:t>，并利用</w:t>
      </w:r>
      <w:r w:rsidRPr="00FD7B1B">
        <w:rPr>
          <w:sz w:val="24"/>
        </w:rPr>
        <w:t xml:space="preserve"> Conversational Buffer Memory </w:t>
      </w:r>
      <w:r w:rsidRPr="00FD7B1B">
        <w:rPr>
          <w:sz w:val="24"/>
        </w:rPr>
        <w:t>等组件实现自然的多轮对话记忆管理。</w:t>
      </w:r>
    </w:p>
    <w:p w14:paraId="0D193CFD" w14:textId="343D8417" w:rsidR="00E619FA" w:rsidRPr="00FD7B1B" w:rsidRDefault="00E619FA" w:rsidP="00FD7B1B">
      <w:pPr>
        <w:pStyle w:val="aa"/>
        <w:numPr>
          <w:ilvl w:val="0"/>
          <w:numId w:val="13"/>
        </w:numPr>
        <w:spacing w:line="440" w:lineRule="atLeast"/>
        <w:ind w:firstLineChars="0"/>
        <w:rPr>
          <w:sz w:val="24"/>
        </w:rPr>
      </w:pPr>
      <w:r w:rsidRPr="00FD7B1B">
        <w:rPr>
          <w:sz w:val="24"/>
        </w:rPr>
        <w:t>前端可视化与极致交互体验：前端使用</w:t>
      </w:r>
      <w:r w:rsidRPr="00FD7B1B">
        <w:rPr>
          <w:sz w:val="24"/>
        </w:rPr>
        <w:t xml:space="preserve"> Vue.js </w:t>
      </w:r>
      <w:r w:rsidRPr="00FD7B1B">
        <w:rPr>
          <w:sz w:val="24"/>
        </w:rPr>
        <w:t>框架构建现代化的</w:t>
      </w:r>
      <w:r w:rsidRPr="00FD7B1B">
        <w:rPr>
          <w:sz w:val="24"/>
        </w:rPr>
        <w:t xml:space="preserve"> Web </w:t>
      </w:r>
      <w:r w:rsidRPr="00FD7B1B">
        <w:rPr>
          <w:sz w:val="24"/>
        </w:rPr>
        <w:t>交互界面。为了满足</w:t>
      </w:r>
      <w:r w:rsidRPr="00FD7B1B">
        <w:rPr>
          <w:sz w:val="24"/>
        </w:rPr>
        <w:t>“</w:t>
      </w:r>
      <w:r w:rsidRPr="00FD7B1B">
        <w:rPr>
          <w:sz w:val="24"/>
        </w:rPr>
        <w:t>单轮响应延迟</w:t>
      </w:r>
      <w:r w:rsidRPr="00FD7B1B">
        <w:rPr>
          <w:sz w:val="24"/>
        </w:rPr>
        <w:t>≤3</w:t>
      </w:r>
      <w:r w:rsidRPr="00FD7B1B">
        <w:rPr>
          <w:sz w:val="24"/>
        </w:rPr>
        <w:t>秒</w:t>
      </w:r>
      <w:r w:rsidRPr="00FD7B1B">
        <w:rPr>
          <w:sz w:val="24"/>
        </w:rPr>
        <w:t>”</w:t>
      </w:r>
      <w:r w:rsidRPr="00FD7B1B">
        <w:rPr>
          <w:sz w:val="24"/>
        </w:rPr>
        <w:t>的严苛指标，彻底消除大模型推理过程的等待焦虑，全</w:t>
      </w:r>
      <w:proofErr w:type="gramStart"/>
      <w:r w:rsidRPr="00FD7B1B">
        <w:rPr>
          <w:sz w:val="24"/>
        </w:rPr>
        <w:t>栈</w:t>
      </w:r>
      <w:proofErr w:type="gramEnd"/>
      <w:r w:rsidRPr="00FD7B1B">
        <w:rPr>
          <w:sz w:val="24"/>
        </w:rPr>
        <w:t>引入异步</w:t>
      </w:r>
      <w:r w:rsidRPr="00FD7B1B">
        <w:rPr>
          <w:sz w:val="24"/>
        </w:rPr>
        <w:t xml:space="preserve"> I/O </w:t>
      </w:r>
      <w:r w:rsidRPr="00FD7B1B">
        <w:rPr>
          <w:sz w:val="24"/>
        </w:rPr>
        <w:t>与</w:t>
      </w:r>
      <w:r w:rsidRPr="00FD7B1B">
        <w:rPr>
          <w:sz w:val="24"/>
        </w:rPr>
        <w:t xml:space="preserve"> Server-Sent Events (SSE) </w:t>
      </w:r>
      <w:r w:rsidRPr="00FD7B1B">
        <w:rPr>
          <w:sz w:val="24"/>
        </w:rPr>
        <w:t>流式输出技术，实现打字机般的</w:t>
      </w:r>
      <w:proofErr w:type="gramStart"/>
      <w:r w:rsidRPr="00FD7B1B">
        <w:rPr>
          <w:sz w:val="24"/>
        </w:rPr>
        <w:t>平滑响应</w:t>
      </w:r>
      <w:proofErr w:type="gramEnd"/>
      <w:r w:rsidRPr="00FD7B1B">
        <w:rPr>
          <w:sz w:val="24"/>
        </w:rPr>
        <w:t>效果。此外，重点开发</w:t>
      </w:r>
      <w:r w:rsidRPr="00FD7B1B">
        <w:rPr>
          <w:sz w:val="24"/>
        </w:rPr>
        <w:t>“</w:t>
      </w:r>
      <w:r w:rsidRPr="00FD7B1B">
        <w:rPr>
          <w:sz w:val="24"/>
        </w:rPr>
        <w:t>知识库引用高亮显示与溯源跟踪</w:t>
      </w:r>
      <w:r w:rsidRPr="00FD7B1B">
        <w:rPr>
          <w:sz w:val="24"/>
        </w:rPr>
        <w:t>”</w:t>
      </w:r>
      <w:r w:rsidRPr="00FD7B1B">
        <w:rPr>
          <w:sz w:val="24"/>
        </w:rPr>
        <w:t>模块，允许用户点击引文标签直接定位至原始教材片段。</w:t>
      </w:r>
    </w:p>
    <w:p w14:paraId="1C455CA7" w14:textId="664DEED4" w:rsidR="00E619FA" w:rsidRPr="00E619FA" w:rsidRDefault="00E619FA" w:rsidP="00E03EE2">
      <w:pPr>
        <w:spacing w:line="440" w:lineRule="atLeast"/>
        <w:ind w:leftChars="100" w:left="210"/>
        <w:rPr>
          <w:sz w:val="24"/>
        </w:rPr>
      </w:pPr>
      <w:r w:rsidRPr="00E619FA">
        <w:rPr>
          <w:sz w:val="24"/>
        </w:rPr>
        <w:t>（</w:t>
      </w:r>
      <w:r w:rsidRPr="00E619FA">
        <w:rPr>
          <w:sz w:val="24"/>
        </w:rPr>
        <w:t>5</w:t>
      </w:r>
      <w:r w:rsidRPr="00E619FA">
        <w:rPr>
          <w:sz w:val="24"/>
        </w:rPr>
        <w:t>）系统测试、量化评估与论文撰写</w:t>
      </w:r>
    </w:p>
    <w:p w14:paraId="2C0022A0" w14:textId="77777777" w:rsidR="00E619FA" w:rsidRPr="00E619FA" w:rsidRDefault="00E619FA" w:rsidP="00FD7B1B">
      <w:pPr>
        <w:numPr>
          <w:ilvl w:val="0"/>
          <w:numId w:val="12"/>
        </w:numPr>
        <w:spacing w:line="440" w:lineRule="atLeast"/>
        <w:rPr>
          <w:sz w:val="24"/>
        </w:rPr>
      </w:pPr>
      <w:r w:rsidRPr="00E619FA">
        <w:rPr>
          <w:sz w:val="24"/>
        </w:rPr>
        <w:t>专属评测集构建与压力测试：脱离开发环境，构建专门针对</w:t>
      </w:r>
      <w:r w:rsidRPr="00E619FA">
        <w:rPr>
          <w:sz w:val="24"/>
        </w:rPr>
        <w:t xml:space="preserve"> 408 </w:t>
      </w:r>
      <w:r w:rsidRPr="00E619FA">
        <w:rPr>
          <w:sz w:val="24"/>
        </w:rPr>
        <w:t>统考的独立评测基准数据集（</w:t>
      </w:r>
      <w:r w:rsidRPr="00E619FA">
        <w:rPr>
          <w:sz w:val="24"/>
        </w:rPr>
        <w:t>Test Dataset</w:t>
      </w:r>
      <w:r w:rsidRPr="00E619FA">
        <w:rPr>
          <w:sz w:val="24"/>
        </w:rPr>
        <w:t>，涵盖数百道易混淆真题）。对系统进行严格的功能黑盒测试与后端接口压力测试（使用</w:t>
      </w:r>
      <w:r w:rsidRPr="00E619FA">
        <w:rPr>
          <w:sz w:val="24"/>
        </w:rPr>
        <w:t xml:space="preserve"> JMeter </w:t>
      </w:r>
      <w:r w:rsidRPr="00E619FA">
        <w:rPr>
          <w:sz w:val="24"/>
        </w:rPr>
        <w:t>等工具</w:t>
      </w:r>
      <w:proofErr w:type="gramStart"/>
      <w:r w:rsidRPr="00E619FA">
        <w:rPr>
          <w:sz w:val="24"/>
        </w:rPr>
        <w:t>模拟高</w:t>
      </w:r>
      <w:proofErr w:type="gramEnd"/>
      <w:r w:rsidRPr="00E619FA">
        <w:rPr>
          <w:sz w:val="24"/>
        </w:rPr>
        <w:t>并发），实时监控内存开销与首字响应延迟（</w:t>
      </w:r>
      <w:r w:rsidRPr="00E619FA">
        <w:rPr>
          <w:sz w:val="24"/>
        </w:rPr>
        <w:t>TTFT</w:t>
      </w:r>
      <w:r w:rsidRPr="00E619FA">
        <w:rPr>
          <w:sz w:val="24"/>
        </w:rPr>
        <w:t>）。</w:t>
      </w:r>
    </w:p>
    <w:p w14:paraId="1C3D1132" w14:textId="15FADA18" w:rsidR="00E619FA" w:rsidRPr="00E619FA" w:rsidRDefault="00E619FA" w:rsidP="00FD7B1B">
      <w:pPr>
        <w:numPr>
          <w:ilvl w:val="0"/>
          <w:numId w:val="12"/>
        </w:numPr>
        <w:spacing w:line="440" w:lineRule="atLeast"/>
        <w:rPr>
          <w:sz w:val="24"/>
        </w:rPr>
      </w:pPr>
      <w:r w:rsidRPr="00E619FA">
        <w:rPr>
          <w:sz w:val="24"/>
        </w:rPr>
        <w:t>核心指标量化：利用人工专家核对结合</w:t>
      </w:r>
      <w:r w:rsidRPr="00E619FA">
        <w:rPr>
          <w:sz w:val="24"/>
        </w:rPr>
        <w:t>“</w:t>
      </w:r>
      <w:r w:rsidRPr="00E619FA">
        <w:rPr>
          <w:sz w:val="24"/>
        </w:rPr>
        <w:t>大模型作为裁判（</w:t>
      </w:r>
      <w:r w:rsidRPr="00E619FA">
        <w:rPr>
          <w:sz w:val="24"/>
        </w:rPr>
        <w:t>LLM-as-a-Judge</w:t>
      </w:r>
      <w:r w:rsidRPr="00E619FA">
        <w:rPr>
          <w:sz w:val="24"/>
        </w:rPr>
        <w:t>）</w:t>
      </w:r>
      <w:r w:rsidRPr="00E619FA">
        <w:rPr>
          <w:sz w:val="24"/>
        </w:rPr>
        <w:t>”</w:t>
      </w:r>
      <w:r w:rsidRPr="00E619FA">
        <w:rPr>
          <w:sz w:val="24"/>
        </w:rPr>
        <w:t>的交叉评估机制，精准量化系统的检索召回率</w:t>
      </w:r>
      <w:proofErr w:type="gramStart"/>
      <w:r w:rsidRPr="00E619FA">
        <w:rPr>
          <w:sz w:val="24"/>
        </w:rPr>
        <w:t>与答案</w:t>
      </w:r>
      <w:proofErr w:type="gramEnd"/>
      <w:r w:rsidRPr="00E619FA">
        <w:rPr>
          <w:sz w:val="24"/>
        </w:rPr>
        <w:t>准确率。根据测试反馈进行系统最后一轮参数调优，并同步整理代码仓库与接口文档。</w:t>
      </w:r>
    </w:p>
    <w:p w14:paraId="2156A8F9" w14:textId="77777777" w:rsidR="001C107A" w:rsidRDefault="008F6403" w:rsidP="001C107A">
      <w:pPr>
        <w:spacing w:line="440" w:lineRule="atLeast"/>
        <w:rPr>
          <w:sz w:val="24"/>
        </w:rPr>
      </w:pPr>
      <w:r w:rsidRPr="00F007B0">
        <w:rPr>
          <w:sz w:val="24"/>
        </w:rPr>
        <w:t xml:space="preserve">2. </w:t>
      </w:r>
      <w:r w:rsidRPr="00F007B0">
        <w:rPr>
          <w:sz w:val="24"/>
        </w:rPr>
        <w:t>研究方法</w:t>
      </w:r>
    </w:p>
    <w:p w14:paraId="543BE934" w14:textId="013A7EE8" w:rsidR="001C43A2" w:rsidRPr="00F007B0" w:rsidRDefault="003B305D" w:rsidP="003B305D">
      <w:pPr>
        <w:spacing w:line="440" w:lineRule="atLeast"/>
        <w:rPr>
          <w:sz w:val="24"/>
        </w:rPr>
      </w:pPr>
      <w:r>
        <w:rPr>
          <w:sz w:val="24"/>
        </w:rPr>
        <w:tab/>
      </w:r>
      <w:r w:rsidR="00B638EF" w:rsidRPr="00B638EF">
        <w:rPr>
          <w:sz w:val="24"/>
        </w:rPr>
        <w:t>（</w:t>
      </w:r>
      <w:r w:rsidR="00B638EF" w:rsidRPr="00B638EF">
        <w:rPr>
          <w:sz w:val="24"/>
        </w:rPr>
        <w:t>1</w:t>
      </w:r>
      <w:r w:rsidR="00B638EF" w:rsidRPr="00B638EF">
        <w:rPr>
          <w:sz w:val="24"/>
        </w:rPr>
        <w:t>）</w:t>
      </w:r>
      <w:r w:rsidR="00B638EF" w:rsidRPr="001C107A">
        <w:rPr>
          <w:sz w:val="24"/>
        </w:rPr>
        <w:t>文献研究法</w:t>
      </w:r>
      <w:r w:rsidR="00B638EF" w:rsidRPr="00B638EF">
        <w:rPr>
          <w:sz w:val="24"/>
        </w:rPr>
        <w:t>：广泛查阅国内外关于检索增强生成（</w:t>
      </w:r>
      <w:r w:rsidR="00B638EF" w:rsidRPr="00B638EF">
        <w:rPr>
          <w:sz w:val="24"/>
        </w:rPr>
        <w:t>RAG</w:t>
      </w:r>
      <w:r w:rsidR="00B638EF" w:rsidRPr="00B638EF">
        <w:rPr>
          <w:sz w:val="24"/>
        </w:rPr>
        <w:t>）、大语言模型微调等前沿文献，梳理大模型解决</w:t>
      </w:r>
      <w:r w:rsidR="00B638EF" w:rsidRPr="00B638EF">
        <w:rPr>
          <w:sz w:val="24"/>
        </w:rPr>
        <w:t>“</w:t>
      </w:r>
      <w:r w:rsidR="00B638EF" w:rsidRPr="00B638EF">
        <w:rPr>
          <w:sz w:val="24"/>
        </w:rPr>
        <w:t>幻觉</w:t>
      </w:r>
      <w:r w:rsidR="00B638EF" w:rsidRPr="00B638EF">
        <w:rPr>
          <w:sz w:val="24"/>
        </w:rPr>
        <w:t>”</w:t>
      </w:r>
      <w:r w:rsidR="00B638EF" w:rsidRPr="00B638EF">
        <w:rPr>
          <w:sz w:val="24"/>
        </w:rPr>
        <w:t>问题的技术演进路线，为本系统的架构设计提供坚实的理论支撑。</w:t>
      </w:r>
      <w:r w:rsidR="00B638EF" w:rsidRPr="00B638EF">
        <w:rPr>
          <w:sz w:val="24"/>
        </w:rPr>
        <w:br/>
      </w:r>
      <w:r>
        <w:rPr>
          <w:sz w:val="24"/>
        </w:rPr>
        <w:tab/>
      </w:r>
      <w:r w:rsidR="00B638EF" w:rsidRPr="00B638EF">
        <w:rPr>
          <w:sz w:val="24"/>
        </w:rPr>
        <w:t>（</w:t>
      </w:r>
      <w:r w:rsidR="00B638EF" w:rsidRPr="00B638EF">
        <w:rPr>
          <w:sz w:val="24"/>
        </w:rPr>
        <w:t>2</w:t>
      </w:r>
      <w:r w:rsidR="00B638EF" w:rsidRPr="00B638EF">
        <w:rPr>
          <w:sz w:val="24"/>
        </w:rPr>
        <w:t>）</w:t>
      </w:r>
      <w:r w:rsidR="00B638EF" w:rsidRPr="001C107A">
        <w:rPr>
          <w:sz w:val="24"/>
        </w:rPr>
        <w:t>实验对比分析法</w:t>
      </w:r>
      <w:r w:rsidR="00B638EF" w:rsidRPr="00B638EF">
        <w:rPr>
          <w:sz w:val="24"/>
        </w:rPr>
        <w:t>：在</w:t>
      </w:r>
      <w:r w:rsidR="00B638EF" w:rsidRPr="00B638EF">
        <w:rPr>
          <w:sz w:val="24"/>
        </w:rPr>
        <w:t xml:space="preserve"> RAG </w:t>
      </w:r>
      <w:r w:rsidR="00B638EF" w:rsidRPr="00B638EF">
        <w:rPr>
          <w:sz w:val="24"/>
        </w:rPr>
        <w:t>核心算法实现中采用控制变量的</w:t>
      </w:r>
      <w:r w:rsidR="00B638EF" w:rsidRPr="00B638EF">
        <w:rPr>
          <w:sz w:val="24"/>
        </w:rPr>
        <w:t xml:space="preserve"> A/B </w:t>
      </w:r>
      <w:r w:rsidR="00B638EF" w:rsidRPr="00B638EF">
        <w:rPr>
          <w:sz w:val="24"/>
        </w:rPr>
        <w:t>测试。例如，在数据切分阶段，量化对比</w:t>
      </w:r>
      <w:r w:rsidR="00B638EF" w:rsidRPr="00B638EF">
        <w:rPr>
          <w:sz w:val="24"/>
        </w:rPr>
        <w:t>“</w:t>
      </w:r>
      <w:r w:rsidR="00B638EF" w:rsidRPr="00B638EF">
        <w:rPr>
          <w:sz w:val="24"/>
        </w:rPr>
        <w:t>固定长度切分</w:t>
      </w:r>
      <w:r w:rsidR="00B638EF" w:rsidRPr="00B638EF">
        <w:rPr>
          <w:sz w:val="24"/>
        </w:rPr>
        <w:t>”</w:t>
      </w:r>
      <w:r w:rsidR="00B638EF" w:rsidRPr="00B638EF">
        <w:rPr>
          <w:sz w:val="24"/>
        </w:rPr>
        <w:t>与</w:t>
      </w:r>
      <w:r w:rsidR="00B638EF" w:rsidRPr="00B638EF">
        <w:rPr>
          <w:sz w:val="24"/>
        </w:rPr>
        <w:t>“</w:t>
      </w:r>
      <w:r w:rsidR="00B638EF" w:rsidRPr="00B638EF">
        <w:rPr>
          <w:sz w:val="24"/>
        </w:rPr>
        <w:t>语义感知切片</w:t>
      </w:r>
      <w:r w:rsidR="00B638EF" w:rsidRPr="00B638EF">
        <w:rPr>
          <w:sz w:val="24"/>
        </w:rPr>
        <w:t>”</w:t>
      </w:r>
      <w:r w:rsidR="00B638EF" w:rsidRPr="00B638EF">
        <w:rPr>
          <w:sz w:val="24"/>
        </w:rPr>
        <w:t>在知识抽取上的完整性；在检索阶段，对比</w:t>
      </w:r>
      <w:r w:rsidR="00B638EF" w:rsidRPr="00B638EF">
        <w:rPr>
          <w:sz w:val="24"/>
        </w:rPr>
        <w:t>“</w:t>
      </w:r>
      <w:r w:rsidR="00B638EF" w:rsidRPr="00B638EF">
        <w:rPr>
          <w:sz w:val="24"/>
        </w:rPr>
        <w:t>单向量检索</w:t>
      </w:r>
      <w:r w:rsidR="00B638EF" w:rsidRPr="00B638EF">
        <w:rPr>
          <w:sz w:val="24"/>
        </w:rPr>
        <w:t>”</w:t>
      </w:r>
      <w:r w:rsidR="00B638EF" w:rsidRPr="00B638EF">
        <w:rPr>
          <w:sz w:val="24"/>
        </w:rPr>
        <w:t>与</w:t>
      </w:r>
      <w:r w:rsidR="00B638EF" w:rsidRPr="00B638EF">
        <w:rPr>
          <w:sz w:val="24"/>
        </w:rPr>
        <w:t>“</w:t>
      </w:r>
      <w:r w:rsidR="00B638EF" w:rsidRPr="00B638EF">
        <w:rPr>
          <w:sz w:val="24"/>
        </w:rPr>
        <w:t>混合检索</w:t>
      </w:r>
      <w:r w:rsidR="00B638EF" w:rsidRPr="00B638EF">
        <w:rPr>
          <w:sz w:val="24"/>
        </w:rPr>
        <w:t>”</w:t>
      </w:r>
      <w:r w:rsidR="00B638EF" w:rsidRPr="00B638EF">
        <w:rPr>
          <w:sz w:val="24"/>
        </w:rPr>
        <w:t>的召回率，以科学筛选出最优参数配置。</w:t>
      </w:r>
      <w:r w:rsidR="00B638EF" w:rsidRPr="00B638EF">
        <w:rPr>
          <w:sz w:val="24"/>
        </w:rPr>
        <w:br/>
      </w:r>
      <w:r>
        <w:rPr>
          <w:sz w:val="24"/>
        </w:rPr>
        <w:tab/>
      </w:r>
      <w:r w:rsidR="00B638EF" w:rsidRPr="00B638EF">
        <w:rPr>
          <w:sz w:val="24"/>
        </w:rPr>
        <w:t>（</w:t>
      </w:r>
      <w:r w:rsidR="00B638EF" w:rsidRPr="00B638EF">
        <w:rPr>
          <w:sz w:val="24"/>
        </w:rPr>
        <w:t>3</w:t>
      </w:r>
      <w:r w:rsidR="00B638EF" w:rsidRPr="00B638EF">
        <w:rPr>
          <w:sz w:val="24"/>
        </w:rPr>
        <w:t>）</w:t>
      </w:r>
      <w:r w:rsidR="00B638EF" w:rsidRPr="001C107A">
        <w:rPr>
          <w:sz w:val="24"/>
        </w:rPr>
        <w:t>系统建模法</w:t>
      </w:r>
      <w:r w:rsidR="00B638EF" w:rsidRPr="00B638EF">
        <w:rPr>
          <w:sz w:val="24"/>
        </w:rPr>
        <w:t>：运用面向对象方法与统一建模语言（</w:t>
      </w:r>
      <w:r w:rsidR="00B638EF" w:rsidRPr="00B638EF">
        <w:rPr>
          <w:sz w:val="24"/>
        </w:rPr>
        <w:t>UML</w:t>
      </w:r>
      <w:r w:rsidR="00B638EF" w:rsidRPr="00B638EF">
        <w:rPr>
          <w:sz w:val="24"/>
        </w:rPr>
        <w:t>）对系统进行规范化设计。绘制用例图明确系统功能边界，绘制时序图规范前后端、向量数据库与大模型</w:t>
      </w:r>
      <w:r w:rsidR="00B638EF" w:rsidRPr="00B638EF">
        <w:rPr>
          <w:sz w:val="24"/>
        </w:rPr>
        <w:t xml:space="preserve"> API </w:t>
      </w:r>
      <w:r w:rsidR="00B638EF" w:rsidRPr="00B638EF">
        <w:rPr>
          <w:sz w:val="24"/>
        </w:rPr>
        <w:t>之间的异步交互流程，确保代码具有高内聚、低耦合的优良架构。</w:t>
      </w:r>
      <w:r w:rsidR="00B638EF" w:rsidRPr="00B638EF">
        <w:rPr>
          <w:sz w:val="24"/>
        </w:rPr>
        <w:br/>
      </w:r>
      <w:r>
        <w:rPr>
          <w:sz w:val="24"/>
        </w:rPr>
        <w:lastRenderedPageBreak/>
        <w:tab/>
      </w:r>
      <w:r w:rsidR="00B638EF" w:rsidRPr="00B638EF">
        <w:rPr>
          <w:sz w:val="24"/>
        </w:rPr>
        <w:t>（</w:t>
      </w:r>
      <w:r w:rsidR="00B638EF" w:rsidRPr="00B638EF">
        <w:rPr>
          <w:sz w:val="24"/>
        </w:rPr>
        <w:t>4</w:t>
      </w:r>
      <w:r w:rsidR="00B638EF" w:rsidRPr="00B638EF">
        <w:rPr>
          <w:sz w:val="24"/>
        </w:rPr>
        <w:t>）</w:t>
      </w:r>
      <w:r w:rsidR="00B638EF" w:rsidRPr="001C107A">
        <w:rPr>
          <w:sz w:val="24"/>
        </w:rPr>
        <w:t>敏捷软件开发（</w:t>
      </w:r>
      <w:r w:rsidR="00B638EF" w:rsidRPr="001C107A">
        <w:rPr>
          <w:sz w:val="24"/>
        </w:rPr>
        <w:t>Agile Development</w:t>
      </w:r>
      <w:r w:rsidR="00B638EF" w:rsidRPr="001C107A">
        <w:rPr>
          <w:sz w:val="24"/>
        </w:rPr>
        <w:t>）</w:t>
      </w:r>
      <w:r w:rsidR="00B638EF" w:rsidRPr="00B638EF">
        <w:rPr>
          <w:sz w:val="24"/>
        </w:rPr>
        <w:t>：在工程实现阶段引入敏捷开发与原型启发法。首先快速构建最小可行性产品（</w:t>
      </w:r>
      <w:r w:rsidR="00B638EF" w:rsidRPr="00B638EF">
        <w:rPr>
          <w:sz w:val="24"/>
        </w:rPr>
        <w:t>MVP</w:t>
      </w:r>
      <w:r w:rsidR="00B638EF" w:rsidRPr="00B638EF">
        <w:rPr>
          <w:sz w:val="24"/>
        </w:rPr>
        <w:t>），在命令行跑通基线</w:t>
      </w:r>
      <w:r w:rsidR="00B638EF" w:rsidRPr="00B638EF">
        <w:rPr>
          <w:sz w:val="24"/>
        </w:rPr>
        <w:t xml:space="preserve"> RAG </w:t>
      </w:r>
      <w:r w:rsidR="00B638EF" w:rsidRPr="00B638EF">
        <w:rPr>
          <w:sz w:val="24"/>
        </w:rPr>
        <w:t>流程，验证核心逻辑后再逐步迭代扩展</w:t>
      </w:r>
      <w:r w:rsidR="00B638EF" w:rsidRPr="00B638EF">
        <w:rPr>
          <w:sz w:val="24"/>
        </w:rPr>
        <w:t xml:space="preserve"> Web </w:t>
      </w:r>
      <w:r w:rsidR="00B638EF" w:rsidRPr="00B638EF">
        <w:rPr>
          <w:sz w:val="24"/>
        </w:rPr>
        <w:t>端功能，有效降低技术风险，保障系统按期交付。</w:t>
      </w:r>
    </w:p>
    <w:p w14:paraId="5F827196" w14:textId="77777777" w:rsidR="00FA168B" w:rsidRDefault="008F6403" w:rsidP="008E46B8">
      <w:pPr>
        <w:spacing w:line="440" w:lineRule="atLeast"/>
        <w:rPr>
          <w:sz w:val="24"/>
        </w:rPr>
      </w:pPr>
      <w:r w:rsidRPr="00F007B0">
        <w:rPr>
          <w:sz w:val="24"/>
        </w:rPr>
        <w:t xml:space="preserve">3. </w:t>
      </w:r>
      <w:r w:rsidRPr="00F007B0">
        <w:rPr>
          <w:sz w:val="24"/>
        </w:rPr>
        <w:t>课题的可行性分析</w:t>
      </w:r>
    </w:p>
    <w:p w14:paraId="36293A83" w14:textId="45E97685" w:rsidR="008E46B8" w:rsidRPr="008E46B8" w:rsidRDefault="00FC007C" w:rsidP="008E46B8">
      <w:pPr>
        <w:spacing w:line="440" w:lineRule="atLeast"/>
        <w:rPr>
          <w:sz w:val="24"/>
        </w:rPr>
      </w:pPr>
      <w:r>
        <w:rPr>
          <w:sz w:val="24"/>
        </w:rPr>
        <w:tab/>
      </w:r>
      <w:r w:rsidR="008E46B8" w:rsidRPr="008E46B8">
        <w:rPr>
          <w:sz w:val="24"/>
        </w:rPr>
        <w:t>（</w:t>
      </w:r>
      <w:r w:rsidR="008E46B8" w:rsidRPr="008E46B8">
        <w:rPr>
          <w:sz w:val="24"/>
        </w:rPr>
        <w:t>1</w:t>
      </w:r>
      <w:r w:rsidR="008E46B8" w:rsidRPr="008E46B8">
        <w:rPr>
          <w:sz w:val="24"/>
        </w:rPr>
        <w:t>）技术可行性（</w:t>
      </w:r>
      <w:r w:rsidR="008E46B8" w:rsidRPr="008E46B8">
        <w:rPr>
          <w:sz w:val="24"/>
        </w:rPr>
        <w:t>Technical Feasibility</w:t>
      </w:r>
      <w:r w:rsidR="008E46B8" w:rsidRPr="008E46B8">
        <w:rPr>
          <w:sz w:val="24"/>
        </w:rPr>
        <w:t>）</w:t>
      </w:r>
      <w:r w:rsidR="008E46B8" w:rsidRPr="008E46B8">
        <w:rPr>
          <w:sz w:val="24"/>
        </w:rPr>
        <w:br/>
      </w:r>
      <w:r>
        <w:rPr>
          <w:sz w:val="24"/>
        </w:rPr>
        <w:tab/>
      </w:r>
      <w:r w:rsidR="008E46B8" w:rsidRPr="008E46B8">
        <w:rPr>
          <w:sz w:val="24"/>
        </w:rPr>
        <w:t>当前开源大模型生态与中间件框架已十分成熟。主流的</w:t>
      </w:r>
      <w:r w:rsidR="008E46B8" w:rsidRPr="008E46B8">
        <w:rPr>
          <w:sz w:val="24"/>
        </w:rPr>
        <w:t xml:space="preserve"> RAG </w:t>
      </w:r>
      <w:r w:rsidR="008E46B8" w:rsidRPr="008E46B8">
        <w:rPr>
          <w:sz w:val="24"/>
        </w:rPr>
        <w:t>框架（如</w:t>
      </w:r>
      <w:r w:rsidR="008E46B8" w:rsidRPr="008E46B8">
        <w:rPr>
          <w:sz w:val="24"/>
        </w:rPr>
        <w:t xml:space="preserve"> </w:t>
      </w:r>
      <w:proofErr w:type="spellStart"/>
      <w:r w:rsidR="008E46B8" w:rsidRPr="008E46B8">
        <w:rPr>
          <w:sz w:val="24"/>
        </w:rPr>
        <w:t>LangChain</w:t>
      </w:r>
      <w:proofErr w:type="spellEnd"/>
      <w:r w:rsidR="008E46B8" w:rsidRPr="008E46B8">
        <w:rPr>
          <w:sz w:val="24"/>
        </w:rPr>
        <w:t>、</w:t>
      </w:r>
      <w:r w:rsidR="008E46B8" w:rsidRPr="008E46B8">
        <w:rPr>
          <w:sz w:val="24"/>
        </w:rPr>
        <w:t>LlamaIndex</w:t>
      </w:r>
      <w:r w:rsidR="008E46B8" w:rsidRPr="008E46B8">
        <w:rPr>
          <w:sz w:val="24"/>
        </w:rPr>
        <w:t>）提供了完善的文档解析、分块与检索封装；国内优质大模型（</w:t>
      </w:r>
      <w:proofErr w:type="gramStart"/>
      <w:r w:rsidR="008E46B8" w:rsidRPr="008E46B8">
        <w:rPr>
          <w:sz w:val="24"/>
        </w:rPr>
        <w:t>如智谱</w:t>
      </w:r>
      <w:proofErr w:type="gramEnd"/>
      <w:r w:rsidR="008E46B8" w:rsidRPr="008E46B8">
        <w:rPr>
          <w:sz w:val="24"/>
        </w:rPr>
        <w:t xml:space="preserve"> GLM</w:t>
      </w:r>
      <w:r w:rsidR="008E46B8" w:rsidRPr="008E46B8">
        <w:rPr>
          <w:sz w:val="24"/>
        </w:rPr>
        <w:t>、</w:t>
      </w:r>
      <w:proofErr w:type="gramStart"/>
      <w:r w:rsidR="008E46B8" w:rsidRPr="008E46B8">
        <w:rPr>
          <w:sz w:val="24"/>
        </w:rPr>
        <w:t>通义千问等</w:t>
      </w:r>
      <w:proofErr w:type="gramEnd"/>
      <w:r w:rsidR="008E46B8" w:rsidRPr="008E46B8">
        <w:rPr>
          <w:sz w:val="24"/>
        </w:rPr>
        <w:t>）开放了高并发、强逻辑推理的商业</w:t>
      </w:r>
      <w:r w:rsidR="008E46B8" w:rsidRPr="008E46B8">
        <w:rPr>
          <w:sz w:val="24"/>
        </w:rPr>
        <w:t xml:space="preserve"> API</w:t>
      </w:r>
      <w:r w:rsidR="008E46B8" w:rsidRPr="008E46B8">
        <w:rPr>
          <w:sz w:val="24"/>
        </w:rPr>
        <w:t>。</w:t>
      </w:r>
    </w:p>
    <w:p w14:paraId="66B672D4" w14:textId="1906A921" w:rsidR="008E46B8" w:rsidRPr="008E46B8" w:rsidRDefault="00FC007C" w:rsidP="008E46B8">
      <w:pPr>
        <w:spacing w:line="440" w:lineRule="atLeast"/>
        <w:rPr>
          <w:sz w:val="24"/>
        </w:rPr>
      </w:pPr>
      <w:r>
        <w:rPr>
          <w:sz w:val="24"/>
        </w:rPr>
        <w:tab/>
      </w:r>
      <w:r w:rsidR="008E46B8" w:rsidRPr="008E46B8">
        <w:rPr>
          <w:sz w:val="24"/>
        </w:rPr>
        <w:t>（</w:t>
      </w:r>
      <w:r w:rsidR="008E46B8" w:rsidRPr="008E46B8">
        <w:rPr>
          <w:sz w:val="24"/>
        </w:rPr>
        <w:t>2</w:t>
      </w:r>
      <w:r w:rsidR="008E46B8" w:rsidRPr="008E46B8">
        <w:rPr>
          <w:sz w:val="24"/>
        </w:rPr>
        <w:t>）数据与评测可行性（</w:t>
      </w:r>
      <w:r w:rsidR="008E46B8" w:rsidRPr="008E46B8">
        <w:rPr>
          <w:sz w:val="24"/>
        </w:rPr>
        <w:t>Data Feasibility</w:t>
      </w:r>
      <w:r w:rsidR="008E46B8" w:rsidRPr="008E46B8">
        <w:rPr>
          <w:sz w:val="24"/>
        </w:rPr>
        <w:t>）</w:t>
      </w:r>
      <w:r w:rsidR="008E46B8" w:rsidRPr="008E46B8">
        <w:rPr>
          <w:sz w:val="24"/>
        </w:rPr>
        <w:br/>
      </w:r>
      <w:r>
        <w:rPr>
          <w:sz w:val="24"/>
        </w:rPr>
        <w:tab/>
      </w:r>
      <w:r w:rsidR="008E46B8" w:rsidRPr="008E46B8">
        <w:rPr>
          <w:sz w:val="24"/>
        </w:rPr>
        <w:t>计算机</w:t>
      </w:r>
      <w:r w:rsidR="008E46B8" w:rsidRPr="008E46B8">
        <w:rPr>
          <w:sz w:val="24"/>
        </w:rPr>
        <w:t xml:space="preserve"> 408 </w:t>
      </w:r>
      <w:r w:rsidR="008E46B8" w:rsidRPr="008E46B8">
        <w:rPr>
          <w:sz w:val="24"/>
        </w:rPr>
        <w:t>统考拥有极其标准化、体系化的公开权威资料，包括官方指定教材、历年高质量统考真题及详细解析。这些具有极高准确性的数据源，为构建</w:t>
      </w:r>
      <w:r w:rsidR="008E46B8" w:rsidRPr="008E46B8">
        <w:rPr>
          <w:sz w:val="24"/>
        </w:rPr>
        <w:t>“</w:t>
      </w:r>
      <w:r w:rsidR="008E46B8" w:rsidRPr="008E46B8">
        <w:rPr>
          <w:sz w:val="24"/>
        </w:rPr>
        <w:t>零误差</w:t>
      </w:r>
      <w:r w:rsidR="008E46B8" w:rsidRPr="008E46B8">
        <w:rPr>
          <w:sz w:val="24"/>
        </w:rPr>
        <w:t>”</w:t>
      </w:r>
      <w:r w:rsidR="008E46B8" w:rsidRPr="008E46B8">
        <w:rPr>
          <w:sz w:val="24"/>
        </w:rPr>
        <w:t>的垂直领域知识</w:t>
      </w:r>
      <w:proofErr w:type="gramStart"/>
      <w:r w:rsidR="008E46B8" w:rsidRPr="008E46B8">
        <w:rPr>
          <w:sz w:val="24"/>
        </w:rPr>
        <w:t>库提供</w:t>
      </w:r>
      <w:proofErr w:type="gramEnd"/>
      <w:r w:rsidR="008E46B8" w:rsidRPr="008E46B8">
        <w:rPr>
          <w:sz w:val="24"/>
        </w:rPr>
        <w:t>了坚实的数据支撑。同时，海量真</w:t>
      </w:r>
      <w:proofErr w:type="gramStart"/>
      <w:r w:rsidR="008E46B8" w:rsidRPr="008E46B8">
        <w:rPr>
          <w:sz w:val="24"/>
        </w:rPr>
        <w:t>题构成</w:t>
      </w:r>
      <w:proofErr w:type="gramEnd"/>
      <w:r w:rsidR="008E46B8" w:rsidRPr="008E46B8">
        <w:rPr>
          <w:sz w:val="24"/>
        </w:rPr>
        <w:t>的天然测试集，也使得系统后续验证</w:t>
      </w:r>
      <w:r w:rsidR="008E46B8" w:rsidRPr="008E46B8">
        <w:rPr>
          <w:sz w:val="24"/>
        </w:rPr>
        <w:t>“</w:t>
      </w:r>
      <w:r w:rsidR="008E46B8" w:rsidRPr="008E46B8">
        <w:rPr>
          <w:sz w:val="24"/>
        </w:rPr>
        <w:t>知识召回率</w:t>
      </w:r>
      <w:r w:rsidR="008E46B8" w:rsidRPr="008E46B8">
        <w:rPr>
          <w:sz w:val="24"/>
        </w:rPr>
        <w:t>≥85%”</w:t>
      </w:r>
      <w:r w:rsidR="008E46B8" w:rsidRPr="008E46B8">
        <w:rPr>
          <w:sz w:val="24"/>
        </w:rPr>
        <w:t>、</w:t>
      </w:r>
      <w:r w:rsidR="008E46B8" w:rsidRPr="008E46B8">
        <w:rPr>
          <w:sz w:val="24"/>
        </w:rPr>
        <w:t>“</w:t>
      </w:r>
      <w:r w:rsidR="008E46B8" w:rsidRPr="008E46B8">
        <w:rPr>
          <w:sz w:val="24"/>
        </w:rPr>
        <w:t>准确率</w:t>
      </w:r>
      <w:r w:rsidR="008E46B8" w:rsidRPr="008E46B8">
        <w:rPr>
          <w:sz w:val="24"/>
        </w:rPr>
        <w:t>≥80%”</w:t>
      </w:r>
      <w:r w:rsidR="008E46B8" w:rsidRPr="008E46B8">
        <w:rPr>
          <w:sz w:val="24"/>
        </w:rPr>
        <w:t>等核心量化指标具备可操作性。</w:t>
      </w:r>
    </w:p>
    <w:p w14:paraId="0060148C" w14:textId="3A01E681" w:rsidR="008E46B8" w:rsidRPr="008E46B8" w:rsidRDefault="00FC007C" w:rsidP="008E46B8">
      <w:pPr>
        <w:spacing w:line="440" w:lineRule="atLeast"/>
        <w:rPr>
          <w:sz w:val="24"/>
        </w:rPr>
      </w:pPr>
      <w:r>
        <w:rPr>
          <w:sz w:val="24"/>
        </w:rPr>
        <w:tab/>
      </w:r>
      <w:r w:rsidR="008E46B8" w:rsidRPr="008E46B8">
        <w:rPr>
          <w:sz w:val="24"/>
        </w:rPr>
        <w:t>（</w:t>
      </w:r>
      <w:r w:rsidR="008E46B8" w:rsidRPr="008E46B8">
        <w:rPr>
          <w:sz w:val="24"/>
        </w:rPr>
        <w:t>3</w:t>
      </w:r>
      <w:r w:rsidR="008E46B8" w:rsidRPr="008E46B8">
        <w:rPr>
          <w:sz w:val="24"/>
        </w:rPr>
        <w:t>）经济与运行环境可行性（</w:t>
      </w:r>
      <w:r w:rsidR="008E46B8" w:rsidRPr="008E46B8">
        <w:rPr>
          <w:sz w:val="24"/>
        </w:rPr>
        <w:t>Economic Feasibility</w:t>
      </w:r>
      <w:r w:rsidR="008E46B8" w:rsidRPr="008E46B8">
        <w:rPr>
          <w:sz w:val="24"/>
        </w:rPr>
        <w:t>）</w:t>
      </w:r>
      <w:r w:rsidR="008E46B8" w:rsidRPr="008E46B8">
        <w:rPr>
          <w:sz w:val="24"/>
        </w:rPr>
        <w:br/>
      </w:r>
      <w:r>
        <w:rPr>
          <w:sz w:val="24"/>
        </w:rPr>
        <w:tab/>
      </w:r>
      <w:r w:rsidR="008E46B8" w:rsidRPr="008E46B8">
        <w:rPr>
          <w:sz w:val="24"/>
        </w:rPr>
        <w:t>系统采用</w:t>
      </w:r>
      <w:r w:rsidR="008E46B8" w:rsidRPr="008E46B8">
        <w:rPr>
          <w:sz w:val="24"/>
        </w:rPr>
        <w:t>“</w:t>
      </w:r>
      <w:r w:rsidR="008E46B8" w:rsidRPr="008E46B8">
        <w:rPr>
          <w:sz w:val="24"/>
        </w:rPr>
        <w:t>轻量级本地向量数据库</w:t>
      </w:r>
      <w:r w:rsidR="008E46B8" w:rsidRPr="008E46B8">
        <w:rPr>
          <w:sz w:val="24"/>
        </w:rPr>
        <w:t xml:space="preserve"> + </w:t>
      </w:r>
      <w:r w:rsidR="008E46B8" w:rsidRPr="008E46B8">
        <w:rPr>
          <w:sz w:val="24"/>
        </w:rPr>
        <w:t>云端大模型商业</w:t>
      </w:r>
      <w:r w:rsidR="008E46B8" w:rsidRPr="008E46B8">
        <w:rPr>
          <w:sz w:val="24"/>
        </w:rPr>
        <w:t xml:space="preserve"> API”</w:t>
      </w:r>
      <w:r w:rsidR="008E46B8" w:rsidRPr="008E46B8">
        <w:rPr>
          <w:sz w:val="24"/>
        </w:rPr>
        <w:t>的低耦合架构，彻底摒弃了昂贵的大</w:t>
      </w:r>
      <w:proofErr w:type="gramStart"/>
      <w:r w:rsidR="008E46B8" w:rsidRPr="008E46B8">
        <w:rPr>
          <w:sz w:val="24"/>
        </w:rPr>
        <w:t>模型本地</w:t>
      </w:r>
      <w:proofErr w:type="gramEnd"/>
      <w:r w:rsidR="008E46B8" w:rsidRPr="008E46B8">
        <w:rPr>
          <w:sz w:val="24"/>
        </w:rPr>
        <w:t>私有化微调（</w:t>
      </w:r>
      <w:r w:rsidR="008E46B8" w:rsidRPr="008E46B8">
        <w:rPr>
          <w:sz w:val="24"/>
        </w:rPr>
        <w:t>Fine-tuning</w:t>
      </w:r>
      <w:r w:rsidR="008E46B8" w:rsidRPr="008E46B8">
        <w:rPr>
          <w:sz w:val="24"/>
        </w:rPr>
        <w:t>）方案。整体开发与部署无需采购高昂的</w:t>
      </w:r>
      <w:r w:rsidR="008E46B8" w:rsidRPr="008E46B8">
        <w:rPr>
          <w:sz w:val="24"/>
        </w:rPr>
        <w:t xml:space="preserve"> GPU</w:t>
      </w:r>
      <w:r w:rsidR="008E46B8" w:rsidRPr="008E46B8">
        <w:rPr>
          <w:sz w:val="24"/>
        </w:rPr>
        <w:t>（如</w:t>
      </w:r>
      <w:r w:rsidR="008E46B8" w:rsidRPr="008E46B8">
        <w:rPr>
          <w:sz w:val="24"/>
        </w:rPr>
        <w:t xml:space="preserve"> A100</w:t>
      </w:r>
      <w:r w:rsidR="008E46B8" w:rsidRPr="008E46B8">
        <w:rPr>
          <w:sz w:val="24"/>
        </w:rPr>
        <w:t>）</w:t>
      </w:r>
      <w:proofErr w:type="gramStart"/>
      <w:r w:rsidR="008E46B8" w:rsidRPr="008E46B8">
        <w:rPr>
          <w:sz w:val="24"/>
        </w:rPr>
        <w:t>算力集群</w:t>
      </w:r>
      <w:proofErr w:type="gramEnd"/>
      <w:r w:rsidR="008E46B8" w:rsidRPr="008E46B8">
        <w:rPr>
          <w:sz w:val="24"/>
        </w:rPr>
        <w:t>，服务器成本极低，完全符合本科毕业设计的经济与硬件资源约束。</w:t>
      </w:r>
    </w:p>
    <w:p w14:paraId="0100F70F" w14:textId="4599BDDC" w:rsidR="008E46B8" w:rsidRPr="008E46B8" w:rsidRDefault="00FC007C" w:rsidP="008E46B8">
      <w:pPr>
        <w:spacing w:line="440" w:lineRule="atLeast"/>
        <w:rPr>
          <w:sz w:val="24"/>
        </w:rPr>
      </w:pPr>
      <w:r>
        <w:rPr>
          <w:sz w:val="24"/>
        </w:rPr>
        <w:tab/>
      </w:r>
      <w:r w:rsidR="008E46B8" w:rsidRPr="008E46B8">
        <w:rPr>
          <w:sz w:val="24"/>
        </w:rPr>
        <w:t>（</w:t>
      </w:r>
      <w:r w:rsidR="008E46B8" w:rsidRPr="008E46B8">
        <w:rPr>
          <w:sz w:val="24"/>
        </w:rPr>
        <w:t>4</w:t>
      </w:r>
      <w:r w:rsidR="008E46B8" w:rsidRPr="008E46B8">
        <w:rPr>
          <w:sz w:val="24"/>
        </w:rPr>
        <w:t>）社会与应用可行性（</w:t>
      </w:r>
      <w:r w:rsidR="008E46B8" w:rsidRPr="008E46B8">
        <w:rPr>
          <w:sz w:val="24"/>
        </w:rPr>
        <w:t>Application Feasibility</w:t>
      </w:r>
      <w:r w:rsidR="008E46B8" w:rsidRPr="008E46B8">
        <w:rPr>
          <w:sz w:val="24"/>
        </w:rPr>
        <w:t>）</w:t>
      </w:r>
      <w:r w:rsidR="008E46B8" w:rsidRPr="008E46B8">
        <w:rPr>
          <w:sz w:val="24"/>
        </w:rPr>
        <w:br/>
      </w:r>
      <w:r>
        <w:rPr>
          <w:sz w:val="24"/>
        </w:rPr>
        <w:tab/>
      </w:r>
      <w:r w:rsidR="008E46B8" w:rsidRPr="008E46B8">
        <w:rPr>
          <w:sz w:val="24"/>
        </w:rPr>
        <w:t>随着国内计算机考研竞争的白热化，百万级规模的考生群体对高效、精准、可溯源的专业智能辅导工具存在着巨大的刚性需求。本系统的研发精准切中教育数字化转型的痛点，不仅具有较高的学术探索价值，更具备极强的实际落地应用前景。</w:t>
      </w:r>
    </w:p>
    <w:p w14:paraId="196E4383" w14:textId="1D12B6C5" w:rsidR="001C43A2" w:rsidRPr="00F007B0" w:rsidRDefault="00000000" w:rsidP="008E46B8">
      <w:pPr>
        <w:spacing w:line="440" w:lineRule="atLeast"/>
        <w:rPr>
          <w:sz w:val="24"/>
        </w:rPr>
      </w:pPr>
      <w:r w:rsidRPr="00F007B0">
        <w:rPr>
          <w:rFonts w:hint="eastAsia"/>
          <w:sz w:val="24"/>
        </w:rPr>
        <w:t>四、研究工作进度</w:t>
      </w:r>
    </w:p>
    <w:p w14:paraId="24133A7C" w14:textId="1EAA8EBA" w:rsidR="000502A0" w:rsidRDefault="000502A0" w:rsidP="00857BE6">
      <w:pPr>
        <w:spacing w:line="440" w:lineRule="atLeast"/>
        <w:jc w:val="left"/>
        <w:rPr>
          <w:sz w:val="24"/>
        </w:rPr>
      </w:pPr>
      <w:r w:rsidRPr="00F007B0">
        <w:rPr>
          <w:sz w:val="24"/>
        </w:rPr>
        <w:t xml:space="preserve">1. </w:t>
      </w:r>
      <w:r w:rsidRPr="00F007B0">
        <w:rPr>
          <w:sz w:val="24"/>
        </w:rPr>
        <w:t>进度安排</w:t>
      </w:r>
    </w:p>
    <w:p w14:paraId="6DDCE99B" w14:textId="5643D717" w:rsidR="00857BE6" w:rsidRPr="00544B3F" w:rsidRDefault="00857BE6" w:rsidP="00857BE6">
      <w:pPr>
        <w:spacing w:line="440" w:lineRule="atLeast"/>
        <w:jc w:val="left"/>
        <w:rPr>
          <w:sz w:val="24"/>
        </w:rPr>
      </w:pPr>
      <w:r w:rsidRPr="00544B3F">
        <w:rPr>
          <w:sz w:val="24"/>
        </w:rPr>
        <w:tab/>
      </w:r>
      <w:r w:rsidRPr="00544B3F">
        <w:rPr>
          <w:sz w:val="24"/>
        </w:rPr>
        <w:t>（</w:t>
      </w:r>
      <w:r w:rsidRPr="00544B3F">
        <w:rPr>
          <w:sz w:val="24"/>
        </w:rPr>
        <w:t>1</w:t>
      </w:r>
      <w:r w:rsidRPr="00544B3F">
        <w:rPr>
          <w:sz w:val="24"/>
        </w:rPr>
        <w:t>）第</w:t>
      </w:r>
      <w:r w:rsidRPr="00544B3F">
        <w:rPr>
          <w:sz w:val="24"/>
        </w:rPr>
        <w:t xml:space="preserve"> 1-4 </w:t>
      </w:r>
      <w:r w:rsidRPr="00544B3F">
        <w:rPr>
          <w:sz w:val="24"/>
        </w:rPr>
        <w:t>周（开题与需求分析阶段）：广泛查阅国内外关于大语言模型与</w:t>
      </w:r>
      <w:r w:rsidRPr="00544B3F">
        <w:rPr>
          <w:sz w:val="24"/>
        </w:rPr>
        <w:t xml:space="preserve"> RAG </w:t>
      </w:r>
      <w:r w:rsidRPr="00544B3F">
        <w:rPr>
          <w:sz w:val="24"/>
        </w:rPr>
        <w:t>技术的相关文献，进行系统的需求分析与技术选型，确立技术路线，最终撰写并提交开题报告。</w:t>
      </w:r>
      <w:r w:rsidRPr="00544B3F">
        <w:rPr>
          <w:sz w:val="24"/>
        </w:rPr>
        <w:br/>
      </w:r>
      <w:r w:rsidRPr="00544B3F">
        <w:rPr>
          <w:sz w:val="24"/>
        </w:rPr>
        <w:tab/>
      </w:r>
      <w:r w:rsidRPr="00544B3F">
        <w:rPr>
          <w:sz w:val="24"/>
        </w:rPr>
        <w:t>（</w:t>
      </w:r>
      <w:r w:rsidRPr="00544B3F">
        <w:rPr>
          <w:sz w:val="24"/>
        </w:rPr>
        <w:t>2</w:t>
      </w:r>
      <w:r w:rsidRPr="00544B3F">
        <w:rPr>
          <w:sz w:val="24"/>
        </w:rPr>
        <w:t>）第</w:t>
      </w:r>
      <w:r w:rsidRPr="00544B3F">
        <w:rPr>
          <w:sz w:val="24"/>
        </w:rPr>
        <w:t xml:space="preserve"> 5-7 </w:t>
      </w:r>
      <w:r w:rsidRPr="00544B3F">
        <w:rPr>
          <w:sz w:val="24"/>
        </w:rPr>
        <w:t>周（数据处理与知识库构建阶段）：编写自动化脚本，完成多源异构数据（如</w:t>
      </w:r>
      <w:r w:rsidRPr="00544B3F">
        <w:rPr>
          <w:sz w:val="24"/>
        </w:rPr>
        <w:t xml:space="preserve"> PDF </w:t>
      </w:r>
      <w:r w:rsidRPr="00544B3F">
        <w:rPr>
          <w:sz w:val="24"/>
        </w:rPr>
        <w:t>官方教材、</w:t>
      </w:r>
      <w:r w:rsidRPr="00544B3F">
        <w:rPr>
          <w:sz w:val="24"/>
        </w:rPr>
        <w:t xml:space="preserve">Markdown </w:t>
      </w:r>
      <w:r w:rsidRPr="00544B3F">
        <w:rPr>
          <w:sz w:val="24"/>
        </w:rPr>
        <w:t>笔记）的数据清洗、智能切片（</w:t>
      </w:r>
      <w:r w:rsidRPr="00544B3F">
        <w:rPr>
          <w:sz w:val="24"/>
        </w:rPr>
        <w:t>Chunking</w:t>
      </w:r>
      <w:r w:rsidRPr="00544B3F">
        <w:rPr>
          <w:sz w:val="24"/>
        </w:rPr>
        <w:t>）及高维向量化嵌入，彻底完成</w:t>
      </w:r>
      <w:r w:rsidRPr="00544B3F">
        <w:rPr>
          <w:sz w:val="24"/>
        </w:rPr>
        <w:t xml:space="preserve"> 408 </w:t>
      </w:r>
      <w:r w:rsidRPr="00544B3F">
        <w:rPr>
          <w:sz w:val="24"/>
        </w:rPr>
        <w:t>垂直领域知识库的搭建。</w:t>
      </w:r>
      <w:r w:rsidRPr="00544B3F">
        <w:rPr>
          <w:sz w:val="24"/>
        </w:rPr>
        <w:br/>
      </w:r>
      <w:r w:rsidRPr="00544B3F">
        <w:rPr>
          <w:sz w:val="24"/>
        </w:rPr>
        <w:tab/>
      </w:r>
      <w:r w:rsidRPr="00544B3F">
        <w:rPr>
          <w:sz w:val="24"/>
        </w:rPr>
        <w:t>（</w:t>
      </w:r>
      <w:r w:rsidRPr="00544B3F">
        <w:rPr>
          <w:sz w:val="24"/>
        </w:rPr>
        <w:t>3</w:t>
      </w:r>
      <w:r w:rsidRPr="00544B3F">
        <w:rPr>
          <w:sz w:val="24"/>
        </w:rPr>
        <w:t>）第</w:t>
      </w:r>
      <w:r w:rsidRPr="00544B3F">
        <w:rPr>
          <w:sz w:val="24"/>
        </w:rPr>
        <w:t xml:space="preserve"> 8-10 </w:t>
      </w:r>
      <w:r w:rsidRPr="00544B3F">
        <w:rPr>
          <w:sz w:val="24"/>
        </w:rPr>
        <w:t>周（系统研发与核心攻关阶段）：全面展开系统编码工作。开发并</w:t>
      </w:r>
      <w:r w:rsidRPr="00544B3F">
        <w:rPr>
          <w:sz w:val="24"/>
        </w:rPr>
        <w:lastRenderedPageBreak/>
        <w:t>封装后端</w:t>
      </w:r>
      <w:r w:rsidRPr="00544B3F">
        <w:rPr>
          <w:sz w:val="24"/>
        </w:rPr>
        <w:t xml:space="preserve"> RAG </w:t>
      </w:r>
      <w:r w:rsidRPr="00544B3F">
        <w:rPr>
          <w:sz w:val="24"/>
        </w:rPr>
        <w:t>业务核心逻辑（涵盖混合检索与重排），同时完成前端</w:t>
      </w:r>
      <w:r w:rsidRPr="00544B3F">
        <w:rPr>
          <w:sz w:val="24"/>
        </w:rPr>
        <w:t xml:space="preserve"> Web </w:t>
      </w:r>
      <w:r w:rsidRPr="00544B3F">
        <w:rPr>
          <w:sz w:val="24"/>
        </w:rPr>
        <w:t>可视化交互界面的开发与对接。</w:t>
      </w:r>
      <w:r w:rsidRPr="00544B3F">
        <w:rPr>
          <w:sz w:val="24"/>
        </w:rPr>
        <w:br/>
      </w:r>
      <w:r w:rsidRPr="00544B3F">
        <w:rPr>
          <w:sz w:val="24"/>
        </w:rPr>
        <w:tab/>
      </w:r>
      <w:r w:rsidRPr="00544B3F">
        <w:rPr>
          <w:sz w:val="24"/>
        </w:rPr>
        <w:t>（</w:t>
      </w:r>
      <w:r w:rsidRPr="00544B3F">
        <w:rPr>
          <w:sz w:val="24"/>
        </w:rPr>
        <w:t>4</w:t>
      </w:r>
      <w:r w:rsidRPr="00544B3F">
        <w:rPr>
          <w:sz w:val="24"/>
        </w:rPr>
        <w:t>）第</w:t>
      </w:r>
      <w:r w:rsidRPr="00544B3F">
        <w:rPr>
          <w:sz w:val="24"/>
        </w:rPr>
        <w:t xml:space="preserve"> 11-14 </w:t>
      </w:r>
      <w:r w:rsidRPr="00544B3F">
        <w:rPr>
          <w:sz w:val="24"/>
        </w:rPr>
        <w:t>周（系统测试与论文撰写阶段）：进行前后端联调、系统集成黑盒测试与</w:t>
      </w:r>
      <w:r w:rsidRPr="00544B3F">
        <w:rPr>
          <w:sz w:val="24"/>
        </w:rPr>
        <w:t xml:space="preserve"> Bug </w:t>
      </w:r>
      <w:r w:rsidRPr="00544B3F">
        <w:rPr>
          <w:sz w:val="24"/>
        </w:rPr>
        <w:t>修复。重点评估并量化各项工程性能指标（确保检索召回率</w:t>
      </w:r>
      <w:r w:rsidRPr="00544B3F">
        <w:rPr>
          <w:sz w:val="24"/>
        </w:rPr>
        <w:t>≥85%</w:t>
      </w:r>
      <w:r w:rsidRPr="00544B3F">
        <w:rPr>
          <w:sz w:val="24"/>
        </w:rPr>
        <w:t>、答案准确率</w:t>
      </w:r>
      <w:r w:rsidRPr="00544B3F">
        <w:rPr>
          <w:sz w:val="24"/>
        </w:rPr>
        <w:t>≥80%</w:t>
      </w:r>
      <w:r w:rsidRPr="00544B3F">
        <w:rPr>
          <w:sz w:val="24"/>
        </w:rPr>
        <w:t>、单轮响应延迟</w:t>
      </w:r>
      <w:r w:rsidRPr="00544B3F">
        <w:rPr>
          <w:sz w:val="24"/>
        </w:rPr>
        <w:t>≤3</w:t>
      </w:r>
      <w:r w:rsidRPr="00544B3F">
        <w:rPr>
          <w:sz w:val="24"/>
        </w:rPr>
        <w:t>秒）。在此期间，同步规范撰写并完善毕业设计（论文）正文。</w:t>
      </w:r>
      <w:r w:rsidRPr="00544B3F">
        <w:rPr>
          <w:sz w:val="24"/>
        </w:rPr>
        <w:br/>
      </w:r>
      <w:r w:rsidRPr="00544B3F">
        <w:rPr>
          <w:sz w:val="24"/>
        </w:rPr>
        <w:tab/>
      </w:r>
      <w:r w:rsidRPr="00544B3F">
        <w:rPr>
          <w:sz w:val="24"/>
        </w:rPr>
        <w:t>（</w:t>
      </w:r>
      <w:r w:rsidRPr="00544B3F">
        <w:rPr>
          <w:sz w:val="24"/>
        </w:rPr>
        <w:t>5</w:t>
      </w:r>
      <w:r w:rsidRPr="00544B3F">
        <w:rPr>
          <w:sz w:val="24"/>
        </w:rPr>
        <w:t>）第</w:t>
      </w:r>
      <w:r w:rsidRPr="00544B3F">
        <w:rPr>
          <w:sz w:val="24"/>
        </w:rPr>
        <w:t xml:space="preserve"> 15 </w:t>
      </w:r>
      <w:r w:rsidRPr="00544B3F">
        <w:rPr>
          <w:sz w:val="24"/>
        </w:rPr>
        <w:t>周（定稿与答辩准备阶段）：根据指导老师的审阅意见进行论文的最终修改与定稿，完成学术</w:t>
      </w:r>
      <w:proofErr w:type="gramStart"/>
      <w:r w:rsidRPr="00544B3F">
        <w:rPr>
          <w:sz w:val="24"/>
        </w:rPr>
        <w:t>不端查重检测</w:t>
      </w:r>
      <w:proofErr w:type="gramEnd"/>
      <w:r w:rsidRPr="00544B3F">
        <w:rPr>
          <w:sz w:val="24"/>
        </w:rPr>
        <w:t>，制作答辩演示文稿（</w:t>
      </w:r>
      <w:r w:rsidRPr="00544B3F">
        <w:rPr>
          <w:sz w:val="24"/>
        </w:rPr>
        <w:t>PPT</w:t>
      </w:r>
      <w:r w:rsidRPr="00544B3F">
        <w:rPr>
          <w:sz w:val="24"/>
        </w:rPr>
        <w:t>），准备并参加最终毕业答辩。</w:t>
      </w:r>
    </w:p>
    <w:p w14:paraId="228C2AC6" w14:textId="77777777" w:rsidR="001C43A2" w:rsidRPr="00F007B0" w:rsidRDefault="00000000" w:rsidP="00C42199">
      <w:pPr>
        <w:spacing w:line="440" w:lineRule="atLeast"/>
        <w:jc w:val="left"/>
        <w:rPr>
          <w:sz w:val="24"/>
        </w:rPr>
      </w:pPr>
      <w:r w:rsidRPr="00F007B0">
        <w:rPr>
          <w:rFonts w:hint="eastAsia"/>
          <w:sz w:val="24"/>
        </w:rPr>
        <w:t>五、主要参考文献</w:t>
      </w:r>
    </w:p>
    <w:p w14:paraId="6AA46F33" w14:textId="77777777" w:rsidR="00D25FD4" w:rsidRPr="00F007B0" w:rsidRDefault="00D25FD4" w:rsidP="008F4415">
      <w:pPr>
        <w:spacing w:line="440" w:lineRule="atLeast"/>
        <w:rPr>
          <w:sz w:val="24"/>
        </w:rPr>
      </w:pPr>
      <w:r w:rsidRPr="00F007B0">
        <w:rPr>
          <w:sz w:val="24"/>
        </w:rPr>
        <w:t xml:space="preserve">[1] OpenAI. GPT-4 Technical Report[R]. </w:t>
      </w:r>
      <w:proofErr w:type="spellStart"/>
      <w:r w:rsidRPr="00F007B0">
        <w:rPr>
          <w:sz w:val="24"/>
        </w:rPr>
        <w:t>arXiv</w:t>
      </w:r>
      <w:proofErr w:type="spellEnd"/>
      <w:r w:rsidRPr="00F007B0">
        <w:rPr>
          <w:sz w:val="24"/>
        </w:rPr>
        <w:t xml:space="preserve"> preprint arXiv:2303.08774, 2023.</w:t>
      </w:r>
    </w:p>
    <w:p w14:paraId="7651C36B" w14:textId="5494389D" w:rsidR="00EB7FEF" w:rsidRPr="00F007B0" w:rsidRDefault="00D25FD4" w:rsidP="008F4415">
      <w:pPr>
        <w:spacing w:line="440" w:lineRule="atLeast"/>
        <w:rPr>
          <w:sz w:val="24"/>
        </w:rPr>
      </w:pPr>
      <w:r w:rsidRPr="00F007B0">
        <w:rPr>
          <w:sz w:val="24"/>
        </w:rPr>
        <w:t xml:space="preserve">[2] Lewis P, Perez E, </w:t>
      </w:r>
      <w:proofErr w:type="spellStart"/>
      <w:r w:rsidRPr="00F007B0">
        <w:rPr>
          <w:sz w:val="24"/>
        </w:rPr>
        <w:t>Piktus</w:t>
      </w:r>
      <w:proofErr w:type="spellEnd"/>
      <w:r w:rsidRPr="00F007B0">
        <w:rPr>
          <w:sz w:val="24"/>
        </w:rPr>
        <w:t xml:space="preserve"> A, et al. Retrieval-Augmented Generation for Knowledge-Intensive NLP Tasks[C]. Advances in Neural Information Processing Systems (</w:t>
      </w:r>
      <w:proofErr w:type="spellStart"/>
      <w:r w:rsidRPr="00F007B0">
        <w:rPr>
          <w:sz w:val="24"/>
        </w:rPr>
        <w:t>NeurIPS</w:t>
      </w:r>
      <w:proofErr w:type="spellEnd"/>
      <w:r w:rsidRPr="00F007B0">
        <w:rPr>
          <w:sz w:val="24"/>
        </w:rPr>
        <w:t>), 2020.</w:t>
      </w:r>
      <w:r w:rsidRPr="00F007B0">
        <w:rPr>
          <w:sz w:val="24"/>
        </w:rPr>
        <w:br/>
        <w:t xml:space="preserve">[3] </w:t>
      </w:r>
      <w:r w:rsidRPr="00F007B0">
        <w:rPr>
          <w:sz w:val="24"/>
        </w:rPr>
        <w:t>王道论坛</w:t>
      </w:r>
      <w:r w:rsidRPr="00F007B0">
        <w:rPr>
          <w:sz w:val="24"/>
        </w:rPr>
        <w:t>. 2025</w:t>
      </w:r>
      <w:r w:rsidRPr="00F007B0">
        <w:rPr>
          <w:sz w:val="24"/>
        </w:rPr>
        <w:t>年计算机专业基础综合考试指导全书</w:t>
      </w:r>
      <w:r w:rsidRPr="00F007B0">
        <w:rPr>
          <w:sz w:val="24"/>
        </w:rPr>
        <w:t xml:space="preserve">[M]. </w:t>
      </w:r>
      <w:r w:rsidRPr="00F007B0">
        <w:rPr>
          <w:sz w:val="24"/>
        </w:rPr>
        <w:t>北京</w:t>
      </w:r>
      <w:r w:rsidRPr="00F007B0">
        <w:rPr>
          <w:sz w:val="24"/>
        </w:rPr>
        <w:t xml:space="preserve">: </w:t>
      </w:r>
      <w:r w:rsidRPr="00F007B0">
        <w:rPr>
          <w:sz w:val="24"/>
        </w:rPr>
        <w:t>电子工业出版社</w:t>
      </w:r>
      <w:r w:rsidRPr="00F007B0">
        <w:rPr>
          <w:sz w:val="24"/>
        </w:rPr>
        <w:t>, 2024.</w:t>
      </w:r>
      <w:r w:rsidRPr="00F007B0">
        <w:rPr>
          <w:sz w:val="24"/>
        </w:rPr>
        <w:br/>
        <w:t xml:space="preserve">[4] </w:t>
      </w:r>
      <w:proofErr w:type="spellStart"/>
      <w:r w:rsidRPr="00F007B0">
        <w:rPr>
          <w:sz w:val="24"/>
        </w:rPr>
        <w:t>Touvron</w:t>
      </w:r>
      <w:proofErr w:type="spellEnd"/>
      <w:r w:rsidRPr="00F007B0">
        <w:rPr>
          <w:sz w:val="24"/>
        </w:rPr>
        <w:t xml:space="preserve"> H, </w:t>
      </w:r>
      <w:proofErr w:type="spellStart"/>
      <w:r w:rsidRPr="00F007B0">
        <w:rPr>
          <w:sz w:val="24"/>
        </w:rPr>
        <w:t>Lavril</w:t>
      </w:r>
      <w:proofErr w:type="spellEnd"/>
      <w:r w:rsidRPr="00F007B0">
        <w:rPr>
          <w:sz w:val="24"/>
        </w:rPr>
        <w:t xml:space="preserve"> T, </w:t>
      </w:r>
      <w:proofErr w:type="spellStart"/>
      <w:r w:rsidRPr="00F007B0">
        <w:rPr>
          <w:sz w:val="24"/>
        </w:rPr>
        <w:t>Izacard</w:t>
      </w:r>
      <w:proofErr w:type="spellEnd"/>
      <w:r w:rsidRPr="00F007B0">
        <w:rPr>
          <w:sz w:val="24"/>
        </w:rPr>
        <w:t xml:space="preserve"> G, et al. </w:t>
      </w:r>
      <w:proofErr w:type="spellStart"/>
      <w:r w:rsidRPr="00F007B0">
        <w:rPr>
          <w:sz w:val="24"/>
        </w:rPr>
        <w:t>LLaMA</w:t>
      </w:r>
      <w:proofErr w:type="spellEnd"/>
      <w:r w:rsidRPr="00F007B0">
        <w:rPr>
          <w:sz w:val="24"/>
        </w:rPr>
        <w:t xml:space="preserve">: Open and Efficient Foundation Language Models[R]. </w:t>
      </w:r>
      <w:proofErr w:type="spellStart"/>
      <w:r w:rsidRPr="00F007B0">
        <w:rPr>
          <w:sz w:val="24"/>
        </w:rPr>
        <w:t>arXiv</w:t>
      </w:r>
      <w:proofErr w:type="spellEnd"/>
      <w:r w:rsidRPr="00F007B0">
        <w:rPr>
          <w:sz w:val="24"/>
        </w:rPr>
        <w:t xml:space="preserve"> preprint arXiv:2302.13971, 2023.</w:t>
      </w:r>
      <w:r w:rsidRPr="00F007B0">
        <w:rPr>
          <w:sz w:val="24"/>
        </w:rPr>
        <w:br/>
        <w:t xml:space="preserve">[5] Gao Y, Xiong Y, Gao X, et al. Retrieval-Augmented Generation for Large Language Models: A Survey[R]. </w:t>
      </w:r>
      <w:proofErr w:type="spellStart"/>
      <w:r w:rsidRPr="00F007B0">
        <w:rPr>
          <w:sz w:val="24"/>
        </w:rPr>
        <w:t>arXiv</w:t>
      </w:r>
      <w:proofErr w:type="spellEnd"/>
      <w:r w:rsidRPr="00F007B0">
        <w:rPr>
          <w:sz w:val="24"/>
        </w:rPr>
        <w:t xml:space="preserve"> preprint arXiv:2312.10997, 2023.</w:t>
      </w:r>
      <w:r w:rsidRPr="00F007B0">
        <w:rPr>
          <w:sz w:val="24"/>
        </w:rPr>
        <w:br/>
        <w:t xml:space="preserve">[6] </w:t>
      </w:r>
      <w:r w:rsidRPr="00F007B0">
        <w:rPr>
          <w:sz w:val="24"/>
        </w:rPr>
        <w:t>严蔚敏</w:t>
      </w:r>
      <w:r w:rsidRPr="00F007B0">
        <w:rPr>
          <w:sz w:val="24"/>
        </w:rPr>
        <w:t xml:space="preserve">, </w:t>
      </w:r>
      <w:r w:rsidRPr="00F007B0">
        <w:rPr>
          <w:sz w:val="24"/>
        </w:rPr>
        <w:t>吴伟民</w:t>
      </w:r>
      <w:r w:rsidRPr="00F007B0">
        <w:rPr>
          <w:sz w:val="24"/>
        </w:rPr>
        <w:t xml:space="preserve">. </w:t>
      </w:r>
      <w:r w:rsidRPr="00F007B0">
        <w:rPr>
          <w:sz w:val="24"/>
        </w:rPr>
        <w:t>数据结构</w:t>
      </w:r>
      <w:r w:rsidRPr="00F007B0">
        <w:rPr>
          <w:sz w:val="24"/>
        </w:rPr>
        <w:t>(C</w:t>
      </w:r>
      <w:r w:rsidRPr="00F007B0">
        <w:rPr>
          <w:sz w:val="24"/>
        </w:rPr>
        <w:t>语言版</w:t>
      </w:r>
      <w:r w:rsidRPr="00F007B0">
        <w:rPr>
          <w:sz w:val="24"/>
        </w:rPr>
        <w:t xml:space="preserve">)[M]. </w:t>
      </w:r>
      <w:r w:rsidRPr="00F007B0">
        <w:rPr>
          <w:sz w:val="24"/>
        </w:rPr>
        <w:t>北京</w:t>
      </w:r>
      <w:r w:rsidRPr="00F007B0">
        <w:rPr>
          <w:sz w:val="24"/>
        </w:rPr>
        <w:t xml:space="preserve">: </w:t>
      </w:r>
      <w:r w:rsidRPr="00F007B0">
        <w:rPr>
          <w:sz w:val="24"/>
        </w:rPr>
        <w:t>清华大学出版社</w:t>
      </w:r>
      <w:r w:rsidRPr="00F007B0">
        <w:rPr>
          <w:sz w:val="24"/>
        </w:rPr>
        <w:t>, 2007.</w:t>
      </w:r>
      <w:r w:rsidRPr="00F007B0">
        <w:rPr>
          <w:sz w:val="24"/>
        </w:rPr>
        <w:br/>
        <w:t xml:space="preserve">[7] </w:t>
      </w:r>
      <w:r w:rsidR="00D846D9" w:rsidRPr="00D846D9">
        <w:rPr>
          <w:sz w:val="24"/>
        </w:rPr>
        <w:t>彭鑫</w:t>
      </w:r>
      <w:r w:rsidR="00023532">
        <w:rPr>
          <w:rFonts w:hint="eastAsia"/>
          <w:sz w:val="24"/>
        </w:rPr>
        <w:t>.</w:t>
      </w:r>
      <w:r w:rsidR="00E33743">
        <w:rPr>
          <w:rFonts w:hint="eastAsia"/>
          <w:sz w:val="24"/>
        </w:rPr>
        <w:t xml:space="preserve"> </w:t>
      </w:r>
      <w:r w:rsidR="00D846D9" w:rsidRPr="00D846D9">
        <w:rPr>
          <w:sz w:val="24"/>
        </w:rPr>
        <w:t>大模型时代的软件工程新机遇</w:t>
      </w:r>
      <w:r w:rsidR="00D846D9" w:rsidRPr="00D846D9">
        <w:rPr>
          <w:sz w:val="24"/>
        </w:rPr>
        <w:t xml:space="preserve"> [J]. </w:t>
      </w:r>
      <w:r w:rsidR="00D846D9" w:rsidRPr="00D846D9">
        <w:rPr>
          <w:sz w:val="24"/>
        </w:rPr>
        <w:t>中国计算机学会通讯，</w:t>
      </w:r>
      <w:r w:rsidR="00D846D9" w:rsidRPr="00D846D9">
        <w:rPr>
          <w:sz w:val="24"/>
        </w:rPr>
        <w:t>2024, 20 (8): 42-48.</w:t>
      </w:r>
    </w:p>
    <w:p w14:paraId="3F190B50" w14:textId="77777777" w:rsidR="00EB7FEF" w:rsidRPr="00F007B0" w:rsidRDefault="00EB7FEF">
      <w:pPr>
        <w:widowControl/>
        <w:jc w:val="left"/>
        <w:rPr>
          <w:sz w:val="24"/>
        </w:rPr>
      </w:pPr>
      <w:r w:rsidRPr="00F007B0">
        <w:rPr>
          <w:sz w:val="24"/>
        </w:rPr>
        <w:br w:type="page"/>
      </w:r>
    </w:p>
    <w:p w14:paraId="39C2E9BD" w14:textId="77777777" w:rsidR="001C43A2" w:rsidRPr="00F007B0" w:rsidRDefault="00000000" w:rsidP="00C42199">
      <w:pPr>
        <w:spacing w:line="440" w:lineRule="atLeast"/>
        <w:jc w:val="left"/>
        <w:rPr>
          <w:sz w:val="24"/>
        </w:rPr>
      </w:pPr>
      <w:r w:rsidRPr="00F007B0">
        <w:rPr>
          <w:rFonts w:hint="eastAsia"/>
          <w:sz w:val="24"/>
        </w:rPr>
        <w:lastRenderedPageBreak/>
        <w:t>六、指导教师意见</w:t>
      </w:r>
    </w:p>
    <w:p w14:paraId="058DD9E5" w14:textId="77777777" w:rsidR="001C43A2" w:rsidRPr="00F007B0" w:rsidRDefault="001C43A2" w:rsidP="00C42199">
      <w:pPr>
        <w:spacing w:line="440" w:lineRule="atLeast"/>
        <w:jc w:val="left"/>
      </w:pPr>
    </w:p>
    <w:p w14:paraId="2DECDEB0" w14:textId="77777777" w:rsidR="001C43A2" w:rsidRPr="00F007B0" w:rsidRDefault="001C43A2" w:rsidP="00C42199">
      <w:pPr>
        <w:spacing w:line="440" w:lineRule="atLeast"/>
        <w:jc w:val="left"/>
        <w:rPr>
          <w:sz w:val="24"/>
        </w:rPr>
      </w:pPr>
    </w:p>
    <w:p w14:paraId="7327DE20" w14:textId="77777777" w:rsidR="001C43A2" w:rsidRPr="00F007B0" w:rsidRDefault="00000000" w:rsidP="00C42199">
      <w:pPr>
        <w:spacing w:line="440" w:lineRule="atLeast"/>
        <w:ind w:firstLineChars="1800" w:firstLine="4320"/>
        <w:rPr>
          <w:rFonts w:ascii="宋体" w:hAnsi="宋体" w:hint="eastAsia"/>
          <w:sz w:val="24"/>
        </w:rPr>
      </w:pPr>
      <w:r w:rsidRPr="00F007B0">
        <w:rPr>
          <w:rFonts w:hint="eastAsia"/>
          <w:sz w:val="24"/>
        </w:rPr>
        <w:t>指导教师签字：</w:t>
      </w:r>
      <w:r w:rsidRPr="00F007B0">
        <w:rPr>
          <w:rFonts w:ascii="宋体" w:hAnsi="宋体" w:hint="eastAsia"/>
          <w:sz w:val="24"/>
        </w:rPr>
        <w:t xml:space="preserve"> </w:t>
      </w:r>
    </w:p>
    <w:p w14:paraId="5B8169CF" w14:textId="77777777" w:rsidR="001C43A2" w:rsidRPr="00F007B0" w:rsidRDefault="001C43A2" w:rsidP="00C42199">
      <w:pPr>
        <w:spacing w:line="440" w:lineRule="atLeast"/>
        <w:ind w:firstLine="4950"/>
        <w:rPr>
          <w:rFonts w:ascii="宋体" w:hAnsi="宋体" w:hint="eastAsia"/>
          <w:sz w:val="24"/>
        </w:rPr>
      </w:pPr>
    </w:p>
    <w:p w14:paraId="0EC51187" w14:textId="77777777" w:rsidR="001C43A2" w:rsidRPr="00F007B0" w:rsidRDefault="00000000" w:rsidP="00C42199">
      <w:pPr>
        <w:spacing w:line="440" w:lineRule="atLeast"/>
        <w:ind w:firstLineChars="2362" w:firstLine="5669"/>
        <w:rPr>
          <w:rFonts w:ascii="宋体" w:hAnsi="宋体" w:hint="eastAsia"/>
          <w:sz w:val="24"/>
        </w:rPr>
      </w:pPr>
      <w:r w:rsidRPr="00F007B0">
        <w:rPr>
          <w:rFonts w:ascii="宋体" w:hAnsi="宋体" w:hint="eastAsia"/>
          <w:sz w:val="24"/>
        </w:rPr>
        <w:t>年  月  日</w:t>
      </w:r>
    </w:p>
    <w:p w14:paraId="393E2E07" w14:textId="77777777" w:rsidR="001C43A2" w:rsidRPr="00F007B0" w:rsidRDefault="00000000" w:rsidP="00C42199">
      <w:pPr>
        <w:spacing w:line="440" w:lineRule="atLeast"/>
        <w:rPr>
          <w:rFonts w:ascii="宋体" w:hAnsi="宋体" w:hint="eastAsia"/>
          <w:sz w:val="24"/>
        </w:rPr>
      </w:pPr>
      <w:r w:rsidRPr="00F007B0">
        <w:rPr>
          <w:rFonts w:ascii="宋体" w:hAnsi="宋体" w:hint="eastAsia"/>
          <w:sz w:val="24"/>
        </w:rPr>
        <w:t>七、系级教学单位审核意见：</w:t>
      </w:r>
    </w:p>
    <w:p w14:paraId="21788F0C" w14:textId="77777777" w:rsidR="001C43A2" w:rsidRPr="00F007B0" w:rsidRDefault="001C43A2" w:rsidP="00C42199">
      <w:pPr>
        <w:spacing w:line="440" w:lineRule="atLeast"/>
        <w:rPr>
          <w:rFonts w:ascii="宋体" w:hAnsi="宋体" w:hint="eastAsia"/>
          <w:sz w:val="24"/>
        </w:rPr>
      </w:pPr>
    </w:p>
    <w:p w14:paraId="2914844C" w14:textId="77777777" w:rsidR="001C43A2" w:rsidRPr="00F007B0" w:rsidRDefault="001C43A2" w:rsidP="00C42199">
      <w:pPr>
        <w:spacing w:line="440" w:lineRule="atLeast"/>
        <w:ind w:firstLineChars="200" w:firstLine="480"/>
        <w:rPr>
          <w:rFonts w:ascii="宋体" w:hAnsi="宋体" w:hint="eastAsia"/>
          <w:sz w:val="24"/>
        </w:rPr>
      </w:pPr>
    </w:p>
    <w:p w14:paraId="13240F49" w14:textId="77777777" w:rsidR="001C43A2" w:rsidRPr="00F007B0" w:rsidRDefault="00000000" w:rsidP="00C42199">
      <w:pPr>
        <w:spacing w:line="440" w:lineRule="atLeast"/>
        <w:ind w:firstLineChars="200" w:firstLine="480"/>
        <w:rPr>
          <w:rFonts w:ascii="宋体" w:hAnsi="宋体" w:hint="eastAsia"/>
          <w:sz w:val="24"/>
          <w:u w:val="single"/>
        </w:rPr>
      </w:pPr>
      <w:r w:rsidRPr="00F007B0">
        <w:rPr>
          <w:rFonts w:ascii="宋体" w:hAnsi="宋体" w:hint="eastAsia"/>
          <w:sz w:val="24"/>
        </w:rPr>
        <w:t xml:space="preserve">开题考核分数： </w:t>
      </w:r>
      <w:r w:rsidRPr="00F007B0">
        <w:rPr>
          <w:rFonts w:ascii="宋体" w:hAnsi="宋体" w:hint="eastAsia"/>
          <w:sz w:val="24"/>
          <w:u w:val="single"/>
        </w:rPr>
        <w:t xml:space="preserve">         </w:t>
      </w:r>
    </w:p>
    <w:p w14:paraId="696B156B" w14:textId="77777777" w:rsidR="001C43A2" w:rsidRPr="00F007B0" w:rsidRDefault="001C43A2" w:rsidP="00C42199">
      <w:pPr>
        <w:spacing w:line="440" w:lineRule="atLeast"/>
        <w:ind w:firstLineChars="2600" w:firstLine="6240"/>
        <w:rPr>
          <w:rFonts w:ascii="宋体" w:hAnsi="宋体" w:hint="eastAsia"/>
          <w:sz w:val="24"/>
        </w:rPr>
      </w:pPr>
    </w:p>
    <w:p w14:paraId="4C21A906" w14:textId="77777777" w:rsidR="001C43A2" w:rsidRPr="00F007B0" w:rsidRDefault="00000000" w:rsidP="00C42199">
      <w:pPr>
        <w:spacing w:line="440" w:lineRule="atLeast"/>
        <w:ind w:firstLineChars="1800" w:firstLine="4320"/>
        <w:rPr>
          <w:rFonts w:ascii="宋体" w:hAnsi="宋体" w:hint="eastAsia"/>
          <w:sz w:val="24"/>
          <w:u w:val="single"/>
        </w:rPr>
      </w:pPr>
      <w:r w:rsidRPr="00F007B0">
        <w:rPr>
          <w:rFonts w:ascii="宋体" w:hAnsi="宋体" w:hint="eastAsia"/>
          <w:sz w:val="24"/>
        </w:rPr>
        <w:t>考核组长签字：</w:t>
      </w:r>
    </w:p>
    <w:p w14:paraId="425E2E63" w14:textId="77777777" w:rsidR="001C43A2" w:rsidRPr="00F007B0" w:rsidRDefault="001C43A2" w:rsidP="00C42199">
      <w:pPr>
        <w:spacing w:line="440" w:lineRule="atLeast"/>
        <w:ind w:firstLine="4620"/>
        <w:rPr>
          <w:rFonts w:ascii="宋体" w:hAnsi="宋体" w:hint="eastAsia"/>
          <w:sz w:val="24"/>
          <w:u w:val="single"/>
        </w:rPr>
      </w:pPr>
    </w:p>
    <w:p w14:paraId="32265253" w14:textId="77777777" w:rsidR="001C43A2" w:rsidRPr="00F007B0" w:rsidRDefault="00000000" w:rsidP="00C42199">
      <w:pPr>
        <w:spacing w:line="440" w:lineRule="atLeast"/>
        <w:ind w:firstLineChars="2350" w:firstLine="5640"/>
        <w:rPr>
          <w:rFonts w:ascii="宋体" w:hAnsi="宋体" w:hint="eastAsia"/>
          <w:sz w:val="24"/>
        </w:rPr>
      </w:pPr>
      <w:r w:rsidRPr="00F007B0">
        <w:rPr>
          <w:rFonts w:ascii="宋体" w:hAnsi="宋体" w:hint="eastAsia"/>
          <w:sz w:val="24"/>
        </w:rPr>
        <w:t>年  月  日</w:t>
      </w:r>
    </w:p>
    <w:p w14:paraId="03310323" w14:textId="77777777" w:rsidR="001C43A2" w:rsidRPr="00F007B0" w:rsidRDefault="001C43A2" w:rsidP="00C42199">
      <w:pPr>
        <w:spacing w:line="440" w:lineRule="atLeast"/>
        <w:ind w:firstLine="5520"/>
        <w:rPr>
          <w:rFonts w:ascii="宋体" w:hAnsi="宋体" w:hint="eastAsia"/>
        </w:rPr>
      </w:pPr>
    </w:p>
    <w:p w14:paraId="7FE56068" w14:textId="3A986B47" w:rsidR="001C43A2" w:rsidRPr="00F007B0" w:rsidRDefault="001C43A2" w:rsidP="00C42199">
      <w:pPr>
        <w:spacing w:line="440" w:lineRule="atLeast"/>
        <w:ind w:firstLineChars="250" w:firstLine="600"/>
        <w:jc w:val="left"/>
        <w:rPr>
          <w:rFonts w:ascii="宋体" w:hAnsi="宋体" w:hint="eastAsia"/>
          <w:sz w:val="24"/>
        </w:rPr>
      </w:pPr>
    </w:p>
    <w:sectPr w:rsidR="001C43A2" w:rsidRPr="00F007B0" w:rsidSect="00C42199">
      <w:headerReference w:type="default" r:id="rId9"/>
      <w:pgSz w:w="11907" w:h="16840"/>
      <w:pgMar w:top="1588" w:right="1588" w:bottom="1588"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ACC43" w14:textId="77777777" w:rsidR="00C65D38" w:rsidRDefault="00C65D38">
      <w:r>
        <w:separator/>
      </w:r>
    </w:p>
  </w:endnote>
  <w:endnote w:type="continuationSeparator" w:id="0">
    <w:p w14:paraId="6E3A4688" w14:textId="77777777" w:rsidR="00C65D38" w:rsidRDefault="00C65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隶书">
    <w:altName w:val="宋体-简"/>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行楷">
    <w:altName w:val="宋体-简"/>
    <w:panose1 w:val="02010800040101010101"/>
    <w:charset w:val="86"/>
    <w:family w:val="auto"/>
    <w:pitch w:val="variable"/>
    <w:sig w:usb0="00000001" w:usb1="080F0000" w:usb2="00000010" w:usb3="00000000" w:csb0="00040000" w:csb1="00000000"/>
  </w:font>
  <w:font w:name="楷体_GB2312">
    <w:altName w:val="汉仪楷体简"/>
    <w:charset w:val="00"/>
    <w:family w:val="modern"/>
    <w:pitch w:val="default"/>
    <w:sig w:usb0="00000001" w:usb1="080E0000" w:usb2="00000010" w:usb3="00000000" w:csb0="00040000" w:csb1="00000000"/>
  </w:font>
  <w:font w:name="方正舒体">
    <w:altName w:val="苹方-简"/>
    <w:panose1 w:val="02010601030101010101"/>
    <w:charset w:val="86"/>
    <w:family w:val="auto"/>
    <w:pitch w:val="variable"/>
    <w:sig w:usb0="00000003" w:usb1="080E0000" w:usb2="00000010" w:usb3="00000000" w:csb0="00040000" w:csb1="00000000"/>
  </w:font>
  <w:font w:name="华文隶书">
    <w:altName w:val="宋体-简"/>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009C3" w14:textId="77777777" w:rsidR="00C65D38" w:rsidRDefault="00C65D38">
      <w:r>
        <w:separator/>
      </w:r>
    </w:p>
  </w:footnote>
  <w:footnote w:type="continuationSeparator" w:id="0">
    <w:p w14:paraId="5BF95671" w14:textId="77777777" w:rsidR="00C65D38" w:rsidRDefault="00C65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91D8A" w14:textId="77777777" w:rsidR="001C43A2" w:rsidRDefault="001C43A2">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614"/>
    <w:multiLevelType w:val="multilevel"/>
    <w:tmpl w:val="AA983CAA"/>
    <w:lvl w:ilvl="0">
      <w:start w:val="1"/>
      <w:numFmt w:val="decimal"/>
      <w:lvlText w:val="%1)"/>
      <w:lvlJc w:val="left"/>
      <w:pPr>
        <w:tabs>
          <w:tab w:val="num" w:pos="1140"/>
        </w:tabs>
        <w:ind w:left="1140" w:hanging="360"/>
      </w:pPr>
      <w:rPr>
        <w:rFonts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1" w15:restartNumberingAfterBreak="0">
    <w:nsid w:val="0DBD4BC1"/>
    <w:multiLevelType w:val="multilevel"/>
    <w:tmpl w:val="EA0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31C4F"/>
    <w:multiLevelType w:val="multilevel"/>
    <w:tmpl w:val="6190268A"/>
    <w:lvl w:ilvl="0">
      <w:start w:val="1"/>
      <w:numFmt w:val="lowerLetter"/>
      <w:lvlText w:val="%1)"/>
      <w:lvlJc w:val="left"/>
      <w:pPr>
        <w:tabs>
          <w:tab w:val="num" w:pos="1140"/>
        </w:tabs>
        <w:ind w:left="1140" w:hanging="360"/>
      </w:pPr>
      <w:rPr>
        <w:rFonts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3" w15:restartNumberingAfterBreak="0">
    <w:nsid w:val="2E936845"/>
    <w:multiLevelType w:val="multilevel"/>
    <w:tmpl w:val="AA983CAA"/>
    <w:lvl w:ilvl="0">
      <w:start w:val="1"/>
      <w:numFmt w:val="decimal"/>
      <w:lvlText w:val="%1)"/>
      <w:lvlJc w:val="left"/>
      <w:pPr>
        <w:tabs>
          <w:tab w:val="num" w:pos="1140"/>
        </w:tabs>
        <w:ind w:left="1140" w:hanging="360"/>
      </w:pPr>
      <w:rPr>
        <w:rFonts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4" w15:restartNumberingAfterBreak="0">
    <w:nsid w:val="3B8E79B5"/>
    <w:multiLevelType w:val="multilevel"/>
    <w:tmpl w:val="39EA512C"/>
    <w:lvl w:ilvl="0">
      <w:start w:val="1"/>
      <w:numFmt w:val="lowerLetter"/>
      <w:lvlText w:val="%1)"/>
      <w:lvlJc w:val="left"/>
      <w:pPr>
        <w:tabs>
          <w:tab w:val="num" w:pos="1140"/>
        </w:tabs>
        <w:ind w:left="1140" w:hanging="360"/>
      </w:pPr>
      <w:rPr>
        <w:rFonts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5" w15:restartNumberingAfterBreak="0">
    <w:nsid w:val="411C13B4"/>
    <w:multiLevelType w:val="multilevel"/>
    <w:tmpl w:val="AA983CAA"/>
    <w:lvl w:ilvl="0">
      <w:start w:val="1"/>
      <w:numFmt w:val="decimal"/>
      <w:lvlText w:val="%1)"/>
      <w:lvlJc w:val="left"/>
      <w:pPr>
        <w:tabs>
          <w:tab w:val="num" w:pos="1140"/>
        </w:tabs>
        <w:ind w:left="1140" w:hanging="360"/>
      </w:pPr>
      <w:rPr>
        <w:rFonts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6" w15:restartNumberingAfterBreak="0">
    <w:nsid w:val="4F4003CC"/>
    <w:multiLevelType w:val="multilevel"/>
    <w:tmpl w:val="AA983CAA"/>
    <w:lvl w:ilvl="0">
      <w:start w:val="1"/>
      <w:numFmt w:val="decimal"/>
      <w:lvlText w:val="%1)"/>
      <w:lvlJc w:val="left"/>
      <w:pPr>
        <w:tabs>
          <w:tab w:val="num" w:pos="1140"/>
        </w:tabs>
        <w:ind w:left="1140" w:hanging="360"/>
      </w:pPr>
      <w:rPr>
        <w:rFonts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7" w15:restartNumberingAfterBreak="0">
    <w:nsid w:val="58EE7CDE"/>
    <w:multiLevelType w:val="multilevel"/>
    <w:tmpl w:val="D0D06480"/>
    <w:lvl w:ilvl="0">
      <w:start w:val="1"/>
      <w:numFmt w:val="lowerLetter"/>
      <w:lvlText w:val="%1)"/>
      <w:lvlJc w:val="left"/>
      <w:pPr>
        <w:tabs>
          <w:tab w:val="num" w:pos="1140"/>
        </w:tabs>
        <w:ind w:left="1140" w:hanging="360"/>
      </w:pPr>
      <w:rPr>
        <w:rFonts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8" w15:restartNumberingAfterBreak="0">
    <w:nsid w:val="613C0DEE"/>
    <w:multiLevelType w:val="multilevel"/>
    <w:tmpl w:val="A6F461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A5F7A"/>
    <w:multiLevelType w:val="multilevel"/>
    <w:tmpl w:val="A6F461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F40F8"/>
    <w:multiLevelType w:val="multilevel"/>
    <w:tmpl w:val="6190268A"/>
    <w:lvl w:ilvl="0">
      <w:start w:val="1"/>
      <w:numFmt w:val="lowerLetter"/>
      <w:lvlText w:val="%1)"/>
      <w:lvlJc w:val="left"/>
      <w:pPr>
        <w:tabs>
          <w:tab w:val="num" w:pos="1140"/>
        </w:tabs>
        <w:ind w:left="1140" w:hanging="360"/>
      </w:pPr>
      <w:rPr>
        <w:rFonts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11" w15:restartNumberingAfterBreak="0">
    <w:nsid w:val="766A15C0"/>
    <w:multiLevelType w:val="multilevel"/>
    <w:tmpl w:val="39EA512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11503"/>
    <w:multiLevelType w:val="multilevel"/>
    <w:tmpl w:val="7952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88326E"/>
    <w:multiLevelType w:val="multilevel"/>
    <w:tmpl w:val="69265382"/>
    <w:lvl w:ilvl="0">
      <w:start w:val="1"/>
      <w:numFmt w:val="lowerLetter"/>
      <w:lvlText w:val="%1)"/>
      <w:lvlJc w:val="left"/>
      <w:pPr>
        <w:tabs>
          <w:tab w:val="num" w:pos="1140"/>
        </w:tabs>
        <w:ind w:left="1140" w:hanging="360"/>
      </w:pPr>
      <w:rPr>
        <w:rFonts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14" w15:restartNumberingAfterBreak="0">
    <w:nsid w:val="7D365286"/>
    <w:multiLevelType w:val="multilevel"/>
    <w:tmpl w:val="AA983CAA"/>
    <w:lvl w:ilvl="0">
      <w:start w:val="1"/>
      <w:numFmt w:val="decimal"/>
      <w:lvlText w:val="%1)"/>
      <w:lvlJc w:val="left"/>
      <w:pPr>
        <w:tabs>
          <w:tab w:val="num" w:pos="1140"/>
        </w:tabs>
        <w:ind w:left="1140" w:hanging="360"/>
      </w:pPr>
      <w:rPr>
        <w:rFonts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15" w15:restartNumberingAfterBreak="0">
    <w:nsid w:val="7D556749"/>
    <w:multiLevelType w:val="multilevel"/>
    <w:tmpl w:val="2B62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753246">
    <w:abstractNumId w:val="1"/>
  </w:num>
  <w:num w:numId="2" w16cid:durableId="1443067324">
    <w:abstractNumId w:val="8"/>
  </w:num>
  <w:num w:numId="3" w16cid:durableId="1525972963">
    <w:abstractNumId w:val="11"/>
  </w:num>
  <w:num w:numId="4" w16cid:durableId="1512602301">
    <w:abstractNumId w:val="12"/>
  </w:num>
  <w:num w:numId="5" w16cid:durableId="544566292">
    <w:abstractNumId w:val="15"/>
  </w:num>
  <w:num w:numId="6" w16cid:durableId="1030885839">
    <w:abstractNumId w:val="2"/>
  </w:num>
  <w:num w:numId="7" w16cid:durableId="798033135">
    <w:abstractNumId w:val="9"/>
  </w:num>
  <w:num w:numId="8" w16cid:durableId="2045518650">
    <w:abstractNumId w:val="4"/>
  </w:num>
  <w:num w:numId="9" w16cid:durableId="433525523">
    <w:abstractNumId w:val="7"/>
  </w:num>
  <w:num w:numId="10" w16cid:durableId="1667056865">
    <w:abstractNumId w:val="13"/>
  </w:num>
  <w:num w:numId="11" w16cid:durableId="733430796">
    <w:abstractNumId w:val="10"/>
  </w:num>
  <w:num w:numId="12" w16cid:durableId="498351553">
    <w:abstractNumId w:val="14"/>
  </w:num>
  <w:num w:numId="13" w16cid:durableId="1737588508">
    <w:abstractNumId w:val="3"/>
  </w:num>
  <w:num w:numId="14" w16cid:durableId="976649172">
    <w:abstractNumId w:val="5"/>
  </w:num>
  <w:num w:numId="15" w16cid:durableId="503202348">
    <w:abstractNumId w:val="6"/>
  </w:num>
  <w:num w:numId="16" w16cid:durableId="1176388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0796"/>
    <w:rsid w:val="00006DCA"/>
    <w:rsid w:val="00023532"/>
    <w:rsid w:val="00037674"/>
    <w:rsid w:val="000502A0"/>
    <w:rsid w:val="00055231"/>
    <w:rsid w:val="00095B9F"/>
    <w:rsid w:val="000A01D7"/>
    <w:rsid w:val="000A6587"/>
    <w:rsid w:val="000B0572"/>
    <w:rsid w:val="000C797D"/>
    <w:rsid w:val="000D3F04"/>
    <w:rsid w:val="00125706"/>
    <w:rsid w:val="00145906"/>
    <w:rsid w:val="00160E20"/>
    <w:rsid w:val="001C107A"/>
    <w:rsid w:val="001C43A2"/>
    <w:rsid w:val="001F5A39"/>
    <w:rsid w:val="002111F7"/>
    <w:rsid w:val="002169D0"/>
    <w:rsid w:val="002B456A"/>
    <w:rsid w:val="002B6CEF"/>
    <w:rsid w:val="003124D5"/>
    <w:rsid w:val="00323ABC"/>
    <w:rsid w:val="0036525F"/>
    <w:rsid w:val="00367DA0"/>
    <w:rsid w:val="003827AD"/>
    <w:rsid w:val="0038288D"/>
    <w:rsid w:val="00392212"/>
    <w:rsid w:val="003A1972"/>
    <w:rsid w:val="003B04E2"/>
    <w:rsid w:val="003B28E5"/>
    <w:rsid w:val="003B305D"/>
    <w:rsid w:val="003F7D66"/>
    <w:rsid w:val="004057F7"/>
    <w:rsid w:val="004252A3"/>
    <w:rsid w:val="00445185"/>
    <w:rsid w:val="004923ED"/>
    <w:rsid w:val="00493456"/>
    <w:rsid w:val="004B0EE2"/>
    <w:rsid w:val="004B7702"/>
    <w:rsid w:val="004C14CD"/>
    <w:rsid w:val="004D5782"/>
    <w:rsid w:val="004F2376"/>
    <w:rsid w:val="005110AD"/>
    <w:rsid w:val="00534A2F"/>
    <w:rsid w:val="00544B3F"/>
    <w:rsid w:val="005C720C"/>
    <w:rsid w:val="00673B5F"/>
    <w:rsid w:val="006E268A"/>
    <w:rsid w:val="006E2D9C"/>
    <w:rsid w:val="006E4B68"/>
    <w:rsid w:val="006E6851"/>
    <w:rsid w:val="00755095"/>
    <w:rsid w:val="007947B1"/>
    <w:rsid w:val="007C6800"/>
    <w:rsid w:val="007D15E8"/>
    <w:rsid w:val="0083044D"/>
    <w:rsid w:val="0083067E"/>
    <w:rsid w:val="008338C0"/>
    <w:rsid w:val="00837EEE"/>
    <w:rsid w:val="00840E50"/>
    <w:rsid w:val="00857BE6"/>
    <w:rsid w:val="00866889"/>
    <w:rsid w:val="00874BC6"/>
    <w:rsid w:val="008764C0"/>
    <w:rsid w:val="008A5885"/>
    <w:rsid w:val="008C46D9"/>
    <w:rsid w:val="008E46B8"/>
    <w:rsid w:val="008F4415"/>
    <w:rsid w:val="008F6403"/>
    <w:rsid w:val="00901F56"/>
    <w:rsid w:val="00942DC3"/>
    <w:rsid w:val="00953039"/>
    <w:rsid w:val="0096723F"/>
    <w:rsid w:val="0097334F"/>
    <w:rsid w:val="00976E5F"/>
    <w:rsid w:val="00992610"/>
    <w:rsid w:val="009C3308"/>
    <w:rsid w:val="009D57AB"/>
    <w:rsid w:val="009F11CE"/>
    <w:rsid w:val="00A12B35"/>
    <w:rsid w:val="00A238ED"/>
    <w:rsid w:val="00A278AE"/>
    <w:rsid w:val="00A342E2"/>
    <w:rsid w:val="00A4475F"/>
    <w:rsid w:val="00A57E06"/>
    <w:rsid w:val="00A60796"/>
    <w:rsid w:val="00A91B3D"/>
    <w:rsid w:val="00AA54FA"/>
    <w:rsid w:val="00AD4DBD"/>
    <w:rsid w:val="00AD632D"/>
    <w:rsid w:val="00B15BBC"/>
    <w:rsid w:val="00B32A72"/>
    <w:rsid w:val="00B638EF"/>
    <w:rsid w:val="00BA38B8"/>
    <w:rsid w:val="00BC7DCD"/>
    <w:rsid w:val="00BF2567"/>
    <w:rsid w:val="00C02DD3"/>
    <w:rsid w:val="00C1578F"/>
    <w:rsid w:val="00C158F5"/>
    <w:rsid w:val="00C17FD4"/>
    <w:rsid w:val="00C23CCB"/>
    <w:rsid w:val="00C42199"/>
    <w:rsid w:val="00C65D38"/>
    <w:rsid w:val="00C74855"/>
    <w:rsid w:val="00C97FD3"/>
    <w:rsid w:val="00CD179C"/>
    <w:rsid w:val="00CD62E3"/>
    <w:rsid w:val="00CF2344"/>
    <w:rsid w:val="00D101A6"/>
    <w:rsid w:val="00D10D08"/>
    <w:rsid w:val="00D25FD4"/>
    <w:rsid w:val="00D30783"/>
    <w:rsid w:val="00D37C53"/>
    <w:rsid w:val="00D5023D"/>
    <w:rsid w:val="00D846D9"/>
    <w:rsid w:val="00DA0880"/>
    <w:rsid w:val="00DA1BD6"/>
    <w:rsid w:val="00DB5F45"/>
    <w:rsid w:val="00DE007F"/>
    <w:rsid w:val="00E02C76"/>
    <w:rsid w:val="00E03EE2"/>
    <w:rsid w:val="00E15537"/>
    <w:rsid w:val="00E33743"/>
    <w:rsid w:val="00E619FA"/>
    <w:rsid w:val="00E63342"/>
    <w:rsid w:val="00E6418A"/>
    <w:rsid w:val="00EB7FEF"/>
    <w:rsid w:val="00ED5DD2"/>
    <w:rsid w:val="00F007B0"/>
    <w:rsid w:val="00F053B8"/>
    <w:rsid w:val="00F608B1"/>
    <w:rsid w:val="00F942E1"/>
    <w:rsid w:val="00FA168B"/>
    <w:rsid w:val="00FB24A9"/>
    <w:rsid w:val="00FC007C"/>
    <w:rsid w:val="00FD0EE5"/>
    <w:rsid w:val="00FD7B1B"/>
    <w:rsid w:val="77F36BE4"/>
    <w:rsid w:val="7EFAE8E1"/>
    <w:rsid w:val="BCFF57AF"/>
    <w:rsid w:val="F86F3228"/>
    <w:rsid w:val="FB7EF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4CEA2D"/>
  <w15:docId w15:val="{95111371-47FD-432D-99EF-7760201E8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Indent" w:uiPriority="99"/>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semiHidden/>
    <w:unhideWhenUsed/>
    <w:qFormat/>
    <w:rsid w:val="002B6CEF"/>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pPr>
    <w:rPr>
      <w:szCs w:val="20"/>
    </w:rPr>
  </w:style>
  <w:style w:type="paragraph" w:styleId="a4">
    <w:name w:val="Body Text Indent"/>
    <w:basedOn w:val="a"/>
    <w:link w:val="a5"/>
    <w:uiPriority w:val="99"/>
    <w:pPr>
      <w:ind w:firstLine="1530"/>
    </w:pPr>
    <w:rPr>
      <w:rFonts w:eastAsia="隶书"/>
      <w:sz w:val="44"/>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正文文本缩进 字符"/>
    <w:link w:val="a4"/>
    <w:uiPriority w:val="99"/>
    <w:rPr>
      <w:rFonts w:eastAsia="隶书"/>
      <w:kern w:val="2"/>
      <w:sz w:val="44"/>
      <w:szCs w:val="24"/>
    </w:rPr>
  </w:style>
  <w:style w:type="character" w:customStyle="1" w:styleId="30">
    <w:name w:val="标题 3 字符"/>
    <w:basedOn w:val="a0"/>
    <w:link w:val="3"/>
    <w:semiHidden/>
    <w:rsid w:val="002B6CEF"/>
    <w:rPr>
      <w:b/>
      <w:bCs/>
      <w:kern w:val="2"/>
      <w:sz w:val="32"/>
      <w:szCs w:val="32"/>
    </w:rPr>
  </w:style>
  <w:style w:type="paragraph" w:styleId="a9">
    <w:name w:val="caption"/>
    <w:basedOn w:val="a"/>
    <w:next w:val="a"/>
    <w:unhideWhenUsed/>
    <w:qFormat/>
    <w:rsid w:val="00E03EE2"/>
    <w:rPr>
      <w:rFonts w:asciiTheme="majorHAnsi" w:eastAsia="黑体" w:hAnsiTheme="majorHAnsi" w:cstheme="majorBidi"/>
      <w:sz w:val="20"/>
      <w:szCs w:val="20"/>
    </w:rPr>
  </w:style>
  <w:style w:type="paragraph" w:styleId="aa">
    <w:name w:val="List Paragraph"/>
    <w:basedOn w:val="a"/>
    <w:uiPriority w:val="99"/>
    <w:unhideWhenUsed/>
    <w:rsid w:val="0083044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3F5B9-5A1A-4285-860C-0E70498A8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10</Pages>
  <Words>1084</Words>
  <Characters>6185</Characters>
  <Application>Microsoft Office Word</Application>
  <DocSecurity>0</DocSecurity>
  <Lines>51</Lines>
  <Paragraphs>14</Paragraphs>
  <ScaleCrop>false</ScaleCrop>
  <Company>CHINA</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sy S</cp:lastModifiedBy>
  <cp:revision>121</cp:revision>
  <cp:lastPrinted>2026-03-12T05:25:00Z</cp:lastPrinted>
  <dcterms:created xsi:type="dcterms:W3CDTF">2011-04-27T23:30:00Z</dcterms:created>
  <dcterms:modified xsi:type="dcterms:W3CDTF">2026-03-12T05:52:00Z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F7096A0CA7237E2BB9182769330122BC_43</vt:lpwstr>
  </property>
</Properties>
</file>