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7CEC3" w14:textId="5ABA605E" w:rsidR="00D44DAA" w:rsidRPr="005116BB" w:rsidRDefault="005116BB" w:rsidP="005116BB">
      <w:pPr>
        <w:jc w:val="center"/>
        <w:rPr>
          <w:rFonts w:ascii="Geometr415 Blk BT" w:hAnsi="Geometr415 Blk BT"/>
          <w:b/>
          <w:bCs/>
          <w:sz w:val="62"/>
          <w:szCs w:val="62"/>
        </w:rPr>
      </w:pPr>
      <w:r w:rsidRPr="005116BB">
        <w:rPr>
          <w:rFonts w:ascii="Geometr415 Blk BT" w:hAnsi="Geometr415 Blk BT"/>
          <w:b/>
          <w:bCs/>
          <w:sz w:val="62"/>
          <w:szCs w:val="62"/>
        </w:rPr>
        <w:t xml:space="preserve">Surat Pernyataan Pemohon </w:t>
      </w:r>
      <w:r w:rsidR="004C1BD1">
        <w:rPr>
          <w:rFonts w:ascii="Geometr415 Blk BT" w:hAnsi="Geometr415 Blk BT"/>
          <w:b/>
          <w:bCs/>
          <w:sz w:val="62"/>
          <w:szCs w:val="62"/>
        </w:rPr>
        <w:t>Yatim/Piatu</w:t>
      </w:r>
    </w:p>
    <w:sectPr w:rsidR="00D44DAA" w:rsidRPr="005116BB" w:rsidSect="00F76B16">
      <w:pgSz w:w="11909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etr415 Blk BT">
    <w:panose1 w:val="020B0802020204020303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BB"/>
    <w:rsid w:val="00280D5F"/>
    <w:rsid w:val="004C1BD1"/>
    <w:rsid w:val="005116BB"/>
    <w:rsid w:val="00585D84"/>
    <w:rsid w:val="005B25C5"/>
    <w:rsid w:val="00746A63"/>
    <w:rsid w:val="00753364"/>
    <w:rsid w:val="00D34D7A"/>
    <w:rsid w:val="00D44DAA"/>
    <w:rsid w:val="00DB4217"/>
    <w:rsid w:val="00F7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C957"/>
  <w15:chartTrackingRefBased/>
  <w15:docId w15:val="{BF22EDD2-E409-48E3-A651-5FFBD4BB8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Syamsul Hadi</dc:creator>
  <cp:keywords/>
  <dc:description/>
  <cp:lastModifiedBy>Syamsul Hadi</cp:lastModifiedBy>
  <cp:revision>2</cp:revision>
  <dcterms:created xsi:type="dcterms:W3CDTF">2025-09-09T14:08:00Z</dcterms:created>
  <dcterms:modified xsi:type="dcterms:W3CDTF">2025-09-09T14:08:00Z</dcterms:modified>
</cp:coreProperties>
</file>