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KaiTi"/>
          <w:b/>
          <w:color w:val="365F7D"/>
          <w:sz w:val="40"/>
          <w:lang w:val="zh-CN" w:eastAsia="zh-CN"/>
        </w:rPr>
        <w:t>第三课 课末检查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依据：本课课末回顾。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姓名：__________</w:t>
      </w:r>
    </w:p>
    <w:p>
      <w:pPr>
        <w:pStyle w:val="ListNumber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今天我能从听力中确认的一个信息是：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____________________________________________________________</w:t>
      </w:r>
    </w:p>
    <w:p>
      <w:pPr>
        <w:pStyle w:val="ListNumber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我使用或听到的一个本课词语／表达是：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____________________________________________________________</w:t>
      </w:r>
    </w:p>
    <w:p>
      <w:pPr>
        <w:pStyle w:val="ListNumber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下次我想继续练习：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____________________________________________________________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答案为个人学习记录，无唯一标准答案。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cs="Times New Roman" w:eastAsia="KaiTi"/>
      <w:sz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7D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7D"/>
      <w:sz w:val="28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7D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KaiTi"/>
      <w:b/>
      <w:color w:val="365F7D"/>
      <w:spacing w:val="5"/>
      <w:kern w:val="28"/>
      <w:sz w:val="4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