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03 · 电影演员中文名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P4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约 10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>四人一组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Noto Sans CJK SC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每组先发三张演员卡，学生分别记录声音、意思和中文名。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小组选择其中两个名字，填写小组呈现卡。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每组完成 60 秒呈现，其他小组提出一个问题。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演员卡甲、乙、丙各一张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• 小组呈现卡一张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收回演员卡；小组呈现卡可以并入 P4 口语表现记录。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Noto Sans CJK SC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三人组时，一名学生负责两张演员卡；仍然保留两个名字的理由。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