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240"/>
        <w:jc w:val="center"/>
      </w:pPr>
      <w:r>
        <w:rPr>
          <w:rFonts w:ascii="Times New Roman" w:eastAsia="黑体"/>
          <w:b/>
          <w:bCs/>
          <w:color w:val="000000"/>
          <w:sz w:val="44"/>
          <w:szCs w:val="44"/>
        </w:rPr>
        <w:t xml:space="preserve">视频目标人物检索项目 · 完整大纲（终版）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项目：基于多图查询的视频目标人物检索系统（毕设 + 求职项目，2026-09-17 ~ 2026-10-01）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环境：RTX 3060 Ti 8G ｜ Python 3.10 ｜ PyTorch cu126 ｜ 全部指标为本机实测，非引用值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本文档为结项级全解：每步讲"做什么/为什么/好处/替代/为何不用/不足/改进"，术语首次出现当场解释。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配套材料：《项目全解PPT》24页（桌面）、《素材局限与改进方案-统一着装.md》、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docs/项目过程记录.md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（实验因果链）、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docs/ablation_results.csv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 等数据表。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第〇章 一页总览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一句话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：输入目标人物 1~N 张全身照片，自动分析监控/街景视频，返回"是谁（跟踪ID）、几点到几点出现、走过哪里（代表截图）"。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最终成绩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（全部实测）：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216"/>
        <w:gridCol w:w="3610"/>
      </w:tblGrid>
      <w:tr>
        <w:trPr>
          <w:cantSplit/>
          <w:tblHeader/>
        </w:trPr>
        <w:tc>
          <w:tcPr>
            <w:tcW w:type="dxa" w:w="3216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维度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数字</w:t>
            </w:r>
          </w:p>
        </w:tc>
      </w:tr>
      <w:tr>
        <w:trPr>
          <w:cantSplit/>
        </w:trPr>
        <w:tc>
          <w:tcPr>
            <w:tcW w:type="dxa" w:w="3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自训 OSNet 特征模型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Market-1501 官方协议 </w:t>
            </w: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Rank-1 93.7% / mAP 80.6%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（70 轮；官方 150 轮基准 94.2/82.6）</w:t>
            </w:r>
          </w:p>
        </w:tc>
      </w:tr>
      <w:tr>
        <w:trPr>
          <w:cantSplit/>
        </w:trPr>
        <w:tc>
          <w:tcPr>
            <w:tcW w:type="dxa" w:w="3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系统权重选型复评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余弦协议 Rank-1 </w:t>
            </w: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91.69%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，与第三方现成权重（92.16%）统计持平、出身可溯</w:t>
            </w:r>
          </w:p>
        </w:tc>
      </w:tr>
      <w:tr>
        <w:trPr>
          <w:cantSplit/>
        </w:trPr>
        <w:tc>
          <w:tcPr>
            <w:tcW w:type="dxa" w:w="3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多图融合消融（Market 正例）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3图 vs 单图：hit@1 90.5%→96.1%（</w:t>
            </w: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+5.5pp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），mAP 81.2%→92.2%（</w:t>
            </w: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+11.0pp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）</w:t>
            </w:r>
          </w:p>
        </w:tc>
      </w:tr>
      <w:tr>
        <w:trPr>
          <w:cantSplit/>
        </w:trPr>
        <w:tc>
          <w:tcPr>
            <w:tcW w:type="dxa" w:w="3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端到端演示（自拍素材）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 段视频 Top-1 命中 </w:t>
            </w: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3/4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；最难一段 </w:t>
            </w: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29 个档案中排第 1</w:t>
            </w:r>
          </w:p>
        </w:tc>
      </w:tr>
      <w:tr>
        <w:trPr>
          <w:cantSplit/>
        </w:trPr>
        <w:tc>
          <w:tcPr>
            <w:tcW w:type="dxa" w:w="3216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工程质量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11 项单元测试全绿、22+ 条踩坑案底、6+7 条实验复盘、可运行的 Streamlit 前端</w:t>
            </w:r>
          </w:p>
        </w:tc>
      </w:tr>
    </w:tbl>
    <w:p>
      <w:pPr>
        <w:spacing w:after="120"/>
      </w:pP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第一章 技术链七步详解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全链：</w:t>
      </w: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视频 → 抽帧 → 检测 → 跟踪 → 挑帧裁剪 → 提特征建档案 →（照片查询：裁剪→提特征→融合比对）→ 输出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术语速览：</w:t>
      </w: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ReID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（Re-Identification，行人重识别：给一张行人图，跨摄像头认出同一个人，靠衣着体态不靠脸）；</w:t>
      </w: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Rank-1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（检索第一名就是正确答案的比例）；</w:t>
      </w: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mAP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（平均精确率均值：不光看第一名，惩罚"对的排后面"，量整体排序质量）。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步骤 1 数据集：Market-1501 + MOT16 + 自拍素材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做什么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：训练/评估用 Market-1501（上交大发布的 ReID 标准数据集：1501 个身份、32668 张行人裁剪图、6 个摄像头；分 query 查询集 3368 张、bounding_box_train 训练集、gallery 候选图库）。跟踪调试用 MOT16（多目标跟踪公开基准，逐帧街景视频段）。最终演示用自己拍的 4 段视频 + 4 张查询照。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为什么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：ReID 模型必须"见过人"才行。Market 提供官方协议和可对标数字（论文都报它），自训才有说服力；MOT16 是真实监控画面，用来暴露跟踪器的脾气；自拍素材让系统演示"照片查视频"这条真实使用路径。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好处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：评估可对标（94.2% 官方基准）、问题可复现、演示有隐私可控的真实数据。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替代与取舍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 Duke/MSMT17 等更大的 ReID 数据集——MSMT17 1501→10449 身份更强但训练时长翻倍，8G 显存单机不划算；Market 是性价比标准答案。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不足与改进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：Market 全部是"已裁好的行人图"，不练"从整帧里检人"这半条链——本项目用 MOT16/自拍补上，但样本少。改进：接入 CUHK-SYSU/PRW（person search 数据集，整帧带人框标注，练端到端）；自拍素材补拍衣着各异的多人场景（当前素材撞校服，见第五章）。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步骤 2 抽帧与检测：YOLOv8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做什么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cv2.VideoCapture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按间隔取帧（FRAME_STEP=抽帧间隔，每 N 帧取 1 帧，用算力换时间精度）；每帧送 YOLOv8——Ultralytics 的实时目标检测模型，用 COCO 预训练权重（在 80 类通用物体上学过"人"），只保留人形框（classes=[0]），置信度 conf=0.2（检测器认为"是个人"的把握下限，故意压低，原因见步骤 3）。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为什么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：ReID 模型的输入是"裁好的行人图"，所以必须先从整帧里把人框出来。YOLOv8n（nano 最小号）CPU 也能跑、和跟踪共用一个 ultralytics 库一行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model.track()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搞定。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好处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：零训练成本获得稳定的行人类检测；n 号模型推理 ~10ms/帧（GPU），不拖系统后腿。</w:t>
      </w: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替代与弃用**：RT-DETR（Transformer 检测器，mAP 略高）——对本项目"人"这个单类，两者检出差别小，而 RT-DETR 训练部署都重，弃；Faster R-CNN 两阶段检测器精度高但慢，弃。**原则：MVP 先用最成熟的件，指标靠消融说话，不为纸面精度引入复杂度。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不足与改进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：conf=0.2 会产生误检（灯杆、书包特判成人）——档案端由 MIN_HITS/MIN_FRAMES（轨迹最少命中帧数）过滤兜底；改进可加"框高/画面高比例"下限与长宽比先验过滤。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步骤 3 跟踪：ByteTrack 与它的碎片化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做什么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：逐帧检测结果送 ByteTrack 分配跨帧 ID（track_id）：卡尔曼滤波（预测人下一帧位置的匀速模型）+ 匈牙利算法（把"预测轨迹"和"本帧检测框"做一对一最优配对）+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级联两阶段关联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——高置信框先匹配，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低置信框二次匹配没跟上的轨迹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（这是它的灵魂：遮挡瞬间人的检测分下滑，扔了低分框=断轨，用上=不断）。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为什么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：ReID 是"图搜图"，没有"这段轨迹属于谁"的概念；跟踪器把逐帧的框串成"人"，档案库才有身份单元。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conf=0.2 与 persist=True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（跟踪器跨帧记住状态）都是为它服务：低分框是 ByteTrack 的原料，不是噪声。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好处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：不训练、纯算法，一行调用，ID 比传统 DeepSORT 稳（官方在 MOT17 上 MOTA +10 个百分点量级）。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替代与弃用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：DeepSORT——也要 ReID 外观特征，但我们系统的 ReID 特征本来就存在检索端做，再塞进跟踪端等于同算力花两遍（每帧全员提特征很贵），MVP 弃；BoT-SORT 更强但更重，场景不需要。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不足与改进（本项目最重要的工程发现，详见实验 14 系列）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：ByteTrack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只认运动重叠（IoU：两框交并比），不认长相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，且轨迹保持期 track_buffer=30 帧——25fps 视频只有 1.2 秒。实测人走近镜头框从 150px 涨到 750px 就断轨发新号，16.6 秒自拍里 42 段碎片。改进已落地：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用自训 ReID 特征做事后轨迹合并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（步骤 5）；治本方案是跟踪时融合外观特征（DeepSORT 式）或调大 track_buffer。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步骤 4 挑帧与裁剪：每人留 5~8 张"证据照"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做什么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：每个 track_id 的命中帧按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时间等分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分 N 段，每段取面积最大（离镜头最近、细节最全）的 1 帧，裁出行人区域存 jpg，同时记录帧号/秒数。低于 MIN_BOX_H（1440p 下 150px，框太小=太糊）的帧丢弃。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为什么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：一段轨迹几百帧，全提特征是浪费；只挑最大的几帧会全挤在"人走近镜头"那几秒，时间上塌缩。等分+段内最大，兼顾"清晰"与"轨迹铺开"——这直接决定后面"几点到几点出现"的精度。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好处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：每人 8 张裁剪图 = 8 个向量证据；多角度（正/侧/背）天然存在，给 max 融合供弹药。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替代与弃用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：视频 ReID 的 pool 聚合（对整段轨迹所有帧提特征再池化，学术标准做法）——算力 ×10，毕设场景不值；均匀抽帧不带面积优先——会把模糊背影收进来，被"清晰帧优先+时间铺开"取代。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步骤 5 特征与档案库：自训 OSNet + 向量存档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做什么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：每张裁剪图送 OSNet——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Omni-Scale Network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，为 ReID 设计的轻量主干（2.2M 参数；"omni-scale"指同时学习小/中/大多种感受野的特征，适配行人远近大小不一），输出 512 维向量、L2 归一化（向量除以自己的长度，此后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点积=余弦相似度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，比对可一次性矩阵乘完成）。每人 8 个向量整组打包存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index.npz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（numpy 多数组存档格式）。再用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轨迹合并模块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（实验 14）把同一个人的多条碎片轨迹并成一个档案。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为什么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：像素没法比，特征向量才能比；"每人整组向量不平均"是关键决定——max 融合要"任一帧命中即证据"，提前平均会把糊帧的坏影响焊死在档案里。合并模块三判据：①特征相似度达分档阈值（框高&lt;200px 用 0.80、&lt;300px 用 0.85、≥300px 用 0.90——远景裁剪图被放大后特征偏糊，同人相似度天然低，阈值须随尺度降）②时段不重叠（同一人不能同时在两处；并查集合并前做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组间全量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校验，堵传递漏洞）③尺度悬殊（框高比&gt;1.5）时要求整体相似度 mean≥0.72（max 只取最像的一对帧，会被校服这类偶然相似欺骗）。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好处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：档案即数据库可持久化；合并把"29 个碎片"还原成"接近真实人数"的档案（A3 段 42→29），检索结果的 ID 与用户认知对齐。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替代与弃用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：ResNet50 提特征（23.5M 参数，精度高零点几个点但训练/推理成本 ×10，8G 显存训练吃紧）——弃；向量数据库 FAISS/Milvus（百万级档案才需要，本项目千级用 numpy 全量矩阵乘即可，延迟相同、依赖更少）——弃。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不足与改进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：合并自动判据在"统一着装"素材上失效（见第五章），当前依赖人工标注约束兜底；改进见局限文档四类方案。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步骤 6 查询端：照片 → 人体裁剪 → 同权重提特征 → 融合比对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做什么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：查询照片先过一遍 YOLO 检人、裁出人体区域（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与档案端同构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——档案存的是裁剪图，整张照片直送会因 resize 毁掉细节，这一步实测让端到端结果显著变稳），走同一个 OSNet 得向量组，与每人档案向量组算余弦矩阵，按策略融合：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max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（任一查询×任一档案帧的最高分）或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mean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（全体平均），排序返回 Top-k + 档案里记录的时段 + 代表截图。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为什么 max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：真实档案必然角度光照混杂，"总有一张对得上"是物理事实；mean 要求所有证据整体像，会被最差帧拖累。单测实证（tests/test_fusion.py）：混入糊图时 max 排序不变、mean 被拖垮。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好处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：用户多传照片必然更准（多图信息互补）——这是本项目的招牌创新点，Market 消融给出 +5.5/+11.0pp 的实测背书（实验 B 正例）。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替代与弃用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：top3mean（前 3 个分数平均）实测 mAP 最高（92.4%），作为备选策略一并进消融矩阵；重排序 re-ranking（对 Top-30 再做二次精排）可再涨 3~5pp，但查询延迟 ×N 且依赖大 batch，MVP 弃。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步骤 7 服务与前端：FastAPI + Streamlit + 双模式数据库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做什么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src/fusion.py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纯函数核心（不依赖模型可单测）→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src/api.py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REST 接口（POST /videos 建索引、POST /search 检索）→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web/app.py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Streamlit 页面（照片上传→各视频 Top-3、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橙色时段条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、代表截图墙、档案库总览页）→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src/db.py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MySQL 优先、失败自动回退 SQLite（开发机免装库跑通全流程）。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为什么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：算法要包成"能用的产品"才算系统而不是脚本；页面时间轴/截图直接复用档案库元数据，演示说服力最强。双模式 DB 是被沙箱连不上 MySQL 的 1045 错误逼出来的设计，反而成了工程加分项。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不足与改进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：检索是单查询同步接口，多人并发会排队——生产化需要任务队列 + 结果缓存；前端与 13/14 号离线管线尚未打通"页面上传即建库"（页面提示走命令行建库），改进：API 端加异步任务。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第二章 文件夹地图：每个目录存什么、什么讲究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视频目标人物检索项目/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├── data/                    ← 一切数据。整目录 .gitignore 排除，永不入库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│   ├── market1501/            官方数据集（训练+评估）。讲究：query/ 子目录混入自拍图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│   │                          会污染评测（曾因放错 4 张自拍被当场发现——数据集纯净性是实验可信的地基）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│   ├── videos/                建库源视频（A1~A4.mp4 自拍；MOT16-13/people.mp4 调试件）。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│   │                          讲究：1440p/25fps/H.264 是压过的规范格式（4K/60fps 手机原片 cv2 能读但检测慢、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│   │                          帧驻留内存爆；HEVC 转 H.264 兼容一切工具）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│   ├── query/A/               目标人物查询照（按人分子目录）。B 组消融与端到端演示的输入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│   ├── index_real/            ★主产物：每段视频的档案库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│   │   ├── A1~A4/               index.npz(原始档案) + index_merged.npz(合并后) + merged_meta.json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│   │   │                        (每组成员/时段/溯源映射) + crops/IDxxx/(留底截图) + review/(人工核对拼图)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│   │   └── ground_truth.json    人工标注的目标归属（B 组判分唯一依据；用原始ID记录防组号漂移）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│   ├── index/ · index_mot16/  教学版/早期档案库（保留作对照）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│   ├── vis/                   带框带ID的可视化视频（答辩演示、ID 碎片肉眼诊断）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│   ├── eval/ · demo/          消融中间证据（查询裁剪图）与端到端结果（result.json+证据拼图）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│   └── vperson.db             SQLite 兜底库（videos/persons/search_logs 三表）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├── models/                  权重。不入库：yolov8n.pt + osnet_market_A2_20260928.pth（自训冠军，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│                            命名带日期带来源；同目录多快照时以 07B-2 复评择优）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├── scripts/                 编号脚本，一步一文件（07 评估→08 冒烟→10 教学建库→11 查询→12 MOT16 转换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│                            →13 真实建库→14 轨迹合并→15 可视化→16 校服消融→17 Market 消融→18 端到端）。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│                            讲究：编号=学习顺序即答辩顺序；每支自带冒烟入口（参数 1/2/3 逐级单测）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├── src/                     可复用代码：fusion.py(纯函数+单测) db.py(双模式) api.py(FastAPI)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├── tests/                   pytest：fusion 7 项 + api 4 项全绿。TDD——先写失败测试再实现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├── web/app.py               Streamlit 前端（真实链路版）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├── docs/                    毕设素材仓：training_plan(训练计划+消融矩阵设计)、项目过程记录(实验因果链，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│                            每条=背景→干预→预期→实测→归因→结论)、ablation_results.csv(训练四组+复评)、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│                            b_group_results.csv(反例)、market_multiquery_b.csv(正例)、figures/(A0/A1/A2b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│                            各 7 张评估截图)、素材局限与改进方案-统一着装.md、assets/(演示GIF)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├── PPT/                     《项目全解PPT》工作区（交付版在桌面；不入库）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├── MOT16/ · Market-*.zip      原始数据集/压缩包（解压后的成品在 data/ 下）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├── README.md                  门面：实测指标表+架构图+已知边界诚实声明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└── .gitignore               五道闸：数据素材/Python 垃圾/权重/环境密钥/编辑器杂项。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                       讲究：隐私素材与体积大的数据集永不上传；*.pth 权重走网盘渠道</w:t>
      </w:r>
    </w:p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三条贯穿性讲究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：①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数据与代码分离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——删掉 models/ 和 data/ 仓库依然能重建一切（README 给渠道）；②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产物可溯源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——merged_meta 里每个合并组存 merged_from 原始ID列表、crops 用原始ID命名，任何人可复查每个决定；③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临时文件带 .tmp 前缀被忽略、用完即删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，工作区不留垃圾。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第三章 实验册：每个实验做了什么、起了什么作用、证明了什么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3.1 评估协议类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07-1 权重选型实验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——同一条评估管线，只换权重：ImageNet 分类权重 Rank-1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6%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→ Market 训练版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48%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（小批量 50 query）。作用：确立调试纪律"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先验模型身份，再查代码逻辑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"；证明管线无罪、权重是命门。这条纪律后来再次救场（1.15 事故复盘、17v1 饱和排查）。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07-2 junk 过滤实验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——gallery 剔除官方定义为 junk（连人都说不清框的是谁的烂框）的图。预期涨分，实测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48%→48% 纹丝不动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。作用：学到"预测≠事实，任何'改了会涨'必须 A/B 验证"；理解了 junk 的价值在排序纯度（mAP 类指标）而非 Top-1。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07B-1 全量评估与协议反差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——3368×19732 官方规模：含同相机 Rank-1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99.61%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vs 剔除同相机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92.16%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。7.4 个点全部由"查到自己同机连拍帧"白送。作用：立起本项目的方法论核心——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指标是协议的产物，报数字必须同框报协议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。它先后两次防住假分数（07B 归因、17v1 重演识别）。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07B-2 换权重复评（系统选型）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——A0/A2/A2b 三个自训权重装进评估管线（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ck['state_dict']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+ 剥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module.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前缀 +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weights_only=False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）：余弦协议 Rank-1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A0 90.83 / A2 91.69 / A2b 90.29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，第三方 92.16（参照）。证明：A2 与第三方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统计持平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（差 0.47pp≈1 个标准误，n=3368）且出身可溯 →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系统权重选定 A2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。附带抓到绝佳案例：同一条 query，A0 被 distractor（故意留在库里当困难负样本的误检框）0.7481 抢走第一、A2 直接命中——不同权重对抗扰的抗性不同。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3.2 训练消融类（损失函数四组 A 系列）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消融实验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=控制变量法：除研究变量外一切（数据、模型、batch=64、70 轮、amsgrad lr=0.0015、fixbase=10 轮、stepsize=60、种子）严格一致，一次只改一个组件，量化每个设计的真实贡献。</w:t>
      </w: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A0/A1/A2/A2b 是组编号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：A0=纯 softmax（交叉熵分类损失：逼模型把每张图分到正确的 751 个身份之一）、A1=纯 triplet（三元组损失：同身份拉近、异身份推开至少 0.3 间隔）、A2=联合损失+默认随机采样、A2b=联合损失+身份采样（RandomIdentitySampler：每批强制装 16 人×4 张，triplet 才有的挖——官方文档原话 "this is important"）。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06"/>
        <w:gridCol w:w="2406"/>
        <w:gridCol w:w="3610"/>
      </w:tblGrid>
      <w:tr>
        <w:trPr>
          <w:cantSplit/>
          <w:tblHeader/>
        </w:trPr>
        <w:tc>
          <w:tcPr>
            <w:tcW w:type="dxa" w:w="2106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组</w:t>
            </w:r>
          </w:p>
        </w:tc>
        <w:tc>
          <w:tcPr>
            <w:tcW w:type="dxa" w:w="2406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mAP / Rank-1（最终）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最优快照</w:t>
            </w:r>
          </w:p>
        </w:tc>
      </w:tr>
      <w:tr>
        <w:trPr>
          <w:cantSplit/>
        </w:trPr>
        <w:tc>
          <w:tcPr>
            <w:tcW w:type="dxa" w:w="2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A0 纯softmax</w:t>
            </w:r>
          </w:p>
        </w:tc>
        <w:tc>
          <w:tcPr>
            <w:tcW w:type="dxa" w:w="2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81.5 / 93.8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ep70（全程单调爬升，曲线最平滑）</w:t>
            </w:r>
          </w:p>
        </w:tc>
      </w:tr>
      <w:tr>
        <w:trPr>
          <w:cantSplit/>
        </w:trPr>
        <w:tc>
          <w:tcPr>
            <w:tcW w:type="dxa" w:w="2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A2 联合+随机采样</w:t>
            </w:r>
          </w:p>
        </w:tc>
        <w:tc>
          <w:tcPr>
            <w:tcW w:type="dxa" w:w="2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80.6 / 93.7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ep70（ep50 有一次 64.9 深坑）</w:t>
            </w:r>
          </w:p>
        </w:tc>
      </w:tr>
      <w:tr>
        <w:trPr>
          <w:cantSplit/>
        </w:trPr>
        <w:tc>
          <w:tcPr>
            <w:tcW w:type="dxa" w:w="2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A2b 联合+身份采样</w:t>
            </w:r>
          </w:p>
        </w:tc>
        <w:tc>
          <w:tcPr>
            <w:tcW w:type="dxa" w:w="2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77.0 / 91.7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ep40=78.8/92.1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（ep60 有 66.6 深谷）</w:t>
            </w:r>
          </w:p>
        </w:tc>
      </w:tr>
      <w:tr>
        <w:trPr>
          <w:cantSplit/>
        </w:trPr>
        <w:tc>
          <w:tcPr>
            <w:tcW w:type="dxa" w:w="2106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A1 纯triplet</w:t>
            </w:r>
          </w:p>
        </w:tc>
        <w:tc>
          <w:tcPr>
            <w:tcW w:type="dxa" w:w="2406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73.0 / 86.5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ep70（ep10 起点 77.6 全场最高，终点垫底）</w:t>
            </w:r>
          </w:p>
        </w:tc>
      </w:tr>
    </w:tbl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证明了什么（三层）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70 轮 + 官方配方下，纯 softmax 最优；triplet 是净负担。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直觉的"联合一定更好"被自己跑的数据证伪。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归因链有物证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：随机采样下 triplet 损失值仅 0.24（身份采样下 4.8）——随机 batch 里同身份样本稀疏，hard mining（专挑最难的一对正负样本算损失）挖不到东西，这路梯度近似噪声；A2 的 ep50 深坑与 A0 同期无坑形成对照。给 triplet 换上正统采样器（A2b）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仍未翻盘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——"采样器是根因"假设二次证伪，诚实结论：官方 triplet 配方出成绩靠的是 150 轮 + 独立 lr 调度，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损失函数的价值依赖训练时长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最后 checkpoint ≠ 最好 checkpoint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：A2b 的 ep40 比 ep70 高 1.8 mAP。工程纪律落地为"每 10 轮存档"，答辩直接演示 tar-40 挑选。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训练曲线截图逐图解读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（docs/figures/，每组 ep10~ep70 七张，此处按形态讲）：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A0 七张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：ep10 4.0/13.6（fixbase 冻结期，主干未动，低是配方设计）→ ep20 起逐档抬升 65.7→67.5→68.9→72.7→73.8 → ep70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81.5/93.8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顶格。形态=教科书式平滑收敛，是"对照组应有的样子"。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A1 七张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：ep10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57.2/77.6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——因纯 triplet 被断言强制 fixbase=0，主干从第 1 轮就训练，起点甩开 A0 60 个点；随后 ep20~60 平台微跌（缺身份锚点，hard mining 噪声无人约束）→ ep70 73.0/86.5。形态=高开低走，一图讲清"起点高不等于终点高"。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A2 七张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：与 A0 同起步（fixbase），中段 ep50 深坑 64.9/85.8（高 lr + 噪声 triplet 梯度震荡）→ stepsize=60 触发 lr÷10 后 ep70 跃升 80.6/93.7。形态=三段波折，讲"lr 调度是曲线后半段的主人"。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A2b 七张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：三跳式锯齿（ep40 峰值 78.8 → ep60 深谷 66.6 → ep70 77.0）。每 10 轮评估是单次快照带噪声 + 真实工作的 triplet 梯度方差大 + ep40 后轻微过拟合三因叠加；它还是"挑快照"结论的来源（用 tar-40 而非 tar-70 参评，07B-2 即如此）。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3.3 检索消融类（B 系列：一反例一正例）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hit@1/hit@3=目标排第 1/前 3 内的比例；试验设计均为"同一人群跑 1图/3图/5图 × max/mean(/top3mean)"，apples-to-apples。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B 反例·校服素材消融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（scripts/16）：4 张自拍查询照 × 44 组合并档案（跨 4 段视频）。结果：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hit@1 各策略全部 1/4，多图零增益，mean 不输 max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。归因三层：①查询照系 18 秒内连拍（两两相似度均值 0.805），max(4图)≈max(单图)，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融合失去数学前提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；②统一校服使特征不可排序——压住目标的永远是另一个同款校服孩子（异人 0.743 &gt; 同人 0.689）；③样本量 4 无统计意义。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作用：它不是失败，是把"创新点成立的条件"测出来了——多图融合需要真实多样的查询图 + 衣着有判别力的场景。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已按用户要求作为"反例"专节进大纲。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B 正例·Market 多查询消融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（scripts/17）：Market 天生具备全部条件（750 身份、人均 4.5 张跨相机跨姿态查询图、衣着各异）。判卷协议 v2/v4（v1 曾因"身份级 max"被同相机近重复白送分打成九格全 100%——07B-1 教训重演，当场作废重写；剔同相机集与跳过决策按身份定死保证各档人群一致）：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610"/>
        <w:gridCol w:w="1671"/>
        <w:gridCol w:w="1671"/>
        <w:gridCol w:w="1671"/>
      </w:tblGrid>
      <w:tr>
        <w:trPr>
          <w:cantSplit/>
          <w:tblHeader/>
        </w:trPr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档（n≥3, 633 身份）</w:t>
            </w:r>
          </w:p>
        </w:tc>
        <w:tc>
          <w:tcPr>
            <w:tcW w:type="dxa" w:w="167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hit@1</w:t>
            </w:r>
          </w:p>
        </w:tc>
        <w:tc>
          <w:tcPr>
            <w:tcW w:type="dxa" w:w="167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hit@3</w:t>
            </w:r>
          </w:p>
        </w:tc>
        <w:tc>
          <w:tcPr>
            <w:tcW w:type="dxa" w:w="167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mAP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 图（基线）</w:t>
            </w:r>
          </w:p>
        </w:tc>
        <w:tc>
          <w:tcPr>
            <w:tcW w:type="dxa" w:w="16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90.52%</w:t>
            </w:r>
          </w:p>
        </w:tc>
        <w:tc>
          <w:tcPr>
            <w:tcW w:type="dxa" w:w="16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94.63%</w:t>
            </w:r>
          </w:p>
        </w:tc>
        <w:tc>
          <w:tcPr>
            <w:tcW w:type="dxa" w:w="16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81.21%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 图 max</w:t>
            </w:r>
          </w:p>
        </w:tc>
        <w:tc>
          <w:tcPr>
            <w:tcW w:type="dxa" w:w="16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96.05%</w:t>
            </w:r>
          </w:p>
        </w:tc>
        <w:tc>
          <w:tcPr>
            <w:tcW w:type="dxa" w:w="16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99.05%</w:t>
            </w:r>
          </w:p>
        </w:tc>
        <w:tc>
          <w:tcPr>
            <w:tcW w:type="dxa" w:w="16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92.22%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 图 mean</w:t>
            </w:r>
          </w:p>
        </w:tc>
        <w:tc>
          <w:tcPr>
            <w:tcW w:type="dxa" w:w="167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97.16%</w:t>
            </w:r>
          </w:p>
        </w:tc>
        <w:tc>
          <w:tcPr>
            <w:tcW w:type="dxa" w:w="167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99.05%</w:t>
            </w:r>
          </w:p>
        </w:tc>
        <w:tc>
          <w:tcPr>
            <w:tcW w:type="dxa" w:w="167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92.89%</w:t>
            </w:r>
          </w:p>
        </w:tc>
      </w:tr>
    </w:tbl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n≥5 人群（94 身份）上 5 图 max hit@1 93.6%、top3mean mAP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92.43%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全场最高；参考行：官方单图口径 95.87/82.62 与 07B 量级吻合（协议自检 ✓）。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结论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：多图 vs 单图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+5.5pp hit@1 / +11.0pp mAP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，创新点成立；有趣的细节能讲就讲——mean 在查询图姿态相近时占优、max 在姿态差异大时占优，top3mean 是折中且 mAP 常最高，这正是"策略选择依赖查询分布"的活证据。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3.4 跟踪与建库类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10-1 MOT16 抽帧密度实验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：FRAME_STEP=25（1 秒 1 帧）→ 15 个碎片 ID 只剩 1 个合格档案。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证明：抽帧间隔是"算力-轨迹质量"的直接杠杆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，后续自拍素材按 ≤0.5 秒规范执行。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14 系列·轨迹合并（第二个创新点）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：自拍 4K/60fps 素材建库暴露 ID 碎片化（A3 段 16.6 秒 42 条轨迹，编号最大 892）。三轮迭代 + 一次范式转换：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①固定阈值 0.90 → A1 段（远景）一都合不上；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②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用户肉眼给出 A1 真实人数=5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作 ground truth → 校准出按框高分档阈值（0.80/0.85/0.90），A1 精确还原 5 人；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③用户又验出 2 处误合并 → 先做"分界扫描"（30 对人工标注：单 max 误伤 6、单 mean 误伤 1、组合规则零误伤）再落地"尺度悬殊看 mean"判据——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先扫描选判据，不拍脑袋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；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④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范式转换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：用户一句"他们都是小学生，穿一样的衣服"点破场景本质，实测异人 0.805 &gt; 同人 0.574，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特征在统一着装下不可排序，任何阈值失去意义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→ 判据降级为参考，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人工标注约束（must-link/must-not）升级为主判据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；A2 悬案用第三裁决轴"共现 IoU"侦破（G101×G310 共现 43 帧 IoU 0.61 = 同一人被重复发号，非两个目标）。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终态：A1 5 / A2 9 / A3 29 / A4 1 组档案；时段判据（同时在场必为两人）拦下过 sim=0.940/0.950 的高危误合并三起。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证明：ReID 特征修复纯 IoU 跟踪碎片化有效（DeepSORT 同原理的工程版），且在外观线索崩塌的域里，人机协同（人工真值+自动判据+物证裁决）是唯一可靠路径。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方法论细节（传递合并漏洞、命名空间映射致核对受阻、review 拼图自解释设计）均已入过程记录。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3.5 端到端演示（验收实验）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 张查询照 → 人体裁剪 → A2 权重 → 44 组档案 max 检索：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A1 #3/5（被同款校服压制，预期内）、A2 #1/9、A3 #1/29、A4 #1/1；Top-1=3/4、hit@3=4/4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。最难一段 29 人校服人群中排第 1。产物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data/demo/result.json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+ 证据拼图 + README 首页 GIF。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证明了系统闭环真实可用，也诚实展示了能力边界（哪一段为什么会错、错多少）。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第四章 工程化与方法论沉淀（面试可讲的"人"的部分）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TDD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：fusion 层 7 用例先红后绿，其中"混入糊图 max 排序不变/mean 被拖垮"直接写成测试——它就是 B 组消融的判据雏形；api 层 4 用例（上传/检索/列表/参数校验）。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11 项冒烟测试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：每支编号脚本带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python xx.py 1/2/3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逐级入口；GPU 日靠它把 70 轮训练前的风险清零。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踩坑库 22+ 条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（现象→根因→解法→教训）：pip 换源装 CUDA torch 被同版本号跳过（先 uninstall）、中文路径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cv2.imwrite/imread/VideoWriter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静默失败（字节流 imencode/imdecode/fromfile 三件套）、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cuda.is_available()==True ≠ 在用 GPU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（查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.device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）、DataParallel 前缀与 checkpoint 套壳、torch2.6 起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torch.load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默认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weights_only=True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崩训练档、fixbase 冻结期 mAP 极低是配方在起作用、examples 教程路径被仓库重构作废（先 ls 再信教程）等。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过程记录纪律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：每次"数字变了/没变"当天成条（背景→干预→预期→实测→归因→结论），6+ 条复盘里一半是"预测与实测不符"——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诚实记录比顺利的故事值钱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：99.61% 虚高、17v1 全员 100% 饱和、校服反例，三场自我纠错全部当天留痕、变成了答辩素材。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决策模式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：猜测用源码终结（engine.py 断言、sampler.py 计数、bytetrack.yaml 参数全部读过）；阈值用真值校准（A1=5 人）；判据用分界扫描选（30 对标注）；协议先于数字（报任何指标必附口径）。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第五章 局限与改进（专章）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核心局限：统一着装是 ReID 的失效区。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实测：同穿校服的两人相似度（0.805）可高于同一人跨尺度两段（0.574）——模型首要判据（衣着）退化为常量，特征只剩尺度/姿态/光照，任何阈值不可排序。校服 B 组消融因此零增益（见 3.3 反例）。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改进四类（详见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docs/素材局限与改进方案-统一着装.md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，此处按投入产出排序）：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时空拓扑约束（本项目最对口，时段判据已初步验证）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：不靠"长得像"靠"物理上只能是同一个人"——同时在场必为两人、可达性推理轨迹衔接；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换判据来源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：局部特征/部件（MGN、书包挂件等配饰）、人脸辅助（受 128px 级框分辨率限制）、步态（需更长可见时间）；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换模型（谨慎）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：TransReID/CLIP-ReID 泛化更强，但对"衣着常量"这一根本问题帮助有限——判断：不解决前提问题，别指望换骨干救场；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补拍衣着各异素材（最经济的正解）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：演示与指标升级到"能力验证"，校服素材永久保留为局限案例。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其他边界（README 同步声明）：认衣着不认脸（大头照无效）、换装失效（领域开放难题）、日常照查监控存在 domain gap（实验室指标到真实场景会回落）、遮挡超 1.2s 必断轨需合并兜底、多人并发需任务队列。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附录：数字速查与材料索引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45"/>
        <w:gridCol w:w="3610"/>
      </w:tblGrid>
      <w:tr>
        <w:trPr>
          <w:cantSplit/>
          <w:tblHeader/>
        </w:trPr>
        <w:tc>
          <w:tcPr>
            <w:tcW w:type="dxa" w:w="2545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材料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位置</w:t>
            </w:r>
          </w:p>
        </w:tc>
      </w:tr>
      <w:tr>
        <w:trPr>
          <w:cantSplit/>
        </w:trPr>
        <w:tc>
          <w:tcPr>
            <w:tcW w:type="dxa" w:w="25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训练四组+复评总表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docs/ablation_results.csv</w:t>
            </w:r>
          </w:p>
        </w:tc>
      </w:tr>
      <w:tr>
        <w:trPr>
          <w:cantSplit/>
        </w:trPr>
        <w:tc>
          <w:tcPr>
            <w:tcW w:type="dxa" w:w="25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Market 多图矩阵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docs/market_multiquery_b.csv</w:t>
            </w:r>
          </w:p>
        </w:tc>
      </w:tr>
      <w:tr>
        <w:trPr>
          <w:cantSplit/>
        </w:trPr>
        <w:tc>
          <w:tcPr>
            <w:tcW w:type="dxa" w:w="25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校服反例矩阵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docs/b_group_results.csv</w:t>
            </w:r>
          </w:p>
        </w:tc>
      </w:tr>
      <w:tr>
        <w:trPr>
          <w:cantSplit/>
        </w:trPr>
        <w:tc>
          <w:tcPr>
            <w:tcW w:type="dxa" w:w="25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训练曲线评估截图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docs/figures/{A0,A1,A2b}/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（各 7 张）＋本文 3.2 节逐组解读</w:t>
            </w:r>
          </w:p>
        </w:tc>
      </w:tr>
      <w:tr>
        <w:trPr>
          <w:cantSplit/>
        </w:trPr>
        <w:tc>
          <w:tcPr>
            <w:tcW w:type="dxa" w:w="25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端到端结果与证据图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data/demo/result.json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、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data/demo/evidence/</w:t>
            </w:r>
          </w:p>
        </w:tc>
      </w:tr>
      <w:tr>
        <w:trPr>
          <w:cantSplit/>
        </w:trPr>
        <w:tc>
          <w:tcPr>
            <w:tcW w:type="dxa" w:w="25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带框跟踪演示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docs/assets/track_a3_demo.gif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、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data/vis/A*_vis.mp4</w:t>
            </w:r>
          </w:p>
        </w:tc>
      </w:tr>
      <w:tr>
        <w:trPr>
          <w:cantSplit/>
        </w:trPr>
        <w:tc>
          <w:tcPr>
            <w:tcW w:type="dxa" w:w="25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实验因果链全记录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docs/项目过程记录.md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（07/08/10/14/15 系列共 14 条）</w:t>
            </w:r>
          </w:p>
        </w:tc>
      </w:tr>
      <w:tr>
        <w:trPr>
          <w:cantSplit/>
        </w:trPr>
        <w:tc>
          <w:tcPr>
            <w:tcW w:type="dxa" w:w="25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局限与改进全文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docs/素材局限与改进方案-统一着装.md</w:t>
            </w:r>
          </w:p>
        </w:tc>
      </w:tr>
      <w:tr>
        <w:trPr>
          <w:cantSplit/>
        </w:trPr>
        <w:tc>
          <w:tcPr>
            <w:tcW w:type="dxa" w:w="2545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面试问答 24 页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桌面《视频目标人物检索项目-全解与面试问答.pptx》</w:t>
            </w:r>
          </w:p>
        </w:tc>
      </w:tr>
    </w:tbl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三分钟口头版本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（面试自我介绍用）：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"我独立做了一个视频人物检索系统：照片进去，返回这个人在视频里是谁、几点到几点出现。链路是 YOLOv8 检测 + ByteTrack 跟踪 + 自训 OSNet 检索。模型我用官方配方在 Market 上训了 70 轮，Rank-1 93.7、mAP 80.6，和官方 150 轮基准持平。做了损失函数四组消融，结论是诚实的：这套配方下 triplet 是净负担，我进一步定位到采样器证据、又做了一组验证、最后证伪了自己的假设。创新点多图融合我用 Market 真实多图验证，hit@1 +5.5、mAP +11 个点；但我自拍的校服素材是一个反例——统一着装下特征不可排序，多图零增益，这让我把'方法的适用条件'摸清楚了，也给人工约束+时空判据做了个轨迹合并模块当第二个创新点。系统有 Streamlit 页面和 11 项测试，端到端在 29 人的最难档案段里排第一。"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第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页，共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8080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eastAsia="宋体"/>
        <w:color w:val="808080"/>
        <w:sz w:val="18"/>
        <w:szCs w:val="18"/>
      </w:rPr>
      <w:t xml:space="preserve">视频目标人物检索项目 · 完整大纲（终版）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  <w:lvl w:ilvl="2" w15:tentative="1">
      <w:start w:val="1"/>
      <w:numFmt w:val="bullet"/>
      <w:lvlText w:val="▪"/>
      <w:lvlJc w:val="left"/>
      <w:pPr>
        <w:ind w:left="12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  <w:lvl w:ilvl="1" w15:tentative="1">
      <w:start w:val="1"/>
      <w:numFmt w:val="decimal"/>
      <w:lvlText w:val="%2."/>
      <w:lvlJc w:val="left"/>
      <w:pPr>
        <w:ind w:left="840" w:hanging="300"/>
      </w:pPr>
    </w:lvl>
    <w:lvl w:ilvl="2" w15:tentative="1">
      <w:start w:val="1"/>
      <w:numFmt w:val="decimal"/>
      <w:lvlText w:val="%3."/>
      <w:lvlJc w:val="left"/>
      <w:pPr>
        <w:ind w:left="12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/>
        <w:color w:val="000000"/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240"/>
      <w:jc w:val="center"/>
    </w:pPr>
    <w:rPr>
      <w:rFonts w:ascii="Times New Roman" w:eastAsia="黑体"/>
      <w:b/>
      <w:bCs/>
      <w:color w:val="000000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200" w:before="360"/>
      <w:jc w:val="left"/>
      <w:outlineLvl w:val="0"/>
    </w:pPr>
    <w:rPr>
      <w:rFonts w:ascii="Times New Roman" w:eastAsia="黑体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jc w:val="left"/>
      <w:outlineLvl w:val="1"/>
    </w:pPr>
    <w:rPr>
      <w:rFonts w:ascii="Times New Roman" w:eastAsia="黑体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jc w:val="left"/>
      <w:outlineLvl w:val="2"/>
    </w:pPr>
    <w:rPr>
      <w:rFonts w:ascii="Times New Roman" w:eastAsia="黑体"/>
      <w:b/>
      <w:bCs/>
      <w:color w:val="000000"/>
      <w:sz w:val="24"/>
      <w:szCs w:val="24"/>
    </w:rPr>
  </w:style>
  <w:style w:type="paragraph" w:styleId="Body">
    <w:name w:val="Body"/>
    <w:basedOn w:val="Normal"/>
    <w:pPr>
      <w:spacing w:after="120" w:line="360"/>
      <w:ind w:firstLine="480"/>
      <w:jc w:val="both"/>
    </w:pPr>
    <w:rPr>
      <w:rFonts w:ascii="Times New Roman" w:eastAsia="宋体"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2026-10-01T13:25:17.366Z</dcterms:created>
  <dcterms:modified xsi:type="dcterms:W3CDTF">2026-10-01T13:25:17.367Z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