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32"/>
        </w:rPr>
        <w:t xml:space="preserve">Programowanie w języku C </w:t>
      </w:r>
      <w:r>
        <w:rPr>
          <w:b/>
          <w:sz w:val="32"/>
        </w:rPr>
        <w:t>2</w:t>
      </w:r>
    </w:p>
    <w:p>
      <w:pPr>
        <w:pStyle w:val="Normal"/>
        <w:jc w:val="center"/>
        <w:rPr/>
      </w:pPr>
      <w:r>
        <w:rPr/>
        <w:t>Zadania laboratoryjne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ppłk dr inż. Jarosław Krygier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Cezary Wilkowski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Warszawa 2017</w:t>
      </w:r>
    </w:p>
    <w:p>
      <w:pPr>
        <w:pStyle w:val="Heading1"/>
        <w:numPr>
          <w:ilvl w:val="0"/>
          <w:numId w:val="0"/>
        </w:numPr>
        <w:rPr/>
      </w:pPr>
      <w:bookmarkStart w:id="0" w:name="__RefHeading___Toc986_863546052"/>
      <w:bookmarkStart w:id="1" w:name="_Toc477429826"/>
      <w:bookmarkStart w:id="2" w:name="_Toc476056149"/>
      <w:bookmarkEnd w:id="0"/>
      <w:bookmarkEnd w:id="2"/>
      <w:bookmarkEnd w:id="1"/>
      <w:r>
        <w:rPr/>
        <w:t>Spis treści</w:t>
      </w:r>
    </w:p>
    <w:p>
      <w:pPr>
        <w:pStyle w:val="Contents1"/>
        <w:tabs>
          <w:tab w:val="right" w:pos="9072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986_863546052">
        <w:r>
          <w:rPr>
            <w:webHidden/>
            <w:rStyle w:val="Style"/>
          </w:rPr>
          <w:t>Spis treści</w:t>
          <w:tab/>
          <w:t>2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988_863546052">
        <w:r>
          <w:rPr>
            <w:webHidden/>
            <w:rStyle w:val="Style"/>
          </w:rPr>
          <w:t>Przygotowanie do ćwiczeń laboratoryjnych:</w:t>
          <w:tab/>
          <w:t>3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990_863546052">
        <w:r>
          <w:rPr>
            <w:webHidden/>
            <w:rStyle w:val="Style"/>
          </w:rPr>
          <w:t>1.Laboratorium 1 – wskaźniki do funkcji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2_863546052">
        <w:r>
          <w:rPr>
            <w:webHidden/>
            <w:rStyle w:val="Style"/>
          </w:rPr>
          <w:t>Zadanie 1. Wskaźniki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4_863546052">
        <w:r>
          <w:rPr>
            <w:webHidden/>
            <w:rStyle w:val="Style"/>
          </w:rPr>
          <w:t>Zadanie 2. Wskaźnik na funkcje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6_863546052">
        <w:r>
          <w:rPr>
            <w:webHidden/>
            <w:rStyle w:val="Style"/>
          </w:rPr>
          <w:t>Zadanie 3. Przekazanie wskaźnika do funkcji do innej funkcji</w:t>
          <w:tab/>
          <w:t>4</w:t>
        </w:r>
      </w:hyperlink>
      <w:r>
        <w:fldChar w:fldCharType="end"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24"/>
          <w:szCs w:val="28"/>
        </w:rPr>
      </w:pPr>
      <w:r>
        <w:rPr>
          <w:rFonts w:eastAsia="" w:cs="" w:cstheme="majorBidi" w:eastAsiaTheme="majorEastAsia" w:ascii="Cambria" w:hAnsi="Cambria"/>
          <w:b/>
          <w:bCs/>
          <w:sz w:val="24"/>
          <w:szCs w:val="28"/>
        </w:rPr>
      </w:r>
      <w:r>
        <w:br w:type="page"/>
      </w:r>
    </w:p>
    <w:p>
      <w:pPr>
        <w:pStyle w:val="Heading1"/>
        <w:numPr>
          <w:ilvl w:val="0"/>
          <w:numId w:val="0"/>
        </w:numPr>
        <w:rPr/>
      </w:pPr>
      <w:bookmarkStart w:id="3" w:name="__RefHeading___Toc988_863546052"/>
      <w:bookmarkStart w:id="4" w:name="_Toc477429827"/>
      <w:bookmarkStart w:id="5" w:name="_Toc476056150"/>
      <w:bookmarkEnd w:id="3"/>
      <w:bookmarkEnd w:id="5"/>
      <w:bookmarkEnd w:id="4"/>
      <w:r>
        <w:rPr/>
        <w:t>Przygotowanie do ćwiczeń laboratoryjnych:</w:t>
      </w:r>
    </w:p>
    <w:p>
      <w:pPr>
        <w:pStyle w:val="ListParagraph"/>
        <w:numPr>
          <w:ilvl w:val="0"/>
          <w:numId w:val="2"/>
        </w:numPr>
        <w:rPr/>
      </w:pPr>
      <w:r>
        <w:rPr/>
        <w:t>Pobrać, zainstalować i zapoznać się z oprogramowaniem Eclipse.</w:t>
      </w:r>
    </w:p>
    <w:p>
      <w:pPr>
        <w:pStyle w:val="ListParagraph"/>
        <w:numPr>
          <w:ilvl w:val="0"/>
          <w:numId w:val="2"/>
        </w:numPr>
        <w:rPr/>
      </w:pPr>
      <w:r>
        <w:rPr/>
        <w:t>Zapoznać się z materiałami z wykładów - samodzielnie przećwiczyć zadania dodatkowe.</w:t>
      </w:r>
    </w:p>
    <w:p>
      <w:pPr>
        <w:pStyle w:val="ListParagraph"/>
        <w:numPr>
          <w:ilvl w:val="0"/>
          <w:numId w:val="2"/>
        </w:numPr>
        <w:rPr/>
      </w:pPr>
      <w:r>
        <w:rPr/>
        <w:t>Zapoznać się z podstawowymi poleceniami systemu pomocy Linux.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hanging="0"/>
        <w:rPr/>
      </w:pPr>
      <w:bookmarkStart w:id="6" w:name="__RefHeading___Toc990_863546052"/>
      <w:bookmarkStart w:id="7" w:name="_Toc477429828"/>
      <w:bookmarkEnd w:id="6"/>
      <w:r>
        <w:rPr/>
        <w:t>L</w:t>
      </w:r>
      <w:bookmarkEnd w:id="7"/>
      <w:r>
        <w:rPr/>
        <w:t>aboratorium 1 – wskaźniki do funkcji</w:t>
      </w:r>
    </w:p>
    <w:p>
      <w:pPr>
        <w:pStyle w:val="Normal"/>
        <w:ind w:firstLine="567"/>
        <w:jc w:val="both"/>
        <w:rPr/>
      </w:pPr>
      <w:r>
        <w:rPr/>
        <w:t xml:space="preserve">Celem ćwiczenia jest odświeżenie i utrwalenie </w:t>
      </w:r>
      <w:r>
        <w:rPr/>
        <w:t>operacji na wskaźnikach i wykorzystanie wskaźników do operacji na funkcjach</w:t>
      </w:r>
    </w:p>
    <w:p>
      <w:pPr>
        <w:pStyle w:val="Heading2"/>
        <w:rPr/>
      </w:pPr>
      <w:bookmarkStart w:id="8" w:name="__RefHeading___Toc992_863546052"/>
      <w:bookmarkStart w:id="9" w:name="_Toc477429832"/>
      <w:bookmarkStart w:id="10" w:name="_Toc476056155"/>
      <w:bookmarkEnd w:id="8"/>
      <w:bookmarkEnd w:id="10"/>
      <w:r>
        <w:rPr/>
        <w:t xml:space="preserve">Zadanie </w:t>
      </w:r>
      <w:r>
        <w:rPr/>
        <w:t>1</w:t>
      </w:r>
      <w:bookmarkEnd w:id="9"/>
      <w:r>
        <w:rPr/>
        <w:t>. Wskaźniki</w:t>
      </w:r>
    </w:p>
    <w:p>
      <w:pPr>
        <w:pStyle w:val="Normal"/>
        <w:rPr/>
      </w:pPr>
      <w:r>
        <w:rPr/>
        <w:t>Zadanie ma na celu utrwalenie sposobu użycia zmiennych wskaźnikowych.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 xml:space="preserve">Zadeklarować zmienne typu </w:t>
      </w:r>
      <w:r>
        <w:rPr>
          <w:i/>
        </w:rPr>
        <w:t>int, char, unsigned char</w:t>
      </w:r>
      <w:r>
        <w:rPr/>
        <w:t>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Zadeklarować zmienne wskaźnikowe, które będą przetrzymywały adresy do wcześniej zadeklarowanych zmiennych.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Przypisać dowolne wartości zadeklarowanym zmiennym (nie dotyczy zmiennych wskaźnikowych).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Wskazać adresy odpowiednich zmiennych dla zmiennych wskaźnikowych.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Wyświetlić zarezerwowany rozmiar pamięci dla zmiennych i zmiennych wskaźnikowych a także wartość tych zmiennych.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Przypisać poszczególnym zmiennym wartość przez ich wskaźnik.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Ponownie wyświetlić rozmiar i wartość zmiennych i zmiennych wskaźnikowych.</w:t>
      </w:r>
    </w:p>
    <w:p>
      <w:pPr>
        <w:pStyle w:val="Heading2"/>
        <w:rPr/>
      </w:pPr>
      <w:bookmarkStart w:id="11" w:name="__RefHeading___Toc994_863546052"/>
      <w:bookmarkStart w:id="12" w:name="_Toc477429833"/>
      <w:bookmarkEnd w:id="11"/>
      <w:r>
        <w:rPr/>
        <w:t xml:space="preserve">Zadanie </w:t>
      </w:r>
      <w:r>
        <w:rPr/>
        <w:t>2</w:t>
      </w:r>
      <w:r>
        <w:rPr/>
        <w:t xml:space="preserve">. </w:t>
      </w:r>
      <w:bookmarkEnd w:id="12"/>
      <w:r>
        <w:rPr/>
        <w:t>Wskaźnik na funkcje</w:t>
      </w:r>
    </w:p>
    <w:p>
      <w:pPr>
        <w:pStyle w:val="Normal"/>
        <w:rPr/>
      </w:pPr>
      <w:r>
        <w:rPr/>
        <w:t xml:space="preserve">Celem zadania jest utrwalenie zasad tworzenia </w:t>
      </w:r>
      <w:r>
        <w:rPr/>
        <w:t>wskaźników na funkcje i ich wykorzystania.</w:t>
      </w:r>
    </w:p>
    <w:p>
      <w:pPr>
        <w:pStyle w:val="ListParagraph"/>
        <w:numPr>
          <w:ilvl w:val="0"/>
          <w:numId w:val="6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6"/>
        </w:numPr>
        <w:ind w:left="567" w:hanging="360"/>
        <w:jc w:val="both"/>
        <w:rPr/>
      </w:pPr>
      <w:r>
        <w:rPr/>
        <w:t>W pliku z funkcją główną (</w:t>
      </w:r>
      <w:r>
        <w:rPr>
          <w:i/>
        </w:rPr>
        <w:t>main()</w:t>
      </w:r>
      <w:r>
        <w:rPr/>
        <w:t xml:space="preserve">) zadeklarować i zdefiniować funkcję </w:t>
      </w:r>
      <w:r>
        <w:rPr>
          <w:i/>
          <w:iCs/>
        </w:rPr>
        <w:t>s</w:t>
      </w:r>
      <w:r>
        <w:rPr>
          <w:i/>
        </w:rPr>
        <w:t>uma()</w:t>
      </w:r>
      <w:r>
        <w:rPr/>
        <w:t xml:space="preserve">, która będzie wymagała dwóch argumentów o wartościach całkowitych i będzie wyliczała i </w:t>
      </w:r>
      <w:r>
        <w:rPr/>
        <w:t>zwracała</w:t>
      </w:r>
      <w:r>
        <w:rPr/>
        <w:t xml:space="preserve"> ich sumę.</w:t>
      </w:r>
    </w:p>
    <w:p>
      <w:pPr>
        <w:pStyle w:val="ListParagraph"/>
        <w:widowControl/>
        <w:numPr>
          <w:ilvl w:val="0"/>
          <w:numId w:val="6"/>
        </w:numPr>
        <w:bidi w:val="0"/>
        <w:spacing w:lineRule="auto" w:line="276" w:before="0" w:after="200"/>
        <w:ind w:left="540" w:right="0" w:hanging="360"/>
        <w:contextualSpacing/>
        <w:jc w:val="both"/>
        <w:rPr/>
      </w:pPr>
      <w:r>
        <w:rPr/>
        <w:t>W pliku z funkcją główną (</w:t>
      </w:r>
      <w:r>
        <w:rPr>
          <w:i/>
        </w:rPr>
        <w:t>main()</w:t>
      </w:r>
      <w:r>
        <w:rPr/>
        <w:t xml:space="preserve">) zadeklarować i zdefiniować funkcję </w:t>
      </w:r>
      <w:r>
        <w:rPr>
          <w:i/>
          <w:iCs/>
        </w:rPr>
        <w:t>iloraz</w:t>
      </w:r>
      <w:r>
        <w:rPr>
          <w:i/>
        </w:rPr>
        <w:t>()</w:t>
      </w:r>
      <w:r>
        <w:rPr/>
        <w:t xml:space="preserve">, która będzie wymagała dwóch argumentów o wartościach całkowitych i będzie wyliczała i </w:t>
      </w:r>
      <w:r>
        <w:rPr/>
        <w:t>zwracała ich iloraz</w:t>
      </w:r>
      <w:r>
        <w:rPr/>
        <w:t>.</w:t>
      </w:r>
    </w:p>
    <w:p>
      <w:pPr>
        <w:pStyle w:val="ListParagraph"/>
        <w:widowControl/>
        <w:numPr>
          <w:ilvl w:val="0"/>
          <w:numId w:val="6"/>
        </w:numPr>
        <w:bidi w:val="0"/>
        <w:spacing w:lineRule="auto" w:line="276" w:before="0" w:after="200"/>
        <w:ind w:left="540" w:right="0" w:hanging="360"/>
        <w:contextualSpacing/>
        <w:jc w:val="both"/>
        <w:rPr/>
      </w:pPr>
      <w:r>
        <w:rPr/>
        <w:t>Zadeklarować wskaźnik na funkcję tak, aby mógł wskazywać zarówno na funkcję suma jak i na funkcję iloraz.</w:t>
      </w:r>
    </w:p>
    <w:p>
      <w:pPr>
        <w:pStyle w:val="ListParagraph"/>
        <w:widowControl/>
        <w:numPr>
          <w:ilvl w:val="0"/>
          <w:numId w:val="6"/>
        </w:numPr>
        <w:bidi w:val="0"/>
        <w:spacing w:lineRule="auto" w:line="276" w:before="0" w:after="200"/>
        <w:ind w:left="540" w:right="0" w:hanging="360"/>
        <w:contextualSpacing/>
        <w:jc w:val="both"/>
        <w:rPr/>
      </w:pPr>
      <w:r>
        <w:rPr/>
        <w:t>Za pomocą zadeklarowanego wskaźnika wywołać funkcję suma i wyświetlić zwrócony wynik.</w:t>
      </w:r>
    </w:p>
    <w:p>
      <w:pPr>
        <w:pStyle w:val="ListParagraph"/>
        <w:widowControl/>
        <w:numPr>
          <w:ilvl w:val="0"/>
          <w:numId w:val="6"/>
        </w:numPr>
        <w:bidi w:val="0"/>
        <w:spacing w:lineRule="auto" w:line="276" w:before="0" w:after="200"/>
        <w:ind w:left="540" w:right="0" w:hanging="360"/>
        <w:contextualSpacing/>
        <w:jc w:val="both"/>
        <w:rPr/>
      </w:pPr>
      <w:r>
        <w:rPr/>
        <w:t>Za pomocą zadeklarwowanego wskaźnika wywołać funkcje iloraz i wyświetlić zwrócony wynik.</w:t>
      </w:r>
    </w:p>
    <w:p>
      <w:pPr>
        <w:pStyle w:val="Heading2"/>
        <w:rPr/>
      </w:pPr>
      <w:bookmarkStart w:id="13" w:name="__RefHeading___Toc996_863546052"/>
      <w:bookmarkStart w:id="14" w:name="_Toc477429834"/>
      <w:bookmarkEnd w:id="13"/>
      <w:r>
        <w:rPr/>
        <w:t xml:space="preserve">Zadanie </w:t>
      </w:r>
      <w:r>
        <w:rPr/>
        <w:t>3</w:t>
      </w:r>
      <w:r>
        <w:rPr/>
        <w:t xml:space="preserve">. </w:t>
      </w:r>
      <w:bookmarkEnd w:id="14"/>
      <w:r>
        <w:rPr/>
        <w:t>Przekazanie wskaźnika do funkcji do innej funkcji</w:t>
      </w:r>
    </w:p>
    <w:p>
      <w:pPr>
        <w:pStyle w:val="ListParagraph"/>
        <w:numPr>
          <w:ilvl w:val="0"/>
          <w:numId w:val="0"/>
        </w:numPr>
        <w:ind w:left="1287" w:hanging="0"/>
        <w:jc w:val="both"/>
        <w:rPr/>
      </w:pPr>
      <w:r>
        <w:rPr/>
        <w:t xml:space="preserve">Zadanie ma na celu </w:t>
      </w:r>
      <w:r>
        <w:rPr/>
        <w:t>pokazanie sposobu wykorzystania wskaźnika do funkcji w innych funkcjach.</w:t>
      </w:r>
    </w:p>
    <w:p>
      <w:pPr>
        <w:pStyle w:val="ListParagraph"/>
        <w:numPr>
          <w:ilvl w:val="0"/>
          <w:numId w:val="0"/>
        </w:numPr>
        <w:ind w:left="1287" w:hanging="0"/>
        <w:jc w:val="both"/>
        <w:rPr/>
      </w:pPr>
      <w:r>
        <w:rPr/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Do kodu programu z zadania 2, zadeklarować funkcję, która przyjmie jako parametry dwie liczby typu integer oraz wskaźniki do funkcji o sygnaturze pasującej do funkcji suma i iloczyn.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Zaimplementować działanie zadeklarowanej funkcji tak, aby wykonywała funkcję przekazaną w  parametrze używając przekazanych do niej liczb typu integer.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Wywołać zadeklarowaną funkcję tak aby wykonała dodawanie i wyświetlić wynik</w:t>
      </w:r>
    </w:p>
    <w:p>
      <w:pPr>
        <w:pStyle w:val="ListParagraph"/>
        <w:widowControl/>
        <w:numPr>
          <w:ilvl w:val="0"/>
          <w:numId w:val="5"/>
        </w:numPr>
        <w:bidi w:val="0"/>
        <w:spacing w:lineRule="auto" w:line="276" w:before="0" w:after="200"/>
        <w:ind w:left="540" w:right="0" w:hanging="360"/>
        <w:contextualSpacing/>
        <w:jc w:val="both"/>
        <w:rPr/>
      </w:pPr>
      <w:r>
        <w:rPr/>
        <w:t>Wywołać zadeklarowaną funkcję tak aby wykonała iloczyn i wyświetlić wynik</w:t>
      </w:r>
    </w:p>
    <w:p>
      <w:pPr>
        <w:pStyle w:val="ListParagraph"/>
        <w:widowControl/>
        <w:numPr>
          <w:ilvl w:val="0"/>
          <w:numId w:val="5"/>
        </w:numPr>
        <w:bidi w:val="0"/>
        <w:spacing w:lineRule="auto" w:line="276" w:before="0" w:after="200"/>
        <w:ind w:left="540" w:right="0" w:hanging="360"/>
        <w:contextualSpacing/>
        <w:jc w:val="both"/>
        <w:rPr/>
      </w:pPr>
      <w:r>
        <w:rPr/>
        <w:t>Spróbować wywołać funkcję podając w miejsce wskaźnika wprost raz nazwę suma a raz iloczyn. Czy program się kompiluje i dlaczego?</w:t>
      </w:r>
    </w:p>
    <w:p>
      <w:pPr>
        <w:pStyle w:val="ListParagraph"/>
        <w:spacing w:before="0" w:after="200"/>
        <w:ind w:hanging="0"/>
        <w:contextualSpacing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8548994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Footer"/>
      <w:rPr/>
    </w:pPr>
    <w:r>
      <w:rPr/>
      <w:t>v.1.0</w:t>
    </w:r>
    <w:r>
      <w:rPr/>
      <w:t>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767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paragraph" w:styleId="Heading1" w:customStyle="1">
    <w:name w:val="Heading 1"/>
    <w:basedOn w:val="Normal"/>
    <w:link w:val="Nagwek1Znak"/>
    <w:uiPriority w:val="9"/>
    <w:qFormat/>
    <w:rsid w:val="00cd65b6"/>
    <w:pPr>
      <w:keepNext/>
      <w:keepLines/>
      <w:numPr>
        <w:ilvl w:val="0"/>
        <w:numId w:val="1"/>
      </w:numPr>
      <w:spacing w:before="24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paragraph" w:styleId="Heading2" w:customStyle="1">
    <w:name w:val="Heading 2"/>
    <w:basedOn w:val="Heading1"/>
    <w:link w:val="Nagwek2Znak"/>
    <w:uiPriority w:val="9"/>
    <w:unhideWhenUsed/>
    <w:qFormat/>
    <w:rsid w:val="00233984"/>
    <w:pPr>
      <w:numPr>
        <w:ilvl w:val="0"/>
        <w:numId w:val="0"/>
      </w:numPr>
      <w:spacing w:before="200" w:after="0"/>
      <w:outlineLvl w:val="1"/>
    </w:pPr>
    <w:rPr>
      <w:bCs w:val="false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Header"/>
    <w:uiPriority w:val="99"/>
    <w:semiHidden/>
    <w:qFormat/>
    <w:rsid w:val="00933b14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933b14"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cd65b6"/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233984"/>
    <w:rPr>
      <w:rFonts w:ascii="Cambria" w:hAnsi="Cambria" w:eastAsia="" w:cs="" w:asciiTheme="majorHAnsi" w:cstheme="majorBidi" w:eastAsiaTheme="majorEastAsia" w:hAnsiTheme="majorHAnsi"/>
      <w:b/>
      <w:sz w:val="24"/>
      <w:szCs w:val="26"/>
    </w:rPr>
  </w:style>
  <w:style w:type="character" w:styleId="InternetLink">
    <w:name w:val="Internet Link"/>
    <w:basedOn w:val="DefaultParagraphFont"/>
    <w:uiPriority w:val="99"/>
    <w:unhideWhenUsed/>
    <w:rsid w:val="001e7c7b"/>
    <w:rPr>
      <w:color w:val="0000FF" w:themeColor="hyperlink"/>
      <w:u w:val="single"/>
    </w:rPr>
  </w:style>
  <w:style w:type="character" w:styleId="IndexLink" w:customStyle="1">
    <w:name w:val="Index Link"/>
    <w:qFormat/>
    <w:rsid w:val="00651fd2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56a82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e36f0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6e36f0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6e36f0"/>
    <w:rPr>
      <w:b/>
      <w:bCs/>
    </w:rPr>
  </w:style>
  <w:style w:type="character" w:styleId="Appleconvertedspace" w:customStyle="1">
    <w:name w:val="apple-converted-space"/>
    <w:basedOn w:val="DefaultParagraphFont"/>
    <w:qFormat/>
    <w:rsid w:val="00ba0065"/>
    <w:rPr/>
  </w:style>
  <w:style w:type="character" w:styleId="NagwekZnak1" w:customStyle="1">
    <w:name w:val="Nagłówek Znak1"/>
    <w:basedOn w:val="DefaultParagraphFont"/>
    <w:link w:val="Header"/>
    <w:uiPriority w:val="99"/>
    <w:semiHidden/>
    <w:qFormat/>
    <w:rsid w:val="00ba0065"/>
    <w:rPr/>
  </w:style>
  <w:style w:type="character" w:styleId="StopkaZnak1" w:customStyle="1">
    <w:name w:val="Stopka Znak1"/>
    <w:basedOn w:val="DefaultParagraphFont"/>
    <w:link w:val="Footer"/>
    <w:uiPriority w:val="99"/>
    <w:semiHidden/>
    <w:qFormat/>
    <w:rsid w:val="00ba0065"/>
    <w:rPr/>
  </w:style>
  <w:style w:type="character" w:styleId="NagwekZnak2" w:customStyle="1">
    <w:name w:val="Nagłówek Znak2"/>
    <w:basedOn w:val="DefaultParagraphFont"/>
    <w:link w:val="Nagwek"/>
    <w:uiPriority w:val="99"/>
    <w:semiHidden/>
    <w:qFormat/>
    <w:rsid w:val="008d72cd"/>
    <w:rPr/>
  </w:style>
  <w:style w:type="character" w:styleId="StopkaZnak2" w:customStyle="1">
    <w:name w:val="Stopka Znak2"/>
    <w:basedOn w:val="DefaultParagraphFont"/>
    <w:link w:val="Stopka"/>
    <w:uiPriority w:val="99"/>
    <w:semiHidden/>
    <w:qFormat/>
    <w:rsid w:val="008d72c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rsid w:val="00651fd2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651fd2"/>
    <w:pPr>
      <w:spacing w:lineRule="auto" w:line="288" w:before="0" w:after="140"/>
    </w:pPr>
    <w:rPr/>
  </w:style>
  <w:style w:type="paragraph" w:styleId="List">
    <w:name w:val="List"/>
    <w:basedOn w:val="TextBody"/>
    <w:rsid w:val="00651fd2"/>
    <w:pPr/>
    <w:rPr>
      <w:rFonts w:cs="FreeSans"/>
    </w:rPr>
  </w:style>
  <w:style w:type="paragraph" w:styleId="Caption" w:customStyle="1">
    <w:name w:val="Caption"/>
    <w:basedOn w:val="Normal"/>
    <w:qFormat/>
    <w:rsid w:val="00651fd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651fd2"/>
    <w:pPr>
      <w:suppressLineNumbers/>
    </w:pPr>
    <w:rPr>
      <w:rFonts w:cs="FreeSans"/>
    </w:rPr>
  </w:style>
  <w:style w:type="paragraph" w:styleId="Header">
    <w:name w:val="Header"/>
    <w:basedOn w:val="Normal"/>
    <w:link w:val="NagwekZnak2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2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d65b6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autoRedefine/>
    <w:uiPriority w:val="39"/>
    <w:unhideWhenUsed/>
    <w:rsid w:val="001e7c7b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1e7c7b"/>
    <w:pPr>
      <w:spacing w:before="0" w:after="100"/>
      <w:ind w:left="220" w:hanging="0"/>
    </w:pPr>
    <w:rPr/>
  </w:style>
  <w:style w:type="paragraph" w:styleId="Contents3" w:customStyle="1">
    <w:name w:val="TOC 3"/>
    <w:basedOn w:val="Normal"/>
    <w:autoRedefine/>
    <w:uiPriority w:val="39"/>
    <w:unhideWhenUsed/>
    <w:rsid w:val="00cf2a98"/>
    <w:pPr>
      <w:spacing w:before="0" w:after="0"/>
      <w:ind w:left="440" w:hanging="0"/>
    </w:pPr>
    <w:rPr>
      <w:i/>
      <w:iCs/>
      <w:sz w:val="20"/>
      <w:szCs w:val="20"/>
    </w:rPr>
  </w:style>
  <w:style w:type="paragraph" w:styleId="Contents4" w:customStyle="1">
    <w:name w:val="TOC 4"/>
    <w:basedOn w:val="Normal"/>
    <w:autoRedefine/>
    <w:uiPriority w:val="39"/>
    <w:unhideWhenUsed/>
    <w:rsid w:val="00cf2a98"/>
    <w:pPr>
      <w:spacing w:before="0" w:after="0"/>
      <w:ind w:left="660" w:hanging="0"/>
    </w:pPr>
    <w:rPr>
      <w:sz w:val="18"/>
      <w:szCs w:val="18"/>
    </w:rPr>
  </w:style>
  <w:style w:type="paragraph" w:styleId="Contents5" w:customStyle="1">
    <w:name w:val="TOC 5"/>
    <w:basedOn w:val="Normal"/>
    <w:autoRedefine/>
    <w:uiPriority w:val="39"/>
    <w:unhideWhenUsed/>
    <w:rsid w:val="00cf2a98"/>
    <w:pPr>
      <w:spacing w:before="0" w:after="0"/>
      <w:ind w:left="880" w:hanging="0"/>
    </w:pPr>
    <w:rPr>
      <w:sz w:val="18"/>
      <w:szCs w:val="18"/>
    </w:rPr>
  </w:style>
  <w:style w:type="paragraph" w:styleId="Contents6" w:customStyle="1">
    <w:name w:val="TOC 6"/>
    <w:basedOn w:val="Normal"/>
    <w:autoRedefine/>
    <w:uiPriority w:val="39"/>
    <w:unhideWhenUsed/>
    <w:rsid w:val="00cf2a98"/>
    <w:pPr>
      <w:spacing w:before="0" w:after="0"/>
      <w:ind w:left="1100" w:hanging="0"/>
    </w:pPr>
    <w:rPr>
      <w:sz w:val="18"/>
      <w:szCs w:val="18"/>
    </w:rPr>
  </w:style>
  <w:style w:type="paragraph" w:styleId="Contents7" w:customStyle="1">
    <w:name w:val="TOC 7"/>
    <w:basedOn w:val="Normal"/>
    <w:autoRedefine/>
    <w:uiPriority w:val="39"/>
    <w:unhideWhenUsed/>
    <w:rsid w:val="00cf2a98"/>
    <w:pPr>
      <w:spacing w:before="0" w:after="0"/>
      <w:ind w:left="1320" w:hanging="0"/>
    </w:pPr>
    <w:rPr>
      <w:sz w:val="18"/>
      <w:szCs w:val="18"/>
    </w:rPr>
  </w:style>
  <w:style w:type="paragraph" w:styleId="Contents8" w:customStyle="1">
    <w:name w:val="TOC 8"/>
    <w:basedOn w:val="Normal"/>
    <w:autoRedefine/>
    <w:uiPriority w:val="39"/>
    <w:unhideWhenUsed/>
    <w:rsid w:val="00cf2a98"/>
    <w:pPr>
      <w:spacing w:before="0" w:after="0"/>
      <w:ind w:left="1540" w:hanging="0"/>
    </w:pPr>
    <w:rPr>
      <w:sz w:val="18"/>
      <w:szCs w:val="18"/>
    </w:rPr>
  </w:style>
  <w:style w:type="paragraph" w:styleId="Contents9" w:customStyle="1">
    <w:name w:val="TOC 9"/>
    <w:basedOn w:val="Normal"/>
    <w:autoRedefine/>
    <w:uiPriority w:val="39"/>
    <w:unhideWhenUsed/>
    <w:rsid w:val="00cf2a98"/>
    <w:pPr>
      <w:spacing w:before="0" w:after="0"/>
      <w:ind w:left="1760" w:hanging="0"/>
    </w:pPr>
    <w:rPr>
      <w:sz w:val="18"/>
      <w:szCs w:val="18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56a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6e36f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6e36f0"/>
    <w:pPr/>
    <w:rPr>
      <w:b/>
      <w:bCs/>
    </w:rPr>
  </w:style>
  <w:style w:type="paragraph" w:styleId="Heading21" w:customStyle="1">
    <w:name w:val="heading2"/>
    <w:basedOn w:val="Normal"/>
    <w:qFormat/>
    <w:rsid w:val="00ba00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FF177-6601-4148-8A05-49B4EE4D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LibreOffice/5.1.6.2$Linux_X86_64 LibreOffice_project/10m0$Build-2</Application>
  <Pages>5</Pages>
  <Words>463</Words>
  <Characters>2822</Characters>
  <CharactersWithSpaces>3216</CharactersWithSpaces>
  <Paragraphs>49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2017-03-16T11:14:00Z</dcterms:created>
  <dc:creator>Krzysztof</dc:creator>
  <dc:description/>
  <dc:language>en-US</dc:language>
  <cp:lastModifiedBy/>
  <dcterms:modified xsi:type="dcterms:W3CDTF">2017-10-04T09:08:07Z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