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Data-centric security in Software Defined Networks</w:t>
      </w:r>
    </w:p>
    <w:p>
      <w:pPr>
        <w:pStyle w:val="Normal"/>
        <w:jc w:val="center"/>
        <w:rPr/>
      </w:pPr>
      <w:r>
        <w:rPr/>
        <w:t>Zadania projektowe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_RefHeading___Toc248_719158098"/>
      <w:bookmarkStart w:id="1" w:name="_Toc477429826"/>
      <w:bookmarkStart w:id="2" w:name="_Toc476056149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48_719158098">
        <w:r>
          <w:rPr>
            <w:webHidden/>
            <w:rStyle w:val="IndexLink"/>
            <w:vanish w:val="fals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278537587">
        <w:r>
          <w:rPr>
            <w:webHidden/>
            <w:rStyle w:val="IndexLink"/>
            <w:vanish w:val="false"/>
          </w:rPr>
          <w:t>1.Unikanie przeciążeń w sieci w opraciu o analizę statystyk ruchowych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278537587">
        <w:r>
          <w:rPr>
            <w:webHidden/>
            <w:rStyle w:val="IndexLink"/>
            <w:vanish w:val="false"/>
          </w:rPr>
          <w:t>Realizacja projektu: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278537587">
        <w:r>
          <w:rPr>
            <w:webHidden/>
            <w:rStyle w:val="IndexLink"/>
            <w:vanish w:val="false"/>
          </w:rPr>
          <w:t>Środowisko implementacyjne: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8_719158098">
        <w:r>
          <w:rPr>
            <w:webHidden/>
            <w:rStyle w:val="IndexLink"/>
            <w:vanish w:val="false"/>
          </w:rPr>
          <w:t>2.Moduł komunikacji pomiędzy sterownikami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278537587">
        <w:r>
          <w:rPr>
            <w:webHidden/>
            <w:rStyle w:val="IndexLink"/>
            <w:vanish w:val="false"/>
          </w:rPr>
          <w:t>Realizacja projektu: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8_278537587">
        <w:r>
          <w:rPr>
            <w:webHidden/>
            <w:rStyle w:val="IndexLink"/>
            <w:vanish w:val="false"/>
          </w:rPr>
          <w:t>Środowisko implementacyjne: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6_719158098">
        <w:r>
          <w:rPr>
            <w:webHidden/>
            <w:rStyle w:val="IndexLink"/>
            <w:vanish w:val="false"/>
          </w:rPr>
          <w:t>3.Dostarczanie popularnych zasobów dedykowanymi ścieżkami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0_278537587">
        <w:r>
          <w:rPr>
            <w:webHidden/>
            <w:rStyle w:val="IndexLink"/>
            <w:vanish w:val="false"/>
          </w:rPr>
          <w:t>Realizacji projektu: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2_278537587">
        <w:r>
          <w:rPr>
            <w:webHidden/>
            <w:rStyle w:val="IndexLink"/>
            <w:vanish w:val="false"/>
          </w:rPr>
          <w:t>Środowisko implementacyjne: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719158098">
        <w:r>
          <w:rPr>
            <w:webHidden/>
            <w:rStyle w:val="IndexLink"/>
            <w:vanish w:val="false"/>
          </w:rPr>
          <w:t>4.Analiza porównawcza sterowników SDN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719158098">
        <w:r>
          <w:rPr>
            <w:webHidden/>
            <w:rStyle w:val="IndexLink"/>
            <w:vanish w:val="false"/>
          </w:rPr>
          <w:t>Realizacja projektu: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4_278537587">
        <w:r>
          <w:rPr>
            <w:webHidden/>
            <w:rStyle w:val="IndexLink"/>
            <w:vanish w:val="false"/>
          </w:rPr>
          <w:t>Środowisko implementacyjne:</w:t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86_278537587">
        <w:r>
          <w:rPr>
            <w:webHidden/>
            <w:rStyle w:val="IndexLink"/>
            <w:vanish w:val="false"/>
          </w:rPr>
          <w:t>5.Analiza porównawcza przełączników SDN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8_278537587">
        <w:r>
          <w:rPr>
            <w:webHidden/>
            <w:rStyle w:val="IndexLink"/>
            <w:vanish w:val="false"/>
          </w:rPr>
          <w:t>Realizacja projektu: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0_278537587">
        <w:r>
          <w:rPr>
            <w:webHidden/>
            <w:rStyle w:val="IndexLink"/>
            <w:vanish w:val="false"/>
          </w:rPr>
          <w:t>Środowisko implementacyjne:</w:t>
          <w:tab/>
          <w:t>7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92_278537587">
        <w:r>
          <w:rPr>
            <w:webHidden/>
            <w:rStyle w:val="IndexLink"/>
            <w:vanish w:val="false"/>
          </w:rPr>
          <w:t>6.Analiza porównawcza symulatorów/emulatorów sieci SDN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4_278537587">
        <w:r>
          <w:rPr>
            <w:webHidden/>
            <w:rStyle w:val="IndexLink"/>
            <w:vanish w:val="false"/>
          </w:rPr>
          <w:t>Realizacja projektu: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6_278537587">
        <w:r>
          <w:rPr>
            <w:webHidden/>
            <w:rStyle w:val="IndexLink"/>
            <w:vanish w:val="false"/>
          </w:rPr>
          <w:t>Środowisko implementacyjne:</w:t>
          <w:tab/>
          <w:t>8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" w:name="__RefHeading___Toc270_278537587"/>
      <w:bookmarkEnd w:id="3"/>
      <w:r>
        <w:rPr/>
        <w:t>Unikanie przeciążeń w sieci w opa</w:t>
      </w:r>
      <w:r>
        <w:rPr/>
        <w:t>r</w:t>
      </w:r>
      <w:r>
        <w:rPr/>
        <w:t>ciu o analizę statystyk ruchowych</w:t>
      </w:r>
    </w:p>
    <w:p>
      <w:pPr>
        <w:pStyle w:val="Normal"/>
        <w:ind w:firstLine="567"/>
        <w:jc w:val="both"/>
        <w:rPr/>
      </w:pPr>
      <w:r>
        <w:rPr/>
        <w:t>Celem projektu jest implementacja funkcji unikania przeciążeń w sieci SDN. Struktura sieci SDN pozwala na ciągłe monitorowanie statysty ruchowych w każdym z łączy. Na tej podstawie możliwe jest stwierdzenie w jakim stopniu poszczególne łącza są wykorzystywane. Zadaniem jest takie sterowanie ruchem, aby żadne z łączy nie było wykorzystane w więcej niż [X%], gdzie X definiowany jest przez administratora sieci.</w:t>
      </w:r>
    </w:p>
    <w:p>
      <w:pPr>
        <w:pStyle w:val="Heading2"/>
        <w:rPr/>
      </w:pPr>
      <w:bookmarkStart w:id="4" w:name="__RefHeading___Toc272_278537587"/>
      <w:bookmarkEnd w:id="4"/>
      <w:r>
        <w:rPr/>
        <w:t>Realizacja projektu:</w:t>
      </w:r>
    </w:p>
    <w:p>
      <w:pPr>
        <w:pStyle w:val="Normal"/>
        <w:numPr>
          <w:ilvl w:val="0"/>
          <w:numId w:val="3"/>
        </w:numPr>
        <w:rPr/>
      </w:pPr>
      <w:r>
        <w:rPr/>
        <w:t>Należy przygotować obraz Dockera, z zainstalowanymi niezbędnymi narzędziami do prezentacji działania mechanizmu.</w:t>
      </w:r>
    </w:p>
    <w:p>
      <w:pPr>
        <w:pStyle w:val="Normal"/>
        <w:numPr>
          <w:ilvl w:val="0"/>
          <w:numId w:val="3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sterownik.</w:t>
      </w:r>
    </w:p>
    <w:p>
      <w:pPr>
        <w:pStyle w:val="Normal"/>
        <w:numPr>
          <w:ilvl w:val="0"/>
          <w:numId w:val="3"/>
        </w:numPr>
        <w:rPr/>
      </w:pPr>
      <w:r>
        <w:rPr/>
        <w:t>Aplikacja ma za zadanie:</w:t>
      </w:r>
    </w:p>
    <w:p>
      <w:pPr>
        <w:pStyle w:val="Normal"/>
        <w:numPr>
          <w:ilvl w:val="1"/>
          <w:numId w:val="3"/>
        </w:numPr>
        <w:rPr/>
      </w:pPr>
      <w:r>
        <w:rPr/>
        <w:t>na bieżąco monitorować stan zajętości łączy (w każdej chwili możliwe powinno być wyświetlenie procentowej zajętości łączy);</w:t>
      </w:r>
    </w:p>
    <w:p>
      <w:pPr>
        <w:pStyle w:val="Normal"/>
        <w:numPr>
          <w:ilvl w:val="1"/>
          <w:numId w:val="3"/>
        </w:numPr>
        <w:rPr/>
      </w:pPr>
      <w:r>
        <w:rPr/>
        <w:t>w przypadku otrzymania pakietu PACKET_IN, należy wybrać taką drogę, aby nie przekroczyć poziomu zajętości zdefiniowanego przez administratora;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__RefHeading___Toc274_278537587"/>
      <w:bookmarkEnd w:id="5"/>
      <w:r>
        <w:rPr/>
        <w:t>Środowisko implementacyjne:</w:t>
      </w:r>
    </w:p>
    <w:p>
      <w:pPr>
        <w:pStyle w:val="Normal"/>
        <w:numPr>
          <w:ilvl w:val="0"/>
          <w:numId w:val="4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4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4"/>
        </w:numPr>
        <w:rPr/>
      </w:pPr>
      <w:r>
        <w:rPr/>
        <w:t>Emulator sieci SDN – mininet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6" w:name="__RefHeading___Toc258_719158098"/>
      <w:bookmarkEnd w:id="6"/>
      <w:r>
        <w:rPr/>
        <w:t>Moduł komunikacji pomiędzy sterownikami</w:t>
      </w:r>
    </w:p>
    <w:p>
      <w:pPr>
        <w:pStyle w:val="Normal"/>
        <w:rPr/>
      </w:pPr>
      <w:r>
        <w:rPr/>
        <w:tab/>
        <w:t>Celem projektu jest zdefiniowanie oraz implementacja interfejsu do komunikacji pomiędzy różnymi implementacjami sterowników SDN.</w:t>
      </w:r>
    </w:p>
    <w:p>
      <w:pPr>
        <w:pStyle w:val="Heading2"/>
        <w:rPr/>
      </w:pPr>
      <w:bookmarkStart w:id="7" w:name="__RefHeading___Toc276_278537587"/>
      <w:bookmarkEnd w:id="7"/>
      <w:r>
        <w:rPr/>
        <w:t>Realizacja projektu: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Należy przygotować maszynę wirtualną </w:t>
      </w:r>
      <w:r>
        <w:rPr/>
        <w:t xml:space="preserve">obraz </w:t>
      </w:r>
      <w:r>
        <w:rPr/>
        <w:t>Dockera, z zainstalowanymi niezbędnymi narzędziami do prezentacji działania mechanizmu;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interfejs (najlepiej wykorzystując REST) przez, który sterowniki będą wyminiały ze sobą dane;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sposób uwierzytelniania pomiędzy sterownikami</w:t>
      </w:r>
    </w:p>
    <w:p>
      <w:pPr>
        <w:pStyle w:val="Normal"/>
        <w:numPr>
          <w:ilvl w:val="0"/>
          <w:numId w:val="5"/>
        </w:numPr>
        <w:rPr/>
      </w:pPr>
      <w:r>
        <w:rPr/>
        <w:t>Po autoryzacji każdy ze sterowników musi udostępniać akcje pozwalające na: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pobranie listy przełączników dołączonych do sterownika </w:t>
      </w:r>
    </w:p>
    <w:p>
      <w:pPr>
        <w:pStyle w:val="Normal"/>
        <w:numPr>
          <w:ilvl w:val="1"/>
          <w:numId w:val="5"/>
        </w:numPr>
        <w:rPr/>
      </w:pPr>
      <w:r>
        <w:rPr/>
        <w:t>pobranie topologi zarządzanej sieci</w:t>
      </w:r>
    </w:p>
    <w:p>
      <w:pPr>
        <w:pStyle w:val="Normal"/>
        <w:numPr>
          <w:ilvl w:val="1"/>
          <w:numId w:val="5"/>
        </w:numPr>
        <w:rPr/>
      </w:pPr>
      <w:r>
        <w:rPr/>
        <w:t>pobranie sczegółowych informacji o konkretnym przełączniku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Udostępnianie informacje mają być przesyłane według zdefiniowanego schematu (interfejsu) </w:t>
      </w:r>
    </w:p>
    <w:p>
      <w:pPr>
        <w:pStyle w:val="Heading2"/>
        <w:rPr/>
      </w:pPr>
      <w:bookmarkStart w:id="8" w:name="__RefHeading___Toc278_278537587"/>
      <w:bookmarkEnd w:id="8"/>
      <w:r>
        <w:rPr/>
        <w:t>Środowisko implementacyjne:</w:t>
      </w:r>
    </w:p>
    <w:p>
      <w:pPr>
        <w:pStyle w:val="Normal"/>
        <w:numPr>
          <w:ilvl w:val="0"/>
          <w:numId w:val="6"/>
        </w:numPr>
        <w:rPr/>
      </w:pPr>
      <w:r>
        <w:rPr/>
        <w:t>Sterowniki SDN - zależy od wybranego wariantu:</w:t>
      </w:r>
    </w:p>
    <w:p>
      <w:pPr>
        <w:pStyle w:val="Normal"/>
        <w:numPr>
          <w:ilvl w:val="1"/>
          <w:numId w:val="6"/>
        </w:numPr>
        <w:rPr/>
      </w:pPr>
      <w:r>
        <w:rPr/>
        <w:t>Floodlight – OpenDaylight</w:t>
      </w:r>
    </w:p>
    <w:p>
      <w:pPr>
        <w:pStyle w:val="Normal"/>
        <w:numPr>
          <w:ilvl w:val="1"/>
          <w:numId w:val="6"/>
        </w:numPr>
        <w:rPr/>
      </w:pPr>
      <w:r>
        <w:rPr/>
        <w:t>Floodlight – Ryu</w:t>
      </w:r>
    </w:p>
    <w:p>
      <w:pPr>
        <w:pStyle w:val="Normal"/>
        <w:numPr>
          <w:ilvl w:val="1"/>
          <w:numId w:val="6"/>
        </w:numPr>
        <w:rPr/>
      </w:pPr>
      <w:r>
        <w:rPr/>
        <w:t>Ryu – OpenDaylight</w:t>
      </w:r>
    </w:p>
    <w:p>
      <w:pPr>
        <w:pStyle w:val="Normal"/>
        <w:numPr>
          <w:ilvl w:val="0"/>
          <w:numId w:val="6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6"/>
        </w:numPr>
        <w:rPr/>
      </w:pPr>
      <w:r>
        <w:rPr/>
        <w:t>Emulator sieci SDN - mininet</w:t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9" w:name="__RefHeading___Toc266_719158098"/>
      <w:bookmarkEnd w:id="9"/>
      <w:r>
        <w:rPr/>
        <w:t>Dostarczanie popularnych zasobów dedykowanymi ścieżkami</w:t>
      </w:r>
    </w:p>
    <w:p>
      <w:pPr>
        <w:pStyle w:val="Normal"/>
        <w:rPr/>
      </w:pPr>
      <w:r>
        <w:rPr/>
        <w:tab/>
        <w:t>Celem projektu jest implementacja funkcji sterowania ruchem. Sterowanie to ma odbywać się na zasadzie przesyłania popularnych zasobów ścieżkami zdefiniowanymi przez administratora sieci.</w:t>
      </w:r>
    </w:p>
    <w:p>
      <w:pPr>
        <w:pStyle w:val="Heading2"/>
        <w:rPr/>
      </w:pPr>
      <w:bookmarkStart w:id="10" w:name="__RefHeading___Toc280_278537587"/>
      <w:bookmarkEnd w:id="10"/>
      <w:r>
        <w:rPr/>
        <w:t>Realizacji projektu:</w:t>
      </w:r>
    </w:p>
    <w:p>
      <w:pPr>
        <w:pStyle w:val="Normal"/>
        <w:numPr>
          <w:ilvl w:val="0"/>
          <w:numId w:val="7"/>
        </w:numPr>
        <w:rPr/>
      </w:pPr>
      <w:r>
        <w:rPr/>
        <w:t>Należy przygotować obraz Dockera, z zainstalowanymi niezbędnymi narzędziami do prezentacji działania mechanizmu;</w:t>
      </w:r>
    </w:p>
    <w:p>
      <w:pPr>
        <w:pStyle w:val="Normal"/>
        <w:numPr>
          <w:ilvl w:val="0"/>
          <w:numId w:val="7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sterownik;</w:t>
      </w:r>
    </w:p>
    <w:p>
      <w:pPr>
        <w:pStyle w:val="Normal"/>
        <w:numPr>
          <w:ilvl w:val="0"/>
          <w:numId w:val="7"/>
        </w:numPr>
        <w:rPr/>
      </w:pPr>
      <w:r>
        <w:rPr/>
        <w:t>Aplikacja ma umożliwiać:</w:t>
      </w:r>
    </w:p>
    <w:p>
      <w:pPr>
        <w:pStyle w:val="Normal"/>
        <w:numPr>
          <w:ilvl w:val="1"/>
          <w:numId w:val="7"/>
        </w:numPr>
        <w:rPr/>
      </w:pPr>
      <w:r>
        <w:rPr/>
        <w:t>zbieranie informacji o tym jakie zasoby (pliki) są najczęściej pobierane</w:t>
      </w:r>
    </w:p>
    <w:p>
      <w:pPr>
        <w:pStyle w:val="Normal"/>
        <w:numPr>
          <w:ilvl w:val="1"/>
          <w:numId w:val="7"/>
        </w:numPr>
        <w:rPr/>
      </w:pPr>
      <w:r>
        <w:rPr/>
        <w:t>w przypadku wykrycia, że zasób był żądany częściej niż X razy w przedziale czasu Y, informowanie o tym administratora (taki zasób uznaje się za popularny)</w:t>
      </w:r>
    </w:p>
    <w:p>
      <w:pPr>
        <w:pStyle w:val="Normal"/>
        <w:numPr>
          <w:ilvl w:val="1"/>
          <w:numId w:val="7"/>
        </w:numPr>
        <w:rPr/>
      </w:pPr>
      <w:r>
        <w:rPr/>
        <w:t>wprowadzenie przez administratora ścieżki, którą ma być przesyłany popularny zasób</w:t>
      </w:r>
    </w:p>
    <w:p>
      <w:pPr>
        <w:pStyle w:val="Heading2"/>
        <w:rPr/>
      </w:pPr>
      <w:bookmarkStart w:id="11" w:name="__RefHeading___Toc282_278537587"/>
      <w:bookmarkEnd w:id="11"/>
      <w:r>
        <w:rPr/>
        <w:t>Środowisko implementacyjne:</w:t>
      </w:r>
    </w:p>
    <w:p>
      <w:pPr>
        <w:pStyle w:val="Normal"/>
        <w:numPr>
          <w:ilvl w:val="0"/>
          <w:numId w:val="8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8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8"/>
        </w:numPr>
        <w:rPr/>
      </w:pPr>
      <w:r>
        <w:rPr/>
        <w:t>Emulator sieci SDN - mininet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2" w:name="__RefHeading___Toc270_719158098"/>
      <w:bookmarkEnd w:id="12"/>
      <w:r>
        <w:rPr/>
        <w:t>Analiza porównawcza sterowników SDN</w:t>
      </w:r>
    </w:p>
    <w:p>
      <w:pPr>
        <w:pStyle w:val="Normal"/>
        <w:rPr/>
      </w:pPr>
      <w:r>
        <w:rPr/>
        <w:t xml:space="preserve">Celem zadania projektowego jest dokonanie porównania możliwości i funkcji różnych implementacji sterowników SDN. </w:t>
      </w:r>
      <w:r>
        <w:rPr/>
        <w:t>Implementacje kontrolerów do porównania może zapropnować student. Propozycja ta musi składać się przynajmniej z trzech sterowników. W przypadku braku propozycji studenta, do porównania zostają wybrane następujące sterowniki:</w:t>
      </w:r>
    </w:p>
    <w:p>
      <w:pPr>
        <w:pStyle w:val="Normal"/>
        <w:numPr>
          <w:ilvl w:val="0"/>
          <w:numId w:val="10"/>
        </w:numPr>
        <w:rPr/>
      </w:pPr>
      <w:r>
        <w:rPr/>
        <w:t>OpenDaylight</w:t>
      </w:r>
    </w:p>
    <w:p>
      <w:pPr>
        <w:pStyle w:val="Normal"/>
        <w:numPr>
          <w:ilvl w:val="0"/>
          <w:numId w:val="10"/>
        </w:numPr>
        <w:rPr/>
      </w:pPr>
      <w:r>
        <w:rPr/>
        <w:t>Floodlight</w:t>
      </w:r>
    </w:p>
    <w:p>
      <w:pPr>
        <w:pStyle w:val="Normal"/>
        <w:numPr>
          <w:ilvl w:val="0"/>
          <w:numId w:val="10"/>
        </w:numPr>
        <w:rPr/>
      </w:pPr>
      <w:r>
        <w:rPr/>
        <w:t>ONOS</w:t>
      </w:r>
    </w:p>
    <w:p>
      <w:pPr>
        <w:pStyle w:val="Normal"/>
        <w:rPr/>
      </w:pPr>
      <w:r>
        <w:rPr/>
        <w:t xml:space="preserve">Wybrane </w:t>
      </w:r>
      <w:r>
        <w:rPr/>
        <w:t>sterowniki</w:t>
      </w:r>
      <w:r>
        <w:rPr/>
        <w:t xml:space="preserve"> należy porównać po pierwsze pod względem atrybutów:</w:t>
      </w:r>
    </w:p>
    <w:p>
      <w:pPr>
        <w:pStyle w:val="Normal"/>
        <w:numPr>
          <w:ilvl w:val="0"/>
          <w:numId w:val="11"/>
        </w:numPr>
        <w:rPr/>
      </w:pPr>
      <w:r>
        <w:rPr/>
        <w:t>licencji pod jaką sterownik jest dystrybuowany</w:t>
      </w:r>
    </w:p>
    <w:p>
      <w:pPr>
        <w:pStyle w:val="Normal"/>
        <w:numPr>
          <w:ilvl w:val="0"/>
          <w:numId w:val="11"/>
        </w:numPr>
        <w:rPr/>
      </w:pPr>
      <w:r>
        <w:rPr/>
        <w:t>języka programowania</w:t>
      </w:r>
    </w:p>
    <w:p>
      <w:pPr>
        <w:pStyle w:val="Normal"/>
        <w:numPr>
          <w:ilvl w:val="0"/>
          <w:numId w:val="11"/>
        </w:numPr>
        <w:rPr/>
      </w:pPr>
      <w:r>
        <w:rPr/>
        <w:t>dostępności dokumentacji</w:t>
      </w:r>
    </w:p>
    <w:p>
      <w:pPr>
        <w:pStyle w:val="Normal"/>
        <w:numPr>
          <w:ilvl w:val="0"/>
          <w:numId w:val="11"/>
        </w:numPr>
        <w:rPr/>
      </w:pPr>
      <w:r>
        <w:rPr/>
        <w:t>dostępności GUI</w:t>
      </w:r>
    </w:p>
    <w:p>
      <w:pPr>
        <w:pStyle w:val="Normal"/>
        <w:numPr>
          <w:ilvl w:val="0"/>
          <w:numId w:val="11"/>
        </w:numPr>
        <w:rPr/>
      </w:pPr>
      <w:r>
        <w:rPr/>
        <w:t>architektury (zcentralizowana/zdecetralizowana)</w:t>
      </w:r>
    </w:p>
    <w:p>
      <w:pPr>
        <w:pStyle w:val="Normal"/>
        <w:numPr>
          <w:ilvl w:val="0"/>
          <w:numId w:val="11"/>
        </w:numPr>
        <w:rPr/>
      </w:pPr>
      <w:r>
        <w:rPr/>
        <w:t>obsługiwanych protokołów w interfajesach północnym i południowym</w:t>
      </w:r>
    </w:p>
    <w:p>
      <w:pPr>
        <w:pStyle w:val="Normal"/>
        <w:numPr>
          <w:ilvl w:val="0"/>
          <w:numId w:val="11"/>
        </w:numPr>
        <w:rPr/>
      </w:pPr>
      <w:r>
        <w:rPr/>
        <w:t>kompatybilności z platformą OpenStack</w:t>
      </w:r>
    </w:p>
    <w:p>
      <w:pPr>
        <w:pStyle w:val="Normal"/>
        <w:numPr>
          <w:ilvl w:val="0"/>
          <w:numId w:val="11"/>
        </w:numPr>
        <w:rPr/>
      </w:pPr>
      <w:r>
        <w:rPr/>
        <w:t>wspieranych systemów operacyjnych</w:t>
      </w:r>
    </w:p>
    <w:p>
      <w:pPr>
        <w:pStyle w:val="Normal"/>
        <w:numPr>
          <w:ilvl w:val="0"/>
          <w:numId w:val="11"/>
        </w:numPr>
        <w:rPr/>
      </w:pPr>
      <w:r>
        <w:rPr/>
        <w:t>gdzie może być stosowany?</w:t>
      </w:r>
    </w:p>
    <w:p>
      <w:pPr>
        <w:pStyle w:val="Normal"/>
        <w:rPr/>
      </w:pPr>
      <w:r>
        <w:rPr/>
        <w:t>Po drugie, pod względem dostarczanych funkcjonalności:</w:t>
      </w:r>
    </w:p>
    <w:p>
      <w:pPr>
        <w:pStyle w:val="Normal"/>
        <w:numPr>
          <w:ilvl w:val="0"/>
          <w:numId w:val="12"/>
        </w:numPr>
        <w:rPr/>
      </w:pPr>
      <w:r>
        <w:rPr/>
        <w:t>czy zapewnia standardowy moduł routingu?</w:t>
      </w:r>
    </w:p>
    <w:p>
      <w:pPr>
        <w:pStyle w:val="Normal"/>
        <w:numPr>
          <w:ilvl w:val="0"/>
          <w:numId w:val="12"/>
        </w:numPr>
        <w:rPr/>
      </w:pPr>
      <w:r>
        <w:rPr/>
        <w:t>czy zapewnia moduł firewalla?</w:t>
      </w:r>
    </w:p>
    <w:p>
      <w:pPr>
        <w:pStyle w:val="Normal"/>
        <w:numPr>
          <w:ilvl w:val="0"/>
          <w:numId w:val="12"/>
        </w:numPr>
        <w:rPr/>
      </w:pPr>
      <w:r>
        <w:rPr/>
        <w:t>czy pozwala na komunikację z innymi kontrolerami?</w:t>
      </w:r>
    </w:p>
    <w:p>
      <w:pPr>
        <w:pStyle w:val="Normal"/>
        <w:numPr>
          <w:ilvl w:val="0"/>
          <w:numId w:val="12"/>
        </w:numPr>
        <w:rPr/>
      </w:pPr>
      <w:r>
        <w:rPr/>
        <w:t>Itp.</w:t>
      </w:r>
    </w:p>
    <w:p>
      <w:pPr>
        <w:pStyle w:val="Normal"/>
        <w:rPr/>
      </w:pPr>
      <w:r>
        <w:rPr/>
        <w:t xml:space="preserve">Po trzecie, pod względem </w:t>
      </w:r>
      <w:r>
        <w:rPr/>
        <w:t>wydajności rozumianej jako:</w:t>
      </w:r>
    </w:p>
    <w:p>
      <w:pPr>
        <w:pStyle w:val="Normal"/>
        <w:numPr>
          <w:ilvl w:val="0"/>
          <w:numId w:val="13"/>
        </w:numPr>
        <w:rPr/>
      </w:pPr>
      <w:r>
        <w:rPr/>
        <w:t>maksymalnej możliwej ilości obsługi pakietów w tym samym czasie</w:t>
      </w:r>
    </w:p>
    <w:p>
      <w:pPr>
        <w:pStyle w:val="Normal"/>
        <w:numPr>
          <w:ilvl w:val="0"/>
          <w:numId w:val="13"/>
        </w:numPr>
        <w:rPr/>
      </w:pPr>
      <w:r>
        <w:rPr/>
        <w:t>czasu potrzebnego na odpowiedź dla pojedynczego zapytania</w:t>
      </w:r>
    </w:p>
    <w:p>
      <w:pPr>
        <w:pStyle w:val="Normal"/>
        <w:rPr/>
      </w:pPr>
      <w:r>
        <w:rPr/>
        <w:t>Po czwarte, pod względem możliwości rozwoju/dodawania własnych funkcjonalności.</w:t>
      </w:r>
    </w:p>
    <w:p>
      <w:pPr>
        <w:pStyle w:val="Normal"/>
        <w:rPr/>
      </w:pPr>
      <w:r>
        <w:rPr/>
      </w:r>
    </w:p>
    <w:p>
      <w:pPr>
        <w:pStyle w:val="Heading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13" w:name="__RefHeading___Toc274_719158098"/>
      <w:bookmarkEnd w:id="13"/>
      <w:r>
        <w:rPr/>
        <w:t>Realizacja projektu: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Należy przygotować obraz Dockera, z zainstalowanymi </w:t>
      </w:r>
      <w:r>
        <w:rPr/>
        <w:t>narzędziami niezbędnymi do dokonania porównania</w:t>
      </w:r>
    </w:p>
    <w:p>
      <w:pPr>
        <w:pStyle w:val="Normal"/>
        <w:numPr>
          <w:ilvl w:val="0"/>
          <w:numId w:val="9"/>
        </w:numPr>
        <w:rPr/>
      </w:pPr>
      <w:r>
        <w:rPr/>
        <w:t>Dokonać porównania pod względem kryteriów przedstawionych w punkcie powyżej</w:t>
      </w:r>
    </w:p>
    <w:p>
      <w:pPr>
        <w:pStyle w:val="Normal"/>
        <w:numPr>
          <w:ilvl w:val="0"/>
          <w:numId w:val="9"/>
        </w:numPr>
        <w:rPr/>
      </w:pPr>
      <w:r>
        <w:rPr/>
        <w:t>Otrzymane wyniki przedstawić w postaci raportu opisującego środwisko testowe, przyjęte założenia, wyniki pomiarów oraz wnioski z przeprowadzonego porównania</w:t>
      </w:r>
    </w:p>
    <w:p>
      <w:pPr>
        <w:pStyle w:val="Normal"/>
        <w:numPr>
          <w:ilvl w:val="0"/>
          <w:numId w:val="9"/>
        </w:numPr>
        <w:rPr/>
      </w:pPr>
      <w:r>
        <w:rPr/>
        <w:t>Na spotkanie projektowe przygotować prezentację sposobu pomiaru wydajności porównywanych sterowników</w:t>
      </w:r>
    </w:p>
    <w:p>
      <w:pPr>
        <w:pStyle w:val="Heading2"/>
        <w:ind w:hanging="0"/>
        <w:rPr/>
      </w:pPr>
      <w:bookmarkStart w:id="14" w:name="__RefHeading___Toc284_278537587"/>
      <w:bookmarkEnd w:id="14"/>
      <w:r>
        <w:rPr/>
        <w:t>Środowisko implementacyjne:</w:t>
      </w:r>
    </w:p>
    <w:p>
      <w:pPr>
        <w:pStyle w:val="Normal"/>
        <w:numPr>
          <w:ilvl w:val="0"/>
          <w:numId w:val="14"/>
        </w:numPr>
        <w:rPr/>
      </w:pPr>
      <w:r>
        <w:rPr/>
        <w:t>Sterownik</w:t>
      </w:r>
      <w:r>
        <w:rPr/>
        <w:t>i</w:t>
      </w:r>
      <w:r>
        <w:rPr/>
        <w:t xml:space="preserve"> SDN – dowoln</w:t>
      </w:r>
      <w:r>
        <w:rPr/>
        <w:t>e trzy lub OpenDaylight, Floodlight i ONOS</w:t>
      </w:r>
    </w:p>
    <w:p>
      <w:pPr>
        <w:pStyle w:val="Normal"/>
        <w:numPr>
          <w:ilvl w:val="0"/>
          <w:numId w:val="14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14"/>
        </w:numPr>
        <w:rPr/>
      </w:pPr>
      <w:r>
        <w:rPr/>
        <w:t>Emulator sieci SDN - mininet</w:t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5" w:name="__RefHeading___Toc286_278537587"/>
      <w:bookmarkEnd w:id="15"/>
      <w:r>
        <w:rPr/>
        <w:t>Analiza porównawcza przełączników SDN</w:t>
      </w:r>
    </w:p>
    <w:p>
      <w:pPr>
        <w:pStyle w:val="Normal"/>
        <w:rPr/>
      </w:pPr>
      <w:r>
        <w:rPr/>
        <w:t>Celem zadania projektowego jest dokonanie porównania możliwości i funkcji różnych implementacji przełączników SDN.</w:t>
      </w:r>
    </w:p>
    <w:p>
      <w:pPr>
        <w:pStyle w:val="Heading2"/>
        <w:rPr/>
      </w:pPr>
      <w:bookmarkStart w:id="16" w:name="__RefHeading___Toc288_278537587"/>
      <w:bookmarkEnd w:id="16"/>
      <w:r>
        <w:rPr/>
        <w:t>Realizacja projektu: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Heading2"/>
        <w:ind w:hanging="0"/>
        <w:rPr/>
      </w:pPr>
      <w:bookmarkStart w:id="17" w:name="__RefHeading___Toc290_278537587"/>
      <w:bookmarkEnd w:id="17"/>
      <w:r>
        <w:rPr/>
        <w:t>Środowisko implementacyjne: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8" w:name="__RefHeading___Toc292_278537587"/>
      <w:bookmarkEnd w:id="18"/>
      <w:r>
        <w:rPr/>
        <w:t>Analiza porównawcza symulatorów/emulatorów sieci SDN</w:t>
      </w:r>
    </w:p>
    <w:p>
      <w:pPr>
        <w:pStyle w:val="Normal"/>
        <w:rPr/>
      </w:pPr>
      <w:r>
        <w:rPr/>
        <w:t>Celem zadania projektowego jest dokonanie porównania możliwości i funkcji różnych symulatorów/emulatorów sieci SDN.</w:t>
      </w:r>
    </w:p>
    <w:p>
      <w:pPr>
        <w:pStyle w:val="Heading2"/>
        <w:rPr/>
      </w:pPr>
      <w:bookmarkStart w:id="19" w:name="__RefHeading___Toc294_278537587"/>
      <w:bookmarkEnd w:id="19"/>
      <w:r>
        <w:rPr/>
        <w:t>Realizacja projektu: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2"/>
        <w:ind w:hanging="0"/>
        <w:rPr/>
      </w:pPr>
      <w:bookmarkStart w:id="20" w:name="__RefHeading___Toc296_278537587"/>
      <w:bookmarkEnd w:id="20"/>
      <w:r>
        <w:rPr/>
        <w:t>Środowisko implementacyjne: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428187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Application>LibreOffice/5.1.6.2$Linux_X86_64 LibreOffice_project/10m0$Build-2</Application>
  <Pages>9</Pages>
  <Words>825</Words>
  <Characters>5777</Characters>
  <CharactersWithSpaces>6441</CharactersWithSpaces>
  <Paragraphs>114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2017-11-24T10:24:40Z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