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Sylfaen" w:cs="Sylfaen" w:eastAsia="Sylfaen" w:hAnsi="Sylfaen"/>
          <w:b/>
          <w:bCs/>
          <w:color w:val="241F20"/>
          <w:sz w:val="40"/>
          <w:szCs w:val="40"/>
        </w:rPr>
        <w:t xml:space="preserve">VG Auto Export — დასაზუსტებელი კითხვები</w:t>
      </w:r>
    </w:p>
    <w:p>
      <w:pPr>
        <w:spacing w:after="380"/>
      </w:pPr>
      <w:r>
        <w:rPr>
          <w:rFonts w:ascii="Sylfaen" w:cs="Sylfaen" w:eastAsia="Sylfaen" w:hAnsi="Sylfaen"/>
          <w:color w:val="6B6462"/>
          <w:sz w:val="20"/>
          <w:szCs w:val="20"/>
        </w:rPr>
        <w:t xml:space="preserve">რაც გვჭირდება თქვენგან, რომ დაწყებული სამუშაოები ბოლომდე მივიყვანოთ · 24.08.2026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კითხვები დალაგებულია პრიორიტეტით: პირველი ხუთი გვიშლის ხელს კონკრეტული ფუნქციების დასრულებაში, დანარჩენი — შინაარსობრივი გადაწყვეტილებებია.</w:t>
      </w:r>
    </w:p>
    <w:p>
      <w:pPr>
        <w:pBdr>
          <w:bottom w:val="single" w:color="E6DFDA" w:sz="4" w:space="6"/>
        </w:pBdr>
        <w:spacing w:after="140" w:before="360"/>
      </w:pPr>
      <w:r>
        <w:rPr>
          <w:rFonts w:ascii="Sylfaen" w:cs="Sylfaen" w:eastAsia="Sylfaen" w:hAnsi="Sylfaen"/>
          <w:b/>
          <w:bCs/>
          <w:color w:val="C24F00"/>
          <w:sz w:val="26"/>
          <w:szCs w:val="26"/>
        </w:rPr>
        <w:t xml:space="preserve">პრიორიტეტული — ამის გარეშე ფუნქცია არ სრულდება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241F20"/>
          <w:sz w:val="23"/>
          <w:szCs w:val="23"/>
        </w:rPr>
        <w:t xml:space="preserve">1. სად უნდა მივიდეს „მოითხოვე ზარი"-ს განაცხადები?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ელ-ფოსტა (რომელი მისამართი/მისამართები)?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თუ CRM/Bitrix/Google Sheets — რომელი და ვის აქვს წვდომა?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გინდათ თუ არა პარალელურად SMS ან WhatsApp შეტყობინება მენეჯერთან?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ვინ არის თქვენი მხრიდან პროგრამისტი, ვისაც სერვერზე ამის ჩაშენება შეუძლია?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241F20"/>
          <w:sz w:val="23"/>
          <w:szCs w:val="23"/>
        </w:rPr>
        <w:t xml:space="preserve">2. ტელეფონის ნომრები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საიტზე ამჟამად წერია 0322 50 05 04 — სწორია და დარჩეს მთავარ ნომრად?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მობილურის ნომერი, რომელზეც WhatsApp გაქვთ (ჩატის ღილაკისთვის)?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ცალკე ნომერი დილერებისთვის?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241F20"/>
          <w:sz w:val="23"/>
          <w:szCs w:val="23"/>
        </w:rPr>
        <w:t xml:space="preserve">3. სამუშაო საათები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სამუშაო დღეები და საათები (მაგ. ორშ–პარ 10:00–19:00, შაბ 10:00–15:00)?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რა ვადაში ჰპირდებით მომხმარებელს დარეკვას („15 წუთში", „1 საათში", „სამუშაო დღეს")?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241F20"/>
          <w:sz w:val="23"/>
          <w:szCs w:val="23"/>
        </w:rPr>
        <w:t xml:space="preserve">4. აუქციონის დაწყების დროები (საათების ბლოკისთვის)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საათებში საქართველო/ნიუ-იორკი/ლოს-ანჯელესი უკვე მიდის. აუქციონის უჯრისთვის გვჭირდება: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რომელი აუქციონები გამოვიტანოთ (Copart, IAAI, Manheim…)?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რომელ დღეებში და რომელ საათზე იწყება ვაჭრობა?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რომელი დროით — ამერიკის რომელი სარტყელი (ET/CT/PT) თუ საქართველოს დროზე გადათვლილი?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ეს დროები ერთნაირია ყველა მოედნისთვის თუ განსხვავდება? (თუ განსხვავდება — რომელი მოედნები გვინდა რომ ჩანდეს.)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241F20"/>
          <w:sz w:val="23"/>
          <w:szCs w:val="23"/>
        </w:rPr>
        <w:t xml:space="preserve">5. ახალი ვიდეო მთავარი გვერდისთვის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როდის მოგვაწვდით ვიდეოს?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დაადასტურეთ შინაარსი: მიღება → ტერმინალი → დატვირთვა → კონტეინერში ჩადება → ფოთში გადმოტვირთვა.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ხანგრძლივობა: გირჩევთ 20–60 წამს, რომ მოციმციმედ ჩაიტვირთოს. თანხმობა?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გნებავთ თუ არა ტექსტი/სუბტიტრები ვიდეოზე?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ვიდეოზე რომელი წარწერა დარჩეს? ამჟამად წერია: „გაიცანით VG ავტო ექსპორტი / აუქციონიდან ფოთამდე — სრული პროცესი ერთ ვიდეოში".</w:t>
      </w:r>
    </w:p>
    <w:p>
      <w:pPr>
        <w:pBdr>
          <w:bottom w:val="single" w:color="E6DFDA" w:sz="4" w:space="6"/>
        </w:pBdr>
        <w:spacing w:after="140" w:before="360"/>
      </w:pPr>
      <w:r>
        <w:rPr>
          <w:rFonts w:ascii="Sylfaen" w:cs="Sylfaen" w:eastAsia="Sylfaen" w:hAnsi="Sylfaen"/>
          <w:b/>
          <w:bCs/>
          <w:color w:val="C24F00"/>
          <w:sz w:val="26"/>
          <w:szCs w:val="26"/>
        </w:rPr>
        <w:t xml:space="preserve">ლოტის ნომრით დათვლა — ტექნიკური კითხვები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241F20"/>
          <w:sz w:val="23"/>
          <w:szCs w:val="23"/>
        </w:rPr>
        <w:t xml:space="preserve">6. საიდან ავიღოთ ლოტის მონაცემები?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ეს არის მთავარი კითხვა ამ ფუნქციისთვის. ლოტის ნომრიდან ფასამდე გზა ასეთია: ლოტის ნომერი → ავტომობილის ადგილმდებარეობა (მოედანი/შტატი) → თქვენი ტარიფი ამ ქალაქიდან. პირველი ნაბიჯი მოითხოვს აუქციონის მონაცემებს: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გაქვთ თუ არა Copart-ის ან IAAI-ის დილერული წვდომა/API?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თუ იყენებთ მესამე მხარის სერვისს (მაგ. ApiCar, Auction API და მსგავსი) — რომელს და გაქვთ თუ არა გასაღები?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თუ არცერთი — გნებავთ, მოვიძიოთ და შემოგთავაზოთ ვარიანტები ფასებთან ერთად?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241F20"/>
          <w:sz w:val="23"/>
          <w:szCs w:val="23"/>
        </w:rPr>
        <w:t xml:space="preserve">7. ტარიფები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სახმელეთო ტარიფების ცხრილი (ქალაქი → ფასი) სად ინახება ახლა და ვინ აახლებს?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საზღვაო ტარიფი ფიქსირებულია თუ ხაზზე/პორტზეა დამოკიდებული?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შედეგში ჩანდეს ერთი ჯამური ციფრი თუ დაშლილი (სახმელეთო + საზღვაო + მომსახურება)?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ფასი დოლარში ვაჩვენოთ თუ ლარშიც?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თუ API დააბრუნებს ავტომობილის მარკას/მოდელს/ფოტოს — გვინდა თუ არა შედეგში მათი ჩვენება?</w:t>
      </w:r>
    </w:p>
    <w:p>
      <w:pPr>
        <w:pBdr>
          <w:bottom w:val="single" w:color="E6DFDA" w:sz="4" w:space="6"/>
        </w:pBdr>
        <w:spacing w:after="140" w:before="360"/>
      </w:pPr>
      <w:r>
        <w:rPr>
          <w:rFonts w:ascii="Sylfaen" w:cs="Sylfaen" w:eastAsia="Sylfaen" w:hAnsi="Sylfaen"/>
          <w:b/>
          <w:bCs/>
          <w:color w:val="C24F00"/>
          <w:sz w:val="26"/>
          <w:szCs w:val="26"/>
        </w:rPr>
        <w:t xml:space="preserve">შინაარსობრივი გადაწყვეტილებები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241F20"/>
          <w:sz w:val="23"/>
          <w:szCs w:val="23"/>
        </w:rPr>
        <w:t xml:space="preserve">8. სლოგანი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აირჩევთ ჩვენს შემოთავაზებულ ვარიანტს (იხ. პასუხების ფაილი, პუნქტი 3) თუ თქვენს ტექსტს მოგვცემთ?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სათაურის ქვეშ არსებული წინადადებაც შესაცვლელია? ამჟამად წერია: „აუქციონზე შეძენიდან ფოთის პორტამდე — ტრანსპორტირება, განბაჟება და სრული ფოტო-რეპორტი ერთ სივრცეში."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241F20"/>
          <w:sz w:val="23"/>
          <w:szCs w:val="23"/>
        </w:rPr>
        <w:t xml:space="preserve">9. „4 ეტაპის ფოტო-რეპორტი"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დავტოვოთ „4 ეტაპი" თუ ჩავწეროთ თქვენი რეალური პროცესი (10 ფოტო ტრანსპორტირებამდე, 30–35 საწყობში, დამატებითი მოთხოვნისამებრ)?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241F20"/>
          <w:sz w:val="23"/>
          <w:szCs w:val="23"/>
        </w:rPr>
        <w:t xml:space="preserve">10. „ფოთი და ბათუმის პორტები" წარწერა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დარჩეს ბმულად ტრანსპორტირების გვერდზე, ჩავანაცვლოთ სხვა ტექსტით, თუ საერთოდ მოვხსნათ?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241F20"/>
          <w:sz w:val="23"/>
          <w:szCs w:val="23"/>
        </w:rPr>
        <w:t xml:space="preserve">11. სერვისების გვერდები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„ავტომობილის შეკეთებას" და „ავტომობილის ჩაბარებას" სჭირდება ცალკე გვერდები აღწერით? (ამჟამად ისინი ავტონაწილებსა და კონტაქტზე მიდის.)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241F20"/>
          <w:sz w:val="23"/>
          <w:szCs w:val="23"/>
        </w:rPr>
        <w:t xml:space="preserve">12. ენები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რუსული გვერდები (az, azcar) არსებობს, მაგრამ მენიუ ქართულადაა. გნებავთ სრული ენის გადამრთველი (ქარ / рус / eng)?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თუ კი — რომელი გვერდები ითარგმნოს პირველ რიგში?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241F20"/>
          <w:sz w:val="23"/>
          <w:szCs w:val="23"/>
        </w:rPr>
        <w:t xml:space="preserve">13. კომპანიის მონაცემები (ფუტერისა და კონტაქტის გვერდისთვის)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ოფისის მისამართი (მისამართები)?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სოციალური ქსელები — ამჟამად მხოლოდ Facebook და YouTube-ია. Instagram/TikTok/LinkedIn?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საიდენტიფიკაციო კოდი და იურიდიული დასახელება ფუტერისთვის?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241F20"/>
          <w:sz w:val="23"/>
          <w:szCs w:val="23"/>
        </w:rPr>
        <w:t xml:space="preserve">14. აუქციონების სია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კალკულატორში ჩამოთვლილია: Copart, IAAI, Manheim, Adesa, Pipeline, Ove, DPrivat — სია აქტუალურია?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241F20"/>
          <w:sz w:val="23"/>
          <w:szCs w:val="23"/>
        </w:rPr>
        <w:t xml:space="preserve">15. დილერის კაბინეტი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ბმული მიდის vgae.com.ge/dlr/-ზე, რომელიც უსაფრთხო კავშირზე (https) არ არის. გნებავთ, ეს მოვაგვაროთ ან კაბინეტი ახალ საიტში გადმოვიტანოთ?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241F20"/>
          <w:sz w:val="23"/>
          <w:szCs w:val="23"/>
        </w:rPr>
        <w:t xml:space="preserve">16. ლოგოები და ფოტოები (ვიზუალური მასალა)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პარტნიორების ლოგოები სხვადასხვა ხარისხისაა — ნაწილს თეთრი ფონი აქვს ჩაწერილი, საქართველოს ბანკის ლოგო კი პატარა და გაურკვევლად იკითხება. შეგიძლიათ გამჭვირვალე ფონიანი (PNG ან SVG) ვერსიები მოგვაწოდოთ?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გვჭირდება რეალური ფოტოები — ტერმინალი, კონტეინერში ჩატვირთვა, ფოთის პორტი, გუნდი, ოფისი. ამჟამად ზოგან პრეზენტაციის სლაიდები ან ლოგოებია ჩასმული ფოტოს ნაცვლად.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კონტაქტის გვერდზე საკონტაქტო ბლოკი ცარიელია — მონაცემები ძველი სისტემიდან უნდა მოდიოდეს. თუ მოგვცემთ ტელეფონს, ელ-ფოსტას, მისამართსა და სამუშაო საათებს, პირდაპირ გვერდზე ჩავწერთ.</w:t>
      </w:r>
    </w:p>
    <w:p>
      <w:pPr>
        <w:pBdr>
          <w:bottom w:val="single" w:color="E6DFDA" w:sz="4" w:space="6"/>
        </w:pBdr>
        <w:spacing w:after="140" w:before="360"/>
      </w:pPr>
      <w:r>
        <w:rPr>
          <w:rFonts w:ascii="Sylfaen" w:cs="Sylfaen" w:eastAsia="Sylfaen" w:hAnsi="Sylfaen"/>
          <w:b/>
          <w:bCs/>
          <w:color w:val="C24F00"/>
          <w:sz w:val="26"/>
          <w:szCs w:val="26"/>
        </w:rPr>
        <w:t xml:space="preserve">შემდეგი ნაბიჯი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უმარტივესია, თუ ამ ფაილში პირდაპირ ჩაწერთ პასუხებს კითხვების გვერდით და დაგვიბრუნებთ. პრიორიტეტულ ხუთ კითხვაზე პასუხის მიღებისთანავე ვასრულებთ საათებს, ზარის განაცხადს და ვიდეოს; ლოტის ფუნქცია კი ჩაირთვება მაშინვე, როცა მონაცემების წყარო განისაზღვრება.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2026-08-24T17:23:34.631Z</dcterms:created>
  <dcterms:modified xsi:type="dcterms:W3CDTF">2026-08-24T17:23:34.631Z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