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9EE" w:rsidRDefault="003A79EE" w:rsidP="003A79EE">
      <w:bookmarkStart w:id="0" w:name="_GoBack"/>
      <w:bookmarkEnd w:id="0"/>
    </w:p>
    <w:p w:rsidR="003A79EE" w:rsidRDefault="003A79EE" w:rsidP="003A79EE">
      <w:r>
        <w:t>Please develop a ticket in React and Redux according to this spec; a mock server is not required</w:t>
      </w:r>
    </w:p>
    <w:p w:rsidR="003A79EE" w:rsidRDefault="003A79EE" w:rsidP="003A79EE">
      <w:pPr>
        <w:pStyle w:val="ListParagraph"/>
        <w:numPr>
          <w:ilvl w:val="0"/>
          <w:numId w:val="1"/>
        </w:numPr>
      </w:pPr>
      <w:r>
        <w:t>A window consisting of an adjustable horizontal splitter in the middle of the page</w:t>
      </w:r>
    </w:p>
    <w:p w:rsidR="003A79EE" w:rsidRDefault="003A79EE" w:rsidP="003A79EE">
      <w:pPr>
        <w:pStyle w:val="ListParagraph"/>
        <w:numPr>
          <w:ilvl w:val="1"/>
          <w:numId w:val="1"/>
        </w:numPr>
      </w:pPr>
      <w:r>
        <w:t>On top, there is a ticket</w:t>
      </w:r>
    </w:p>
    <w:p w:rsidR="003A79EE" w:rsidRDefault="003A79EE" w:rsidP="003A79EE">
      <w:pPr>
        <w:pStyle w:val="ListParagraph"/>
        <w:numPr>
          <w:ilvl w:val="1"/>
          <w:numId w:val="1"/>
        </w:numPr>
      </w:pPr>
      <w:r>
        <w:t xml:space="preserve">On the bottom, a data grid using </w:t>
      </w:r>
      <w:hyperlink r:id="rId5" w:history="1">
        <w:r>
          <w:rPr>
            <w:rStyle w:val="Hyperlink"/>
          </w:rPr>
          <w:t>ag-grid</w:t>
        </w:r>
      </w:hyperlink>
      <w:r>
        <w:t xml:space="preserve"> </w:t>
      </w:r>
    </w:p>
    <w:p w:rsidR="003A79EE" w:rsidRDefault="003A79EE" w:rsidP="003A79EE">
      <w:pPr>
        <w:pStyle w:val="ListParagraph"/>
        <w:numPr>
          <w:ilvl w:val="0"/>
          <w:numId w:val="1"/>
        </w:numPr>
      </w:pPr>
      <w:r>
        <w:t xml:space="preserve">The ticket consists of the following fields – you </w:t>
      </w:r>
      <w:r>
        <w:rPr>
          <w:b/>
          <w:bCs/>
          <w:u w:val="single"/>
        </w:rPr>
        <w:t>must</w:t>
      </w:r>
      <w:r>
        <w:t xml:space="preserve"> use </w:t>
      </w:r>
      <w:hyperlink r:id="rId6" w:history="1">
        <w:r>
          <w:rPr>
            <w:rStyle w:val="Hyperlink"/>
          </w:rPr>
          <w:t>ant design</w:t>
        </w:r>
      </w:hyperlink>
      <w:r>
        <w:t xml:space="preserve"> widgets</w:t>
      </w:r>
    </w:p>
    <w:p w:rsidR="003A79EE" w:rsidRDefault="003A79EE" w:rsidP="003A79EE">
      <w:pPr>
        <w:pStyle w:val="ListParagraph"/>
        <w:numPr>
          <w:ilvl w:val="0"/>
          <w:numId w:val="2"/>
        </w:numPr>
      </w:pPr>
      <w:r>
        <w:t>Action: a dropdown w/the following options: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Buy – when chosen, highlight the dropdown in green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Sell – when chosen, highlight the dropdown in red</w:t>
      </w:r>
    </w:p>
    <w:p w:rsidR="003A79EE" w:rsidRDefault="003A79EE" w:rsidP="003A79EE">
      <w:pPr>
        <w:pStyle w:val="ListParagraph"/>
        <w:numPr>
          <w:ilvl w:val="0"/>
          <w:numId w:val="2"/>
        </w:numPr>
      </w:pPr>
      <w:r>
        <w:t>Symbol: a search text field that displays tickers based on the keys the user enters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Limit this to a set of tickers, such as AAPL, MSFT, GOOGL, VZ, MMM, NFLX, FB, TWTR, AMZN, EBAY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Show the closest match(</w:t>
      </w:r>
      <w:proofErr w:type="spellStart"/>
      <w:r>
        <w:t>es</w:t>
      </w:r>
      <w:proofErr w:type="spellEnd"/>
      <w:r>
        <w:t>) based on what the user has keyed in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If nothing is found, show ‘not found’</w:t>
      </w:r>
    </w:p>
    <w:p w:rsidR="003A79EE" w:rsidRDefault="003A79EE" w:rsidP="003A79EE">
      <w:pPr>
        <w:pStyle w:val="ListParagraph"/>
        <w:numPr>
          <w:ilvl w:val="0"/>
          <w:numId w:val="2"/>
        </w:numPr>
      </w:pPr>
      <w:r>
        <w:t>Qty – numeric value, with a spinner, the value cannot be greater than 999</w:t>
      </w:r>
    </w:p>
    <w:p w:rsidR="003A79EE" w:rsidRDefault="003A79EE" w:rsidP="003A79EE">
      <w:pPr>
        <w:pStyle w:val="ListParagraph"/>
        <w:numPr>
          <w:ilvl w:val="0"/>
          <w:numId w:val="2"/>
        </w:numPr>
      </w:pPr>
      <w:r>
        <w:t>TIF: dropdown w/these options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GTC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 xml:space="preserve">DAY 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FOK</w:t>
      </w:r>
    </w:p>
    <w:p w:rsidR="003A79EE" w:rsidRDefault="003A79EE" w:rsidP="003A79EE">
      <w:pPr>
        <w:pStyle w:val="ListParagraph"/>
        <w:numPr>
          <w:ilvl w:val="1"/>
          <w:numId w:val="2"/>
        </w:numPr>
      </w:pPr>
      <w:r>
        <w:t>IOC</w:t>
      </w:r>
    </w:p>
    <w:p w:rsidR="00DA3562" w:rsidRDefault="00DA3562" w:rsidP="00DA3562">
      <w:pPr>
        <w:pStyle w:val="ListParagraph"/>
        <w:numPr>
          <w:ilvl w:val="0"/>
          <w:numId w:val="2"/>
        </w:numPr>
      </w:pPr>
      <w:r>
        <w:t>Order Type: a dropdown w/2 values, Market or Limit</w:t>
      </w:r>
    </w:p>
    <w:p w:rsidR="003A79EE" w:rsidRDefault="003A79EE" w:rsidP="003A79EE">
      <w:pPr>
        <w:pStyle w:val="ListParagraph"/>
        <w:numPr>
          <w:ilvl w:val="0"/>
          <w:numId w:val="2"/>
        </w:numPr>
      </w:pPr>
      <w:r>
        <w:t>Price – decimal value with 2 decimal point precision, example, 100.99</w:t>
      </w:r>
    </w:p>
    <w:p w:rsidR="003A79EE" w:rsidRDefault="003A79EE" w:rsidP="003A79EE">
      <w:pPr>
        <w:pStyle w:val="ListParagraph"/>
        <w:numPr>
          <w:ilvl w:val="0"/>
          <w:numId w:val="2"/>
        </w:numPr>
      </w:pPr>
      <w:r>
        <w:t>Stop Price – decimal value with 2 decimal point precision, example, 100.99</w:t>
      </w:r>
    </w:p>
    <w:p w:rsidR="00DA3562" w:rsidRDefault="00DA3562" w:rsidP="00DA3562">
      <w:pPr>
        <w:pStyle w:val="ListParagraph"/>
        <w:ind w:left="1080"/>
      </w:pPr>
    </w:p>
    <w:p w:rsidR="00DA3562" w:rsidRPr="00DA3562" w:rsidRDefault="00DA3562" w:rsidP="00DA3562">
      <w:pPr>
        <w:pStyle w:val="ListParagraph"/>
        <w:ind w:left="1080"/>
        <w:rPr>
          <w:b/>
        </w:rPr>
      </w:pPr>
      <w:r w:rsidRPr="00DA3562">
        <w:rPr>
          <w:b/>
        </w:rPr>
        <w:t>The Price and Stop Price fields are only required when the order is a limit order.</w:t>
      </w:r>
    </w:p>
    <w:p w:rsidR="00DA3562" w:rsidRDefault="00DA3562" w:rsidP="00DA3562">
      <w:pPr>
        <w:pStyle w:val="ListParagraph"/>
        <w:ind w:left="1080"/>
      </w:pPr>
    </w:p>
    <w:p w:rsidR="00DA3562" w:rsidRDefault="00DA3562" w:rsidP="009C58E5">
      <w:pPr>
        <w:pStyle w:val="ListParagraph"/>
        <w:numPr>
          <w:ilvl w:val="0"/>
          <w:numId w:val="2"/>
        </w:numPr>
      </w:pPr>
      <w:r>
        <w:t>Comments</w:t>
      </w:r>
    </w:p>
    <w:p w:rsidR="003A79EE" w:rsidRDefault="003A79EE" w:rsidP="009C58E5">
      <w:pPr>
        <w:pStyle w:val="ListParagraph"/>
        <w:numPr>
          <w:ilvl w:val="0"/>
          <w:numId w:val="2"/>
        </w:numPr>
      </w:pPr>
      <w:r>
        <w:t xml:space="preserve">Send button: </w:t>
      </w:r>
      <w:r w:rsidR="00525CBE">
        <w:t xml:space="preserve">enabled </w:t>
      </w:r>
      <w:r>
        <w:t xml:space="preserve">when </w:t>
      </w:r>
      <w:r w:rsidR="00525CBE">
        <w:t xml:space="preserve">one of </w:t>
      </w:r>
      <w:r w:rsidR="00DA3562">
        <w:t xml:space="preserve">the following conditions are </w:t>
      </w:r>
      <w:r w:rsidR="00525CBE">
        <w:t>met</w:t>
      </w:r>
    </w:p>
    <w:p w:rsidR="00DA3562" w:rsidRDefault="00DA3562" w:rsidP="00DA3562">
      <w:pPr>
        <w:pStyle w:val="ListParagraph"/>
        <w:numPr>
          <w:ilvl w:val="1"/>
          <w:numId w:val="2"/>
        </w:numPr>
      </w:pPr>
      <w:r>
        <w:t xml:space="preserve">When order type is a </w:t>
      </w:r>
      <w:r w:rsidRPr="00525CBE">
        <w:rPr>
          <w:b/>
        </w:rPr>
        <w:t>limit</w:t>
      </w:r>
      <w:r>
        <w:t xml:space="preserve"> order, symbol, qty, price and stop price must be supplied</w:t>
      </w:r>
    </w:p>
    <w:p w:rsidR="00DA3562" w:rsidRDefault="00DA3562" w:rsidP="00DA3562">
      <w:pPr>
        <w:pStyle w:val="ListParagraph"/>
        <w:numPr>
          <w:ilvl w:val="1"/>
          <w:numId w:val="2"/>
        </w:numPr>
      </w:pPr>
      <w:r>
        <w:t xml:space="preserve">When order type is a </w:t>
      </w:r>
      <w:r w:rsidRPr="00525CBE">
        <w:rPr>
          <w:b/>
        </w:rPr>
        <w:t>market</w:t>
      </w:r>
      <w:r>
        <w:t xml:space="preserve"> order, symbol</w:t>
      </w:r>
      <w:r w:rsidR="00525CBE">
        <w:t xml:space="preserve"> and qty are required</w:t>
      </w:r>
    </w:p>
    <w:p w:rsidR="003A79EE" w:rsidRDefault="003A79EE" w:rsidP="003A79EE">
      <w:pPr>
        <w:pStyle w:val="ListParagraph"/>
        <w:numPr>
          <w:ilvl w:val="0"/>
          <w:numId w:val="1"/>
        </w:numPr>
      </w:pPr>
      <w:r>
        <w:t>Additional requirements</w:t>
      </w:r>
    </w:p>
    <w:p w:rsidR="003A79EE" w:rsidRDefault="003A79EE" w:rsidP="003A79EE">
      <w:pPr>
        <w:pStyle w:val="ListParagraph"/>
        <w:numPr>
          <w:ilvl w:val="1"/>
          <w:numId w:val="1"/>
        </w:numPr>
      </w:pPr>
      <w:r>
        <w:t xml:space="preserve">Pressing send should </w:t>
      </w:r>
    </w:p>
    <w:p w:rsidR="003A79EE" w:rsidRDefault="003A79EE" w:rsidP="003A79EE">
      <w:pPr>
        <w:pStyle w:val="ListParagraph"/>
        <w:numPr>
          <w:ilvl w:val="2"/>
          <w:numId w:val="1"/>
        </w:numPr>
      </w:pPr>
      <w:r>
        <w:t>Add a 2 second delay when pressing send to populate the grid, show a progress indicator</w:t>
      </w:r>
    </w:p>
    <w:p w:rsidR="003A79EE" w:rsidRDefault="003A79EE" w:rsidP="003A79EE">
      <w:pPr>
        <w:pStyle w:val="ListParagraph"/>
        <w:numPr>
          <w:ilvl w:val="2"/>
          <w:numId w:val="1"/>
        </w:numPr>
      </w:pPr>
      <w:r>
        <w:t>take the fields supplied and populate the data grid below the splitter</w:t>
      </w:r>
    </w:p>
    <w:p w:rsidR="003A79EE" w:rsidRDefault="003A79EE" w:rsidP="003A79EE">
      <w:pPr>
        <w:pStyle w:val="ListParagraph"/>
        <w:numPr>
          <w:ilvl w:val="1"/>
          <w:numId w:val="1"/>
        </w:numPr>
      </w:pPr>
      <w:r>
        <w:t>Show a tooltip on the comment cell column showing its contents</w:t>
      </w:r>
    </w:p>
    <w:p w:rsidR="003A79EE" w:rsidRDefault="003A79EE" w:rsidP="003A79EE">
      <w:pPr>
        <w:pStyle w:val="ListParagraph"/>
        <w:numPr>
          <w:ilvl w:val="1"/>
          <w:numId w:val="1"/>
        </w:numPr>
      </w:pPr>
      <w:r>
        <w:t>Every 10</w:t>
      </w:r>
      <w:r>
        <w:rPr>
          <w:vertAlign w:val="superscript"/>
        </w:rPr>
        <w:t>th</w:t>
      </w:r>
      <w:r>
        <w:t xml:space="preserve"> order submitted should fail – display an error to the user indicating a generic message saying the “Order time has elapsed”, with a single ‘Ok’ option</w:t>
      </w:r>
    </w:p>
    <w:p w:rsidR="003A79EE" w:rsidRDefault="003A79EE" w:rsidP="003A79EE">
      <w:pPr>
        <w:pStyle w:val="ListParagraph"/>
        <w:numPr>
          <w:ilvl w:val="1"/>
          <w:numId w:val="1"/>
        </w:numPr>
      </w:pPr>
      <w:r>
        <w:t xml:space="preserve">The ‘Last Updated Time’ updates when the order is submitted </w:t>
      </w:r>
    </w:p>
    <w:p w:rsidR="003A79EE" w:rsidRDefault="003A79EE" w:rsidP="003A79EE">
      <w:pPr>
        <w:pStyle w:val="ListParagraph"/>
        <w:numPr>
          <w:ilvl w:val="1"/>
          <w:numId w:val="1"/>
        </w:numPr>
      </w:pPr>
      <w:r>
        <w:t>The Action column should render a</w:t>
      </w:r>
    </w:p>
    <w:p w:rsidR="003A79EE" w:rsidRDefault="003A79EE" w:rsidP="003A79EE">
      <w:pPr>
        <w:pStyle w:val="ListParagraph"/>
        <w:numPr>
          <w:ilvl w:val="2"/>
          <w:numId w:val="1"/>
        </w:numPr>
      </w:pPr>
      <w:r>
        <w:t>Green background with white text when Action == ‘Buy’</w:t>
      </w:r>
    </w:p>
    <w:p w:rsidR="003A79EE" w:rsidRDefault="003A79EE" w:rsidP="003A79EE">
      <w:pPr>
        <w:pStyle w:val="ListParagraph"/>
        <w:numPr>
          <w:ilvl w:val="2"/>
          <w:numId w:val="1"/>
        </w:numPr>
      </w:pPr>
      <w:r>
        <w:t>Red with white text when Action == ‘Sell’</w:t>
      </w:r>
    </w:p>
    <w:p w:rsidR="003A79EE" w:rsidRDefault="003A79EE" w:rsidP="003A79EE"/>
    <w:p w:rsidR="003A79EE" w:rsidRDefault="003A79EE" w:rsidP="003A79EE"/>
    <w:p w:rsidR="003A79EE" w:rsidRDefault="003A79EE" w:rsidP="003A79EE">
      <w:r>
        <w:t>Here’s a mock-up of what this should roughly look like:</w:t>
      </w:r>
    </w:p>
    <w:p w:rsidR="003A79EE" w:rsidRDefault="003A79EE" w:rsidP="003A79EE"/>
    <w:p w:rsidR="003A79EE" w:rsidRDefault="003A79EE" w:rsidP="003A79EE">
      <w:r>
        <w:rPr>
          <w:noProof/>
        </w:rPr>
        <w:lastRenderedPageBreak/>
        <w:drawing>
          <wp:inline distT="0" distB="0" distL="0" distR="0">
            <wp:extent cx="5038725" cy="6743700"/>
            <wp:effectExtent l="0" t="0" r="9525" b="0"/>
            <wp:docPr id="1" name="Picture 1" descr="cid:image002.png@01D4ADE1.5087F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ADE1.5087F04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EE" w:rsidRDefault="003A79EE" w:rsidP="003A79EE"/>
    <w:p w:rsidR="0034274C" w:rsidRDefault="00A23E57"/>
    <w:sectPr w:rsidR="0034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8409D"/>
    <w:multiLevelType w:val="hybridMultilevel"/>
    <w:tmpl w:val="BFE8AD8C"/>
    <w:lvl w:ilvl="0" w:tplc="1504AEA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4F320C"/>
    <w:multiLevelType w:val="hybridMultilevel"/>
    <w:tmpl w:val="F0A2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EE"/>
    <w:rsid w:val="00022B81"/>
    <w:rsid w:val="003A79EE"/>
    <w:rsid w:val="00525CBE"/>
    <w:rsid w:val="00817DAD"/>
    <w:rsid w:val="00953B9D"/>
    <w:rsid w:val="00A23E57"/>
    <w:rsid w:val="00D810CF"/>
    <w:rsid w:val="00DA3562"/>
    <w:rsid w:val="00E25689"/>
    <w:rsid w:val="00F7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14F9"/>
  <w15:chartTrackingRefBased/>
  <w15:docId w15:val="{04AEA08F-7EF8-4BA6-A4B2-D36CBA6E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E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9E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A79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ADE1.5087F0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.design/docs/react/introduce" TargetMode="External"/><Relationship Id="rId5" Type="http://schemas.openxmlformats.org/officeDocument/2006/relationships/hyperlink" Target="https://www.ag-gri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Exodus Point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Adzhiashvili, Anri</dc:creator>
  <cp:keywords/>
  <dc:description/>
  <cp:lastModifiedBy>Microsoft Office User</cp:lastModifiedBy>
  <cp:revision>2</cp:revision>
  <dcterms:created xsi:type="dcterms:W3CDTF">2020-11-20T02:22:00Z</dcterms:created>
  <dcterms:modified xsi:type="dcterms:W3CDTF">2020-11-20T02:22:00Z</dcterms:modified>
</cp:coreProperties>
</file>