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Consolas" w:hAnsi="Consolas"/>
          <w:color w:val="1B2533"/>
          <w:sz w:val="72"/>
          <w:szCs w:val="72"/>
        </w:rPr>
        <w:t xml:space="preserve">DetectKB</w:t>
      </w:r>
    </w:p>
    <w:p>
      <w:pPr>
        <w:bidi/>
        <w:spacing w:before="200"/>
        <w:jc w:val="center"/>
      </w:pPr>
      <w:r>
        <w:rPr>
          <w:rFonts w:ascii="Segoe UI" w:cs="Tahoma" w:eastAsia="Segoe UI" w:hAnsi="Segoe UI"/>
          <w:b/>
          <w:bCs/>
          <w:color w:val="0B6E79"/>
          <w:sz w:val="44"/>
          <w:szCs w:val="44"/>
          <w:rtl/>
        </w:rPr>
        <w:t xml:space="preserve">راهنمای کاربری</w:t>
      </w:r>
    </w:p>
    <w:p>
      <w:pPr>
        <w:bidi/>
        <w:spacing w:before="120"/>
        <w:jc w:val="center"/>
      </w:pPr>
      <w:r>
        <w:rPr>
          <w:rFonts w:ascii="Segoe UI" w:cs="Tahoma" w:eastAsia="Segoe UI" w:hAnsi="Segoe UI"/>
          <w:color w:val="5B6878"/>
          <w:sz w:val="28"/>
          <w:szCs w:val="28"/>
          <w:rtl/>
        </w:rPr>
        <w:t xml:space="preserve">پایگاه دانش مهندسی تشخیص</w:t>
      </w:r>
    </w:p>
    <w:p>
      <w:pPr>
        <w:pBdr>
          <w:top w:val="single" w:color="0B6E79" w:sz="8" w:space="12"/>
        </w:pBdr>
        <w:spacing w:before="600"/>
        <w:jc w:val="center"/>
      </w:pPr>
    </w:p>
    <w:p>
      <w:pPr>
        <w:bidi/>
        <w:jc w:val="center"/>
      </w:pPr>
      <w:r>
        <w:rPr>
          <w:rFonts w:ascii="Segoe UI" w:cs="Tahoma" w:eastAsia="Segoe UI" w:hAnsi="Segoe UI"/>
          <w:color w:val="5B6878"/>
          <w:sz w:val="22"/>
          <w:szCs w:val="22"/>
          <w:rtl/>
        </w:rPr>
        <w:t xml:space="preserve">ویرایش ۲ · مهر ۱۴۰۵</w:t>
      </w:r>
    </w:p>
    <w:p>
      <w:r>
        <w:br w:type="page"/>
      </w:r>
    </w:p>
    <w:p>
      <w:pPr>
        <w:bidi/>
        <w:spacing w:after="200"/>
      </w:pPr>
      <w:r>
        <w:rPr>
          <w:rFonts w:ascii="Segoe UI" w:cs="Tahoma" w:eastAsia="Segoe UI" w:hAnsi="Segoe UI"/>
          <w:b/>
          <w:bCs/>
          <w:color w:val="1B2533"/>
          <w:sz w:val="30"/>
          <w:szCs w:val="30"/>
          <w:rtl/>
        </w:rPr>
        <w:t xml:space="preserve">فهرست فصل‌ها</w:t>
      </w:r>
    </w:p>
    <w:p>
      <w:pPr>
        <w:pBdr>
          <w:bottom w:val="dotted" w:color="C9D2DC" w:sz="4" w:space="4"/>
        </w:pBdr>
        <w:bidi/>
        <w:spacing w:after="90"/>
      </w:pPr>
      <w:r>
        <w:rPr>
          <w:rFonts w:ascii="Segoe UI" w:cs="Tahoma" w:eastAsia="Segoe UI" w:hAnsi="Segoe UI"/>
          <w:b/>
          <w:bCs/>
          <w:sz w:val="23"/>
          <w:szCs w:val="23"/>
          <w:rtl/>
        </w:rPr>
        <w:t xml:space="preserve">فصل ۱</w:t>
      </w:r>
      <w:r>
        <w:rPr>
          <w:rFonts w:ascii="Segoe UI" w:cs="Tahoma" w:eastAsia="Segoe UI" w:hAnsi="Segoe UI"/>
          <w:sz w:val="23"/>
          <w:szCs w:val="23"/>
          <w:rtl/>
        </w:rPr>
        <w:t xml:space="preserve">    آشنایی با DetectKB</w:t>
      </w:r>
    </w:p>
    <w:p>
      <w:pPr>
        <w:pBdr>
          <w:bottom w:val="dotted" w:color="C9D2DC" w:sz="4" w:space="4"/>
        </w:pBdr>
        <w:bidi/>
        <w:spacing w:after="90"/>
      </w:pPr>
      <w:r>
        <w:rPr>
          <w:rFonts w:ascii="Segoe UI" w:cs="Tahoma" w:eastAsia="Segoe UI" w:hAnsi="Segoe UI"/>
          <w:b/>
          <w:bCs/>
          <w:sz w:val="23"/>
          <w:szCs w:val="23"/>
          <w:rtl/>
        </w:rPr>
        <w:t xml:space="preserve">فصل ۲</w:t>
      </w:r>
      <w:r>
        <w:rPr>
          <w:rFonts w:ascii="Segoe UI" w:cs="Tahoma" w:eastAsia="Segoe UI" w:hAnsi="Segoe UI"/>
          <w:sz w:val="23"/>
          <w:szCs w:val="23"/>
          <w:rtl/>
        </w:rPr>
        <w:t xml:space="preserve">    شروع کار</w:t>
      </w:r>
    </w:p>
    <w:p>
      <w:pPr>
        <w:pBdr>
          <w:bottom w:val="dotted" w:color="C9D2DC" w:sz="4" w:space="4"/>
        </w:pBdr>
        <w:bidi/>
        <w:spacing w:after="90"/>
      </w:pPr>
      <w:r>
        <w:rPr>
          <w:rFonts w:ascii="Segoe UI" w:cs="Tahoma" w:eastAsia="Segoe UI" w:hAnsi="Segoe UI"/>
          <w:b/>
          <w:bCs/>
          <w:sz w:val="23"/>
          <w:szCs w:val="23"/>
          <w:rtl/>
        </w:rPr>
        <w:t xml:space="preserve">فصل ۳</w:t>
      </w:r>
      <w:r>
        <w:rPr>
          <w:rFonts w:ascii="Segoe UI" w:cs="Tahoma" w:eastAsia="Segoe UI" w:hAnsi="Segoe UI"/>
          <w:sz w:val="23"/>
          <w:szCs w:val="23"/>
          <w:rtl/>
        </w:rPr>
        <w:t xml:space="preserve">    قوانین تشخیص</w:t>
      </w:r>
    </w:p>
    <w:p>
      <w:pPr>
        <w:pBdr>
          <w:bottom w:val="dotted" w:color="C9D2DC" w:sz="4" w:space="4"/>
        </w:pBdr>
        <w:bidi/>
        <w:spacing w:after="90"/>
      </w:pPr>
      <w:r>
        <w:rPr>
          <w:rFonts w:ascii="Segoe UI" w:cs="Tahoma" w:eastAsia="Segoe UI" w:hAnsi="Segoe UI"/>
          <w:b/>
          <w:bCs/>
          <w:sz w:val="23"/>
          <w:szCs w:val="23"/>
          <w:rtl/>
        </w:rPr>
        <w:t xml:space="preserve">فصل ۴</w:t>
      </w:r>
      <w:r>
        <w:rPr>
          <w:rFonts w:ascii="Segoe UI" w:cs="Tahoma" w:eastAsia="Segoe UI" w:hAnsi="Segoe UI"/>
          <w:sz w:val="23"/>
          <w:szCs w:val="23"/>
          <w:rtl/>
        </w:rPr>
        <w:t xml:space="preserve">    ورود و خروج قوانین</w:t>
      </w:r>
    </w:p>
    <w:p>
      <w:pPr>
        <w:pBdr>
          <w:bottom w:val="dotted" w:color="C9D2DC" w:sz="4" w:space="4"/>
        </w:pBdr>
        <w:bidi/>
        <w:spacing w:after="90"/>
      </w:pPr>
      <w:r>
        <w:rPr>
          <w:rFonts w:ascii="Segoe UI" w:cs="Tahoma" w:eastAsia="Segoe UI" w:hAnsi="Segoe UI"/>
          <w:b/>
          <w:bCs/>
          <w:sz w:val="23"/>
          <w:szCs w:val="23"/>
          <w:rtl/>
        </w:rPr>
        <w:t xml:space="preserve">فصل ۵</w:t>
      </w:r>
      <w:r>
        <w:rPr>
          <w:rFonts w:ascii="Segoe UI" w:cs="Tahoma" w:eastAsia="Segoe UI" w:hAnsi="Segoe UI"/>
          <w:sz w:val="23"/>
          <w:szCs w:val="23"/>
          <w:rtl/>
        </w:rPr>
        <w:t xml:space="preserve">    پوشش MITRE ATT&amp;CK</w:t>
      </w:r>
    </w:p>
    <w:p>
      <w:pPr>
        <w:pBdr>
          <w:bottom w:val="dotted" w:color="C9D2DC" w:sz="4" w:space="4"/>
        </w:pBdr>
        <w:bidi/>
        <w:spacing w:after="90"/>
      </w:pPr>
      <w:r>
        <w:rPr>
          <w:rFonts w:ascii="Segoe UI" w:cs="Tahoma" w:eastAsia="Segoe UI" w:hAnsi="Segoe UI"/>
          <w:b/>
          <w:bCs/>
          <w:sz w:val="23"/>
          <w:szCs w:val="23"/>
          <w:rtl/>
        </w:rPr>
        <w:t xml:space="preserve">فصل ۶</w:t>
      </w:r>
      <w:r>
        <w:rPr>
          <w:rFonts w:ascii="Segoe UI" w:cs="Tahoma" w:eastAsia="Segoe UI" w:hAnsi="Segoe UI"/>
          <w:sz w:val="23"/>
          <w:szCs w:val="23"/>
          <w:rtl/>
        </w:rPr>
        <w:t xml:space="preserve">    رویدادهای Sysmon</w:t>
      </w:r>
    </w:p>
    <w:p>
      <w:pPr>
        <w:pBdr>
          <w:bottom w:val="dotted" w:color="C9D2DC" w:sz="4" w:space="4"/>
        </w:pBdr>
        <w:bidi/>
        <w:spacing w:after="90"/>
      </w:pPr>
      <w:r>
        <w:rPr>
          <w:rFonts w:ascii="Segoe UI" w:cs="Tahoma" w:eastAsia="Segoe UI" w:hAnsi="Segoe UI"/>
          <w:b/>
          <w:bCs/>
          <w:sz w:val="23"/>
          <w:szCs w:val="23"/>
          <w:rtl/>
        </w:rPr>
        <w:t xml:space="preserve">فصل ۷</w:t>
      </w:r>
      <w:r>
        <w:rPr>
          <w:rFonts w:ascii="Segoe UI" w:cs="Tahoma" w:eastAsia="Segoe UI" w:hAnsi="Segoe UI"/>
          <w:sz w:val="23"/>
          <w:szCs w:val="23"/>
          <w:rtl/>
        </w:rPr>
        <w:t xml:space="preserve">    منابع لاگ</w:t>
      </w:r>
    </w:p>
    <w:p>
      <w:pPr>
        <w:pBdr>
          <w:bottom w:val="dotted" w:color="C9D2DC" w:sz="4" w:space="4"/>
        </w:pBdr>
        <w:bidi/>
        <w:spacing w:after="90"/>
      </w:pPr>
      <w:r>
        <w:rPr>
          <w:rFonts w:ascii="Segoe UI" w:cs="Tahoma" w:eastAsia="Segoe UI" w:hAnsi="Segoe UI"/>
          <w:b/>
          <w:bCs/>
          <w:sz w:val="23"/>
          <w:szCs w:val="23"/>
          <w:rtl/>
        </w:rPr>
        <w:t xml:space="preserve">فصل ۸</w:t>
      </w:r>
      <w:r>
        <w:rPr>
          <w:rFonts w:ascii="Segoe UI" w:cs="Tahoma" w:eastAsia="Segoe UI" w:hAnsi="Segoe UI"/>
          <w:sz w:val="23"/>
          <w:szCs w:val="23"/>
          <w:rtl/>
        </w:rPr>
        <w:t xml:space="preserve">    ابزارهای مهاجم</w:t>
      </w:r>
    </w:p>
    <w:p>
      <w:pPr>
        <w:pBdr>
          <w:bottom w:val="dotted" w:color="C9D2DC" w:sz="4" w:space="4"/>
        </w:pBdr>
        <w:bidi/>
        <w:spacing w:after="90"/>
      </w:pPr>
      <w:r>
        <w:rPr>
          <w:rFonts w:ascii="Segoe UI" w:cs="Tahoma" w:eastAsia="Segoe UI" w:hAnsi="Segoe UI"/>
          <w:b/>
          <w:bCs/>
          <w:sz w:val="23"/>
          <w:szCs w:val="23"/>
          <w:rtl/>
        </w:rPr>
        <w:t xml:space="preserve">فصل ۹</w:t>
      </w:r>
      <w:r>
        <w:rPr>
          <w:rFonts w:ascii="Segoe UI" w:cs="Tahoma" w:eastAsia="Segoe UI" w:hAnsi="Segoe UI"/>
          <w:sz w:val="23"/>
          <w:szCs w:val="23"/>
          <w:rtl/>
        </w:rPr>
        <w:t xml:space="preserve">    گروه‌های تهدید و بدافزارها</w:t>
      </w:r>
    </w:p>
    <w:p>
      <w:pPr>
        <w:pBdr>
          <w:bottom w:val="dotted" w:color="C9D2DC" w:sz="4" w:space="4"/>
        </w:pBdr>
        <w:bidi/>
        <w:spacing w:after="90"/>
      </w:pPr>
      <w:r>
        <w:rPr>
          <w:rFonts w:ascii="Segoe UI" w:cs="Tahoma" w:eastAsia="Segoe UI" w:hAnsi="Segoe UI"/>
          <w:b/>
          <w:bCs/>
          <w:sz w:val="23"/>
          <w:szCs w:val="23"/>
          <w:rtl/>
        </w:rPr>
        <w:t xml:space="preserve">فصل ۱۰</w:t>
      </w:r>
      <w:r>
        <w:rPr>
          <w:rFonts w:ascii="Segoe UI" w:cs="Tahoma" w:eastAsia="Segoe UI" w:hAnsi="Segoe UI"/>
          <w:sz w:val="23"/>
          <w:szCs w:val="23"/>
          <w:rtl/>
        </w:rPr>
        <w:t xml:space="preserve">    سناریوهای تحلیلی Splunk</w:t>
      </w:r>
    </w:p>
    <w:p>
      <w:pPr>
        <w:pBdr>
          <w:bottom w:val="dotted" w:color="C9D2DC" w:sz="4" w:space="4"/>
        </w:pBdr>
        <w:bidi/>
        <w:spacing w:after="90"/>
      </w:pPr>
      <w:r>
        <w:rPr>
          <w:rFonts w:ascii="Segoe UI" w:cs="Tahoma" w:eastAsia="Segoe UI" w:hAnsi="Segoe UI"/>
          <w:b/>
          <w:bCs/>
          <w:sz w:val="23"/>
          <w:szCs w:val="23"/>
          <w:rtl/>
        </w:rPr>
        <w:t xml:space="preserve">فصل ۱۱</w:t>
      </w:r>
      <w:r>
        <w:rPr>
          <w:rFonts w:ascii="Segoe UI" w:cs="Tahoma" w:eastAsia="Segoe UI" w:hAnsi="Segoe UI"/>
          <w:sz w:val="23"/>
          <w:szCs w:val="23"/>
          <w:rtl/>
        </w:rPr>
        <w:t xml:space="preserve">    Atomic Red Team و اعتبارسنجی در لب</w:t>
      </w:r>
    </w:p>
    <w:p>
      <w:pPr>
        <w:pBdr>
          <w:bottom w:val="dotted" w:color="C9D2DC" w:sz="4" w:space="4"/>
        </w:pBdr>
        <w:bidi/>
        <w:spacing w:after="90"/>
      </w:pPr>
      <w:r>
        <w:rPr>
          <w:rFonts w:ascii="Segoe UI" w:cs="Tahoma" w:eastAsia="Segoe UI" w:hAnsi="Segoe UI"/>
          <w:b/>
          <w:bCs/>
          <w:sz w:val="23"/>
          <w:szCs w:val="23"/>
          <w:rtl/>
        </w:rPr>
        <w:t xml:space="preserve">فصل ۱۲</w:t>
      </w:r>
      <w:r>
        <w:rPr>
          <w:rFonts w:ascii="Segoe UI" w:cs="Tahoma" w:eastAsia="Segoe UI" w:hAnsi="Segoe UI"/>
          <w:sz w:val="23"/>
          <w:szCs w:val="23"/>
          <w:rtl/>
        </w:rPr>
        <w:t xml:space="preserve">    گراف دانش</w:t>
      </w:r>
    </w:p>
    <w:p>
      <w:pPr>
        <w:pBdr>
          <w:bottom w:val="dotted" w:color="C9D2DC" w:sz="4" w:space="4"/>
        </w:pBdr>
        <w:bidi/>
        <w:spacing w:after="90"/>
      </w:pPr>
      <w:r>
        <w:rPr>
          <w:rFonts w:ascii="Segoe UI" w:cs="Tahoma" w:eastAsia="Segoe UI" w:hAnsi="Segoe UI"/>
          <w:b/>
          <w:bCs/>
          <w:sz w:val="23"/>
          <w:szCs w:val="23"/>
          <w:rtl/>
        </w:rPr>
        <w:t xml:space="preserve">فصل ۱۳</w:t>
      </w:r>
      <w:r>
        <w:rPr>
          <w:rFonts w:ascii="Segoe UI" w:cs="Tahoma" w:eastAsia="Segoe UI" w:hAnsi="Segoe UI"/>
          <w:sz w:val="23"/>
          <w:szCs w:val="23"/>
          <w:rtl/>
        </w:rPr>
        <w:t xml:space="preserve">    صفحات دانش</w:t>
      </w:r>
    </w:p>
    <w:p>
      <w:pPr>
        <w:pBdr>
          <w:bottom w:val="dotted" w:color="C9D2DC" w:sz="4" w:space="4"/>
        </w:pBdr>
        <w:bidi/>
        <w:spacing w:after="90"/>
      </w:pPr>
      <w:r>
        <w:rPr>
          <w:rFonts w:ascii="Segoe UI" w:cs="Tahoma" w:eastAsia="Segoe UI" w:hAnsi="Segoe UI"/>
          <w:b/>
          <w:bCs/>
          <w:sz w:val="23"/>
          <w:szCs w:val="23"/>
          <w:rtl/>
        </w:rPr>
        <w:t xml:space="preserve">فصل ۱۴</w:t>
      </w:r>
      <w:r>
        <w:rPr>
          <w:rFonts w:ascii="Segoe UI" w:cs="Tahoma" w:eastAsia="Segoe UI" w:hAnsi="Segoe UI"/>
          <w:sz w:val="23"/>
          <w:szCs w:val="23"/>
          <w:rtl/>
        </w:rPr>
        <w:t xml:space="preserve">    جست‌وجو و مستندسازی</w:t>
      </w:r>
    </w:p>
    <w:p>
      <w:pPr>
        <w:pBdr>
          <w:bottom w:val="dotted" w:color="C9D2DC" w:sz="4" w:space="4"/>
        </w:pBdr>
        <w:bidi/>
        <w:spacing w:after="90"/>
      </w:pPr>
      <w:r>
        <w:rPr>
          <w:rFonts w:ascii="Segoe UI" w:cs="Tahoma" w:eastAsia="Segoe UI" w:hAnsi="Segoe UI"/>
          <w:b/>
          <w:bCs/>
          <w:sz w:val="23"/>
          <w:szCs w:val="23"/>
          <w:rtl/>
        </w:rPr>
        <w:t xml:space="preserve">فصل ۱۵</w:t>
      </w:r>
      <w:r>
        <w:rPr>
          <w:rFonts w:ascii="Segoe UI" w:cs="Tahoma" w:eastAsia="Segoe UI" w:hAnsi="Segoe UI"/>
          <w:sz w:val="23"/>
          <w:szCs w:val="23"/>
          <w:rtl/>
        </w:rPr>
        <w:t xml:space="preserve">    مدیریت سامانه</w:t>
      </w:r>
    </w:p>
    <w:p>
      <w:pPr>
        <w:pBdr>
          <w:bottom w:val="dotted" w:color="C9D2DC" w:sz="4" w:space="4"/>
        </w:pBdr>
        <w:bidi/>
        <w:spacing w:after="90"/>
      </w:pPr>
      <w:r>
        <w:rPr>
          <w:rFonts w:ascii="Segoe UI" w:cs="Tahoma" w:eastAsia="Segoe UI" w:hAnsi="Segoe UI"/>
          <w:b/>
          <w:bCs/>
          <w:sz w:val="23"/>
          <w:szCs w:val="23"/>
          <w:rtl/>
        </w:rPr>
        <w:t xml:space="preserve">فصل ۱۶</w:t>
      </w:r>
      <w:r>
        <w:rPr>
          <w:rFonts w:ascii="Segoe UI" w:cs="Tahoma" w:eastAsia="Segoe UI" w:hAnsi="Segoe UI"/>
          <w:sz w:val="23"/>
          <w:szCs w:val="23"/>
          <w:rtl/>
        </w:rPr>
        <w:t xml:space="preserve">    میانبرهای صفحه‌کلید و ظاهر</w:t>
      </w:r>
    </w:p>
    <w:p>
      <w:pPr>
        <w:pBdr>
          <w:bottom w:val="dotted" w:color="C9D2DC" w:sz="4" w:space="4"/>
        </w:pBdr>
        <w:bidi/>
        <w:spacing w:after="90"/>
      </w:pPr>
      <w:r>
        <w:rPr>
          <w:rFonts w:ascii="Segoe UI" w:cs="Tahoma" w:eastAsia="Segoe UI" w:hAnsi="Segoe UI"/>
          <w:b/>
          <w:bCs/>
          <w:sz w:val="23"/>
          <w:szCs w:val="23"/>
          <w:rtl/>
        </w:rPr>
        <w:t xml:space="preserve">فصل ۱۷</w:t>
      </w:r>
      <w:r>
        <w:rPr>
          <w:rFonts w:ascii="Segoe UI" w:cs="Tahoma" w:eastAsia="Segoe UI" w:hAnsi="Segoe UI"/>
          <w:sz w:val="23"/>
          <w:szCs w:val="23"/>
          <w:rtl/>
        </w:rPr>
        <w:t xml:space="preserve">    پرسش‌های رایج و عیب‌یابی</w:t>
      </w:r>
    </w:p>
    <w:p>
      <w:pPr>
        <w:bidi/>
        <w:spacing w:after="120"/>
        <w:jc w:val="both"/>
      </w:pPr>
    </w:p>
    <w:p>
      <w:pPr>
        <w:bidi/>
        <w:spacing w:after="120"/>
        <w:jc w:val="both"/>
      </w:pPr>
      <w:r>
        <w:rPr>
          <w:rFonts w:ascii="Segoe UI" w:cs="Tahoma" w:eastAsia="Segoe UI" w:hAnsi="Segoe UI"/>
          <w:b/>
          <w:bCs/>
          <w:rtl/>
        </w:rPr>
        <w:t xml:space="preserve">درباره‌ی این راهنما.</w:t>
      </w:r>
      <w:r>
        <w:rPr>
          <w:rFonts w:ascii="Segoe UI" w:cs="Tahoma" w:eastAsia="Segoe UI" w:hAnsi="Segoe UI"/>
          <w:rtl/>
        </w:rPr>
        <w:t xml:space="preserve"> این راهنما کار با همه‌ی بخش‌های DetectKB را قدم‌به‌قدم توضیح می‌دهد. رابط کاربری سامانه انگلیسی است؛ برای اینکه دکمه‌ها و منوها را راحت پیدا کنید، نام آن‌ها دقیقاً همان‌طور که روی صفحه دیده می‌شوند به‌صورت </w:t>
      </w:r>
      <w:r>
        <w:rPr>
          <w:rFonts w:ascii="Segoe UI" w:cs="Tahoma" w:eastAsia="Segoe UI" w:hAnsi="Segoe UI"/>
          <w:b/>
          <w:bCs/>
          <w:rtl/>
        </w:rPr>
        <w:t xml:space="preserve">پررنگ</w:t>
      </w:r>
      <w:r>
        <w:rPr>
          <w:rFonts w:ascii="Segoe UI" w:cs="Tahoma" w:eastAsia="Segoe UI" w:hAnsi="Segoe UI"/>
          <w:rtl/>
        </w:rPr>
        <w:t xml:space="preserve"> آمده است، مثل </w:t>
      </w:r>
      <w:r>
        <w:rPr>
          <w:rFonts w:ascii="Segoe UI" w:cs="Tahoma" w:eastAsia="Segoe UI" w:hAnsi="Segoe UI"/>
          <w:b/>
          <w:bCs/>
          <w:rtl w:val="false"/>
        </w:rPr>
        <w:t xml:space="preserve">Import rules</w:t>
      </w:r>
      <w:r>
        <w:rPr>
          <w:rFonts w:ascii="Segoe UI" w:cs="Tahoma" w:eastAsia="Segoe UI" w:hAnsi="Segoe UI"/>
          <w:rtl/>
        </w:rPr>
        <w:t xml:space="preserve">. کلیدهای صفحه‌کلید و مقادیر فنی به شکل </w:t>
      </w:r>
      <w:r>
        <w:rPr>
          <w:rFonts w:ascii="Consolas" w:cs="Consolas" w:hAnsi="Consolas"/>
          <w:color w:val="0B6E79"/>
          <w:sz w:val="19"/>
          <w:szCs w:val="19"/>
          <w:rtl w:val="false"/>
        </w:rPr>
        <w:t xml:space="preserve">‎Ctrl+K‎</w:t>
      </w:r>
      <w:r>
        <w:rPr>
          <w:rFonts w:ascii="Segoe UI" w:cs="Tahoma" w:eastAsia="Segoe UI" w:hAnsi="Segoe UI"/>
          <w:rtl/>
        </w:rPr>
        <w:t xml:space="preserve"> نوشته شده‌اند.</w:t>
      </w:r>
    </w:p>
    <w:p>
      <w:pPr>
        <w:bidi/>
        <w:spacing w:after="120"/>
        <w:jc w:val="both"/>
        <w:rPr>
          <w:color w:val="5B6878"/>
        </w:rPr>
      </w:pPr>
      <w:r>
        <w:rPr>
          <w:rFonts w:ascii="Segoe UI" w:cs="Tahoma" w:eastAsia="Segoe UI" w:hAnsi="Segoe UI"/>
          <w:color w:val="5B6878"/>
          <w:rtl/>
        </w:rPr>
        <w:t xml:space="preserve">تصاویر از محیط آزمایشی با حدود ۲۱۰۰ قانون واقعی از مخزن‌های عمومی Sigma، Splunk ESCU، Elastic و Microsoft Sentinel گرفته شده‌اند. عددهای داخل تصاویر مربوط به همان داده‌ی نمونه است.</w:t>
      </w:r>
    </w:p>
    <w:p>
      <w:pPr>
        <w:pStyle w:val="Heading1"/>
        <w:pageBreakBefore/>
        <w:bidi/>
      </w:pPr>
      <w:r>
        <w:rPr>
          <w:rFonts w:ascii="Segoe UI" w:cs="Tahoma" w:eastAsia="Segoe UI" w:hAnsi="Segoe UI"/>
          <w:rtl/>
        </w:rPr>
        <w:t xml:space="preserve">فصل ۱ — آشنایی با DetectKB</w:t>
      </w:r>
    </w:p>
    <w:p>
      <w:pPr>
        <w:bidi/>
        <w:spacing w:after="120"/>
        <w:jc w:val="both"/>
      </w:pPr>
      <w:r>
        <w:rPr>
          <w:rFonts w:ascii="Segoe UI" w:cs="Tahoma" w:eastAsia="Segoe UI" w:hAnsi="Segoe UI"/>
          <w:rtl/>
        </w:rPr>
        <w:t xml:space="preserve">DetectKB یک پایگاه دانش برای تیم‌های مهندسی تشخیص (Detection Engineering) است. قوانین تشخیص، دانش پشت آن‌ها و منابع داده‌ای که به آن تکیه دارند در یک جا نگه داشته می‌شوند. سامانه از روی این داده‌ها نشان می‌دهد در برابر کدام تکنیک‌های مهاجم پوشش داریم، هر تشخیص به کدام داده وابسته است و کجا شکاف داریم.</w:t>
      </w:r>
    </w:p>
    <w:p>
      <w:pPr>
        <w:pStyle w:val="Heading2"/>
        <w:bidi/>
      </w:pPr>
      <w:r>
        <w:rPr>
          <w:rFonts w:ascii="Segoe UI" w:cs="Tahoma" w:eastAsia="Segoe UI" w:hAnsi="Segoe UI"/>
          <w:rtl/>
        </w:rPr>
        <w:t xml:space="preserve">مفاهیم پایه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مفهوم</w:t>
            </w:r>
          </w:p>
        </w:tc>
        <w:tc>
          <w:tcPr>
            <w:tcW w:type="dxa" w:w="7228"/>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توضیح</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قانون تشخیص (Rule)</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یک منطق شناسایی رفتار مخرب، همراه با کوئری (SPL، KQL، EQL یا Sigma)، شدت، وضعیت، تکنیک‌های ATT&amp;CK و منبع داده.</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وضعیت (Status)</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‎draft‎</w:t>
            </w:r>
            <w:r>
              <w:rPr>
                <w:rFonts w:ascii="Segoe UI" w:cs="Tahoma" w:eastAsia="Segoe UI" w:hAnsi="Segoe UI"/>
                <w:sz w:val="19"/>
                <w:szCs w:val="19"/>
                <w:rtl/>
              </w:rPr>
              <w:t xml:space="preserve"> پیش‌نویس · </w:t>
            </w:r>
            <w:r>
              <w:rPr>
                <w:rFonts w:ascii="Consolas" w:cs="Consolas" w:hAnsi="Consolas"/>
                <w:color w:val="0B6E79"/>
                <w:sz w:val="19"/>
                <w:szCs w:val="19"/>
                <w:rtl w:val="false"/>
              </w:rPr>
              <w:t xml:space="preserve">‎testing‎</w:t>
            </w:r>
            <w:r>
              <w:rPr>
                <w:rFonts w:ascii="Segoe UI" w:cs="Tahoma" w:eastAsia="Segoe UI" w:hAnsi="Segoe UI"/>
                <w:sz w:val="19"/>
                <w:szCs w:val="19"/>
                <w:rtl/>
              </w:rPr>
              <w:t xml:space="preserve"> در حال تست · </w:t>
            </w:r>
            <w:r>
              <w:rPr>
                <w:rFonts w:ascii="Consolas" w:cs="Consolas" w:hAnsi="Consolas"/>
                <w:color w:val="0B6E79"/>
                <w:sz w:val="19"/>
                <w:szCs w:val="19"/>
                <w:rtl w:val="false"/>
              </w:rPr>
              <w:t xml:space="preserve">‎production‎</w:t>
            </w:r>
            <w:r>
              <w:rPr>
                <w:rFonts w:ascii="Segoe UI" w:cs="Tahoma" w:eastAsia="Segoe UI" w:hAnsi="Segoe UI"/>
                <w:sz w:val="19"/>
                <w:szCs w:val="19"/>
                <w:rtl/>
              </w:rPr>
              <w:t xml:space="preserve"> فعال در محیط عملیاتی · </w:t>
            </w:r>
            <w:r>
              <w:rPr>
                <w:rFonts w:ascii="Consolas" w:cs="Consolas" w:hAnsi="Consolas"/>
                <w:color w:val="0B6E79"/>
                <w:sz w:val="19"/>
                <w:szCs w:val="19"/>
                <w:rtl w:val="false"/>
              </w:rPr>
              <w:t xml:space="preserve">‎deprecated‎</w:t>
            </w:r>
            <w:r>
              <w:rPr>
                <w:rFonts w:ascii="Segoe UI" w:cs="Tahoma" w:eastAsia="Segoe UI" w:hAnsi="Segoe UI"/>
                <w:sz w:val="19"/>
                <w:szCs w:val="19"/>
                <w:rtl/>
              </w:rPr>
              <w:t xml:space="preserve"> کنار گذاشته‌شده.</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شدت (Severity)</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‎info‎</w:t>
            </w:r>
            <w:r>
              <w:rPr>
                <w:rFonts w:ascii="Segoe UI" w:cs="Tahoma" w:eastAsia="Segoe UI" w:hAnsi="Segoe UI"/>
                <w:sz w:val="19"/>
                <w:szCs w:val="19"/>
                <w:rtl/>
              </w:rPr>
              <w:t xml:space="preserve"> · </w:t>
            </w:r>
            <w:r>
              <w:rPr>
                <w:rFonts w:ascii="Consolas" w:cs="Consolas" w:hAnsi="Consolas"/>
                <w:color w:val="0B6E79"/>
                <w:sz w:val="19"/>
                <w:szCs w:val="19"/>
                <w:rtl w:val="false"/>
              </w:rPr>
              <w:t xml:space="preserve">‎low‎</w:t>
            </w:r>
            <w:r>
              <w:rPr>
                <w:rFonts w:ascii="Segoe UI" w:cs="Tahoma" w:eastAsia="Segoe UI" w:hAnsi="Segoe UI"/>
                <w:sz w:val="19"/>
                <w:szCs w:val="19"/>
                <w:rtl/>
              </w:rPr>
              <w:t xml:space="preserve"> · </w:t>
            </w:r>
            <w:r>
              <w:rPr>
                <w:rFonts w:ascii="Consolas" w:cs="Consolas" w:hAnsi="Consolas"/>
                <w:color w:val="0B6E79"/>
                <w:sz w:val="19"/>
                <w:szCs w:val="19"/>
                <w:rtl w:val="false"/>
              </w:rPr>
              <w:t xml:space="preserve">‎medium‎</w:t>
            </w:r>
            <w:r>
              <w:rPr>
                <w:rFonts w:ascii="Segoe UI" w:cs="Tahoma" w:eastAsia="Segoe UI" w:hAnsi="Segoe UI"/>
                <w:sz w:val="19"/>
                <w:szCs w:val="19"/>
                <w:rtl/>
              </w:rPr>
              <w:t xml:space="preserve"> · </w:t>
            </w:r>
            <w:r>
              <w:rPr>
                <w:rFonts w:ascii="Consolas" w:cs="Consolas" w:hAnsi="Consolas"/>
                <w:color w:val="0B6E79"/>
                <w:sz w:val="19"/>
                <w:szCs w:val="19"/>
                <w:rtl w:val="false"/>
              </w:rPr>
              <w:t xml:space="preserve">‎high‎</w:t>
            </w:r>
            <w:r>
              <w:rPr>
                <w:rFonts w:ascii="Segoe UI" w:cs="Tahoma" w:eastAsia="Segoe UI" w:hAnsi="Segoe UI"/>
                <w:sz w:val="19"/>
                <w:szCs w:val="19"/>
                <w:rtl/>
              </w:rPr>
              <w:t xml:space="preserve"> · </w:t>
            </w:r>
            <w:r>
              <w:rPr>
                <w:rFonts w:ascii="Consolas" w:cs="Consolas" w:hAnsi="Consolas"/>
                <w:color w:val="0B6E79"/>
                <w:sz w:val="19"/>
                <w:szCs w:val="19"/>
                <w:rtl w:val="false"/>
              </w:rPr>
              <w:t xml:space="preserve">‎critical‎</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تکنیک ATT&amp;CK</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شناسه‌ی تکنیک مهاجم در چارچوب MITRE ATT&amp;CK، مثل </w:t>
            </w:r>
            <w:r>
              <w:rPr>
                <w:rFonts w:ascii="Consolas" w:cs="Consolas" w:hAnsi="Consolas"/>
                <w:color w:val="0B6E79"/>
                <w:sz w:val="19"/>
                <w:szCs w:val="19"/>
                <w:rtl w:val="false"/>
              </w:rPr>
              <w:t xml:space="preserve">‎T1003.001‎</w:t>
            </w:r>
            <w:r>
              <w:rPr>
                <w:rFonts w:ascii="Segoe UI" w:cs="Tahoma" w:eastAsia="Segoe UI" w:hAnsi="Segoe UI"/>
                <w:sz w:val="19"/>
                <w:szCs w:val="19"/>
                <w:rtl/>
              </w:rPr>
              <w:t xml:space="preserve"> (استخراج حافظه‌ی LSASS). سامانه از نسخه‌ی v19.2 استفاده می‌کند.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رویداد Sysmon</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نوع رویدادی که Sysmon ثبت می‌کند، مثل </w:t>
            </w:r>
            <w:r>
              <w:rPr>
                <w:rFonts w:ascii="Consolas" w:cs="Consolas" w:hAnsi="Consolas"/>
                <w:color w:val="0B6E79"/>
                <w:sz w:val="19"/>
                <w:szCs w:val="19"/>
                <w:rtl w:val="false"/>
              </w:rPr>
              <w:t xml:space="preserve">‎EID 1‎</w:t>
            </w:r>
            <w:r>
              <w:rPr>
                <w:rFonts w:ascii="Segoe UI" w:cs="Tahoma" w:eastAsia="Segoe UI" w:hAnsi="Segoe UI"/>
                <w:sz w:val="19"/>
                <w:szCs w:val="19"/>
                <w:rtl/>
              </w:rPr>
              <w:t xml:space="preserve"> (ساخت پروسه) یا </w:t>
            </w:r>
            <w:r>
              <w:rPr>
                <w:rFonts w:ascii="Consolas" w:cs="Consolas" w:hAnsi="Consolas"/>
                <w:color w:val="0B6E79"/>
                <w:sz w:val="19"/>
                <w:szCs w:val="19"/>
                <w:rtl w:val="false"/>
              </w:rPr>
              <w:t xml:space="preserve">‎EID 10‎</w:t>
            </w:r>
            <w:r>
              <w:rPr>
                <w:rFonts w:ascii="Segoe UI" w:cs="Tahoma" w:eastAsia="Segoe UI" w:hAnsi="Segoe UI"/>
                <w:sz w:val="19"/>
                <w:szCs w:val="19"/>
                <w:rtl/>
              </w:rPr>
              <w:t xml:space="preserve"> (دسترسی به پروسه).</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منبع داده (Data Source)</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جایی که لاگ از آن می‌آید، مثل Sysmon Operational Log. در سامانه به شکل یک صفحه‌ی دانش ثبت می‌شود.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ابزار مهاجم</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فایل‌های مجاز سیستم‌عامل که مهاجم از آن‌ها سوءاستفاده می‌کند، از مخزن‌های LOLBAS، GTFOBins و LOLDrivers.</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صفحه‌ی دانش (Page)</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هر محتوای متنی سامانه: قانون، مفهوم (Concept)، منبع داده، یادداشت (Note) و دستور SPL.</w:t>
            </w:r>
          </w:p>
        </w:tc>
      </w:tr>
    </w:tbl>
    <w:p>
      <w:pPr>
        <w:spacing w:after="160"/>
      </w:pPr>
    </w:p>
    <w:p>
      <w:pPr>
        <w:pStyle w:val="Heading2"/>
        <w:bidi/>
      </w:pPr>
      <w:r>
        <w:rPr>
          <w:rFonts w:ascii="Segoe UI" w:cs="Tahoma" w:eastAsia="Segoe UI" w:hAnsi="Segoe UI"/>
          <w:rtl/>
        </w:rPr>
        <w:t xml:space="preserve">نقش‌ها و سطح دسترسی</w:t>
      </w:r>
    </w:p>
    <w:p>
      <w:pPr>
        <w:bidi/>
        <w:spacing w:after="120"/>
        <w:jc w:val="both"/>
      </w:pPr>
      <w:r>
        <w:rPr>
          <w:rFonts w:ascii="Segoe UI" w:cs="Tahoma" w:eastAsia="Segoe UI" w:hAnsi="Segoe UI"/>
          <w:rtl/>
        </w:rPr>
        <w:t xml:space="preserve">هر کاربر یک یا چند نقش دارد. دکمه‌ها و منوهایی که کاربر اجازه‌ی استفاده از آن‌ها را ندارد، برایش نمایش داده نمی‌شوند.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نقش</w:t>
            </w:r>
          </w:p>
        </w:tc>
        <w:tc>
          <w:tcPr>
            <w:tcW w:type="dxa" w:w="8032"/>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دسترسی</w:t>
            </w:r>
          </w:p>
        </w:tc>
      </w:tr>
      <w:tr>
        <w:tc>
          <w:tcPr>
            <w:tcW w:type="dxa" w:w="160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‎viewer‎</w:t>
            </w:r>
          </w:p>
        </w:tc>
        <w:tc>
          <w:tcPr>
            <w:tcW w:type="dxa" w:w="803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فقط مشاهده: صفحه‌ها، قوانین، تگ‌ها، گراف، پوشش ATT&amp;CK و ساخت گزارش.</w:t>
            </w:r>
          </w:p>
        </w:tc>
      </w:tr>
      <w:tr>
        <w:tc>
          <w:tcPr>
            <w:tcW w:type="dxa" w:w="160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‎editor‎</w:t>
            </w:r>
          </w:p>
        </w:tc>
        <w:tc>
          <w:tcPr>
            <w:tcW w:type="dxa" w:w="803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همه‌ی دسترسی‌های viewer، به‌علاوه‌ی ساخت، ویرایش و حذف صفحه و قانون، ورود قوانین، مدیریت تگ و گرفتن پشتیبان.</w:t>
            </w:r>
          </w:p>
        </w:tc>
      </w:tr>
      <w:tr>
        <w:tc>
          <w:tcPr>
            <w:tcW w:type="dxa" w:w="160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‎admin‎</w:t>
            </w:r>
          </w:p>
        </w:tc>
        <w:tc>
          <w:tcPr>
            <w:tcW w:type="dxa" w:w="803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همه‌ی دسترسی‌ها، از جمله مدیریت کاربران، بازگردانی پشتیبان، گزارش فعالیت، انواع صفحه و به‌روزرسانی داده‌ی ابزارهای مهاجم.</w:t>
            </w:r>
          </w:p>
        </w:tc>
      </w:tr>
    </w:tbl>
    <w:p>
      <w:pPr>
        <w:spacing w:after="160"/>
      </w:pPr>
    </w:p>
    <w:p>
      <w:pPr>
        <w:pStyle w:val="Heading1"/>
        <w:pageBreakBefore/>
        <w:bidi/>
      </w:pPr>
      <w:r>
        <w:rPr>
          <w:rFonts w:ascii="Segoe UI" w:cs="Tahoma" w:eastAsia="Segoe UI" w:hAnsi="Segoe UI"/>
          <w:rtl/>
        </w:rPr>
        <w:t xml:space="preserve">فصل ۲ — شروع کار</w:t>
      </w:r>
    </w:p>
    <w:p>
      <w:pPr>
        <w:pStyle w:val="Heading2"/>
        <w:bidi/>
      </w:pPr>
      <w:r>
        <w:rPr>
          <w:rFonts w:ascii="Segoe UI" w:cs="Tahoma" w:eastAsia="Segoe UI" w:hAnsi="Segoe UI"/>
          <w:rtl/>
        </w:rPr>
        <w:t xml:space="preserve">ورود به سامانه</w:t>
      </w:r>
    </w:p>
    <w:p>
      <w:pPr>
        <w:bidi/>
        <w:spacing w:after="120"/>
        <w:jc w:val="both"/>
      </w:pPr>
      <w:r>
        <w:rPr>
          <w:rFonts w:ascii="Segoe UI" w:cs="Tahoma" w:eastAsia="Segoe UI" w:hAnsi="Segoe UI"/>
          <w:rtl/>
        </w:rPr>
        <w:t xml:space="preserve">آدرس سامانه را در مرورگر باز کنید، نام کاربری و رمز عبور را وارد کنید و </w:t>
      </w:r>
      <w:r>
        <w:rPr>
          <w:rFonts w:ascii="Segoe UI" w:cs="Tahoma" w:eastAsia="Segoe UI" w:hAnsi="Segoe UI"/>
          <w:b/>
          <w:bCs/>
          <w:rtl w:val="false"/>
        </w:rPr>
        <w:t xml:space="preserve">Sign In</w:t>
      </w:r>
      <w:r>
        <w:rPr>
          <w:rFonts w:ascii="Segoe UI" w:cs="Tahoma" w:eastAsia="Segoe UI" w:hAnsi="Segoe UI"/>
          <w:rtl/>
        </w:rPr>
        <w:t xml:space="preserve"> را بزنید. نام کاربری و رمز اولیه‌ی مدیر در پایان نصب نمایش داده می‌شود و در فایل </w:t>
      </w:r>
      <w:r>
        <w:rPr>
          <w:rFonts w:ascii="Consolas" w:cs="Consolas" w:hAnsi="Consolas"/>
          <w:color w:val="0B6E79"/>
          <w:sz w:val="19"/>
          <w:szCs w:val="19"/>
          <w:rtl w:val="false"/>
        </w:rPr>
        <w:t xml:space="preserve">‎.env‎</w:t>
      </w:r>
      <w:r>
        <w:rPr>
          <w:rFonts w:ascii="Segoe UI" w:cs="Tahoma" w:eastAsia="Segoe UI" w:hAnsi="Segoe UI"/>
          <w:rtl/>
        </w:rPr>
        <w:t xml:space="preserve"> هم ثبت است.</w:t>
      </w:r>
    </w:p>
    <w:p>
      <w:pPr>
        <w:keepNext/>
        <w:spacing w:after="60" w:before="160" w:line="240" w:lineRule="auto"/>
        <w:jc w:val="center"/>
      </w:pPr>
      <w:r>
        <w:drawing>
          <wp:inline distT="0" distB="0" distL="0" distR="0">
            <wp:extent cx="3429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5146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 — صفحه‌ی ورود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اگر مدیر برای شما حساب ساخته یا رمزتان را بازنشانی کرده باشد، بعد از اولین ورود باید رمز جدیدی انتخاب کنید. تا رمز عوض نشود، سامانه به صفحه‌ی دیگری نمی‌رود.</w:t>
            </w:r>
          </w:p>
          <w:p>
            <w:pPr>
              <w:bidi/>
              <w:spacing w:after="60"/>
              <w:jc w:val="both"/>
            </w:pPr>
            <w:r>
              <w:rPr>
                <w:rFonts w:ascii="Segoe UI" w:cs="Tahoma" w:eastAsia="Segoe UI" w:hAnsi="Segoe UI"/>
                <w:rtl/>
              </w:rPr>
              <w:t xml:space="preserve">بعد از چند تلاش ناموفق، ورود برای ۱۵ دقیقه بسته می‌شود: ۱۰ تلاش اشتباه برای یک کاربر از یک دستگاه، یا ۳۰ تلاش اشتباه از یک دستگاه برای هر نام کاربری. پیام </w:t>
            </w:r>
            <w:r>
              <w:rPr>
                <w:rFonts w:ascii="Segoe UI" w:cs="Tahoma" w:eastAsia="Segoe UI" w:hAnsi="Segoe UI"/>
                <w:b/>
                <w:bCs/>
                <w:rtl w:val="false"/>
              </w:rPr>
              <w:t xml:space="preserve">Too many failed login attempts</w:t>
            </w:r>
            <w:r>
              <w:rPr>
                <w:rFonts w:ascii="Segoe UI" w:cs="Tahoma" w:eastAsia="Segoe UI" w:hAnsi="Segoe UI"/>
                <w:rtl/>
              </w:rPr>
              <w:t xml:space="preserve"> زمان باقی‌مانده را می‌گوید.</w:t>
            </w:r>
          </w:p>
          <w:p>
            <w:pPr>
              <w:bidi/>
              <w:spacing w:after="60"/>
              <w:jc w:val="both"/>
            </w:pPr>
            <w:r>
              <w:rPr>
                <w:rFonts w:ascii="Segoe UI" w:cs="Tahoma" w:eastAsia="Segoe UI" w:hAnsi="Segoe UI"/>
                <w:rtl/>
              </w:rPr>
              <w:t xml:space="preserve">پیام خطای ورود عمداً نمی‌گوید نام کاربری اشتباه است یا رمز؛ این کار حدس زدن نام‌های کاربری را سخت می‌کند.</w:t>
            </w:r>
          </w:p>
        </w:tc>
      </w:tr>
    </w:tbl>
    <w:p>
      <w:pPr>
        <w:spacing w:after="120"/>
      </w:pPr>
    </w:p>
    <w:p>
      <w:pPr>
        <w:pStyle w:val="Heading2"/>
        <w:bidi/>
      </w:pPr>
      <w:r>
        <w:rPr>
          <w:rFonts w:ascii="Segoe UI" w:cs="Tahoma" w:eastAsia="Segoe UI" w:hAnsi="Segoe UI"/>
          <w:rtl/>
        </w:rPr>
        <w:t xml:space="preserve">آشنایی با محیط</w:t>
      </w:r>
    </w:p>
    <w:p>
      <w:pPr>
        <w:bidi/>
        <w:spacing w:after="120"/>
        <w:jc w:val="both"/>
      </w:pPr>
      <w:r>
        <w:rPr>
          <w:rFonts w:ascii="Segoe UI" w:cs="Tahoma" w:eastAsia="Segoe UI" w:hAnsi="Segoe UI"/>
          <w:rtl/>
        </w:rPr>
        <w:t xml:space="preserve">صفحه‌ی سامانه سه بخش ثابت دارد:</w:t>
      </w:r>
    </w:p>
    <w:p>
      <w:pPr>
        <w:pStyle w:val="ListParagraph"/>
        <w:numPr>
          <w:ilvl w:val="0"/>
          <w:numId w:val="2"/>
        </w:numPr>
        <w:bidi/>
        <w:spacing w:after="60"/>
      </w:pPr>
      <w:r>
        <w:rPr>
          <w:rFonts w:ascii="Segoe UI" w:cs="Tahoma" w:eastAsia="Segoe UI" w:hAnsi="Segoe UI"/>
          <w:b/>
          <w:bCs/>
          <w:rtl/>
        </w:rPr>
        <w:t xml:space="preserve">نوار کناری (سمت چپ):</w:t>
      </w:r>
      <w:r>
        <w:rPr>
          <w:rFonts w:ascii="Segoe UI" w:cs="Tahoma" w:eastAsia="Segoe UI" w:hAnsi="Segoe UI"/>
          <w:rtl/>
        </w:rPr>
        <w:t xml:space="preserve"> دسترسی به همه‌ی بخش‌ها. بخش </w:t>
      </w:r>
      <w:r>
        <w:rPr>
          <w:rFonts w:ascii="Segoe UI" w:cs="Tahoma" w:eastAsia="Segoe UI" w:hAnsi="Segoe UI"/>
          <w:b/>
          <w:bCs/>
          <w:rtl w:val="false"/>
        </w:rPr>
        <w:t xml:space="preserve">Main</w:t>
      </w:r>
      <w:r>
        <w:rPr>
          <w:rFonts w:ascii="Segoe UI" w:cs="Tahoma" w:eastAsia="Segoe UI" w:hAnsi="Segoe UI"/>
          <w:rtl/>
        </w:rPr>
        <w:t xml:space="preserve"> داشبورد است. بخش </w:t>
      </w:r>
      <w:r>
        <w:rPr>
          <w:rFonts w:ascii="Segoe UI" w:cs="Tahoma" w:eastAsia="Segoe UI" w:hAnsi="Segoe UI"/>
          <w:b/>
          <w:bCs/>
          <w:rtl w:val="false"/>
        </w:rPr>
        <w:t xml:space="preserve">Content</w:t>
      </w:r>
      <w:r>
        <w:rPr>
          <w:rFonts w:ascii="Segoe UI" w:cs="Tahoma" w:eastAsia="Segoe UI" w:hAnsi="Segoe UI"/>
          <w:rtl/>
        </w:rPr>
        <w:t xml:space="preserve"> شامل فهرست صفحه‌ها، قوانین، پوشش ATT&amp;CK، کتابخانه‌ی SPL، رویدادهای Sysmon، منابع لاگ، گروه‌های تهدید، سناریوهای تحلیلی، Atomic Red Team، ابزارهای مهاجم، منابع داده، مفاهیم و مستندسازی است. </w:t>
      </w:r>
      <w:r>
        <w:rPr>
          <w:rFonts w:ascii="Segoe UI" w:cs="Tahoma" w:eastAsia="Segoe UI" w:hAnsi="Segoe UI"/>
          <w:b/>
          <w:bCs/>
          <w:rtl w:val="false"/>
        </w:rPr>
        <w:t xml:space="preserve">Saved views</w:t>
      </w:r>
      <w:r>
        <w:rPr>
          <w:rFonts w:ascii="Segoe UI" w:cs="Tahoma" w:eastAsia="Segoe UI" w:hAnsi="Segoe UI"/>
          <w:rtl/>
        </w:rPr>
        <w:t xml:space="preserve"> نماهای ذخیره‌شده‌ی شماست. </w:t>
      </w:r>
      <w:r>
        <w:rPr>
          <w:rFonts w:ascii="Segoe UI" w:cs="Tahoma" w:eastAsia="Segoe UI" w:hAnsi="Segoe UI"/>
          <w:b/>
          <w:bCs/>
          <w:rtl w:val="false"/>
        </w:rPr>
        <w:t xml:space="preserve">Categories</w:t>
      </w:r>
      <w:r>
        <w:rPr>
          <w:rFonts w:ascii="Segoe UI" w:cs="Tahoma" w:eastAsia="Segoe UI" w:hAnsi="Segoe UI"/>
          <w:rtl/>
        </w:rPr>
        <w:t xml:space="preserve"> دسته‌بندی صفحه‌هاست و با دکمه‌ی </w:t>
      </w:r>
      <w:r>
        <w:rPr>
          <w:rFonts w:ascii="Consolas" w:cs="Consolas" w:hAnsi="Consolas"/>
          <w:color w:val="0B6E79"/>
          <w:sz w:val="19"/>
          <w:szCs w:val="19"/>
          <w:rtl w:val="false"/>
        </w:rPr>
        <w:t xml:space="preserve">‎+‎</w:t>
      </w:r>
      <w:r>
        <w:rPr>
          <w:rFonts w:ascii="Segoe UI" w:cs="Tahoma" w:eastAsia="Segoe UI" w:hAnsi="Segoe UI"/>
          <w:rtl/>
        </w:rPr>
        <w:t xml:space="preserve"> دسته‌ی جدید ساخته می‌شود. </w:t>
      </w:r>
      <w:r>
        <w:rPr>
          <w:rFonts w:ascii="Segoe UI" w:cs="Tahoma" w:eastAsia="Segoe UI" w:hAnsi="Segoe UI"/>
          <w:b/>
          <w:bCs/>
          <w:rtl w:val="false"/>
        </w:rPr>
        <w:t xml:space="preserve">Tools</w:t>
      </w:r>
      <w:r>
        <w:rPr>
          <w:rFonts w:ascii="Segoe UI" w:cs="Tahoma" w:eastAsia="Segoe UI" w:hAnsi="Segoe UI"/>
          <w:rtl/>
        </w:rPr>
        <w:t xml:space="preserve"> جست‌وجو، گراف دانش، سلامت داده، به‌روزرسانی از مخزن‌های اصلی، لینک‌های شکسته، پشتیبان‌گیری و تنظیمات است. </w:t>
      </w:r>
      <w:r>
        <w:rPr>
          <w:rFonts w:ascii="Segoe UI" w:cs="Tahoma" w:eastAsia="Segoe UI" w:hAnsi="Segoe UI"/>
          <w:b/>
          <w:bCs/>
          <w:rtl w:val="false"/>
        </w:rPr>
        <w:t xml:space="preserve">Admin</w:t>
      </w:r>
      <w:r>
        <w:rPr>
          <w:rFonts w:ascii="Segoe UI" w:cs="Tahoma" w:eastAsia="Segoe UI" w:hAnsi="Segoe UI"/>
          <w:rtl/>
        </w:rPr>
        <w:t xml:space="preserve"> فقط برای مدیر نمایش داده می‌شود. با </w:t>
      </w:r>
      <w:r>
        <w:rPr>
          <w:rFonts w:ascii="Segoe UI" w:cs="Tahoma" w:eastAsia="Segoe UI" w:hAnsi="Segoe UI"/>
          <w:b/>
          <w:bCs/>
          <w:rtl w:val="false"/>
        </w:rPr>
        <w:t xml:space="preserve">Collapse</w:t>
      </w:r>
      <w:r>
        <w:rPr>
          <w:rFonts w:ascii="Segoe UI" w:cs="Tahoma" w:eastAsia="Segoe UI" w:hAnsi="Segoe UI"/>
          <w:rtl/>
        </w:rPr>
        <w:t xml:space="preserve"> پایین نوار، نوار کوچک می‌شود و فقط آیکون‌ها می‌مانند.</w:t>
      </w:r>
    </w:p>
    <w:p>
      <w:pPr>
        <w:pStyle w:val="ListParagraph"/>
        <w:numPr>
          <w:ilvl w:val="0"/>
          <w:numId w:val="2"/>
        </w:numPr>
        <w:bidi/>
        <w:spacing w:after="60"/>
      </w:pPr>
      <w:r>
        <w:rPr>
          <w:rFonts w:ascii="Segoe UI" w:cs="Tahoma" w:eastAsia="Segoe UI" w:hAnsi="Segoe UI"/>
          <w:b/>
          <w:bCs/>
          <w:rtl/>
        </w:rPr>
        <w:t xml:space="preserve">نوار بالا:</w:t>
      </w:r>
      <w:r>
        <w:rPr>
          <w:rFonts w:ascii="Segoe UI" w:cs="Tahoma" w:eastAsia="Segoe UI" w:hAnsi="Segoe UI"/>
          <w:rtl/>
        </w:rPr>
        <w:t xml:space="preserve"> وضعیت اتصال به سرور (</w:t>
      </w:r>
      <w:r>
        <w:rPr>
          <w:rFonts w:ascii="Segoe UI" w:cs="Tahoma" w:eastAsia="Segoe UI" w:hAnsi="Segoe UI"/>
          <w:b/>
          <w:bCs/>
          <w:rtl w:val="false"/>
        </w:rPr>
        <w:t xml:space="preserve">Connected</w:t>
      </w:r>
      <w:r>
        <w:rPr>
          <w:rFonts w:ascii="Segoe UI" w:cs="Tahoma" w:eastAsia="Segoe UI" w:hAnsi="Segoe UI"/>
          <w:rtl/>
        </w:rPr>
        <w:t xml:space="preserve">)، جعبه‌ی جست‌وجوی سریع، دکمه‌ی تغییر حالت روشن و تاریک، دکمه‌ی </w:t>
      </w:r>
      <w:r>
        <w:rPr>
          <w:rFonts w:ascii="Segoe UI" w:cs="Tahoma" w:eastAsia="Segoe UI" w:hAnsi="Segoe UI"/>
          <w:b/>
          <w:bCs/>
          <w:rtl w:val="false"/>
        </w:rPr>
        <w:t xml:space="preserve">New Page</w:t>
      </w:r>
      <w:r>
        <w:rPr>
          <w:rFonts w:ascii="Segoe UI" w:cs="Tahoma" w:eastAsia="Segoe UI" w:hAnsi="Segoe UI"/>
          <w:rtl/>
        </w:rPr>
        <w:t xml:space="preserve"> برای ساخت صفحه‌ی جدید، و </w:t>
      </w:r>
      <w:r>
        <w:rPr>
          <w:rFonts w:ascii="Segoe UI" w:cs="Tahoma" w:eastAsia="Segoe UI" w:hAnsi="Segoe UI"/>
          <w:b/>
          <w:bCs/>
          <w:rtl/>
        </w:rPr>
        <w:t xml:space="preserve">منوی کاربر</w:t>
      </w:r>
      <w:r>
        <w:rPr>
          <w:rFonts w:ascii="Segoe UI" w:cs="Tahoma" w:eastAsia="Segoe UI" w:hAnsi="Segoe UI"/>
          <w:rtl/>
        </w:rPr>
        <w:t xml:space="preserve"> با نام شما.</w:t>
      </w:r>
    </w:p>
    <w:p>
      <w:pPr>
        <w:pStyle w:val="ListParagraph"/>
        <w:numPr>
          <w:ilvl w:val="0"/>
          <w:numId w:val="2"/>
        </w:numPr>
        <w:bidi/>
        <w:spacing w:after="60"/>
      </w:pPr>
      <w:r>
        <w:rPr>
          <w:rFonts w:ascii="Segoe UI" w:cs="Tahoma" w:eastAsia="Segoe UI" w:hAnsi="Segoe UI"/>
          <w:b/>
          <w:bCs/>
          <w:rtl/>
        </w:rPr>
        <w:t xml:space="preserve">محتوای اصلی:</w:t>
      </w:r>
      <w:r>
        <w:rPr>
          <w:rFonts w:ascii="Segoe UI" w:cs="Tahoma" w:eastAsia="Segoe UI" w:hAnsi="Segoe UI"/>
          <w:rtl/>
        </w:rPr>
        <w:t xml:space="preserve"> صفحه‌ای که باز کرده‌اید. بالای هر صفحه مسیر آن (breadcrumb) نمایش داده می‌شود و با کلیک روی هر بخش مسیر، به آن برمی‌گردید.</w:t>
      </w:r>
    </w:p>
    <w:p>
      <w:pPr>
        <w:pStyle w:val="Heading2"/>
        <w:bidi/>
      </w:pPr>
      <w:r>
        <w:rPr>
          <w:rFonts w:ascii="Segoe UI" w:cs="Tahoma" w:eastAsia="Segoe UI" w:hAnsi="Segoe UI"/>
          <w:rtl/>
        </w:rPr>
        <w:t xml:space="preserve">منوی کاربر و خروج</w:t>
      </w:r>
    </w:p>
    <w:p>
      <w:pPr>
        <w:bidi/>
        <w:spacing w:after="120"/>
        <w:jc w:val="both"/>
      </w:pPr>
      <w:r>
        <w:rPr>
          <w:rFonts w:ascii="Segoe UI" w:cs="Tahoma" w:eastAsia="Segoe UI" w:hAnsi="Segoe UI"/>
          <w:rtl/>
        </w:rPr>
        <w:t xml:space="preserve">با کلیک روی نام کاربری در گوشه‌ی نوار بالا، منوی کاربر باز می‌شود: نام و نقش شما، </w:t>
      </w:r>
      <w:r>
        <w:rPr>
          <w:rFonts w:ascii="Segoe UI" w:cs="Tahoma" w:eastAsia="Segoe UI" w:hAnsi="Segoe UI"/>
          <w:b/>
          <w:bCs/>
          <w:rtl w:val="false"/>
        </w:rPr>
        <w:t xml:space="preserve">Settings &amp; password</w:t>
      </w:r>
      <w:r>
        <w:rPr>
          <w:rFonts w:ascii="Segoe UI" w:cs="Tahoma" w:eastAsia="Segoe UI" w:hAnsi="Segoe UI"/>
          <w:rtl/>
        </w:rPr>
        <w:t xml:space="preserve"> برای رفتن به تنظیمات و تغییر رمز، و </w:t>
      </w:r>
      <w:r>
        <w:rPr>
          <w:rFonts w:ascii="Segoe UI" w:cs="Tahoma" w:eastAsia="Segoe UI" w:hAnsi="Segoe UI"/>
          <w:b/>
          <w:bCs/>
          <w:rtl w:val="false"/>
        </w:rPr>
        <w:t xml:space="preserve">Sign out</w:t>
      </w:r>
      <w:r>
        <w:rPr>
          <w:rFonts w:ascii="Segoe UI" w:cs="Tahoma" w:eastAsia="Segoe UI" w:hAnsi="Segoe UI"/>
          <w:rtl/>
        </w:rPr>
        <w:t xml:space="preserve"> برای خروج.</w:t>
      </w:r>
    </w:p>
    <w:p>
      <w:pPr>
        <w:keepNext/>
        <w:spacing w:after="60" w:before="160" w:line="240" w:lineRule="auto"/>
        <w:jc w:val="center"/>
      </w:pPr>
      <w:r>
        <w:drawing>
          <wp:inline distT="0" distB="0" distL="0" distR="0">
            <wp:extent cx="2857500" cy="1866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8669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 — منوی کاربر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روی رایانه‌ی مشترک همیشه با </w:t>
            </w:r>
            <w:r>
              <w:rPr>
                <w:rFonts w:ascii="Segoe UI" w:cs="Tahoma" w:eastAsia="Segoe UI" w:hAnsi="Segoe UI"/>
                <w:b/>
                <w:bCs/>
                <w:rtl w:val="false"/>
              </w:rPr>
              <w:t xml:space="preserve">Sign out</w:t>
            </w:r>
            <w:r>
              <w:rPr>
                <w:rFonts w:ascii="Segoe UI" w:cs="Tahoma" w:eastAsia="Segoe UI" w:hAnsi="Segoe UI"/>
                <w:rtl/>
              </w:rPr>
              <w:t xml:space="preserve"> خارج شوید. نشست ورود حداکثر ۲۴ ساعت معتبر است.</w:t>
            </w:r>
          </w:p>
        </w:tc>
      </w:tr>
    </w:tbl>
    <w:p>
      <w:pPr>
        <w:spacing w:after="120"/>
      </w:pPr>
    </w:p>
    <w:p>
      <w:pPr>
        <w:pStyle w:val="Heading2"/>
        <w:bidi/>
      </w:pPr>
      <w:r>
        <w:rPr>
          <w:rFonts w:ascii="Segoe UI" w:cs="Tahoma" w:eastAsia="Segoe UI" w:hAnsi="Segoe UI"/>
          <w:rtl/>
        </w:rPr>
        <w:t xml:space="preserve">جست‌وجوی سریع</w:t>
      </w:r>
    </w:p>
    <w:p>
      <w:pPr>
        <w:bidi/>
        <w:spacing w:after="120"/>
        <w:jc w:val="both"/>
      </w:pPr>
      <w:r>
        <w:rPr>
          <w:rFonts w:ascii="Segoe UI" w:cs="Tahoma" w:eastAsia="Segoe UI" w:hAnsi="Segoe UI"/>
          <w:rtl/>
        </w:rPr>
        <w:t xml:space="preserve">با </w:t>
      </w:r>
      <w:r>
        <w:rPr>
          <w:rFonts w:ascii="Consolas" w:cs="Consolas" w:hAnsi="Consolas"/>
          <w:color w:val="0B6E79"/>
          <w:sz w:val="19"/>
          <w:szCs w:val="19"/>
          <w:rtl w:val="false"/>
        </w:rPr>
        <w:t xml:space="preserve">‎Ctrl+K‎</w:t>
      </w:r>
      <w:r>
        <w:rPr>
          <w:rFonts w:ascii="Segoe UI" w:cs="Tahoma" w:eastAsia="Segoe UI" w:hAnsi="Segoe UI"/>
          <w:rtl/>
        </w:rPr>
        <w:t xml:space="preserve"> (در مک </w:t>
      </w:r>
      <w:r>
        <w:rPr>
          <w:rFonts w:ascii="Consolas" w:cs="Consolas" w:hAnsi="Consolas"/>
          <w:color w:val="0B6E79"/>
          <w:sz w:val="19"/>
          <w:szCs w:val="19"/>
          <w:rtl w:val="false"/>
        </w:rPr>
        <w:t xml:space="preserve">‎⌘K‎</w:t>
      </w:r>
      <w:r>
        <w:rPr>
          <w:rFonts w:ascii="Segoe UI" w:cs="Tahoma" w:eastAsia="Segoe UI" w:hAnsi="Segoe UI"/>
          <w:rtl/>
        </w:rPr>
        <w:t xml:space="preserve">) یا کلیک روی جعبه‌ی </w:t>
      </w:r>
      <w:r>
        <w:rPr>
          <w:rFonts w:ascii="Segoe UI" w:cs="Tahoma" w:eastAsia="Segoe UI" w:hAnsi="Segoe UI"/>
          <w:b/>
          <w:bCs/>
          <w:rtl w:val="false"/>
        </w:rPr>
        <w:t xml:space="preserve">Search</w:t>
      </w:r>
      <w:r>
        <w:rPr>
          <w:rFonts w:ascii="Segoe UI" w:cs="Tahoma" w:eastAsia="Segoe UI" w:hAnsi="Segoe UI"/>
          <w:rtl/>
        </w:rPr>
        <w:t xml:space="preserve"> در نوار بالا، پنجره‌ی جست‌وجوی سریع باز می‌شود. دست‌کم دو حرف تایپ کنید. نتیجه‌ها با کلیدهای جهت‌دار انتخاب و با </w:t>
      </w:r>
      <w:r>
        <w:rPr>
          <w:rFonts w:ascii="Consolas" w:cs="Consolas" w:hAnsi="Consolas"/>
          <w:color w:val="0B6E79"/>
          <w:sz w:val="19"/>
          <w:szCs w:val="19"/>
          <w:rtl w:val="false"/>
        </w:rPr>
        <w:t xml:space="preserve">‎Enter‎</w:t>
      </w:r>
      <w:r>
        <w:rPr>
          <w:rFonts w:ascii="Segoe UI" w:cs="Tahoma" w:eastAsia="Segoe UI" w:hAnsi="Segoe UI"/>
          <w:rtl/>
        </w:rPr>
        <w:t xml:space="preserve"> باز می‌شوند.</w:t>
      </w:r>
    </w:p>
    <w:p>
      <w:pPr>
        <w:keepNext/>
        <w:spacing w:after="60" w:before="160" w:line="240" w:lineRule="auto"/>
        <w:jc w:val="center"/>
      </w:pPr>
      <w:r>
        <w:drawing>
          <wp:inline distT="0" distB="0" distL="0" distR="0">
            <wp:extent cx="5810250" cy="2714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7146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 — جست‌وجوی سریع با Ctrl+K</w:t>
      </w:r>
    </w:p>
    <w:p>
      <w:pPr>
        <w:pStyle w:val="Heading2"/>
        <w:bidi/>
      </w:pPr>
      <w:r>
        <w:rPr>
          <w:rFonts w:ascii="Segoe UI" w:cs="Tahoma" w:eastAsia="Segoe UI" w:hAnsi="Segoe UI"/>
          <w:rtl/>
        </w:rPr>
        <w:t xml:space="preserve">داشبورد</w:t>
      </w:r>
    </w:p>
    <w:p>
      <w:pPr>
        <w:bidi/>
        <w:spacing w:after="120"/>
        <w:jc w:val="both"/>
      </w:pPr>
      <w:r>
        <w:rPr>
          <w:rFonts w:ascii="Segoe UI" w:cs="Tahoma" w:eastAsia="Segoe UI" w:hAnsi="Segoe UI"/>
          <w:rtl/>
        </w:rPr>
        <w:t xml:space="preserve">داشبورد اولین صفحه بعد از ورود است و خلاصه‌ی وضعیت پایگاه دانش را نشان می‌دهد:</w:t>
      </w:r>
    </w:p>
    <w:p>
      <w:pPr>
        <w:keepNext/>
        <w:spacing w:after="60" w:before="160" w:line="240" w:lineRule="auto"/>
        <w:jc w:val="center"/>
      </w:pPr>
      <w:r>
        <w:drawing>
          <wp:inline distT="0" distB="0" distL="0" distR="0">
            <wp:extent cx="5810250" cy="3629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6290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 — داشبورد</w:t>
      </w:r>
    </w:p>
    <w:p>
      <w:pPr>
        <w:pStyle w:val="ListParagraph"/>
        <w:numPr>
          <w:ilvl w:val="0"/>
          <w:numId w:val="2"/>
        </w:numPr>
        <w:bidi/>
        <w:spacing w:after="60"/>
      </w:pPr>
      <w:r>
        <w:rPr>
          <w:rFonts w:ascii="Segoe UI" w:cs="Tahoma" w:eastAsia="Segoe UI" w:hAnsi="Segoe UI"/>
          <w:b/>
          <w:bCs/>
          <w:rtl w:val="false"/>
        </w:rPr>
        <w:t xml:space="preserve">Knowledge Pages:</w:t>
      </w:r>
      <w:r>
        <w:rPr>
          <w:rFonts w:ascii="Segoe UI" w:cs="Tahoma" w:eastAsia="Segoe UI" w:hAnsi="Segoe UI"/>
          <w:rtl/>
        </w:rPr>
        <w:t xml:space="preserve"> تعداد صفحه‌های دانش (بدون قوانین)، به تفکیک نوع.</w:t>
      </w:r>
    </w:p>
    <w:p>
      <w:pPr>
        <w:pStyle w:val="ListParagraph"/>
        <w:numPr>
          <w:ilvl w:val="0"/>
          <w:numId w:val="2"/>
        </w:numPr>
        <w:bidi/>
        <w:spacing w:after="60"/>
      </w:pPr>
      <w:r>
        <w:rPr>
          <w:rFonts w:ascii="Segoe UI" w:cs="Tahoma" w:eastAsia="Segoe UI" w:hAnsi="Segoe UI"/>
          <w:b/>
          <w:bCs/>
          <w:rtl w:val="false"/>
        </w:rPr>
        <w:t xml:space="preserve">Detection Rules:</w:t>
      </w:r>
      <w:r>
        <w:rPr>
          <w:rFonts w:ascii="Segoe UI" w:cs="Tahoma" w:eastAsia="Segoe UI" w:hAnsi="Segoe UI"/>
          <w:rtl/>
        </w:rPr>
        <w:t xml:space="preserve"> تعداد کل قوانین، با نوار رنگی وضعیت‌ها و تعداد قوانین production.</w:t>
      </w:r>
    </w:p>
    <w:p>
      <w:pPr>
        <w:pStyle w:val="ListParagraph"/>
        <w:numPr>
          <w:ilvl w:val="0"/>
          <w:numId w:val="2"/>
        </w:numPr>
        <w:bidi/>
        <w:spacing w:after="60"/>
      </w:pPr>
      <w:r>
        <w:rPr>
          <w:rFonts w:ascii="Segoe UI" w:cs="Tahoma" w:eastAsia="Segoe UI" w:hAnsi="Segoe UI"/>
          <w:b/>
          <w:bCs/>
          <w:rtl w:val="false"/>
        </w:rPr>
        <w:t xml:space="preserve">ATT&amp;CK Coverage:</w:t>
      </w:r>
      <w:r>
        <w:rPr>
          <w:rFonts w:ascii="Segoe UI" w:cs="Tahoma" w:eastAsia="Segoe UI" w:hAnsi="Segoe UI"/>
          <w:rtl/>
        </w:rPr>
        <w:t xml:space="preserve"> درصد تکنیک‌های ATT&amp;CK که دست‌کم یک قانون فعال دارند.</w:t>
      </w:r>
    </w:p>
    <w:p>
      <w:pPr>
        <w:pStyle w:val="ListParagraph"/>
        <w:numPr>
          <w:ilvl w:val="0"/>
          <w:numId w:val="2"/>
        </w:numPr>
        <w:bidi/>
        <w:spacing w:after="60"/>
      </w:pPr>
      <w:r>
        <w:rPr>
          <w:rFonts w:ascii="Segoe UI" w:cs="Tahoma" w:eastAsia="Segoe UI" w:hAnsi="Segoe UI"/>
          <w:b/>
          <w:bCs/>
          <w:rtl w:val="false"/>
        </w:rPr>
        <w:t xml:space="preserve">Broken Links:</w:t>
      </w:r>
      <w:r>
        <w:rPr>
          <w:rFonts w:ascii="Segoe UI" w:cs="Tahoma" w:eastAsia="Segoe UI" w:hAnsi="Segoe UI"/>
          <w:rtl/>
        </w:rPr>
        <w:t xml:space="preserve"> تعداد لینک‌های ویکی که به صفحه‌ی ناموجود اشاره می‌کنند.</w:t>
      </w:r>
    </w:p>
    <w:p>
      <w:pPr>
        <w:pStyle w:val="ListParagraph"/>
        <w:numPr>
          <w:ilvl w:val="0"/>
          <w:numId w:val="2"/>
        </w:numPr>
        <w:bidi/>
        <w:spacing w:after="60"/>
      </w:pPr>
      <w:r>
        <w:rPr>
          <w:rFonts w:ascii="Segoe UI" w:cs="Tahoma" w:eastAsia="Segoe UI" w:hAnsi="Segoe UI"/>
          <w:b/>
          <w:bCs/>
          <w:rtl w:val="false"/>
        </w:rPr>
        <w:t xml:space="preserve">Rules by Source</w:t>
      </w:r>
      <w:r>
        <w:rPr>
          <w:rFonts w:ascii="Segoe UI" w:cs="Tahoma" w:eastAsia="Segoe UI" w:hAnsi="Segoe UI"/>
          <w:rtl/>
        </w:rPr>
        <w:t xml:space="preserve"> و </w:t>
      </w:r>
      <w:r>
        <w:rPr>
          <w:rFonts w:ascii="Segoe UI" w:cs="Tahoma" w:eastAsia="Segoe UI" w:hAnsi="Segoe UI"/>
          <w:b/>
          <w:bCs/>
          <w:rtl w:val="false"/>
        </w:rPr>
        <w:t xml:space="preserve">Rules by Severity:</w:t>
      </w:r>
      <w:r>
        <w:rPr>
          <w:rFonts w:ascii="Segoe UI" w:cs="Tahoma" w:eastAsia="Segoe UI" w:hAnsi="Segoe UI"/>
          <w:rtl/>
        </w:rPr>
        <w:t xml:space="preserve"> تعداد قوانین به تفکیک منبع و شدت. با کلیک روی هر ردیف، فهرست قوانین با همان فیلتر باز می‌شود.</w:t>
      </w:r>
    </w:p>
    <w:p>
      <w:pPr>
        <w:pStyle w:val="ListParagraph"/>
        <w:numPr>
          <w:ilvl w:val="0"/>
          <w:numId w:val="2"/>
        </w:numPr>
        <w:bidi/>
        <w:spacing w:after="60"/>
      </w:pPr>
      <w:r>
        <w:rPr>
          <w:rFonts w:ascii="Segoe UI" w:cs="Tahoma" w:eastAsia="Segoe UI" w:hAnsi="Segoe UI"/>
          <w:b/>
          <w:bCs/>
          <w:rtl w:val="false"/>
        </w:rPr>
        <w:t xml:space="preserve">Rules in Draft:</w:t>
      </w:r>
      <w:r>
        <w:rPr>
          <w:rFonts w:ascii="Segoe UI" w:cs="Tahoma" w:eastAsia="Segoe UI" w:hAnsi="Segoe UI"/>
          <w:rtl/>
        </w:rPr>
        <w:t xml:space="preserve"> آخرین قوانین پیش‌نویس. </w:t>
      </w:r>
      <w:r>
        <w:rPr>
          <w:rFonts w:ascii="Segoe UI" w:cs="Tahoma" w:eastAsia="Segoe UI" w:hAnsi="Segoe UI"/>
          <w:b/>
          <w:bCs/>
          <w:rtl w:val="false"/>
        </w:rPr>
        <w:t xml:space="preserve">Pinned Pages:</w:t>
      </w:r>
      <w:r>
        <w:rPr>
          <w:rFonts w:ascii="Segoe UI" w:cs="Tahoma" w:eastAsia="Segoe UI" w:hAnsi="Segoe UI"/>
          <w:rtl/>
        </w:rPr>
        <w:t xml:space="preserve"> صفحه‌هایی که سنجاق کرده‌اید. </w:t>
      </w:r>
      <w:r>
        <w:rPr>
          <w:rFonts w:ascii="Segoe UI" w:cs="Tahoma" w:eastAsia="Segoe UI" w:hAnsi="Segoe UI"/>
          <w:b/>
          <w:bCs/>
          <w:rtl w:val="false"/>
        </w:rPr>
        <w:t xml:space="preserve">Recent Activity:</w:t>
      </w:r>
      <w:r>
        <w:rPr>
          <w:rFonts w:ascii="Segoe UI" w:cs="Tahoma" w:eastAsia="Segoe UI" w:hAnsi="Segoe UI"/>
          <w:rtl/>
        </w:rPr>
        <w:t xml:space="preserve"> آخرین صفحه‌های ویرایش‌شده.</w:t>
      </w:r>
    </w:p>
    <w:p>
      <w:pPr>
        <w:bidi/>
        <w:spacing w:after="120"/>
        <w:jc w:val="both"/>
      </w:pPr>
      <w:r>
        <w:rPr>
          <w:rFonts w:ascii="Segoe UI" w:cs="Tahoma" w:eastAsia="Segoe UI" w:hAnsi="Segoe UI"/>
          <w:rtl/>
        </w:rPr>
        <w:t xml:space="preserve">همه‌ی کارت‌های بالای داشبورد قابل کلیک‌اند و صفحه‌ی مربوط را باز می‌کنند.</w:t>
      </w:r>
    </w:p>
    <w:p>
      <w:pPr>
        <w:pStyle w:val="Heading1"/>
        <w:pageBreakBefore/>
        <w:bidi/>
      </w:pPr>
      <w:r>
        <w:rPr>
          <w:rFonts w:ascii="Segoe UI" w:cs="Tahoma" w:eastAsia="Segoe UI" w:hAnsi="Segoe UI"/>
          <w:rtl/>
        </w:rPr>
        <w:t xml:space="preserve">فصل ۳ — قوانین تشخیص</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Detection Rules</w:t>
      </w:r>
      <w:r>
        <w:rPr>
          <w:rFonts w:ascii="Segoe UI" w:cs="Tahoma" w:eastAsia="Segoe UI" w:hAnsi="Segoe UI"/>
          <w:rtl/>
        </w:rPr>
        <w:t xml:space="preserve"> از نوار کناری باز می‌شود و مرکز کار با قوانین است.</w:t>
      </w:r>
    </w:p>
    <w:p>
      <w:pPr>
        <w:keepNext/>
        <w:spacing w:after="60" w:before="160" w:line="240" w:lineRule="auto"/>
        <w:jc w:val="center"/>
      </w:pPr>
      <w:r>
        <w:drawing>
          <wp:inline distT="0" distB="0" distL="0" distR="0">
            <wp:extent cx="5810250" cy="3629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6290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 — فهرست قوانین تشخیص</w:t>
      </w:r>
    </w:p>
    <w:p>
      <w:pPr>
        <w:pStyle w:val="Heading2"/>
        <w:bidi/>
      </w:pPr>
      <w:r>
        <w:rPr>
          <w:rFonts w:ascii="Segoe UI" w:cs="Tahoma" w:eastAsia="Segoe UI" w:hAnsi="Segoe UI"/>
          <w:rtl/>
        </w:rPr>
        <w:t xml:space="preserve">اجزای صفحه</w:t>
      </w:r>
    </w:p>
    <w:p>
      <w:pPr>
        <w:pStyle w:val="ListParagraph"/>
        <w:numPr>
          <w:ilvl w:val="0"/>
          <w:numId w:val="2"/>
        </w:numPr>
        <w:bidi/>
        <w:spacing w:after="60"/>
      </w:pPr>
      <w:r>
        <w:rPr>
          <w:rFonts w:ascii="Segoe UI" w:cs="Tahoma" w:eastAsia="Segoe UI" w:hAnsi="Segoe UI"/>
          <w:b/>
          <w:bCs/>
          <w:rtl/>
        </w:rPr>
        <w:t xml:space="preserve">دکمه‌های بالا:</w:t>
      </w:r>
      <w:r>
        <w:rPr>
          <w:rFonts w:ascii="Segoe UI" w:cs="Tahoma" w:eastAsia="Segoe UI" w:hAnsi="Segoe UI"/>
          <w:rtl/>
        </w:rPr>
        <w:t xml:space="preserve"> </w:t>
      </w:r>
      <w:r>
        <w:rPr>
          <w:rFonts w:ascii="Segoe UI" w:cs="Tahoma" w:eastAsia="Segoe UI" w:hAnsi="Segoe UI"/>
          <w:b/>
          <w:bCs/>
          <w:rtl w:val="false"/>
        </w:rPr>
        <w:t xml:space="preserve">Save view</w:t>
      </w:r>
      <w:r>
        <w:rPr>
          <w:rFonts w:ascii="Segoe UI" w:cs="Tahoma" w:eastAsia="Segoe UI" w:hAnsi="Segoe UI"/>
          <w:rtl/>
        </w:rPr>
        <w:t xml:space="preserve"> ذخیره‌ی فیلترها، </w:t>
      </w:r>
      <w:r>
        <w:rPr>
          <w:rFonts w:ascii="Segoe UI" w:cs="Tahoma" w:eastAsia="Segoe UI" w:hAnsi="Segoe UI"/>
          <w:b/>
          <w:bCs/>
          <w:rtl w:val="false"/>
        </w:rPr>
        <w:t xml:space="preserve">Export Sigma</w:t>
      </w:r>
      <w:r>
        <w:rPr>
          <w:rFonts w:ascii="Segoe UI" w:cs="Tahoma" w:eastAsia="Segoe UI" w:hAnsi="Segoe UI"/>
          <w:rtl/>
        </w:rPr>
        <w:t xml:space="preserve"> خروجی Sigma، </w:t>
      </w:r>
      <w:r>
        <w:rPr>
          <w:rFonts w:ascii="Segoe UI" w:cs="Tahoma" w:eastAsia="Segoe UI" w:hAnsi="Segoe UI"/>
          <w:b/>
          <w:bCs/>
          <w:rtl w:val="false"/>
        </w:rPr>
        <w:t xml:space="preserve">Import rules</w:t>
      </w:r>
      <w:r>
        <w:rPr>
          <w:rFonts w:ascii="Segoe UI" w:cs="Tahoma" w:eastAsia="Segoe UI" w:hAnsi="Segoe UI"/>
          <w:rtl/>
        </w:rPr>
        <w:t xml:space="preserve"> ورود قانون، و </w:t>
      </w:r>
      <w:r>
        <w:rPr>
          <w:rFonts w:ascii="Segoe UI" w:cs="Tahoma" w:eastAsia="Segoe UI" w:hAnsi="Segoe UI"/>
          <w:b/>
          <w:bCs/>
          <w:rtl w:val="false"/>
        </w:rPr>
        <w:t xml:space="preserve">New Rule</w:t>
      </w:r>
      <w:r>
        <w:rPr>
          <w:rFonts w:ascii="Segoe UI" w:cs="Tahoma" w:eastAsia="Segoe UI" w:hAnsi="Segoe UI"/>
          <w:rtl/>
        </w:rPr>
        <w:t xml:space="preserve"> قانون جدید.</w:t>
      </w:r>
    </w:p>
    <w:p>
      <w:pPr>
        <w:pStyle w:val="ListParagraph"/>
        <w:numPr>
          <w:ilvl w:val="0"/>
          <w:numId w:val="2"/>
        </w:numPr>
        <w:bidi/>
        <w:spacing w:after="60"/>
      </w:pPr>
      <w:r>
        <w:rPr>
          <w:rFonts w:ascii="Segoe UI" w:cs="Tahoma" w:eastAsia="Segoe UI" w:hAnsi="Segoe UI"/>
          <w:b/>
          <w:bCs/>
          <w:rtl/>
        </w:rPr>
        <w:t xml:space="preserve">برچسب‌های وضعیت:</w:t>
      </w:r>
      <w:r>
        <w:rPr>
          <w:rFonts w:ascii="Segoe UI" w:cs="Tahoma" w:eastAsia="Segoe UI" w:hAnsi="Segoe UI"/>
          <w:rtl/>
        </w:rPr>
        <w:t xml:space="preserve"> تعداد قوانین در هر وضعیت (Draft، Testing، Production، Deprecated). با کلیک روی هر کدام، فهرست به همان وضعیت فیلتر می‌شود و با کلیک دوباره فیلتر برداشته می‌شود.</w:t>
      </w:r>
    </w:p>
    <w:p>
      <w:pPr>
        <w:pStyle w:val="ListParagraph"/>
        <w:numPr>
          <w:ilvl w:val="0"/>
          <w:numId w:val="2"/>
        </w:numPr>
        <w:bidi/>
        <w:spacing w:after="60"/>
      </w:pPr>
      <w:r>
        <w:rPr>
          <w:rFonts w:ascii="Segoe UI" w:cs="Tahoma" w:eastAsia="Segoe UI" w:hAnsi="Segoe UI"/>
          <w:b/>
          <w:bCs/>
          <w:rtl/>
        </w:rPr>
        <w:t xml:space="preserve">جعبه‌ی جست‌وجو:</w:t>
      </w:r>
      <w:r>
        <w:rPr>
          <w:rFonts w:ascii="Segoe UI" w:cs="Tahoma" w:eastAsia="Segoe UI" w:hAnsi="Segoe UI"/>
          <w:rtl/>
        </w:rPr>
        <w:t xml:space="preserve"> در عنوان، تکنیک، منبع داده، شناسه‌ی Sigma و منبع، و نام تگ جست‌وجو می‌کند.</w:t>
      </w:r>
    </w:p>
    <w:p>
      <w:pPr>
        <w:pStyle w:val="ListParagraph"/>
        <w:numPr>
          <w:ilvl w:val="0"/>
          <w:numId w:val="2"/>
        </w:numPr>
        <w:bidi/>
        <w:spacing w:after="60"/>
      </w:pPr>
      <w:r>
        <w:rPr>
          <w:rFonts w:ascii="Segoe UI" w:cs="Tahoma" w:eastAsia="Segoe UI" w:hAnsi="Segoe UI"/>
          <w:b/>
          <w:bCs/>
          <w:rtl/>
        </w:rPr>
        <w:t xml:space="preserve">فیلترها:</w:t>
      </w:r>
      <w:r>
        <w:rPr>
          <w:rFonts w:ascii="Segoe UI" w:cs="Tahoma" w:eastAsia="Segoe UI" w:hAnsi="Segoe UI"/>
          <w:rtl/>
        </w:rPr>
        <w:t xml:space="preserve"> وضعیت (</w:t>
      </w:r>
      <w:r>
        <w:rPr>
          <w:rFonts w:ascii="Segoe UI" w:cs="Tahoma" w:eastAsia="Segoe UI" w:hAnsi="Segoe UI"/>
          <w:b/>
          <w:bCs/>
          <w:rtl w:val="false"/>
        </w:rPr>
        <w:t xml:space="preserve">Status</w:t>
      </w:r>
      <w:r>
        <w:rPr>
          <w:rFonts w:ascii="Segoe UI" w:cs="Tahoma" w:eastAsia="Segoe UI" w:hAnsi="Segoe UI"/>
          <w:rtl/>
        </w:rPr>
        <w:t xml:space="preserve">)، شدت (</w:t>
      </w:r>
      <w:r>
        <w:rPr>
          <w:rFonts w:ascii="Segoe UI" w:cs="Tahoma" w:eastAsia="Segoe UI" w:hAnsi="Segoe UI"/>
          <w:b/>
          <w:bCs/>
          <w:rtl w:val="false"/>
        </w:rPr>
        <w:t xml:space="preserve">Severity</w:t>
      </w:r>
      <w:r>
        <w:rPr>
          <w:rFonts w:ascii="Segoe UI" w:cs="Tahoma" w:eastAsia="Segoe UI" w:hAnsi="Segoe UI"/>
          <w:rtl/>
        </w:rPr>
        <w:t xml:space="preserve">) و منبع قانون (</w:t>
      </w:r>
      <w:r>
        <w:rPr>
          <w:rFonts w:ascii="Segoe UI" w:cs="Tahoma" w:eastAsia="Segoe UI" w:hAnsi="Segoe UI"/>
          <w:b/>
          <w:bCs/>
          <w:rtl w:val="false"/>
        </w:rPr>
        <w:t xml:space="preserve">Source</w:t>
      </w:r>
      <w:r>
        <w:rPr>
          <w:rFonts w:ascii="Segoe UI" w:cs="Tahoma" w:eastAsia="Segoe UI" w:hAnsi="Segoe UI"/>
          <w:rtl/>
        </w:rPr>
        <w:t xml:space="preserve">). گزینه‌ی </w:t>
      </w:r>
      <w:r>
        <w:rPr>
          <w:rFonts w:ascii="Segoe UI" w:cs="Tahoma" w:eastAsia="Segoe UI" w:hAnsi="Segoe UI"/>
          <w:b/>
          <w:bCs/>
          <w:rtl w:val="false"/>
        </w:rPr>
        <w:t xml:space="preserve">Written here</w:t>
      </w:r>
      <w:r>
        <w:rPr>
          <w:rFonts w:ascii="Segoe UI" w:cs="Tahoma" w:eastAsia="Segoe UI" w:hAnsi="Segoe UI"/>
          <w:rtl/>
        </w:rPr>
        <w:t xml:space="preserve"> یعنی قوانینی که در خود سامانه نوشته شده‌اند.</w:t>
      </w:r>
    </w:p>
    <w:p>
      <w:pPr>
        <w:pStyle w:val="ListParagraph"/>
        <w:numPr>
          <w:ilvl w:val="0"/>
          <w:numId w:val="2"/>
        </w:numPr>
        <w:bidi/>
        <w:spacing w:after="60"/>
      </w:pPr>
      <w:r>
        <w:rPr>
          <w:rFonts w:ascii="Segoe UI" w:cs="Tahoma" w:eastAsia="Segoe UI" w:hAnsi="Segoe UI"/>
          <w:b/>
          <w:bCs/>
          <w:rtl/>
        </w:rPr>
        <w:t xml:space="preserve">دکمه‌ی تراکم:</w:t>
      </w:r>
      <w:r>
        <w:rPr>
          <w:rFonts w:ascii="Segoe UI" w:cs="Tahoma" w:eastAsia="Segoe UI" w:hAnsi="Segoe UI"/>
          <w:rtl/>
        </w:rPr>
        <w:t xml:space="preserve"> آیکون کنار فیلترها، ردیف‌ها را فشرده یا راحت نمایش می‌دهد. انتخاب شما در همان مرورگر به خاطر سپرده می‌شود.</w:t>
      </w:r>
    </w:p>
    <w:p>
      <w:pPr>
        <w:pStyle w:val="ListParagraph"/>
        <w:numPr>
          <w:ilvl w:val="0"/>
          <w:numId w:val="2"/>
        </w:numPr>
        <w:bidi/>
        <w:spacing w:after="60"/>
      </w:pPr>
      <w:r>
        <w:rPr>
          <w:rFonts w:ascii="Segoe UI" w:cs="Tahoma" w:eastAsia="Segoe UI" w:hAnsi="Segoe UI"/>
          <w:b/>
          <w:bCs/>
          <w:rtl/>
        </w:rPr>
        <w:t xml:space="preserve">جدول:</w:t>
      </w:r>
      <w:r>
        <w:rPr>
          <w:rFonts w:ascii="Segoe UI" w:cs="Tahoma" w:eastAsia="Segoe UI" w:hAnsi="Segoe UI"/>
          <w:rtl/>
        </w:rPr>
        <w:t xml:space="preserve"> عنوان (با منبع و تگ‌ها)، وضعیت، شدت، تکنیک‌های MITRE، منبع داده و زمان آخرین تغییر.</w:t>
      </w:r>
    </w:p>
    <w:p>
      <w:pPr>
        <w:pStyle w:val="ListParagraph"/>
        <w:numPr>
          <w:ilvl w:val="0"/>
          <w:numId w:val="2"/>
        </w:numPr>
        <w:bidi/>
        <w:spacing w:after="60"/>
      </w:pPr>
      <w:r>
        <w:rPr>
          <w:rFonts w:ascii="Segoe UI" w:cs="Tahoma" w:eastAsia="Segoe UI" w:hAnsi="Segoe UI"/>
          <w:b/>
          <w:bCs/>
          <w:rtl/>
        </w:rPr>
        <w:t xml:space="preserve">پایین جدول:</w:t>
      </w:r>
      <w:r>
        <w:rPr>
          <w:rFonts w:ascii="Segoe UI" w:cs="Tahoma" w:eastAsia="Segoe UI" w:hAnsi="Segoe UI"/>
          <w:rtl/>
        </w:rPr>
        <w:t xml:space="preserve"> تعداد نتیجه‌ها، تعداد ردیف در هر صفحه (۲۵، ۵۰ یا ۱۰۰) و دکمه‌های رفتن به صفحه‌ی بعد و قبل.</w:t>
      </w:r>
    </w:p>
    <w:p>
      <w:pPr>
        <w:pStyle w:val="Heading2"/>
        <w:bidi/>
      </w:pPr>
      <w:r>
        <w:rPr>
          <w:rFonts w:ascii="Segoe UI" w:cs="Tahoma" w:eastAsia="Segoe UI" w:hAnsi="Segoe UI"/>
          <w:rtl/>
        </w:rPr>
        <w:t xml:space="preserve">جست‌وجو، فیلتر و مرتب‌سازی</w:t>
      </w:r>
    </w:p>
    <w:p>
      <w:pPr>
        <w:bidi/>
        <w:spacing w:after="120"/>
        <w:jc w:val="both"/>
      </w:pPr>
      <w:r>
        <w:rPr>
          <w:rFonts w:ascii="Segoe UI" w:cs="Tahoma" w:eastAsia="Segoe UI" w:hAnsi="Segoe UI"/>
          <w:rtl/>
        </w:rPr>
        <w:t xml:space="preserve">با کلیک روی سر ستون‌های </w:t>
      </w:r>
      <w:r>
        <w:rPr>
          <w:rFonts w:ascii="Segoe UI" w:cs="Tahoma" w:eastAsia="Segoe UI" w:hAnsi="Segoe UI"/>
          <w:b/>
          <w:bCs/>
          <w:rtl w:val="false"/>
        </w:rPr>
        <w:t xml:space="preserve">Title</w:t>
      </w:r>
      <w:r>
        <w:rPr>
          <w:rFonts w:ascii="Segoe UI" w:cs="Tahoma" w:eastAsia="Segoe UI" w:hAnsi="Segoe UI"/>
          <w:rtl/>
        </w:rPr>
        <w:t xml:space="preserve">، </w:t>
      </w:r>
      <w:r>
        <w:rPr>
          <w:rFonts w:ascii="Segoe UI" w:cs="Tahoma" w:eastAsia="Segoe UI" w:hAnsi="Segoe UI"/>
          <w:b/>
          <w:bCs/>
          <w:rtl w:val="false"/>
        </w:rPr>
        <w:t xml:space="preserve">Status</w:t>
      </w:r>
      <w:r>
        <w:rPr>
          <w:rFonts w:ascii="Segoe UI" w:cs="Tahoma" w:eastAsia="Segoe UI" w:hAnsi="Segoe UI"/>
          <w:rtl/>
        </w:rPr>
        <w:t xml:space="preserve">، </w:t>
      </w:r>
      <w:r>
        <w:rPr>
          <w:rFonts w:ascii="Segoe UI" w:cs="Tahoma" w:eastAsia="Segoe UI" w:hAnsi="Segoe UI"/>
          <w:b/>
          <w:bCs/>
          <w:rtl w:val="false"/>
        </w:rPr>
        <w:t xml:space="preserve">Severity</w:t>
      </w:r>
      <w:r>
        <w:rPr>
          <w:rFonts w:ascii="Segoe UI" w:cs="Tahoma" w:eastAsia="Segoe UI" w:hAnsi="Segoe UI"/>
          <w:rtl/>
        </w:rPr>
        <w:t xml:space="preserve"> و </w:t>
      </w:r>
      <w:r>
        <w:rPr>
          <w:rFonts w:ascii="Segoe UI" w:cs="Tahoma" w:eastAsia="Segoe UI" w:hAnsi="Segoe UI"/>
          <w:b/>
          <w:bCs/>
          <w:rtl w:val="false"/>
        </w:rPr>
        <w:t xml:space="preserve">Updated</w:t>
      </w:r>
      <w:r>
        <w:rPr>
          <w:rFonts w:ascii="Segoe UI" w:cs="Tahoma" w:eastAsia="Segoe UI" w:hAnsi="Segoe UI"/>
          <w:rtl/>
        </w:rPr>
        <w:t xml:space="preserve">، فهرست بر همان ستون مرتب می‌شود. کلیک دوباره ترتیب را برعکس می‌کند. شدت و وضعیت به ترتیب منطقی خودشان مرتب می‌شوند، نه الفبایی.</w:t>
      </w:r>
    </w:p>
    <w:p>
      <w:pPr>
        <w:bidi/>
        <w:spacing w:after="120"/>
        <w:jc w:val="both"/>
      </w:pPr>
      <w:r>
        <w:rPr>
          <w:rFonts w:ascii="Segoe UI" w:cs="Tahoma" w:eastAsia="Segoe UI" w:hAnsi="Segoe UI"/>
          <w:rtl/>
        </w:rPr>
        <w:t xml:space="preserve">با کلیک روی شناسه‌ی یک تکنیک در جدول، مثل </w:t>
      </w:r>
      <w:r>
        <w:rPr>
          <w:rFonts w:ascii="Consolas" w:cs="Consolas" w:hAnsi="Consolas"/>
          <w:color w:val="0B6E79"/>
          <w:sz w:val="19"/>
          <w:szCs w:val="19"/>
          <w:rtl w:val="false"/>
        </w:rPr>
        <w:t xml:space="preserve">‎T1003.001‎</w:t>
      </w:r>
      <w:r>
        <w:rPr>
          <w:rFonts w:ascii="Segoe UI" w:cs="Tahoma" w:eastAsia="Segoe UI" w:hAnsi="Segoe UI"/>
          <w:rtl/>
        </w:rPr>
        <w:t xml:space="preserve">، فقط قوانین همان تکنیک نشان داده می‌شوند. با کلیک روی برچسب منبع، مثل </w:t>
      </w:r>
      <w:r>
        <w:rPr>
          <w:rFonts w:ascii="Segoe UI" w:cs="Tahoma" w:eastAsia="Segoe UI" w:hAnsi="Segoe UI"/>
          <w:b/>
          <w:bCs/>
          <w:rtl w:val="false"/>
        </w:rPr>
        <w:t xml:space="preserve">Sigma</w:t>
      </w:r>
      <w:r>
        <w:rPr>
          <w:rFonts w:ascii="Segoe UI" w:cs="Tahoma" w:eastAsia="Segoe UI" w:hAnsi="Segoe UI"/>
          <w:rtl/>
        </w:rPr>
        <w:t xml:space="preserve">، هم فقط قوانین همان منبع می‌مانند. فیلتر تکنیک بالای جدول با علامت × نمایش داده می‌شود و با کلیک روی × برداشته می‌شود.</w:t>
      </w:r>
    </w:p>
    <w:p>
      <w:pPr>
        <w:keepNext/>
        <w:spacing w:after="60" w:before="160" w:line="240" w:lineRule="auto"/>
        <w:jc w:val="center"/>
      </w:pPr>
      <w:r>
        <w:drawing>
          <wp:inline distT="0" distB="0" distL="0" distR="0">
            <wp:extent cx="5810250" cy="4086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 — فهرست قوانین با فیلتر شدت critical، مرتب‌شده بر اساس عنوان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همه‌ی فیلترها، جست‌وجو و شماره‌ی صفحه در آدرس صفحه (URL) ذخیره می‌شوند. می‌توانید آدرس را برای همکارتان بفرستید تا دقیقاً همین فهرست را ببیند. دکمه‌ی Back مرورگر هم فیلتر قبلی را برمی‌گرداند.</w:t>
            </w:r>
          </w:p>
        </w:tc>
      </w:tr>
    </w:tbl>
    <w:p>
      <w:pPr>
        <w:spacing w:after="120"/>
      </w:pPr>
    </w:p>
    <w:p>
      <w:pPr>
        <w:pStyle w:val="Heading2"/>
        <w:bidi/>
      </w:pPr>
      <w:r>
        <w:rPr>
          <w:rFonts w:ascii="Segoe UI" w:cs="Tahoma" w:eastAsia="Segoe UI" w:hAnsi="Segoe UI"/>
          <w:rtl/>
        </w:rPr>
        <w:t xml:space="preserve">پیش‌نمایش کناری</w:t>
      </w:r>
    </w:p>
    <w:p>
      <w:pPr>
        <w:bidi/>
        <w:spacing w:after="120"/>
        <w:jc w:val="both"/>
      </w:pPr>
      <w:r>
        <w:rPr>
          <w:rFonts w:ascii="Segoe UI" w:cs="Tahoma" w:eastAsia="Segoe UI" w:hAnsi="Segoe UI"/>
          <w:rtl/>
        </w:rPr>
        <w:t xml:space="preserve">با کلیک روی عنوان یک قانون، جزئیات آن در یک پنل کنار فهرست باز می‌شود و فهرست سر جایش می‌ماند. این پنل برای مرور سریع چند قانون پشت‌سرهم است.</w:t>
      </w:r>
    </w:p>
    <w:p>
      <w:pPr>
        <w:keepNext/>
        <w:spacing w:after="60" w:before="160" w:line="240" w:lineRule="auto"/>
        <w:jc w:val="center"/>
      </w:pPr>
      <w:r>
        <w:drawing>
          <wp:inline distT="0" distB="0" distL="0" distR="0">
            <wp:extent cx="5810250" cy="4086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۷ — پنل پیش‌نمایش قانون</w:t>
      </w:r>
    </w:p>
    <w:p>
      <w:pPr>
        <w:pStyle w:val="ListParagraph"/>
        <w:numPr>
          <w:ilvl w:val="0"/>
          <w:numId w:val="2"/>
        </w:numPr>
        <w:bidi/>
        <w:spacing w:after="60"/>
      </w:pPr>
      <w:r>
        <w:rPr>
          <w:rFonts w:ascii="Segoe UI" w:cs="Tahoma" w:eastAsia="Segoe UI" w:hAnsi="Segoe UI"/>
          <w:rtl/>
        </w:rPr>
        <w:t xml:space="preserve">بالای پنل: عنوان، وضعیت، شدت و منبع قانون. دکمه‌های </w:t>
      </w:r>
      <w:r>
        <w:rPr>
          <w:rFonts w:ascii="Consolas" w:cs="Consolas" w:hAnsi="Consolas"/>
          <w:color w:val="0B6E79"/>
          <w:sz w:val="19"/>
          <w:szCs w:val="19"/>
          <w:rtl w:val="false"/>
        </w:rPr>
        <w:t xml:space="preserve">‎▲‎</w:t>
      </w:r>
      <w:r>
        <w:rPr>
          <w:rFonts w:ascii="Segoe UI" w:cs="Tahoma" w:eastAsia="Segoe UI" w:hAnsi="Segoe UI"/>
          <w:rtl/>
        </w:rPr>
        <w:t xml:space="preserve"> و </w:t>
      </w:r>
      <w:r>
        <w:rPr>
          <w:rFonts w:ascii="Consolas" w:cs="Consolas" w:hAnsi="Consolas"/>
          <w:color w:val="0B6E79"/>
          <w:sz w:val="19"/>
          <w:szCs w:val="19"/>
          <w:rtl w:val="false"/>
        </w:rPr>
        <w:t xml:space="preserve">‎▼‎</w:t>
      </w:r>
      <w:r>
        <w:rPr>
          <w:rFonts w:ascii="Segoe UI" w:cs="Tahoma" w:eastAsia="Segoe UI" w:hAnsi="Segoe UI"/>
          <w:rtl/>
        </w:rPr>
        <w:t xml:space="preserve"> قانون قبلی و بعدی فهرست را نشان می‌دهند و × پنل را می‌بندد.</w:t>
      </w:r>
    </w:p>
    <w:p>
      <w:pPr>
        <w:pStyle w:val="ListParagraph"/>
        <w:numPr>
          <w:ilvl w:val="0"/>
          <w:numId w:val="2"/>
        </w:numPr>
        <w:bidi/>
        <w:spacing w:after="60"/>
      </w:pPr>
      <w:r>
        <w:rPr>
          <w:rFonts w:ascii="Segoe UI" w:cs="Tahoma" w:eastAsia="Segoe UI" w:hAnsi="Segoe UI"/>
          <w:b/>
          <w:bCs/>
          <w:rtl w:val="false"/>
        </w:rPr>
        <w:t xml:space="preserve">Open page</w:t>
      </w:r>
      <w:r>
        <w:rPr>
          <w:rFonts w:ascii="Segoe UI" w:cs="Tahoma" w:eastAsia="Segoe UI" w:hAnsi="Segoe UI"/>
          <w:rtl/>
        </w:rPr>
        <w:t xml:space="preserve"> صفحه‌ی کامل قانون را باز می‌کند و </w:t>
      </w:r>
      <w:r>
        <w:rPr>
          <w:rFonts w:ascii="Segoe UI" w:cs="Tahoma" w:eastAsia="Segoe UI" w:hAnsi="Segoe UI"/>
          <w:b/>
          <w:bCs/>
          <w:rtl w:val="false"/>
        </w:rPr>
        <w:t xml:space="preserve">Edit</w:t>
      </w:r>
      <w:r>
        <w:rPr>
          <w:rFonts w:ascii="Segoe UI" w:cs="Tahoma" w:eastAsia="Segoe UI" w:hAnsi="Segoe UI"/>
          <w:rtl/>
        </w:rPr>
        <w:t xml:space="preserve"> صفحه‌ی ویرایش را.</w:t>
      </w:r>
    </w:p>
    <w:p>
      <w:pPr>
        <w:pStyle w:val="ListParagraph"/>
        <w:numPr>
          <w:ilvl w:val="0"/>
          <w:numId w:val="2"/>
        </w:numPr>
        <w:bidi/>
        <w:spacing w:after="60"/>
      </w:pPr>
      <w:r>
        <w:rPr>
          <w:rFonts w:ascii="Segoe UI" w:cs="Tahoma" w:eastAsia="Segoe UI" w:hAnsi="Segoe UI"/>
          <w:rtl/>
        </w:rPr>
        <w:t xml:space="preserve">بخش‌های پنل: تکنیک‌ها و تاکتیک‌های ATT&amp;CK، منبع داده و رویدادهای Sysmon، تگ‌ها، کوئری‌ها (در تب‌های جدا)، موارد مثبت کاذب، توضیح و منابع.</w:t>
      </w:r>
    </w:p>
    <w:p>
      <w:pPr>
        <w:pStyle w:val="ListParagraph"/>
        <w:numPr>
          <w:ilvl w:val="0"/>
          <w:numId w:val="2"/>
        </w:numPr>
        <w:bidi/>
        <w:spacing w:after="60"/>
      </w:pPr>
      <w:r>
        <w:rPr>
          <w:rFonts w:ascii="Segoe UI" w:cs="Tahoma" w:eastAsia="Segoe UI" w:hAnsi="Segoe UI"/>
          <w:rtl/>
        </w:rPr>
        <w:t xml:space="preserve">وقتی پنل باز است، ستون‌های تکنیک، منبع داده و تاریخ از جدول پنهان می‌شوند تا عنوان‌ها جا داشته باشند.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برای باز کردن صفحه‌ی کامل قانون به جای پیش‌نمایش، هنگام کلیک کلید </w:t>
            </w:r>
            <w:r>
              <w:rPr>
                <w:rFonts w:ascii="Consolas" w:cs="Consolas" w:hAnsi="Consolas"/>
                <w:color w:val="0B6E79"/>
                <w:sz w:val="19"/>
                <w:szCs w:val="19"/>
                <w:rtl w:val="false"/>
              </w:rPr>
              <w:t xml:space="preserve">‎Ctrl‎</w:t>
            </w:r>
            <w:r>
              <w:rPr>
                <w:rFonts w:ascii="Segoe UI" w:cs="Tahoma" w:eastAsia="Segoe UI" w:hAnsi="Segoe UI"/>
                <w:rtl/>
              </w:rPr>
              <w:t xml:space="preserve"> را نگه دارید (در مک </w:t>
            </w:r>
            <w:r>
              <w:rPr>
                <w:rFonts w:ascii="Consolas" w:cs="Consolas" w:hAnsi="Consolas"/>
                <w:color w:val="0B6E79"/>
                <w:sz w:val="19"/>
                <w:szCs w:val="19"/>
                <w:rtl w:val="false"/>
              </w:rPr>
              <w:t xml:space="preserve">‎⌘‎</w:t>
            </w:r>
            <w:r>
              <w:rPr>
                <w:rFonts w:ascii="Segoe UI" w:cs="Tahoma" w:eastAsia="Segoe UI" w:hAnsi="Segoe UI"/>
                <w:rtl/>
              </w:rPr>
              <w:t xml:space="preserve">). صفحه در تب جدید باز می‌شود.</w:t>
            </w:r>
          </w:p>
        </w:tc>
      </w:tr>
    </w:tbl>
    <w:p>
      <w:pPr>
        <w:spacing w:after="120"/>
      </w:pPr>
    </w:p>
    <w:p>
      <w:pPr>
        <w:pStyle w:val="Heading2"/>
        <w:bidi/>
      </w:pPr>
      <w:r>
        <w:rPr>
          <w:rFonts w:ascii="Segoe UI" w:cs="Tahoma" w:eastAsia="Segoe UI" w:hAnsi="Segoe UI"/>
          <w:rtl/>
        </w:rPr>
        <w:t xml:space="preserve">انتخاب قوانین و عملیات گروهی</w:t>
      </w:r>
    </w:p>
    <w:p>
      <w:pPr>
        <w:bidi/>
        <w:spacing w:after="120"/>
        <w:jc w:val="both"/>
      </w:pPr>
      <w:r>
        <w:rPr>
          <w:rFonts w:ascii="Segoe UI" w:cs="Tahoma" w:eastAsia="Segoe UI" w:hAnsi="Segoe UI"/>
          <w:rtl/>
        </w:rPr>
        <w:t xml:space="preserve">با تیک ستون اول می‌توانید چند قانون را انتخاب کنید. تیک سر جدول همه‌ی قوانین صفحه‌ی فعلی را انتخاب می‌کند. انتخاب‌ها با رفتن به صفحه‌ی بعد حفظ می‌شوند، ولی با تغییر فیلتر پاک می‌شوند.</w:t>
      </w:r>
    </w:p>
    <w:p>
      <w:pPr>
        <w:bidi/>
        <w:spacing w:after="120"/>
        <w:jc w:val="both"/>
      </w:pPr>
      <w:r>
        <w:rPr>
          <w:rFonts w:ascii="Segoe UI" w:cs="Tahoma" w:eastAsia="Segoe UI" w:hAnsi="Segoe UI"/>
          <w:rtl/>
        </w:rPr>
        <w:t xml:space="preserve">وقتی قانونی انتخاب شود، نواری پایین صفحه ظاهر می‌شود:</w:t>
      </w:r>
    </w:p>
    <w:p>
      <w:pPr>
        <w:keepNext/>
        <w:spacing w:after="60" w:before="160" w:line="240" w:lineRule="auto"/>
        <w:jc w:val="center"/>
      </w:pPr>
      <w:r>
        <w:drawing>
          <wp:inline distT="0" distB="0" distL="0" distR="0">
            <wp:extent cx="5810250" cy="4086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۸ — نوار عملیات گروهی و منوی تغییر وضعیت</w:t>
      </w:r>
    </w:p>
    <w:p>
      <w:pPr>
        <w:pStyle w:val="ListParagraph"/>
        <w:numPr>
          <w:ilvl w:val="0"/>
          <w:numId w:val="2"/>
        </w:numPr>
        <w:bidi/>
        <w:spacing w:after="60"/>
      </w:pPr>
      <w:r>
        <w:rPr>
          <w:rFonts w:ascii="Segoe UI" w:cs="Tahoma" w:eastAsia="Segoe UI" w:hAnsi="Segoe UI"/>
          <w:b/>
          <w:bCs/>
          <w:rtl w:val="false"/>
        </w:rPr>
        <w:t xml:space="preserve">Select all … matching:</w:t>
      </w:r>
      <w:r>
        <w:rPr>
          <w:rFonts w:ascii="Segoe UI" w:cs="Tahoma" w:eastAsia="Segoe UI" w:hAnsi="Segoe UI"/>
          <w:rtl/>
        </w:rPr>
        <w:t xml:space="preserve"> اگر همه‌ی قوانین صفحه را انتخاب کرده باشید، این گزینه همه‌ی قوانینِ منطبق با فیلتر فعلی را انتخاب می‌کند، حتی آن‌هایی که در صفحه‌های بعدی‌اند.</w:t>
      </w:r>
    </w:p>
    <w:p>
      <w:pPr>
        <w:pStyle w:val="ListParagraph"/>
        <w:numPr>
          <w:ilvl w:val="0"/>
          <w:numId w:val="2"/>
        </w:numPr>
        <w:bidi/>
        <w:spacing w:after="60"/>
      </w:pPr>
      <w:r>
        <w:rPr>
          <w:rFonts w:ascii="Segoe UI" w:cs="Tahoma" w:eastAsia="Segoe UI" w:hAnsi="Segoe UI"/>
          <w:b/>
          <w:bCs/>
          <w:rtl w:val="false"/>
        </w:rPr>
        <w:t xml:space="preserve">Status</w:t>
      </w:r>
      <w:r>
        <w:rPr>
          <w:rFonts w:ascii="Segoe UI" w:cs="Tahoma" w:eastAsia="Segoe UI" w:hAnsi="Segoe UI"/>
          <w:rtl/>
        </w:rPr>
        <w:t xml:space="preserve"> و </w:t>
      </w:r>
      <w:r>
        <w:rPr>
          <w:rFonts w:ascii="Segoe UI" w:cs="Tahoma" w:eastAsia="Segoe UI" w:hAnsi="Segoe UI"/>
          <w:b/>
          <w:bCs/>
          <w:rtl w:val="false"/>
        </w:rPr>
        <w:t xml:space="preserve">Severity:</w:t>
      </w:r>
      <w:r>
        <w:rPr>
          <w:rFonts w:ascii="Segoe UI" w:cs="Tahoma" w:eastAsia="Segoe UI" w:hAnsi="Segoe UI"/>
          <w:rtl/>
        </w:rPr>
        <w:t xml:space="preserve"> تغییر وضعیت یا شدت همه‌ی قوانین انتخاب‌شده.</w:t>
      </w:r>
    </w:p>
    <w:p>
      <w:pPr>
        <w:pStyle w:val="ListParagraph"/>
        <w:numPr>
          <w:ilvl w:val="0"/>
          <w:numId w:val="2"/>
        </w:numPr>
        <w:bidi/>
        <w:spacing w:after="60"/>
      </w:pPr>
      <w:r>
        <w:rPr>
          <w:rFonts w:ascii="Segoe UI" w:cs="Tahoma" w:eastAsia="Segoe UI" w:hAnsi="Segoe UI"/>
          <w:b/>
          <w:bCs/>
          <w:rtl w:val="false"/>
        </w:rPr>
        <w:t xml:space="preserve">Tag:</w:t>
      </w:r>
      <w:r>
        <w:rPr>
          <w:rFonts w:ascii="Segoe UI" w:cs="Tahoma" w:eastAsia="Segoe UI" w:hAnsi="Segoe UI"/>
          <w:rtl/>
        </w:rPr>
        <w:t xml:space="preserve"> افزودن یا حذف یک تگ. نام تگ را بنویسید و </w:t>
      </w:r>
      <w:r>
        <w:rPr>
          <w:rFonts w:ascii="Segoe UI" w:cs="Tahoma" w:eastAsia="Segoe UI" w:hAnsi="Segoe UI"/>
          <w:b/>
          <w:bCs/>
          <w:rtl w:val="false"/>
        </w:rPr>
        <w:t xml:space="preserve">Add tag</w:t>
      </w:r>
      <w:r>
        <w:rPr>
          <w:rFonts w:ascii="Segoe UI" w:cs="Tahoma" w:eastAsia="Segoe UI" w:hAnsi="Segoe UI"/>
          <w:rtl/>
        </w:rPr>
        <w:t xml:space="preserve"> یا </w:t>
      </w:r>
      <w:r>
        <w:rPr>
          <w:rFonts w:ascii="Segoe UI" w:cs="Tahoma" w:eastAsia="Segoe UI" w:hAnsi="Segoe UI"/>
          <w:b/>
          <w:bCs/>
          <w:rtl w:val="false"/>
        </w:rPr>
        <w:t xml:space="preserve">Remove tag</w:t>
      </w:r>
      <w:r>
        <w:rPr>
          <w:rFonts w:ascii="Segoe UI" w:cs="Tahoma" w:eastAsia="Segoe UI" w:hAnsi="Segoe UI"/>
          <w:rtl/>
        </w:rPr>
        <w:t xml:space="preserve"> را بزنید.</w:t>
      </w:r>
    </w:p>
    <w:p>
      <w:pPr>
        <w:pStyle w:val="ListParagraph"/>
        <w:numPr>
          <w:ilvl w:val="0"/>
          <w:numId w:val="2"/>
        </w:numPr>
        <w:bidi/>
        <w:spacing w:after="60"/>
      </w:pPr>
      <w:r>
        <w:rPr>
          <w:rFonts w:ascii="Segoe UI" w:cs="Tahoma" w:eastAsia="Segoe UI" w:hAnsi="Segoe UI"/>
          <w:b/>
          <w:bCs/>
          <w:rtl w:val="false"/>
        </w:rPr>
        <w:t xml:space="preserve">Export Sigma:</w:t>
      </w:r>
      <w:r>
        <w:rPr>
          <w:rFonts w:ascii="Segoe UI" w:cs="Tahoma" w:eastAsia="Segoe UI" w:hAnsi="Segoe UI"/>
          <w:rtl/>
        </w:rPr>
        <w:t xml:space="preserve"> خروجی Sigma فقط از قوانین انتخاب‌شده.</w:t>
      </w:r>
    </w:p>
    <w:p>
      <w:pPr>
        <w:pStyle w:val="ListParagraph"/>
        <w:numPr>
          <w:ilvl w:val="0"/>
          <w:numId w:val="2"/>
        </w:numPr>
        <w:bidi/>
        <w:spacing w:after="60"/>
      </w:pPr>
      <w:r>
        <w:rPr>
          <w:rFonts w:ascii="Segoe UI" w:cs="Tahoma" w:eastAsia="Segoe UI" w:hAnsi="Segoe UI"/>
          <w:b/>
          <w:bCs/>
          <w:rtl w:val="false"/>
        </w:rPr>
        <w:t xml:space="preserve">Delete:</w:t>
      </w:r>
      <w:r>
        <w:rPr>
          <w:rFonts w:ascii="Segoe UI" w:cs="Tahoma" w:eastAsia="Segoe UI" w:hAnsi="Segoe UI"/>
          <w:rtl/>
        </w:rPr>
        <w:t xml:space="preserve"> حذف قوانین انتخاب‌شده، بعد از تأیید.</w:t>
      </w:r>
    </w:p>
    <w:p>
      <w:pPr>
        <w:pStyle w:val="ListParagraph"/>
        <w:numPr>
          <w:ilvl w:val="0"/>
          <w:numId w:val="2"/>
        </w:numPr>
        <w:bidi/>
        <w:spacing w:after="60"/>
      </w:pPr>
      <w:r>
        <w:rPr>
          <w:rFonts w:ascii="Segoe UI" w:cs="Tahoma" w:eastAsia="Segoe UI" w:hAnsi="Segoe UI"/>
          <w:rtl/>
        </w:rPr>
        <w:t xml:space="preserve">× یا کلید </w:t>
      </w:r>
      <w:r>
        <w:rPr>
          <w:rFonts w:ascii="Consolas" w:cs="Consolas" w:hAnsi="Consolas"/>
          <w:color w:val="0B6E79"/>
          <w:sz w:val="19"/>
          <w:szCs w:val="19"/>
          <w:rtl w:val="false"/>
        </w:rPr>
        <w:t xml:space="preserve">‎Esc‎</w:t>
      </w:r>
      <w:r>
        <w:rPr>
          <w:rFonts w:ascii="Segoe UI" w:cs="Tahoma" w:eastAsia="Segoe UI" w:hAnsi="Segoe UI"/>
          <w:rtl/>
        </w:rPr>
        <w:t xml:space="preserve"> انتخاب را پاک می‌کند.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A2520C" w:sz="24"/>
            </w:tcBorders>
            <w:shd w:fill="FBEFE3" w:color="auto" w:val="clear"/>
            <w:tcMar>
              <w:top w:type="dxa" w:w="120"/>
              <w:left w:type="dxa" w:w="200"/>
              <w:bottom w:type="dxa" w:w="80"/>
              <w:right w:type="dxa" w:w="200"/>
            </w:tcMar>
          </w:tcPr>
          <w:p>
            <w:pPr>
              <w:bidi/>
              <w:spacing w:after="60"/>
            </w:pPr>
            <w:r>
              <w:rPr>
                <w:rFonts w:ascii="Segoe UI" w:cs="Tahoma" w:eastAsia="Segoe UI" w:hAnsi="Segoe UI"/>
                <w:b/>
                <w:bCs/>
                <w:color w:val="A2520C"/>
                <w:rtl/>
              </w:rPr>
              <w:t xml:space="preserve">توجه</w:t>
            </w:r>
          </w:p>
          <w:p>
            <w:pPr>
              <w:bidi/>
              <w:spacing w:after="60"/>
              <w:jc w:val="both"/>
            </w:pPr>
            <w:r>
              <w:rPr>
                <w:rFonts w:ascii="Segoe UI" w:cs="Tahoma" w:eastAsia="Segoe UI" w:hAnsi="Segoe UI"/>
                <w:rtl/>
              </w:rPr>
              <w:t xml:space="preserve">حذف گروهی قابل بازگشت نیست. صفحه‌ی قانون، کوئری‌ها، لینک‌ها و تاریخچه‌اش حذف می‌شوند. اگر مطمئن نیستید، قبل از حذف پشتیبان بگیرید (فصل ۱۴).</w:t>
            </w:r>
          </w:p>
        </w:tc>
      </w:tr>
    </w:tbl>
    <w:p>
      <w:pPr>
        <w:spacing w:after="120"/>
      </w:pPr>
    </w:p>
    <w:p>
      <w:pPr>
        <w:pStyle w:val="Heading2"/>
        <w:bidi/>
      </w:pPr>
      <w:r>
        <w:rPr>
          <w:rFonts w:ascii="Segoe UI" w:cs="Tahoma" w:eastAsia="Segoe UI" w:hAnsi="Segoe UI"/>
          <w:rtl/>
        </w:rPr>
        <w:t xml:space="preserve">نماهای ذخیره‌شده</w:t>
      </w:r>
    </w:p>
    <w:p>
      <w:pPr>
        <w:bidi/>
        <w:spacing w:after="120"/>
        <w:jc w:val="both"/>
      </w:pPr>
      <w:r>
        <w:rPr>
          <w:rFonts w:ascii="Segoe UI" w:cs="Tahoma" w:eastAsia="Segoe UI" w:hAnsi="Segoe UI"/>
          <w:rtl/>
        </w:rPr>
        <w:t xml:space="preserve">اگر ترکیبی از فیلترها را زیاد استفاده می‌کنید، مثلاً «قوانین draft با شدت high»، آن را ذخیره کنید:</w:t>
      </w:r>
    </w:p>
    <w:p>
      <w:pPr>
        <w:pStyle w:val="ListParagraph"/>
        <w:numPr>
          <w:ilvl w:val="0"/>
          <w:numId w:val="3"/>
        </w:numPr>
        <w:bidi/>
        <w:spacing w:after="80"/>
      </w:pPr>
      <w:r>
        <w:rPr>
          <w:rFonts w:ascii="Segoe UI" w:cs="Tahoma" w:eastAsia="Segoe UI" w:hAnsi="Segoe UI"/>
          <w:rtl/>
        </w:rPr>
        <w:t xml:space="preserve">فیلترها، جست‌وجو و مرتب‌سازی را تنظیم کنید.</w:t>
      </w:r>
    </w:p>
    <w:p>
      <w:pPr>
        <w:pStyle w:val="ListParagraph"/>
        <w:numPr>
          <w:ilvl w:val="0"/>
          <w:numId w:val="3"/>
        </w:numPr>
        <w:bidi/>
        <w:spacing w:after="80"/>
      </w:pPr>
      <w:r>
        <w:rPr>
          <w:rFonts w:ascii="Segoe UI" w:cs="Tahoma" w:eastAsia="Segoe UI" w:hAnsi="Segoe UI"/>
          <w:rtl/>
        </w:rPr>
        <w:t xml:space="preserve">روی </w:t>
      </w:r>
      <w:r>
        <w:rPr>
          <w:rFonts w:ascii="Segoe UI" w:cs="Tahoma" w:eastAsia="Segoe UI" w:hAnsi="Segoe UI"/>
          <w:b/>
          <w:bCs/>
          <w:rtl w:val="false"/>
        </w:rPr>
        <w:t xml:space="preserve">Save view</w:t>
      </w:r>
      <w:r>
        <w:rPr>
          <w:rFonts w:ascii="Segoe UI" w:cs="Tahoma" w:eastAsia="Segoe UI" w:hAnsi="Segoe UI"/>
          <w:rtl/>
        </w:rPr>
        <w:t xml:space="preserve"> بالای صفحه کلیک کنید.</w:t>
      </w:r>
    </w:p>
    <w:p>
      <w:pPr>
        <w:pStyle w:val="ListParagraph"/>
        <w:numPr>
          <w:ilvl w:val="0"/>
          <w:numId w:val="3"/>
        </w:numPr>
        <w:bidi/>
        <w:spacing w:after="80"/>
      </w:pPr>
      <w:r>
        <w:rPr>
          <w:rFonts w:ascii="Segoe UI" w:cs="Tahoma" w:eastAsia="Segoe UI" w:hAnsi="Segoe UI"/>
          <w:rtl/>
        </w:rPr>
        <w:t xml:space="preserve">یک نام وارد کنید (سامانه نامی از روی فیلترها پیشنهاد می‌دهد) و </w:t>
      </w:r>
      <w:r>
        <w:rPr>
          <w:rFonts w:ascii="Segoe UI" w:cs="Tahoma" w:eastAsia="Segoe UI" w:hAnsi="Segoe UI"/>
          <w:b/>
          <w:bCs/>
          <w:rtl w:val="false"/>
        </w:rPr>
        <w:t xml:space="preserve">Save</w:t>
      </w:r>
      <w:r>
        <w:rPr>
          <w:rFonts w:ascii="Segoe UI" w:cs="Tahoma" w:eastAsia="Segoe UI" w:hAnsi="Segoe UI"/>
          <w:rtl/>
        </w:rPr>
        <w:t xml:space="preserve"> را بزنید.</w:t>
      </w:r>
    </w:p>
    <w:p>
      <w:pPr>
        <w:keepNext/>
        <w:spacing w:after="60" w:before="160" w:line="240" w:lineRule="auto"/>
        <w:jc w:val="center"/>
      </w:pPr>
      <w:r>
        <w:drawing>
          <wp:inline distT="0" distB="0" distL="0" distR="0">
            <wp:extent cx="4000500" cy="19431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19431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۹ — ذخیره‌ی نما</w:t>
      </w:r>
    </w:p>
    <w:p>
      <w:pPr>
        <w:bidi/>
        <w:spacing w:after="120"/>
        <w:jc w:val="both"/>
      </w:pPr>
      <w:r>
        <w:rPr>
          <w:rFonts w:ascii="Segoe UI" w:cs="Tahoma" w:eastAsia="Segoe UI" w:hAnsi="Segoe UI"/>
          <w:rtl/>
        </w:rPr>
        <w:t xml:space="preserve">نما در بخش </w:t>
      </w:r>
      <w:r>
        <w:rPr>
          <w:rFonts w:ascii="Segoe UI" w:cs="Tahoma" w:eastAsia="Segoe UI" w:hAnsi="Segoe UI"/>
          <w:b/>
          <w:bCs/>
          <w:rtl w:val="false"/>
        </w:rPr>
        <w:t xml:space="preserve">Saved views</w:t>
      </w:r>
      <w:r>
        <w:rPr>
          <w:rFonts w:ascii="Segoe UI" w:cs="Tahoma" w:eastAsia="Segoe UI" w:hAnsi="Segoe UI"/>
          <w:rtl/>
        </w:rPr>
        <w:t xml:space="preserve"> نوار کناری اضافه می‌شود و با یک کلیک همان فیلترها را برمی‌گرداند. برای حذف، ماوس را روی نام نما نگه دارید و × را بزنید. نماها برای هر کاربر جدا هستند. این دکمه در صفحه‌ی </w:t>
      </w:r>
      <w:r>
        <w:rPr>
          <w:rFonts w:ascii="Segoe UI" w:cs="Tahoma" w:eastAsia="Segoe UI" w:hAnsi="Segoe UI"/>
          <w:b/>
          <w:bCs/>
          <w:rtl w:val="false"/>
        </w:rPr>
        <w:t xml:space="preserve">All Pages</w:t>
      </w:r>
      <w:r>
        <w:rPr>
          <w:rFonts w:ascii="Segoe UI" w:cs="Tahoma" w:eastAsia="Segoe UI" w:hAnsi="Segoe UI"/>
          <w:rtl/>
        </w:rPr>
        <w:t xml:space="preserve"> و گراف دانش هم هست.</w:t>
      </w:r>
    </w:p>
    <w:p>
      <w:pPr>
        <w:pStyle w:val="Heading2"/>
        <w:bidi/>
      </w:pPr>
      <w:r>
        <w:rPr>
          <w:rFonts w:ascii="Segoe UI" w:cs="Tahoma" w:eastAsia="Segoe UI" w:hAnsi="Segoe UI"/>
          <w:rtl/>
        </w:rPr>
        <w:t xml:space="preserve">صفحه‌ی قانون</w:t>
      </w:r>
    </w:p>
    <w:p>
      <w:pPr>
        <w:bidi/>
        <w:spacing w:after="120"/>
        <w:jc w:val="both"/>
      </w:pPr>
      <w:r>
        <w:rPr>
          <w:rFonts w:ascii="Segoe UI" w:cs="Tahoma" w:eastAsia="Segoe UI" w:hAnsi="Segoe UI"/>
          <w:rtl/>
        </w:rPr>
        <w:t xml:space="preserve">با </w:t>
      </w:r>
      <w:r>
        <w:rPr>
          <w:rFonts w:ascii="Segoe UI" w:cs="Tahoma" w:eastAsia="Segoe UI" w:hAnsi="Segoe UI"/>
          <w:b/>
          <w:bCs/>
          <w:rtl w:val="false"/>
        </w:rPr>
        <w:t xml:space="preserve">Open page</w:t>
      </w:r>
      <w:r>
        <w:rPr>
          <w:rFonts w:ascii="Segoe UI" w:cs="Tahoma" w:eastAsia="Segoe UI" w:hAnsi="Segoe UI"/>
          <w:rtl/>
        </w:rPr>
        <w:t xml:space="preserve"> در پیش‌نمایش، یا </w:t>
      </w:r>
      <w:r>
        <w:rPr>
          <w:rFonts w:ascii="Consolas" w:cs="Consolas" w:hAnsi="Consolas"/>
          <w:color w:val="0B6E79"/>
          <w:sz w:val="19"/>
          <w:szCs w:val="19"/>
          <w:rtl w:val="false"/>
        </w:rPr>
        <w:t xml:space="preserve">‎Ctrl‎</w:t>
      </w:r>
      <w:r>
        <w:rPr>
          <w:rFonts w:ascii="Segoe UI" w:cs="Tahoma" w:eastAsia="Segoe UI" w:hAnsi="Segoe UI"/>
          <w:rtl/>
        </w:rPr>
        <w:t xml:space="preserve">+کلیک روی عنوان، صفحه‌ی کامل قانون باز می‌شود.</w:t>
      </w:r>
    </w:p>
    <w:p>
      <w:pPr>
        <w:keepNext/>
        <w:spacing w:after="60" w:before="160" w:line="240" w:lineRule="auto"/>
        <w:jc w:val="center"/>
      </w:pPr>
      <w:r>
        <w:drawing>
          <wp:inline distT="0" distB="0" distL="0" distR="0">
            <wp:extent cx="5810250" cy="40862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۱۰ — صفحه‌ی یک قانون Sigma</w:t>
      </w:r>
    </w:p>
    <w:p>
      <w:pPr>
        <w:pStyle w:val="ListParagraph"/>
        <w:numPr>
          <w:ilvl w:val="0"/>
          <w:numId w:val="2"/>
        </w:numPr>
        <w:bidi/>
        <w:spacing w:after="60"/>
      </w:pPr>
      <w:r>
        <w:rPr>
          <w:rFonts w:ascii="Segoe UI" w:cs="Tahoma" w:eastAsia="Segoe UI" w:hAnsi="Segoe UI"/>
          <w:b/>
          <w:bCs/>
          <w:rtl/>
        </w:rPr>
        <w:t xml:space="preserve">دکمه‌های بالا:</w:t>
      </w:r>
      <w:r>
        <w:rPr>
          <w:rFonts w:ascii="Segoe UI" w:cs="Tahoma" w:eastAsia="Segoe UI" w:hAnsi="Segoe UI"/>
          <w:rtl/>
        </w:rPr>
        <w:t xml:space="preserve"> </w:t>
      </w:r>
      <w:r>
        <w:rPr>
          <w:rFonts w:ascii="Segoe UI" w:cs="Tahoma" w:eastAsia="Segoe UI" w:hAnsi="Segoe UI"/>
          <w:b/>
          <w:bCs/>
          <w:rtl w:val="false"/>
        </w:rPr>
        <w:t xml:space="preserve">PDF</w:t>
      </w:r>
      <w:r>
        <w:rPr>
          <w:rFonts w:ascii="Segoe UI" w:cs="Tahoma" w:eastAsia="Segoe UI" w:hAnsi="Segoe UI"/>
          <w:rtl/>
        </w:rPr>
        <w:t xml:space="preserve"> خروجی PDF از صفحه، </w:t>
      </w:r>
      <w:r>
        <w:rPr>
          <w:rFonts w:ascii="Segoe UI" w:cs="Tahoma" w:eastAsia="Segoe UI" w:hAnsi="Segoe UI"/>
          <w:b/>
          <w:bCs/>
          <w:rtl w:val="false"/>
        </w:rPr>
        <w:t xml:space="preserve">Graph</w:t>
      </w:r>
      <w:r>
        <w:rPr>
          <w:rFonts w:ascii="Segoe UI" w:cs="Tahoma" w:eastAsia="Segoe UI" w:hAnsi="Segoe UI"/>
          <w:rtl/>
        </w:rPr>
        <w:t xml:space="preserve"> نمایش قانون در گراف دانش، </w:t>
      </w:r>
      <w:r>
        <w:rPr>
          <w:rFonts w:ascii="Segoe UI" w:cs="Tahoma" w:eastAsia="Segoe UI" w:hAnsi="Segoe UI"/>
          <w:b/>
          <w:bCs/>
          <w:rtl w:val="false"/>
        </w:rPr>
        <w:t xml:space="preserve">Sigma</w:t>
      </w:r>
      <w:r>
        <w:rPr>
          <w:rFonts w:ascii="Segoe UI" w:cs="Tahoma" w:eastAsia="Segoe UI" w:hAnsi="Segoe UI"/>
          <w:rtl/>
        </w:rPr>
        <w:t xml:space="preserve"> دانلود فایل Sigma، </w:t>
      </w:r>
      <w:r>
        <w:rPr>
          <w:rFonts w:ascii="Segoe UI" w:cs="Tahoma" w:eastAsia="Segoe UI" w:hAnsi="Segoe UI"/>
          <w:b/>
          <w:bCs/>
          <w:rtl w:val="false"/>
        </w:rPr>
        <w:t xml:space="preserve">Edit</w:t>
      </w:r>
      <w:r>
        <w:rPr>
          <w:rFonts w:ascii="Segoe UI" w:cs="Tahoma" w:eastAsia="Segoe UI" w:hAnsi="Segoe UI"/>
          <w:rtl/>
        </w:rPr>
        <w:t xml:space="preserve"> ویرایش، </w:t>
      </w:r>
      <w:r>
        <w:rPr>
          <w:rFonts w:ascii="Segoe UI" w:cs="Tahoma" w:eastAsia="Segoe UI" w:hAnsi="Segoe UI"/>
          <w:b/>
          <w:bCs/>
          <w:rtl w:val="false"/>
        </w:rPr>
        <w:t xml:space="preserve">Pin</w:t>
      </w:r>
      <w:r>
        <w:rPr>
          <w:rFonts w:ascii="Segoe UI" w:cs="Tahoma" w:eastAsia="Segoe UI" w:hAnsi="Segoe UI"/>
          <w:rtl/>
        </w:rPr>
        <w:t xml:space="preserve"> سنجاق به داشبورد، و </w:t>
      </w:r>
      <w:r>
        <w:rPr>
          <w:rFonts w:ascii="Segoe UI" w:cs="Tahoma" w:eastAsia="Segoe UI" w:hAnsi="Segoe UI"/>
          <w:b/>
          <w:bCs/>
          <w:rtl w:val="false"/>
        </w:rPr>
        <w:t xml:space="preserve">Delete</w:t>
      </w:r>
      <w:r>
        <w:rPr>
          <w:rFonts w:ascii="Segoe UI" w:cs="Tahoma" w:eastAsia="Segoe UI" w:hAnsi="Segoe UI"/>
          <w:rtl/>
        </w:rPr>
        <w:t xml:space="preserve"> حذف.</w:t>
      </w:r>
    </w:p>
    <w:p>
      <w:pPr>
        <w:pStyle w:val="ListParagraph"/>
        <w:numPr>
          <w:ilvl w:val="0"/>
          <w:numId w:val="2"/>
        </w:numPr>
        <w:bidi/>
        <w:spacing w:after="60"/>
      </w:pPr>
      <w:r>
        <w:rPr>
          <w:rFonts w:ascii="Segoe UI" w:cs="Tahoma" w:eastAsia="Segoe UI" w:hAnsi="Segoe UI"/>
          <w:b/>
          <w:bCs/>
          <w:rtl/>
        </w:rPr>
        <w:t xml:space="preserve">کادر کوئری‌ها:</w:t>
      </w:r>
      <w:r>
        <w:rPr>
          <w:rFonts w:ascii="Segoe UI" w:cs="Tahoma" w:eastAsia="Segoe UI" w:hAnsi="Segoe UI"/>
          <w:rtl/>
        </w:rPr>
        <w:t xml:space="preserve"> کوئری‌های قانون در تب‌های جدا: </w:t>
      </w:r>
      <w:r>
        <w:rPr>
          <w:rFonts w:ascii="Segoe UI" w:cs="Tahoma" w:eastAsia="Segoe UI" w:hAnsi="Segoe UI"/>
          <w:b/>
          <w:bCs/>
          <w:rtl w:val="false"/>
        </w:rPr>
        <w:t xml:space="preserve">SPL</w:t>
      </w:r>
      <w:r>
        <w:rPr>
          <w:rFonts w:ascii="Segoe UI" w:cs="Tahoma" w:eastAsia="Segoe UI" w:hAnsi="Segoe UI"/>
          <w:rtl/>
        </w:rPr>
        <w:t xml:space="preserve">، کوئری اصلی قوانین Elastic و Sentinel (مثل </w:t>
      </w:r>
      <w:r>
        <w:rPr>
          <w:rFonts w:ascii="Segoe UI" w:cs="Tahoma" w:eastAsia="Segoe UI" w:hAnsi="Segoe UI"/>
          <w:b/>
          <w:bCs/>
          <w:rtl w:val="false"/>
        </w:rPr>
        <w:t xml:space="preserve">EQL</w:t>
      </w:r>
      <w:r>
        <w:rPr>
          <w:rFonts w:ascii="Segoe UI" w:cs="Tahoma" w:eastAsia="Segoe UI" w:hAnsi="Segoe UI"/>
          <w:rtl/>
        </w:rPr>
        <w:t xml:space="preserve"> یا </w:t>
      </w:r>
      <w:r>
        <w:rPr>
          <w:rFonts w:ascii="Segoe UI" w:cs="Tahoma" w:eastAsia="Segoe UI" w:hAnsi="Segoe UI"/>
          <w:b/>
          <w:bCs/>
          <w:rtl w:val="false"/>
        </w:rPr>
        <w:t xml:space="preserve">KQL</w:t>
      </w:r>
      <w:r>
        <w:rPr>
          <w:rFonts w:ascii="Segoe UI" w:cs="Tahoma" w:eastAsia="Segoe UI" w:hAnsi="Segoe UI"/>
          <w:rtl/>
        </w:rPr>
        <w:t xml:space="preserve">)، </w:t>
      </w:r>
      <w:r>
        <w:rPr>
          <w:rFonts w:ascii="Segoe UI" w:cs="Tahoma" w:eastAsia="Segoe UI" w:hAnsi="Segoe UI"/>
          <w:b/>
          <w:bCs/>
          <w:rtl w:val="false"/>
        </w:rPr>
        <w:t xml:space="preserve">Sigma</w:t>
      </w:r>
      <w:r>
        <w:rPr>
          <w:rFonts w:ascii="Segoe UI" w:cs="Tahoma" w:eastAsia="Segoe UI" w:hAnsi="Segoe UI"/>
          <w:rtl/>
        </w:rPr>
        <w:t xml:space="preserve">، و فایل اصلی واردشده (</w:t>
      </w:r>
      <w:r>
        <w:rPr>
          <w:rFonts w:ascii="Segoe UI" w:cs="Tahoma" w:eastAsia="Segoe UI" w:hAnsi="Segoe UI"/>
          <w:b/>
          <w:bCs/>
          <w:rtl w:val="false"/>
        </w:rPr>
        <w:t xml:space="preserve">Original …</w:t>
      </w:r>
      <w:r>
        <w:rPr>
          <w:rFonts w:ascii="Segoe UI" w:cs="Tahoma" w:eastAsia="Segoe UI" w:hAnsi="Segoe UI"/>
          <w:rtl/>
        </w:rPr>
        <w:t xml:space="preserve">). هر تب دکمه‌های کپی (</w:t>
      </w:r>
      <w:r>
        <w:rPr>
          <w:rFonts w:ascii="Segoe UI" w:cs="Tahoma" w:eastAsia="Segoe UI" w:hAnsi="Segoe UI"/>
          <w:b/>
          <w:bCs/>
          <w:rtl w:val="false"/>
        </w:rPr>
        <w:t xml:space="preserve">Copy</w:t>
      </w:r>
      <w:r>
        <w:rPr>
          <w:rFonts w:ascii="Segoe UI" w:cs="Tahoma" w:eastAsia="Segoe UI" w:hAnsi="Segoe UI"/>
          <w:rtl/>
        </w:rPr>
        <w:t xml:space="preserve">)، دانلود و شکستن خطوط بلند دارد. آخرین تبی که انتخاب کرده‌اید در قانون بعدی هم باز می‌ماند.</w:t>
      </w:r>
    </w:p>
    <w:p>
      <w:pPr>
        <w:pStyle w:val="ListParagraph"/>
        <w:numPr>
          <w:ilvl w:val="0"/>
          <w:numId w:val="2"/>
        </w:numPr>
        <w:bidi/>
        <w:spacing w:after="60"/>
      </w:pPr>
      <w:r>
        <w:rPr>
          <w:rFonts w:ascii="Segoe UI" w:cs="Tahoma" w:eastAsia="Segoe UI" w:hAnsi="Segoe UI"/>
          <w:b/>
          <w:bCs/>
          <w:rtl w:val="false"/>
        </w:rPr>
        <w:t xml:space="preserve">Tactics / Techniques:</w:t>
      </w:r>
      <w:r>
        <w:rPr>
          <w:rFonts w:ascii="Segoe UI" w:cs="Tahoma" w:eastAsia="Segoe UI" w:hAnsi="Segoe UI"/>
          <w:rtl/>
        </w:rPr>
        <w:t xml:space="preserve"> با کلیک روی هر شناسه، فهرست قوانین همان تکنیک یا تاکتیک باز می‌شود.</w:t>
      </w:r>
    </w:p>
    <w:p>
      <w:pPr>
        <w:pStyle w:val="ListParagraph"/>
        <w:numPr>
          <w:ilvl w:val="0"/>
          <w:numId w:val="2"/>
        </w:numPr>
        <w:bidi/>
        <w:spacing w:after="60"/>
      </w:pPr>
      <w:r>
        <w:rPr>
          <w:rFonts w:ascii="Segoe UI" w:cs="Tahoma" w:eastAsia="Segoe UI" w:hAnsi="Segoe UI"/>
          <w:b/>
          <w:bCs/>
          <w:rtl/>
        </w:rPr>
        <w:t xml:space="preserve">False Positives، References، Test Notes:</w:t>
      </w:r>
      <w:r>
        <w:rPr>
          <w:rFonts w:ascii="Segoe UI" w:cs="Tahoma" w:eastAsia="Segoe UI" w:hAnsi="Segoe UI"/>
          <w:rtl/>
        </w:rPr>
        <w:t xml:space="preserve"> با کلیک باز می‌شوند.</w:t>
      </w:r>
    </w:p>
    <w:p>
      <w:pPr>
        <w:pStyle w:val="ListParagraph"/>
        <w:numPr>
          <w:ilvl w:val="0"/>
          <w:numId w:val="2"/>
        </w:numPr>
        <w:bidi/>
        <w:spacing w:after="60"/>
      </w:pPr>
      <w:r>
        <w:rPr>
          <w:rFonts w:ascii="Segoe UI" w:cs="Tahoma" w:eastAsia="Segoe UI" w:hAnsi="Segoe UI"/>
          <w:b/>
          <w:bCs/>
          <w:rtl w:val="false"/>
        </w:rPr>
        <w:t xml:space="preserve">Sysmon events:</w:t>
      </w:r>
      <w:r>
        <w:rPr>
          <w:rFonts w:ascii="Segoe UI" w:cs="Tahoma" w:eastAsia="Segoe UI" w:hAnsi="Segoe UI"/>
          <w:rtl/>
        </w:rPr>
        <w:t xml:space="preserve"> رویدادهایی که قانون به آن‌ها وابسته است. برچسب </w:t>
      </w:r>
      <w:r>
        <w:rPr>
          <w:rFonts w:ascii="Segoe UI" w:cs="Tahoma" w:eastAsia="Segoe UI" w:hAnsi="Segoe UI"/>
          <w:b/>
          <w:bCs/>
          <w:rtl w:val="false"/>
        </w:rPr>
        <w:t xml:space="preserve">auto</w:t>
      </w:r>
      <w:r>
        <w:rPr>
          <w:rFonts w:ascii="Segoe UI" w:cs="Tahoma" w:eastAsia="Segoe UI" w:hAnsi="Segoe UI"/>
          <w:rtl/>
        </w:rPr>
        <w:t xml:space="preserve"> یعنی سامانه آن را از کوئری تشخیص داده است.</w:t>
      </w:r>
    </w:p>
    <w:p>
      <w:pPr>
        <w:pStyle w:val="ListParagraph"/>
        <w:numPr>
          <w:ilvl w:val="0"/>
          <w:numId w:val="2"/>
        </w:numPr>
        <w:bidi/>
        <w:spacing w:after="60"/>
      </w:pPr>
      <w:r>
        <w:rPr>
          <w:rFonts w:ascii="Segoe UI" w:cs="Tahoma" w:eastAsia="Segoe UI" w:hAnsi="Segoe UI"/>
          <w:b/>
          <w:bCs/>
          <w:rtl w:val="false"/>
        </w:rPr>
        <w:t xml:space="preserve">Attacker tools:</w:t>
      </w:r>
      <w:r>
        <w:rPr>
          <w:rFonts w:ascii="Segoe UI" w:cs="Tahoma" w:eastAsia="Segoe UI" w:hAnsi="Segoe UI"/>
          <w:rtl/>
        </w:rPr>
        <w:t xml:space="preserve"> ابزارهای LOLBAS، GTFOBins یا LOLDrivers که در کوئری قانون آمده‌اند.</w:t>
      </w:r>
    </w:p>
    <w:p>
      <w:pPr>
        <w:pStyle w:val="ListParagraph"/>
        <w:numPr>
          <w:ilvl w:val="0"/>
          <w:numId w:val="2"/>
        </w:numPr>
        <w:bidi/>
        <w:spacing w:after="60"/>
      </w:pPr>
      <w:r>
        <w:rPr>
          <w:rFonts w:ascii="Segoe UI" w:cs="Tahoma" w:eastAsia="Segoe UI" w:hAnsi="Segoe UI"/>
          <w:b/>
          <w:bCs/>
          <w:rtl w:val="false"/>
        </w:rPr>
        <w:t xml:space="preserve">Backlinks:</w:t>
      </w:r>
      <w:r>
        <w:rPr>
          <w:rFonts w:ascii="Segoe UI" w:cs="Tahoma" w:eastAsia="Segoe UI" w:hAnsi="Segoe UI"/>
          <w:rtl/>
        </w:rPr>
        <w:t xml:space="preserve"> صفحه‌هایی که با لینک ویکی به این قانون اشاره کرده‌اند.</w:t>
      </w:r>
    </w:p>
    <w:p>
      <w:pPr>
        <w:pStyle w:val="ListParagraph"/>
        <w:numPr>
          <w:ilvl w:val="0"/>
          <w:numId w:val="2"/>
        </w:numPr>
        <w:bidi/>
        <w:spacing w:after="60"/>
      </w:pPr>
      <w:r>
        <w:rPr>
          <w:rFonts w:ascii="Segoe UI" w:cs="Tahoma" w:eastAsia="Segoe UI" w:hAnsi="Segoe UI"/>
          <w:b/>
          <w:bCs/>
          <w:rtl/>
        </w:rPr>
        <w:t xml:space="preserve">نشان اعتبارسنجی:</w:t>
      </w:r>
      <w:r>
        <w:rPr>
          <w:rFonts w:ascii="Segoe UI" w:cs="Tahoma" w:eastAsia="Segoe UI" w:hAnsi="Segoe UI"/>
          <w:rtl/>
        </w:rPr>
        <w:t xml:space="preserve"> کنار وضعیت و شدت قانون، نتیجه‌ی آخرین تست قانون در لب نمایش داده می‌شود (مثل </w:t>
      </w:r>
      <w:r>
        <w:rPr>
          <w:rFonts w:ascii="Segoe UI" w:cs="Tahoma" w:eastAsia="Segoe UI" w:hAnsi="Segoe UI"/>
          <w:b/>
          <w:bCs/>
          <w:rtl w:val="false"/>
        </w:rPr>
        <w:t xml:space="preserve">Validated</w:t>
      </w:r>
      <w:r>
        <w:rPr>
          <w:rFonts w:ascii="Segoe UI" w:cs="Tahoma" w:eastAsia="Segoe UI" w:hAnsi="Segoe UI"/>
          <w:rtl/>
        </w:rPr>
        <w:t xml:space="preserve"> یا </w:t>
      </w:r>
      <w:r>
        <w:rPr>
          <w:rFonts w:ascii="Segoe UI" w:cs="Tahoma" w:eastAsia="Segoe UI" w:hAnsi="Segoe UI"/>
          <w:b/>
          <w:bCs/>
          <w:rtl w:val="false"/>
        </w:rPr>
        <w:t xml:space="preserve">Failed in lab</w:t>
      </w:r>
      <w:r>
        <w:rPr>
          <w:rFonts w:ascii="Segoe UI" w:cs="Tahoma" w:eastAsia="Segoe UI" w:hAnsi="Segoe UI"/>
          <w:rtl/>
        </w:rPr>
        <w:t xml:space="preserve">). بخش </w:t>
      </w:r>
      <w:r>
        <w:rPr>
          <w:rFonts w:ascii="Segoe UI" w:cs="Tahoma" w:eastAsia="Segoe UI" w:hAnsi="Segoe UI"/>
          <w:b/>
          <w:bCs/>
          <w:rtl w:val="false"/>
        </w:rPr>
        <w:t xml:space="preserve">Lab validation · Atomic Red Team</w:t>
      </w:r>
      <w:r>
        <w:rPr>
          <w:rFonts w:ascii="Segoe UI" w:cs="Tahoma" w:eastAsia="Segoe UI" w:hAnsi="Segoe UI"/>
          <w:rtl/>
        </w:rPr>
        <w:t xml:space="preserve"> تاریخچه‌ی تست‌ها، فرم ثبت نتیجه و تست‌های پیشنهادی را دارد (فصل ۱۱).</w:t>
      </w:r>
    </w:p>
    <w:p>
      <w:pPr>
        <w:keepNext/>
        <w:spacing w:after="60" w:before="160" w:line="240" w:lineRule="auto"/>
        <w:jc w:val="center"/>
      </w:pPr>
      <w:r>
        <w:drawing>
          <wp:inline distT="0" distB="0" distL="0" distR="0">
            <wp:extent cx="5810250" cy="40862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۱۱ — قانون Elastic با تب کوئری EQL و فایل اصلی</w:t>
      </w:r>
    </w:p>
    <w:p>
      <w:pPr>
        <w:pStyle w:val="Heading2"/>
        <w:bidi/>
      </w:pPr>
      <w:r>
        <w:rPr>
          <w:rFonts w:ascii="Segoe UI" w:cs="Tahoma" w:eastAsia="Segoe UI" w:hAnsi="Segoe UI"/>
          <w:rtl/>
        </w:rPr>
        <w:t xml:space="preserve">تبدیل Sigma به زبان SIEM</w:t>
      </w:r>
    </w:p>
    <w:p>
      <w:pPr>
        <w:bidi/>
        <w:spacing w:after="120"/>
        <w:jc w:val="both"/>
      </w:pPr>
      <w:r>
        <w:rPr>
          <w:rFonts w:ascii="Segoe UI" w:cs="Tahoma" w:eastAsia="Segoe UI" w:hAnsi="Segoe UI"/>
          <w:rtl/>
        </w:rPr>
        <w:t xml:space="preserve">برای قانونی که منبع Sigma دارد، می‌توانید کوئری را برای SIEM خودتان بسازید:</w:t>
      </w:r>
    </w:p>
    <w:p>
      <w:pPr>
        <w:pStyle w:val="ListParagraph"/>
        <w:numPr>
          <w:ilvl w:val="0"/>
          <w:numId w:val="4"/>
        </w:numPr>
        <w:bidi/>
        <w:spacing w:after="80"/>
      </w:pPr>
      <w:r>
        <w:rPr>
          <w:rFonts w:ascii="Segoe UI" w:cs="Tahoma" w:eastAsia="Segoe UI" w:hAnsi="Segoe UI"/>
          <w:rtl/>
        </w:rPr>
        <w:t xml:space="preserve">در کادر کوئری‌ها، تب </w:t>
      </w:r>
      <w:r>
        <w:rPr>
          <w:rFonts w:ascii="Segoe UI" w:cs="Tahoma" w:eastAsia="Segoe UI" w:hAnsi="Segoe UI"/>
          <w:b/>
          <w:bCs/>
          <w:rtl w:val="false"/>
        </w:rPr>
        <w:t xml:space="preserve">Sigma</w:t>
      </w:r>
      <w:r>
        <w:rPr>
          <w:rFonts w:ascii="Segoe UI" w:cs="Tahoma" w:eastAsia="Segoe UI" w:hAnsi="Segoe UI"/>
          <w:rtl/>
        </w:rPr>
        <w:t xml:space="preserve"> را باز کنید.</w:t>
      </w:r>
    </w:p>
    <w:p>
      <w:pPr>
        <w:pStyle w:val="ListParagraph"/>
        <w:numPr>
          <w:ilvl w:val="0"/>
          <w:numId w:val="4"/>
        </w:numPr>
        <w:bidi/>
        <w:spacing w:after="80"/>
      </w:pPr>
      <w:r>
        <w:rPr>
          <w:rFonts w:ascii="Segoe UI" w:cs="Tahoma" w:eastAsia="Segoe UI" w:hAnsi="Segoe UI"/>
          <w:rtl/>
        </w:rPr>
        <w:t xml:space="preserve">زبان مقصد را انتخاب کنید: </w:t>
      </w:r>
      <w:r>
        <w:rPr>
          <w:rFonts w:ascii="Segoe UI" w:cs="Tahoma" w:eastAsia="Segoe UI" w:hAnsi="Segoe UI"/>
          <w:b/>
          <w:bCs/>
          <w:rtl w:val="false"/>
        </w:rPr>
        <w:t xml:space="preserve">SPL — Splunk</w:t>
      </w:r>
      <w:r>
        <w:rPr>
          <w:rFonts w:ascii="Segoe UI" w:cs="Tahoma" w:eastAsia="Segoe UI" w:hAnsi="Segoe UI"/>
          <w:rtl/>
        </w:rPr>
        <w:t xml:space="preserve">، </w:t>
      </w:r>
      <w:r>
        <w:rPr>
          <w:rFonts w:ascii="Segoe UI" w:cs="Tahoma" w:eastAsia="Segoe UI" w:hAnsi="Segoe UI"/>
          <w:b/>
          <w:bCs/>
          <w:rtl w:val="false"/>
        </w:rPr>
        <w:t xml:space="preserve">KQL — Microsoft Defender XDR</w:t>
      </w:r>
      <w:r>
        <w:rPr>
          <w:rFonts w:ascii="Segoe UI" w:cs="Tahoma" w:eastAsia="Segoe UI" w:hAnsi="Segoe UI"/>
          <w:rtl/>
        </w:rPr>
        <w:t xml:space="preserve">، </w:t>
      </w:r>
      <w:r>
        <w:rPr>
          <w:rFonts w:ascii="Segoe UI" w:cs="Tahoma" w:eastAsia="Segoe UI" w:hAnsi="Segoe UI"/>
          <w:b/>
          <w:bCs/>
          <w:rtl w:val="false"/>
        </w:rPr>
        <w:t xml:space="preserve">KQL — Microsoft Sentinel (ASIM)</w:t>
      </w:r>
      <w:r>
        <w:rPr>
          <w:rFonts w:ascii="Segoe UI" w:cs="Tahoma" w:eastAsia="Segoe UI" w:hAnsi="Segoe UI"/>
          <w:rtl/>
        </w:rPr>
        <w:t xml:space="preserve">، </w:t>
      </w:r>
      <w:r>
        <w:rPr>
          <w:rFonts w:ascii="Segoe UI" w:cs="Tahoma" w:eastAsia="Segoe UI" w:hAnsi="Segoe UI"/>
          <w:b/>
          <w:bCs/>
          <w:rtl w:val="false"/>
        </w:rPr>
        <w:t xml:space="preserve">EQL — Elastic (ECS)</w:t>
      </w:r>
      <w:r>
        <w:rPr>
          <w:rFonts w:ascii="Segoe UI" w:cs="Tahoma" w:eastAsia="Segoe UI" w:hAnsi="Segoe UI"/>
          <w:rtl/>
        </w:rPr>
        <w:t xml:space="preserve"> یا </w:t>
      </w:r>
      <w:r>
        <w:rPr>
          <w:rFonts w:ascii="Segoe UI" w:cs="Tahoma" w:eastAsia="Segoe UI" w:hAnsi="Segoe UI"/>
          <w:b/>
          <w:bCs/>
          <w:rtl w:val="false"/>
        </w:rPr>
        <w:t xml:space="preserve">Lucene — Elastic (ECS)</w:t>
      </w:r>
      <w:r>
        <w:rPr>
          <w:rFonts w:ascii="Segoe UI" w:cs="Tahoma" w:eastAsia="Segoe UI" w:hAnsi="Segoe UI"/>
          <w:rtl/>
        </w:rPr>
        <w:t xml:space="preserve">.</w:t>
      </w:r>
    </w:p>
    <w:p>
      <w:pPr>
        <w:pStyle w:val="ListParagraph"/>
        <w:numPr>
          <w:ilvl w:val="0"/>
          <w:numId w:val="4"/>
        </w:numPr>
        <w:bidi/>
        <w:spacing w:after="80"/>
      </w:pPr>
      <w:r>
        <w:rPr>
          <w:rFonts w:ascii="Segoe UI" w:cs="Tahoma" w:eastAsia="Segoe UI" w:hAnsi="Segoe UI"/>
          <w:b/>
          <w:bCs/>
          <w:rtl w:val="false"/>
        </w:rPr>
        <w:t xml:space="preserve">Convert</w:t>
      </w:r>
      <w:r>
        <w:rPr>
          <w:rFonts w:ascii="Segoe UI" w:cs="Tahoma" w:eastAsia="Segoe UI" w:hAnsi="Segoe UI"/>
          <w:rtl/>
        </w:rPr>
        <w:t xml:space="preserve"> را بزنید. کوئری ساخته‌شده زیر آن نمایش داده می‌شود و با </w:t>
      </w:r>
      <w:r>
        <w:rPr>
          <w:rFonts w:ascii="Segoe UI" w:cs="Tahoma" w:eastAsia="Segoe UI" w:hAnsi="Segoe UI"/>
          <w:b/>
          <w:bCs/>
          <w:rtl w:val="false"/>
        </w:rPr>
        <w:t xml:space="preserve">Copy</w:t>
      </w:r>
      <w:r>
        <w:rPr>
          <w:rFonts w:ascii="Segoe UI" w:cs="Tahoma" w:eastAsia="Segoe UI" w:hAnsi="Segoe UI"/>
          <w:rtl/>
        </w:rPr>
        <w:t xml:space="preserve"> کپی می‌شود.</w:t>
      </w:r>
    </w:p>
    <w:p>
      <w:pPr>
        <w:keepNext/>
        <w:spacing w:after="60" w:before="160" w:line="240" w:lineRule="auto"/>
        <w:jc w:val="center"/>
      </w:pPr>
      <w:r>
        <w:drawing>
          <wp:inline distT="0" distB="0" distL="0" distR="0">
            <wp:extent cx="5810250" cy="40862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۱۲ — تبدیل قانون Sigma به KQL برای Microsoft Sentinel</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اگر برای منبع لاگ قانون نگاشت فیلدی در زبان مقصد وجود نداشته باشد، پیام زردرنگی نمایش داده می‌شود. در این حالت کوئری با نام‌های اصلی فیلدهای Sigma ساخته شده و باید آن را با نام فیلدهای محیط خود تطبیق دهید.</w:t>
            </w:r>
          </w:p>
        </w:tc>
      </w:tr>
    </w:tbl>
    <w:p>
      <w:pPr>
        <w:spacing w:after="120"/>
      </w:pPr>
    </w:p>
    <w:p>
      <w:pPr>
        <w:pStyle w:val="Heading2"/>
        <w:bidi/>
      </w:pPr>
      <w:r>
        <w:rPr>
          <w:rFonts w:ascii="Segoe UI" w:cs="Tahoma" w:eastAsia="Segoe UI" w:hAnsi="Segoe UI"/>
          <w:rtl/>
        </w:rPr>
        <w:t xml:space="preserve">ساخت و ویرایش قانون</w:t>
      </w:r>
    </w:p>
    <w:p>
      <w:pPr>
        <w:bidi/>
        <w:spacing w:after="120"/>
        <w:jc w:val="both"/>
      </w:pPr>
      <w:r>
        <w:rPr>
          <w:rFonts w:ascii="Segoe UI" w:cs="Tahoma" w:eastAsia="Segoe UI" w:hAnsi="Segoe UI"/>
          <w:rtl/>
        </w:rPr>
        <w:t xml:space="preserve">برای قانون جدید، </w:t>
      </w:r>
      <w:r>
        <w:rPr>
          <w:rFonts w:ascii="Segoe UI" w:cs="Tahoma" w:eastAsia="Segoe UI" w:hAnsi="Segoe UI"/>
          <w:b/>
          <w:bCs/>
          <w:rtl w:val="false"/>
        </w:rPr>
        <w:t xml:space="preserve">New Rule</w:t>
      </w:r>
      <w:r>
        <w:rPr>
          <w:rFonts w:ascii="Segoe UI" w:cs="Tahoma" w:eastAsia="Segoe UI" w:hAnsi="Segoe UI"/>
          <w:rtl/>
        </w:rPr>
        <w:t xml:space="preserve"> را در صفحه‌ی قوانین بزنید. برای ویرایش، </w:t>
      </w:r>
      <w:r>
        <w:rPr>
          <w:rFonts w:ascii="Segoe UI" w:cs="Tahoma" w:eastAsia="Segoe UI" w:hAnsi="Segoe UI"/>
          <w:b/>
          <w:bCs/>
          <w:rtl w:val="false"/>
        </w:rPr>
        <w:t xml:space="preserve">Edit</w:t>
      </w:r>
      <w:r>
        <w:rPr>
          <w:rFonts w:ascii="Segoe UI" w:cs="Tahoma" w:eastAsia="Segoe UI" w:hAnsi="Segoe UI"/>
          <w:rtl/>
        </w:rPr>
        <w:t xml:space="preserve"> را در صفحه‌ی قانون بزنید. فرم دو بخش دارد:</w:t>
      </w:r>
    </w:p>
    <w:p>
      <w:pPr>
        <w:keepNext/>
        <w:spacing w:after="60" w:before="160" w:line="240" w:lineRule="auto"/>
        <w:jc w:val="center"/>
      </w:pPr>
      <w:r>
        <w:drawing>
          <wp:inline distT="0" distB="0" distL="0" distR="0">
            <wp:extent cx="5810250" cy="40862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۱۳ — بخش بالای فرم: عنوان، نوع، دسته، تگ‌ها و متن توضیح</w:t>
      </w:r>
    </w:p>
    <w:p>
      <w:pPr>
        <w:pStyle w:val="ListParagraph"/>
        <w:numPr>
          <w:ilvl w:val="0"/>
          <w:numId w:val="2"/>
        </w:numPr>
        <w:bidi/>
        <w:spacing w:after="60"/>
      </w:pPr>
      <w:r>
        <w:rPr>
          <w:rFonts w:ascii="Segoe UI" w:cs="Tahoma" w:eastAsia="Segoe UI" w:hAnsi="Segoe UI"/>
          <w:b/>
          <w:bCs/>
          <w:rtl w:val="false"/>
        </w:rPr>
        <w:t xml:space="preserve">Title:</w:t>
      </w:r>
      <w:r>
        <w:rPr>
          <w:rFonts w:ascii="Segoe UI" w:cs="Tahoma" w:eastAsia="Segoe UI" w:hAnsi="Segoe UI"/>
          <w:rtl/>
        </w:rPr>
        <w:t xml:space="preserve"> عنوان قانون (اجباری).</w:t>
      </w:r>
    </w:p>
    <w:p>
      <w:pPr>
        <w:pStyle w:val="ListParagraph"/>
        <w:numPr>
          <w:ilvl w:val="0"/>
          <w:numId w:val="2"/>
        </w:numPr>
        <w:bidi/>
        <w:spacing w:after="60"/>
      </w:pPr>
      <w:r>
        <w:rPr>
          <w:rFonts w:ascii="Segoe UI" w:cs="Tahoma" w:eastAsia="Segoe UI" w:hAnsi="Segoe UI"/>
          <w:b/>
          <w:bCs/>
          <w:rtl w:val="false"/>
        </w:rPr>
        <w:t xml:space="preserve">Type:</w:t>
      </w:r>
      <w:r>
        <w:rPr>
          <w:rFonts w:ascii="Segoe UI" w:cs="Tahoma" w:eastAsia="Segoe UI" w:hAnsi="Segoe UI"/>
          <w:rtl/>
        </w:rPr>
        <w:t xml:space="preserve"> نوع صفحه. برای قانون، </w:t>
      </w:r>
      <w:r>
        <w:rPr>
          <w:rFonts w:ascii="Segoe UI" w:cs="Tahoma" w:eastAsia="Segoe UI" w:hAnsi="Segoe UI"/>
          <w:b/>
          <w:bCs/>
          <w:rtl w:val="false"/>
        </w:rPr>
        <w:t xml:space="preserve">Rule</w:t>
      </w:r>
      <w:r>
        <w:rPr>
          <w:rFonts w:ascii="Segoe UI" w:cs="Tahoma" w:eastAsia="Segoe UI" w:hAnsi="Segoe UI"/>
          <w:rtl/>
        </w:rPr>
        <w:t xml:space="preserve"> است.</w:t>
      </w:r>
    </w:p>
    <w:p>
      <w:pPr>
        <w:pStyle w:val="ListParagraph"/>
        <w:numPr>
          <w:ilvl w:val="0"/>
          <w:numId w:val="2"/>
        </w:numPr>
        <w:bidi/>
        <w:spacing w:after="60"/>
      </w:pPr>
      <w:r>
        <w:rPr>
          <w:rFonts w:ascii="Segoe UI" w:cs="Tahoma" w:eastAsia="Segoe UI" w:hAnsi="Segoe UI"/>
          <w:b/>
          <w:bCs/>
          <w:rtl w:val="false"/>
        </w:rPr>
        <w:t xml:space="preserve">Category</w:t>
      </w:r>
      <w:r>
        <w:rPr>
          <w:rFonts w:ascii="Segoe UI" w:cs="Tahoma" w:eastAsia="Segoe UI" w:hAnsi="Segoe UI"/>
          <w:rtl/>
        </w:rPr>
        <w:t xml:space="preserve"> و </w:t>
      </w:r>
      <w:r>
        <w:rPr>
          <w:rFonts w:ascii="Segoe UI" w:cs="Tahoma" w:eastAsia="Segoe UI" w:hAnsi="Segoe UI"/>
          <w:b/>
          <w:bCs/>
          <w:rtl w:val="false"/>
        </w:rPr>
        <w:t xml:space="preserve">Tags:</w:t>
      </w:r>
      <w:r>
        <w:rPr>
          <w:rFonts w:ascii="Segoe UI" w:cs="Tahoma" w:eastAsia="Segoe UI" w:hAnsi="Segoe UI"/>
          <w:rtl/>
        </w:rPr>
        <w:t xml:space="preserve"> دسته‌بندی و تگ‌ها. تگ‌ها را با ویرگول جدا کنید.</w:t>
      </w:r>
    </w:p>
    <w:p>
      <w:pPr>
        <w:pStyle w:val="ListParagraph"/>
        <w:numPr>
          <w:ilvl w:val="0"/>
          <w:numId w:val="2"/>
        </w:numPr>
        <w:bidi/>
        <w:spacing w:after="60"/>
      </w:pPr>
      <w:r>
        <w:rPr>
          <w:rFonts w:ascii="Segoe UI" w:cs="Tahoma" w:eastAsia="Segoe UI" w:hAnsi="Segoe UI"/>
          <w:b/>
          <w:bCs/>
          <w:rtl w:val="false"/>
        </w:rPr>
        <w:t xml:space="preserve">Pinned:</w:t>
      </w:r>
      <w:r>
        <w:rPr>
          <w:rFonts w:ascii="Segoe UI" w:cs="Tahoma" w:eastAsia="Segoe UI" w:hAnsi="Segoe UI"/>
          <w:rtl/>
        </w:rPr>
        <w:t xml:space="preserve"> سنجاق کردن صفحه به داشبورد.</w:t>
      </w:r>
    </w:p>
    <w:p>
      <w:pPr>
        <w:pStyle w:val="ListParagraph"/>
        <w:numPr>
          <w:ilvl w:val="0"/>
          <w:numId w:val="2"/>
        </w:numPr>
        <w:bidi/>
        <w:spacing w:after="60"/>
      </w:pPr>
      <w:r>
        <w:rPr>
          <w:rFonts w:ascii="Segoe UI" w:cs="Tahoma" w:eastAsia="Segoe UI" w:hAnsi="Segoe UI"/>
          <w:b/>
          <w:bCs/>
          <w:rtl w:val="false"/>
        </w:rPr>
        <w:t xml:space="preserve">Content:</w:t>
      </w:r>
      <w:r>
        <w:rPr>
          <w:rFonts w:ascii="Segoe UI" w:cs="Tahoma" w:eastAsia="Segoe UI" w:hAnsi="Segoe UI"/>
          <w:rtl/>
        </w:rPr>
        <w:t xml:space="preserve"> توضیح قانون به زبان Markdown. سمت چپ متن را می‌نویسید و سمت راست نتیجه را می‌بینید. برای لینک به صفحه‌ی دیگر، </w:t>
      </w:r>
      <w:r>
        <w:rPr>
          <w:rFonts w:ascii="Consolas" w:cs="Consolas" w:hAnsi="Consolas"/>
          <w:color w:val="0B6E79"/>
          <w:sz w:val="19"/>
          <w:szCs w:val="19"/>
          <w:rtl w:val="false"/>
        </w:rPr>
        <w:t xml:space="preserve">‎[[‎</w:t>
      </w:r>
      <w:r>
        <w:rPr>
          <w:rFonts w:ascii="Segoe UI" w:cs="Tahoma" w:eastAsia="Segoe UI" w:hAnsi="Segoe UI"/>
          <w:rtl/>
        </w:rPr>
        <w:t xml:space="preserve"> تایپ کنید (فصل ۱۲).</w:t>
      </w:r>
    </w:p>
    <w:p>
      <w:pPr>
        <w:keepNext/>
        <w:spacing w:after="60" w:before="160" w:line="240" w:lineRule="auto"/>
        <w:jc w:val="center"/>
      </w:pPr>
      <w:r>
        <w:drawing>
          <wp:inline distT="0" distB="0" distL="0" distR="0">
            <wp:extent cx="5810250" cy="40862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۱۴ — بخش Detection Rule Details: وضعیت، شدت، کوئری‌ها و ATT&amp;CK</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فیلد</w:t>
            </w:r>
          </w:p>
        </w:tc>
        <w:tc>
          <w:tcPr>
            <w:tcW w:type="dxa" w:w="6884"/>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توضیح</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Status</w:t>
            </w:r>
            <w:r>
              <w:rPr>
                <w:rFonts w:ascii="Segoe UI" w:cs="Tahoma" w:eastAsia="Segoe UI" w:hAnsi="Segoe UI"/>
                <w:sz w:val="19"/>
                <w:szCs w:val="19"/>
                <w:rtl/>
              </w:rPr>
              <w:t xml:space="preserve"> / </w:t>
            </w:r>
            <w:r>
              <w:rPr>
                <w:rFonts w:ascii="Segoe UI" w:cs="Tahoma" w:eastAsia="Segoe UI" w:hAnsi="Segoe UI"/>
                <w:b/>
                <w:bCs/>
                <w:sz w:val="19"/>
                <w:szCs w:val="19"/>
                <w:rtl w:val="false"/>
              </w:rPr>
              <w:t xml:space="preserve">Severity</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وضعیت و شدت قانون.</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SPL Query</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کوئری Splunk قانون.</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Other query language</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کوئری به زبان دیگر (KQL، EQL، ES|QL، Lucene) و انتخاب زبان آن.</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Sigma rule</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متن YAML قانون Sigma (اختیاری). از روی آن می‌شود کوئری ساخت و خروجی Sigma گرفت. با گزینه‌ی تبدیل به Splunk، نتیجه مستقیم در SPL Query قرار می‌گیرد.</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MITRE Tactics</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شناسه‌ی تاکتیک‌ها با ویرگول، مثل </w:t>
            </w:r>
            <w:r>
              <w:rPr>
                <w:rFonts w:ascii="Consolas" w:cs="Consolas" w:hAnsi="Consolas"/>
                <w:color w:val="0B6E79"/>
                <w:sz w:val="19"/>
                <w:szCs w:val="19"/>
                <w:rtl w:val="false"/>
              </w:rPr>
              <w:t xml:space="preserve">‎TA0006, TA0003‎</w:t>
            </w:r>
            <w:r>
              <w:rPr>
                <w:rFonts w:ascii="Segoe UI" w:cs="Tahoma" w:eastAsia="Segoe UI" w:hAnsi="Segoe UI"/>
                <w:sz w:val="19"/>
                <w:szCs w:val="19"/>
                <w:rtl/>
              </w:rPr>
              <w:t xml:space="preserve">.</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MITRE Techniques</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شناسه‌ی تکنیک‌ها با ویرگول، مثل </w:t>
            </w:r>
            <w:r>
              <w:rPr>
                <w:rFonts w:ascii="Consolas" w:cs="Consolas" w:hAnsi="Consolas"/>
                <w:color w:val="0B6E79"/>
                <w:sz w:val="19"/>
                <w:szCs w:val="19"/>
                <w:rtl w:val="false"/>
              </w:rPr>
              <w:t xml:space="preserve">‎T1003.001‎</w:t>
            </w:r>
            <w:r>
              <w:rPr>
                <w:rFonts w:ascii="Segoe UI" w:cs="Tahoma" w:eastAsia="Segoe UI" w:hAnsi="Segoe UI"/>
                <w:sz w:val="19"/>
                <w:szCs w:val="19"/>
                <w:rtl/>
              </w:rPr>
              <w:t xml:space="preserve">.</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Data Source</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منبع داده‌ی قانون به‌صورت متن.</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False Positives</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مواردی که ممکن است قانون به اشتباه هشدار بدهد.</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References</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منابع و لینک‌ها، هر کدام در یک خط.</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Test Notes</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روش تست، نتیجه‌ی مورد انتظار و پیش‌نیازهای محیط.</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Sysmon events</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رویدادهایی که قانون به آن‌ها وابسته است (پایین فرم).</w:t>
            </w:r>
          </w:p>
        </w:tc>
      </w:tr>
    </w:tbl>
    <w:p>
      <w:pPr>
        <w:spacing w:after="160"/>
      </w:pPr>
    </w:p>
    <w:p>
      <w:pPr>
        <w:keepNext/>
        <w:spacing w:after="60" w:before="160" w:line="240" w:lineRule="auto"/>
        <w:jc w:val="center"/>
      </w:pPr>
      <w:r>
        <w:drawing>
          <wp:inline distT="0" distB="0" distL="0" distR="0">
            <wp:extent cx="5810250" cy="40862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۱۵ — انتخاب رویدادهای Sysmon؛ رویداد 10 به‌طور خودکار تشخیص داده شده است</w:t>
      </w:r>
    </w:p>
    <w:p>
      <w:pPr>
        <w:bidi/>
        <w:spacing w:after="120"/>
        <w:jc w:val="both"/>
      </w:pPr>
      <w:r>
        <w:rPr>
          <w:rFonts w:ascii="Segoe UI" w:cs="Tahoma" w:eastAsia="Segoe UI" w:hAnsi="Segoe UI"/>
          <w:rtl/>
        </w:rPr>
        <w:t xml:space="preserve">سامانه هنگام ذخیره، رویدادهای Sysmon را از کوئری (مثل </w:t>
      </w:r>
      <w:r>
        <w:rPr>
          <w:rFonts w:ascii="Consolas" w:cs="Consolas" w:hAnsi="Consolas"/>
          <w:color w:val="0B6E79"/>
          <w:sz w:val="19"/>
          <w:szCs w:val="19"/>
          <w:rtl w:val="false"/>
        </w:rPr>
        <w:t xml:space="preserve">‎EventCode=10‎</w:t>
      </w:r>
      <w:r>
        <w:rPr>
          <w:rFonts w:ascii="Segoe UI" w:cs="Tahoma" w:eastAsia="Segoe UI" w:hAnsi="Segoe UI"/>
          <w:rtl/>
        </w:rPr>
        <w:t xml:space="preserve">) یا logsource قانون Sigma (مثل </w:t>
      </w:r>
      <w:r>
        <w:rPr>
          <w:rFonts w:ascii="Consolas" w:cs="Consolas" w:hAnsi="Consolas"/>
          <w:color w:val="0B6E79"/>
          <w:sz w:val="19"/>
          <w:szCs w:val="19"/>
          <w:rtl w:val="false"/>
        </w:rPr>
        <w:t xml:space="preserve">‎category: process_access‎</w:t>
      </w:r>
      <w:r>
        <w:rPr>
          <w:rFonts w:ascii="Segoe UI" w:cs="Tahoma" w:eastAsia="Segoe UI" w:hAnsi="Segoe UI"/>
          <w:rtl/>
        </w:rPr>
        <w:t xml:space="preserve">) خودکار تشخیص می‌دهد. رویدادهای خودکار با </w:t>
      </w:r>
      <w:r>
        <w:rPr>
          <w:rFonts w:ascii="Segoe UI" w:cs="Tahoma" w:eastAsia="Segoe UI" w:hAnsi="Segoe UI"/>
          <w:b/>
          <w:bCs/>
          <w:rtl w:val="false"/>
        </w:rPr>
        <w:t xml:space="preserve">(auto)</w:t>
      </w:r>
      <w:r>
        <w:rPr>
          <w:rFonts w:ascii="Segoe UI" w:cs="Tahoma" w:eastAsia="Segoe UI" w:hAnsi="Segoe UI"/>
          <w:rtl/>
        </w:rPr>
        <w:t xml:space="preserve"> مشخص شده‌اند. با کلیک روی هر رویداد، آن را دستی اضافه یا حذف می‌کنید.</w:t>
      </w:r>
    </w:p>
    <w:p>
      <w:pPr>
        <w:bidi/>
        <w:spacing w:after="120"/>
        <w:jc w:val="both"/>
      </w:pPr>
      <w:r>
        <w:rPr>
          <w:rFonts w:ascii="Segoe UI" w:cs="Tahoma" w:eastAsia="Segoe UI" w:hAnsi="Segoe UI"/>
          <w:rtl/>
        </w:rPr>
        <w:t xml:space="preserve">در پایان </w:t>
      </w:r>
      <w:r>
        <w:rPr>
          <w:rFonts w:ascii="Segoe UI" w:cs="Tahoma" w:eastAsia="Segoe UI" w:hAnsi="Segoe UI"/>
          <w:b/>
          <w:bCs/>
          <w:rtl w:val="false"/>
        </w:rPr>
        <w:t xml:space="preserve">Save</w:t>
      </w:r>
      <w:r>
        <w:rPr>
          <w:rFonts w:ascii="Segoe UI" w:cs="Tahoma" w:eastAsia="Segoe UI" w:hAnsi="Segoe UI"/>
          <w:rtl/>
        </w:rPr>
        <w:t xml:space="preserve"> را بزنید. </w:t>
      </w:r>
      <w:r>
        <w:rPr>
          <w:rFonts w:ascii="Segoe UI" w:cs="Tahoma" w:eastAsia="Segoe UI" w:hAnsi="Segoe UI"/>
          <w:b/>
          <w:bCs/>
          <w:rtl w:val="false"/>
        </w:rPr>
        <w:t xml:space="preserve">Cancel</w:t>
      </w:r>
      <w:r>
        <w:rPr>
          <w:rFonts w:ascii="Segoe UI" w:cs="Tahoma" w:eastAsia="Segoe UI" w:hAnsi="Segoe UI"/>
          <w:rtl/>
        </w:rPr>
        <w:t xml:space="preserve"> بدون ذخیره برمی‌گردد.</w:t>
      </w:r>
    </w:p>
    <w:p>
      <w:pPr>
        <w:pStyle w:val="Heading1"/>
        <w:pageBreakBefore/>
        <w:bidi/>
      </w:pPr>
      <w:r>
        <w:rPr>
          <w:rFonts w:ascii="Segoe UI" w:cs="Tahoma" w:eastAsia="Segoe UI" w:hAnsi="Segoe UI"/>
          <w:rtl/>
        </w:rPr>
        <w:t xml:space="preserve">فصل ۴ — ورود و خروج قوانین</w:t>
      </w:r>
    </w:p>
    <w:p>
      <w:pPr>
        <w:bidi/>
        <w:spacing w:after="120"/>
        <w:jc w:val="both"/>
      </w:pPr>
      <w:r>
        <w:rPr>
          <w:rFonts w:ascii="Segoe UI" w:cs="Tahoma" w:eastAsia="Segoe UI" w:hAnsi="Segoe UI"/>
          <w:rtl/>
        </w:rPr>
        <w:t xml:space="preserve">قوانین را می‌توانید از مخزن‌های عمومی یا فایل‌های خودتان وارد کنید. قالب‌های پشتیبانی‌شده:</w:t>
      </w:r>
    </w:p>
    <w:p>
      <w:pPr>
        <w:pStyle w:val="ListParagraph"/>
        <w:numPr>
          <w:ilvl w:val="0"/>
          <w:numId w:val="2"/>
        </w:numPr>
        <w:bidi/>
        <w:spacing w:after="60"/>
      </w:pPr>
      <w:r>
        <w:rPr>
          <w:rFonts w:ascii="Segoe UI" w:cs="Tahoma" w:eastAsia="Segoe UI" w:hAnsi="Segoe UI"/>
          <w:b/>
          <w:bCs/>
          <w:rtl w:val="false"/>
        </w:rPr>
        <w:t xml:space="preserve">Sigma</w:t>
      </w:r>
      <w:r>
        <w:rPr>
          <w:rFonts w:ascii="Segoe UI" w:cs="Tahoma" w:eastAsia="Segoe UI" w:hAnsi="Segoe UI"/>
          <w:rtl/>
        </w:rPr>
        <w:t xml:space="preserve"> — فایل </w:t>
      </w:r>
      <w:r>
        <w:rPr>
          <w:rFonts w:ascii="Consolas" w:cs="Consolas" w:hAnsi="Consolas"/>
          <w:color w:val="0B6E79"/>
          <w:sz w:val="19"/>
          <w:szCs w:val="19"/>
          <w:rtl w:val="false"/>
        </w:rPr>
        <w:t xml:space="preserve">‎.yml‎</w:t>
      </w:r>
    </w:p>
    <w:p>
      <w:pPr>
        <w:pStyle w:val="ListParagraph"/>
        <w:numPr>
          <w:ilvl w:val="0"/>
          <w:numId w:val="2"/>
        </w:numPr>
        <w:bidi/>
        <w:spacing w:after="60"/>
      </w:pPr>
      <w:r>
        <w:rPr>
          <w:rFonts w:ascii="Segoe UI" w:cs="Tahoma" w:eastAsia="Segoe UI" w:hAnsi="Segoe UI"/>
          <w:b/>
          <w:bCs/>
          <w:rtl w:val="false"/>
        </w:rPr>
        <w:t xml:space="preserve">Splunk ESCU</w:t>
      </w:r>
      <w:r>
        <w:rPr>
          <w:rFonts w:ascii="Segoe UI" w:cs="Tahoma" w:eastAsia="Segoe UI" w:hAnsi="Segoe UI"/>
          <w:rtl/>
        </w:rPr>
        <w:t xml:space="preserve"> (security_content) — فایل </w:t>
      </w:r>
      <w:r>
        <w:rPr>
          <w:rFonts w:ascii="Consolas" w:cs="Consolas" w:hAnsi="Consolas"/>
          <w:color w:val="0B6E79"/>
          <w:sz w:val="19"/>
          <w:szCs w:val="19"/>
          <w:rtl w:val="false"/>
        </w:rPr>
        <w:t xml:space="preserve">‎.yml‎</w:t>
      </w:r>
    </w:p>
    <w:p>
      <w:pPr>
        <w:pStyle w:val="ListParagraph"/>
        <w:numPr>
          <w:ilvl w:val="0"/>
          <w:numId w:val="2"/>
        </w:numPr>
        <w:bidi/>
        <w:spacing w:after="60"/>
      </w:pPr>
      <w:r>
        <w:rPr>
          <w:rFonts w:ascii="Segoe UI" w:cs="Tahoma" w:eastAsia="Segoe UI" w:hAnsi="Segoe UI"/>
          <w:b/>
          <w:bCs/>
          <w:rtl w:val="false"/>
        </w:rPr>
        <w:t xml:space="preserve">Microsoft Sentinel</w:t>
      </w:r>
      <w:r>
        <w:rPr>
          <w:rFonts w:ascii="Segoe UI" w:cs="Tahoma" w:eastAsia="Segoe UI" w:hAnsi="Segoe UI"/>
          <w:rtl/>
        </w:rPr>
        <w:t xml:space="preserve"> — فایل </w:t>
      </w:r>
      <w:r>
        <w:rPr>
          <w:rFonts w:ascii="Consolas" w:cs="Consolas" w:hAnsi="Consolas"/>
          <w:color w:val="0B6E79"/>
          <w:sz w:val="19"/>
          <w:szCs w:val="19"/>
          <w:rtl w:val="false"/>
        </w:rPr>
        <w:t xml:space="preserve">‎.yaml‎</w:t>
      </w:r>
    </w:p>
    <w:p>
      <w:pPr>
        <w:pStyle w:val="ListParagraph"/>
        <w:numPr>
          <w:ilvl w:val="0"/>
          <w:numId w:val="2"/>
        </w:numPr>
        <w:bidi/>
        <w:spacing w:after="60"/>
      </w:pPr>
      <w:r>
        <w:rPr>
          <w:rFonts w:ascii="Segoe UI" w:cs="Tahoma" w:eastAsia="Segoe UI" w:hAnsi="Segoe UI"/>
          <w:b/>
          <w:bCs/>
          <w:rtl w:val="false"/>
        </w:rPr>
        <w:t xml:space="preserve">Elastic detection-rules</w:t>
      </w:r>
      <w:r>
        <w:rPr>
          <w:rFonts w:ascii="Segoe UI" w:cs="Tahoma" w:eastAsia="Segoe UI" w:hAnsi="Segoe UI"/>
          <w:rtl/>
        </w:rPr>
        <w:t xml:space="preserve"> — فایل </w:t>
      </w:r>
      <w:r>
        <w:rPr>
          <w:rFonts w:ascii="Consolas" w:cs="Consolas" w:hAnsi="Consolas"/>
          <w:color w:val="0B6E79"/>
          <w:sz w:val="19"/>
          <w:szCs w:val="19"/>
          <w:rtl w:val="false"/>
        </w:rPr>
        <w:t xml:space="preserve">‎.toml‎</w:t>
      </w:r>
    </w:p>
    <w:p>
      <w:pPr>
        <w:bidi/>
        <w:spacing w:after="120"/>
        <w:jc w:val="both"/>
      </w:pPr>
      <w:r>
        <w:rPr>
          <w:rFonts w:ascii="Segoe UI" w:cs="Tahoma" w:eastAsia="Segoe UI" w:hAnsi="Segoe UI"/>
          <w:rtl/>
        </w:rPr>
        <w:t xml:space="preserve">قالب هر فایل خودکار تشخیص داده می‌شود و می‌توانید چند قالب را با هم وارد کنید.</w:t>
      </w:r>
    </w:p>
    <w:p>
      <w:pPr>
        <w:pStyle w:val="Heading2"/>
        <w:bidi/>
      </w:pPr>
      <w:r>
        <w:rPr>
          <w:rFonts w:ascii="Segoe UI" w:cs="Tahoma" w:eastAsia="Segoe UI" w:hAnsi="Segoe UI"/>
          <w:rtl/>
        </w:rPr>
        <w:t xml:space="preserve">مراحل ورود</w:t>
      </w:r>
    </w:p>
    <w:p>
      <w:pPr>
        <w:pStyle w:val="ListParagraph"/>
        <w:numPr>
          <w:ilvl w:val="0"/>
          <w:numId w:val="5"/>
        </w:numPr>
        <w:bidi/>
        <w:spacing w:after="80"/>
      </w:pPr>
      <w:r>
        <w:rPr>
          <w:rFonts w:ascii="Segoe UI" w:cs="Tahoma" w:eastAsia="Segoe UI" w:hAnsi="Segoe UI"/>
          <w:rtl/>
        </w:rPr>
        <w:t xml:space="preserve">در صفحه‌ی قوانین، </w:t>
      </w:r>
      <w:r>
        <w:rPr>
          <w:rFonts w:ascii="Segoe UI" w:cs="Tahoma" w:eastAsia="Segoe UI" w:hAnsi="Segoe UI"/>
          <w:b/>
          <w:bCs/>
          <w:rtl w:val="false"/>
        </w:rPr>
        <w:t xml:space="preserve">Import rules</w:t>
      </w:r>
      <w:r>
        <w:rPr>
          <w:rFonts w:ascii="Segoe UI" w:cs="Tahoma" w:eastAsia="Segoe UI" w:hAnsi="Segoe UI"/>
          <w:rtl/>
        </w:rPr>
        <w:t xml:space="preserve"> را بزنید.</w:t>
      </w:r>
    </w:p>
    <w:p>
      <w:pPr>
        <w:pStyle w:val="ListParagraph"/>
        <w:numPr>
          <w:ilvl w:val="0"/>
          <w:numId w:val="5"/>
        </w:numPr>
        <w:bidi/>
        <w:spacing w:after="80"/>
      </w:pPr>
      <w:r>
        <w:rPr>
          <w:rFonts w:ascii="Segoe UI" w:cs="Tahoma" w:eastAsia="Segoe UI" w:hAnsi="Segoe UI"/>
          <w:rtl/>
        </w:rPr>
        <w:t xml:space="preserve">فایل‌ها را انتخاب یا روی کادر رها کنید (</w:t>
      </w:r>
      <w:r>
        <w:rPr>
          <w:rFonts w:ascii="Segoe UI" w:cs="Tahoma" w:eastAsia="Segoe UI" w:hAnsi="Segoe UI"/>
          <w:b/>
          <w:bCs/>
          <w:rtl w:val="false"/>
        </w:rPr>
        <w:t xml:space="preserve">Choose or drop rule files</w:t>
      </w:r>
      <w:r>
        <w:rPr>
          <w:rFonts w:ascii="Segoe UI" w:cs="Tahoma" w:eastAsia="Segoe UI" w:hAnsi="Segoe UI"/>
          <w:rtl/>
        </w:rPr>
        <w:t xml:space="preserve">)، یا یک پوشه‌ی کامل انتخاب کنید (</w:t>
      </w:r>
      <w:r>
        <w:rPr>
          <w:rFonts w:ascii="Segoe UI" w:cs="Tahoma" w:eastAsia="Segoe UI" w:hAnsi="Segoe UI"/>
          <w:b/>
          <w:bCs/>
          <w:rtl w:val="false"/>
        </w:rPr>
        <w:t xml:space="preserve">Choose a folder</w:t>
      </w:r>
      <w:r>
        <w:rPr>
          <w:rFonts w:ascii="Segoe UI" w:cs="Tahoma" w:eastAsia="Segoe UI" w:hAnsi="Segoe UI"/>
          <w:rtl/>
        </w:rPr>
        <w:t xml:space="preserve">)، مثلاً پوشه‌ی clone شده‌ی مخزن SigmaHQ. می‌توانید متن YAML را هم مستقیم در کادر پایین بچسبانید. چند قانون را با </w:t>
      </w:r>
      <w:r>
        <w:rPr>
          <w:rFonts w:ascii="Consolas" w:cs="Consolas" w:hAnsi="Consolas"/>
          <w:color w:val="0B6E79"/>
          <w:sz w:val="19"/>
          <w:szCs w:val="19"/>
          <w:rtl w:val="false"/>
        </w:rPr>
        <w:t xml:space="preserve">‎---‎</w:t>
      </w:r>
      <w:r>
        <w:rPr>
          <w:rFonts w:ascii="Segoe UI" w:cs="Tahoma" w:eastAsia="Segoe UI" w:hAnsi="Segoe UI"/>
          <w:rtl/>
        </w:rPr>
        <w:t xml:space="preserve"> از هم جدا کنید.</w:t>
      </w:r>
    </w:p>
    <w:p>
      <w:pPr>
        <w:pStyle w:val="ListParagraph"/>
        <w:numPr>
          <w:ilvl w:val="0"/>
          <w:numId w:val="5"/>
        </w:numPr>
        <w:bidi/>
        <w:spacing w:after="80"/>
      </w:pPr>
      <w:r>
        <w:rPr>
          <w:rFonts w:ascii="Segoe UI" w:cs="Tahoma" w:eastAsia="Segoe UI" w:hAnsi="Segoe UI"/>
          <w:rtl/>
        </w:rPr>
        <w:t xml:space="preserve">در </w:t>
      </w:r>
      <w:r>
        <w:rPr>
          <w:rFonts w:ascii="Segoe UI" w:cs="Tahoma" w:eastAsia="Segoe UI" w:hAnsi="Segoe UI"/>
          <w:b/>
          <w:bCs/>
          <w:rtl w:val="false"/>
        </w:rPr>
        <w:t xml:space="preserve">Status of imported rules</w:t>
      </w:r>
      <w:r>
        <w:rPr>
          <w:rFonts w:ascii="Segoe UI" w:cs="Tahoma" w:eastAsia="Segoe UI" w:hAnsi="Segoe UI"/>
          <w:rtl/>
        </w:rPr>
        <w:t xml:space="preserve"> مشخص کنید قوانین با وضعیت </w:t>
      </w:r>
      <w:r>
        <w:rPr>
          <w:rFonts w:ascii="Segoe UI" w:cs="Tahoma" w:eastAsia="Segoe UI" w:hAnsi="Segoe UI"/>
          <w:b/>
          <w:bCs/>
          <w:rtl w:val="false"/>
        </w:rPr>
        <w:t xml:space="preserve">Draft</w:t>
      </w:r>
      <w:r>
        <w:rPr>
          <w:rFonts w:ascii="Segoe UI" w:cs="Tahoma" w:eastAsia="Segoe UI" w:hAnsi="Segoe UI"/>
          <w:rtl/>
        </w:rPr>
        <w:t xml:space="preserve"> وارد شوند (پیشنهادی) یا وضعیت اعلام‌شده در منبع حفظ شود.</w:t>
      </w:r>
    </w:p>
    <w:p>
      <w:pPr>
        <w:pStyle w:val="ListParagraph"/>
        <w:numPr>
          <w:ilvl w:val="0"/>
          <w:numId w:val="5"/>
        </w:numPr>
        <w:bidi/>
        <w:spacing w:after="80"/>
      </w:pPr>
      <w:r>
        <w:rPr>
          <w:rFonts w:ascii="Segoe UI" w:cs="Tahoma" w:eastAsia="Segoe UI" w:hAnsi="Segoe UI"/>
          <w:rtl/>
        </w:rPr>
        <w:t xml:space="preserve">در </w:t>
      </w:r>
      <w:r>
        <w:rPr>
          <w:rFonts w:ascii="Segoe UI" w:cs="Tahoma" w:eastAsia="Segoe UI" w:hAnsi="Segoe UI"/>
          <w:b/>
          <w:bCs/>
          <w:rtl w:val="false"/>
        </w:rPr>
        <w:t xml:space="preserve">Sigma rules: generate</w:t>
      </w:r>
      <w:r>
        <w:rPr>
          <w:rFonts w:ascii="Segoe UI" w:cs="Tahoma" w:eastAsia="Segoe UI" w:hAnsi="Segoe UI"/>
          <w:rtl/>
        </w:rPr>
        <w:t xml:space="preserve"> مشخص کنید برای قوانین Sigma کوئری SPL ساخته شود یا نه.</w:t>
      </w:r>
    </w:p>
    <w:p>
      <w:pPr>
        <w:pStyle w:val="ListParagraph"/>
        <w:numPr>
          <w:ilvl w:val="0"/>
          <w:numId w:val="5"/>
        </w:numPr>
        <w:bidi/>
        <w:spacing w:after="80"/>
      </w:pPr>
      <w:r>
        <w:rPr>
          <w:rFonts w:ascii="Segoe UI" w:cs="Tahoma" w:eastAsia="Segoe UI" w:hAnsi="Segoe UI"/>
          <w:b/>
          <w:bCs/>
          <w:rtl w:val="false"/>
        </w:rPr>
        <w:t xml:space="preserve">Review</w:t>
      </w:r>
      <w:r>
        <w:rPr>
          <w:rFonts w:ascii="Segoe UI" w:cs="Tahoma" w:eastAsia="Segoe UI" w:hAnsi="Segoe UI"/>
          <w:rtl/>
        </w:rPr>
        <w:t xml:space="preserve"> را بزنید. هنوز چیزی ذخیره نشده است.</w:t>
      </w:r>
    </w:p>
    <w:p>
      <w:pPr>
        <w:keepNext/>
        <w:spacing w:after="60" w:before="160" w:line="240" w:lineRule="auto"/>
        <w:jc w:val="center"/>
      </w:pPr>
      <w:r>
        <w:drawing>
          <wp:inline distT="0" distB="0" distL="0" distR="0">
            <wp:extent cx="4381500" cy="39147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91477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۱۶ — پنجره‌ی ورود قوانین</w:t>
      </w:r>
    </w:p>
    <w:p>
      <w:pPr>
        <w:pStyle w:val="Heading2"/>
        <w:bidi/>
      </w:pPr>
      <w:r>
        <w:rPr>
          <w:rFonts w:ascii="Segoe UI" w:cs="Tahoma" w:eastAsia="Segoe UI" w:hAnsi="Segoe UI"/>
          <w:rtl/>
        </w:rPr>
        <w:t xml:space="preserve">بازبینی قبل از ذخیره</w:t>
      </w:r>
    </w:p>
    <w:p>
      <w:pPr>
        <w:bidi/>
        <w:spacing w:after="120"/>
        <w:jc w:val="both"/>
      </w:pPr>
      <w:r>
        <w:rPr>
          <w:rFonts w:ascii="Segoe UI" w:cs="Tahoma" w:eastAsia="Segoe UI" w:hAnsi="Segoe UI"/>
          <w:rtl/>
        </w:rPr>
        <w:t xml:space="preserve">در مرحله‌ی بازبینی، قوانین در پنج دسته قرار می‌گیرند:</w:t>
      </w:r>
    </w:p>
    <w:p>
      <w:pPr>
        <w:keepNext/>
        <w:spacing w:after="60" w:before="160" w:line="240" w:lineRule="auto"/>
        <w:jc w:val="center"/>
      </w:pPr>
      <w:r>
        <w:drawing>
          <wp:inline distT="0" distB="0" distL="0" distR="0">
            <wp:extent cx="5810250" cy="40862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۱۷ — صفحه‌ی بازبینی: دسته‌ی قوانین جدید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3961"/>
        <w:gridCol w:w="3961"/>
      </w:tblGrid>
      <w:tr>
        <w:trPr>
          <w:tblHeader/>
        </w:trPr>
        <w:tc>
          <w:tcPr>
            <w:tcW w:type="dxa" w:w="1716"/>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دسته</w:t>
            </w:r>
          </w:p>
        </w:tc>
        <w:tc>
          <w:tcPr>
            <w:tcW w:type="dxa" w:w="3961"/>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معنی</w:t>
            </w:r>
          </w:p>
        </w:tc>
        <w:tc>
          <w:tcPr>
            <w:tcW w:type="dxa" w:w="3961"/>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رفتار</w:t>
            </w:r>
          </w:p>
        </w:tc>
      </w:tr>
      <w:tr>
        <w:tc>
          <w:tcPr>
            <w:tcW w:type="dxa" w:w="171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New</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قانونی که هنوز در سامانه نیست.</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ساخته می‌شود؛ می‌توانید تیک هر کدام را بردارید.</w:t>
            </w:r>
          </w:p>
        </w:tc>
      </w:tr>
      <w:tr>
        <w:tc>
          <w:tcPr>
            <w:tcW w:type="dxa" w:w="171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Changed</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قبلاً وارد شده، ولی منبع اصلی از آن زمان تغییر کرده است.</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اگر </w:t>
            </w:r>
            <w:r>
              <w:rPr>
                <w:rFonts w:ascii="Segoe UI" w:cs="Tahoma" w:eastAsia="Segoe UI" w:hAnsi="Segoe UI"/>
                <w:b/>
                <w:bCs/>
                <w:sz w:val="19"/>
                <w:szCs w:val="19"/>
                <w:rtl w:val="false"/>
              </w:rPr>
              <w:t xml:space="preserve">Update changed rules</w:t>
            </w:r>
            <w:r>
              <w:rPr>
                <w:rFonts w:ascii="Segoe UI" w:cs="Tahoma" w:eastAsia="Segoe UI" w:hAnsi="Segoe UI"/>
                <w:sz w:val="19"/>
                <w:szCs w:val="19"/>
                <w:rtl/>
              </w:rPr>
              <w:t xml:space="preserve"> روشن باشد، به‌روز می‌شود.</w:t>
            </w:r>
          </w:p>
        </w:tc>
      </w:tr>
      <w:tr>
        <w:tc>
          <w:tcPr>
            <w:tcW w:type="dxa" w:w="171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Unchanged</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قبلاً وارد شده و با منبع یکسان است.</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نادیده گرفته می‌شود.</w:t>
            </w:r>
          </w:p>
        </w:tc>
      </w:tr>
      <w:tr>
        <w:tc>
          <w:tcPr>
            <w:tcW w:type="dxa" w:w="171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Repeated</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همین قانون در همین آپلود قبلاً آمده است.</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نادیده گرفته می‌شود.</w:t>
            </w:r>
          </w:p>
        </w:tc>
      </w:tr>
      <w:tr>
        <w:tc>
          <w:tcPr>
            <w:tcW w:type="dxa" w:w="171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Errors</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فایل خوانده نشد، مثلاً به دلیل YAML نامعتبر یا فیلد ناقص.</w:t>
            </w:r>
          </w:p>
        </w:tc>
        <w:tc>
          <w:tcPr>
            <w:tcW w:type="dxa" w:w="3961"/>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نادیده گرفته می‌شود و علت خطا نمایش داده می‌شود.</w:t>
            </w:r>
          </w:p>
        </w:tc>
      </w:tr>
    </w:tbl>
    <w:p>
      <w:pPr>
        <w:spacing w:after="160"/>
      </w:pPr>
    </w:p>
    <w:p>
      <w:pPr>
        <w:bidi/>
        <w:spacing w:after="120"/>
        <w:jc w:val="both"/>
      </w:pPr>
      <w:r>
        <w:rPr>
          <w:rFonts w:ascii="Segoe UI" w:cs="Tahoma" w:eastAsia="Segoe UI" w:hAnsi="Segoe UI"/>
          <w:rtl/>
        </w:rPr>
        <w:t xml:space="preserve">در دسته‌ی </w:t>
      </w:r>
      <w:r>
        <w:rPr>
          <w:rFonts w:ascii="Segoe UI" w:cs="Tahoma" w:eastAsia="Segoe UI" w:hAnsi="Segoe UI"/>
          <w:b/>
          <w:bCs/>
          <w:rtl w:val="false"/>
        </w:rPr>
        <w:t xml:space="preserve">Changed</w:t>
      </w:r>
      <w:r>
        <w:rPr>
          <w:rFonts w:ascii="Segoe UI" w:cs="Tahoma" w:eastAsia="Segoe UI" w:hAnsi="Segoe UI"/>
          <w:rtl/>
        </w:rPr>
        <w:t xml:space="preserve">، با کلیک روی عنوان هر قانون، تفاوت فیلدها دیده می‌شود: مقدار فعلی با زمینه‌ی قرمز و مقدار جدید با زمینه‌ی سبز.</w:t>
      </w:r>
    </w:p>
    <w:p>
      <w:pPr>
        <w:keepNext/>
        <w:spacing w:after="60" w:before="160" w:line="240" w:lineRule="auto"/>
        <w:jc w:val="center"/>
      </w:pPr>
      <w:r>
        <w:drawing>
          <wp:inline distT="0" distB="0" distL="0" distR="0">
            <wp:extent cx="5810250" cy="40862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۱۸ — تفاوت فیلد به فیلد یک قانون تغییرکرده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اگر قانون جدیدی هم‌نام یک قانون موجود باشد، سامانه آن را به‌عنوان «احتمالاً همان تشخیص از منبعی دیگر» علامت می‌زند. با </w:t>
            </w:r>
            <w:r>
              <w:rPr>
                <w:rFonts w:ascii="Segoe UI" w:cs="Tahoma" w:eastAsia="Segoe UI" w:hAnsi="Segoe UI"/>
                <w:b/>
                <w:bCs/>
                <w:rtl w:val="false"/>
              </w:rPr>
              <w:t xml:space="preserve">Leave those out</w:t>
            </w:r>
            <w:r>
              <w:rPr>
                <w:rFonts w:ascii="Segoe UI" w:cs="Tahoma" w:eastAsia="Segoe UI" w:hAnsi="Segoe UI"/>
                <w:rtl/>
              </w:rPr>
              <w:t xml:space="preserve"> می‌توانید همه‌ی این موارد را کنار بگذارید.</w:t>
            </w:r>
          </w:p>
          <w:p>
            <w:pPr>
              <w:bidi/>
              <w:spacing w:after="60"/>
              <w:jc w:val="both"/>
            </w:pPr>
            <w:r>
              <w:rPr>
                <w:rFonts w:ascii="Segoe UI" w:cs="Tahoma" w:eastAsia="Segoe UI" w:hAnsi="Segoe UI"/>
                <w:rtl/>
              </w:rPr>
              <w:t xml:space="preserve">در به‌روزرسانی یک قانون، وضعیت فعلی آن در سامانه، یادداشت‌های تست و تگ‌ها حفظ می‌شوند.</w:t>
            </w:r>
          </w:p>
        </w:tc>
      </w:tr>
    </w:tbl>
    <w:p>
      <w:pPr>
        <w:spacing w:after="120"/>
      </w:pPr>
    </w:p>
    <w:p>
      <w:pPr>
        <w:bidi/>
        <w:spacing w:after="120"/>
        <w:jc w:val="both"/>
      </w:pPr>
      <w:r>
        <w:rPr>
          <w:rFonts w:ascii="Segoe UI" w:cs="Tahoma" w:eastAsia="Segoe UI" w:hAnsi="Segoe UI"/>
          <w:rtl/>
        </w:rPr>
        <w:t xml:space="preserve">در پایان، دکمه‌ی پایین (مثلاً </w:t>
      </w:r>
      <w:r>
        <w:rPr>
          <w:rFonts w:ascii="Segoe UI" w:cs="Tahoma" w:eastAsia="Segoe UI" w:hAnsi="Segoe UI"/>
          <w:b/>
          <w:bCs/>
          <w:rtl w:val="false"/>
        </w:rPr>
        <w:t xml:space="preserve">Import 2 new · update 3</w:t>
      </w:r>
      <w:r>
        <w:rPr>
          <w:rFonts w:ascii="Segoe UI" w:cs="Tahoma" w:eastAsia="Segoe UI" w:hAnsi="Segoe UI"/>
          <w:rtl/>
        </w:rPr>
        <w:t xml:space="preserve">) را بزنید. بعد از ورود، فهرست قوانین ساخته‌شده، به‌روزشده، نادیده‌گرفته‌شده و خطاها نمایش داده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A2520C" w:sz="24"/>
            </w:tcBorders>
            <w:shd w:fill="FBEFE3" w:color="auto" w:val="clear"/>
            <w:tcMar>
              <w:top w:type="dxa" w:w="120"/>
              <w:left w:type="dxa" w:w="200"/>
              <w:bottom w:type="dxa" w:w="80"/>
              <w:right w:type="dxa" w:w="200"/>
            </w:tcMar>
          </w:tcPr>
          <w:p>
            <w:pPr>
              <w:bidi/>
              <w:spacing w:after="60"/>
            </w:pPr>
            <w:r>
              <w:rPr>
                <w:rFonts w:ascii="Segoe UI" w:cs="Tahoma" w:eastAsia="Segoe UI" w:hAnsi="Segoe UI"/>
                <w:b/>
                <w:bCs/>
                <w:color w:val="A2520C"/>
                <w:rtl/>
              </w:rPr>
              <w:t xml:space="preserve">توجه</w:t>
            </w:r>
          </w:p>
          <w:p>
            <w:pPr>
              <w:bidi/>
              <w:spacing w:after="60"/>
              <w:jc w:val="both"/>
            </w:pPr>
            <w:r>
              <w:rPr>
                <w:rFonts w:ascii="Segoe UI" w:cs="Tahoma" w:eastAsia="Segoe UI" w:hAnsi="Segoe UI"/>
                <w:rtl/>
              </w:rPr>
              <w:t xml:space="preserve">قوانین منابع دیگر برای مدل داده‌ی همان محصول نوشته شده‌اند، مثل Splunk CIM، Elastic ECS یا جدول‌های Sentinel. قبل از استفاده، نام فیلدها، index و sourcetype را با محیط خود تطبیق دهید و قانون را در وضعیت testing تست کنید.</w:t>
            </w:r>
          </w:p>
        </w:tc>
      </w:tr>
    </w:tbl>
    <w:p>
      <w:pPr>
        <w:spacing w:after="120"/>
      </w:pPr>
    </w:p>
    <w:p>
      <w:pPr>
        <w:pStyle w:val="Heading2"/>
        <w:bidi/>
      </w:pPr>
      <w:r>
        <w:rPr>
          <w:rFonts w:ascii="Segoe UI" w:cs="Tahoma" w:eastAsia="Segoe UI" w:hAnsi="Segoe UI"/>
          <w:rtl/>
        </w:rPr>
        <w:t xml:space="preserve">به‌روزرسانی از مخزن‌های اصلی</w:t>
      </w:r>
    </w:p>
    <w:p>
      <w:pPr>
        <w:bidi/>
        <w:spacing w:after="120"/>
        <w:jc w:val="both"/>
      </w:pPr>
      <w:r>
        <w:rPr>
          <w:rFonts w:ascii="Segoe UI" w:cs="Tahoma" w:eastAsia="Segoe UI" w:hAnsi="Segoe UI"/>
          <w:rtl/>
        </w:rPr>
        <w:t xml:space="preserve">مخزن‌های عمومی مثل SigmaHQ، Splunk security_content (ESCU) و Elastic detection-rules مدام قانون جدید اضافه یا قانون‌های قبلی را اصلاح می‌کنند. صفحه‌ی </w:t>
      </w:r>
      <w:r>
        <w:rPr>
          <w:rFonts w:ascii="Segoe UI" w:cs="Tahoma" w:eastAsia="Segoe UI" w:hAnsi="Segoe UI"/>
          <w:b/>
          <w:bCs/>
          <w:rtl w:val="false"/>
        </w:rPr>
        <w:t xml:space="preserve">Upstream Updates</w:t>
      </w:r>
      <w:r>
        <w:rPr>
          <w:rFonts w:ascii="Segoe UI" w:cs="Tahoma" w:eastAsia="Segoe UI" w:hAnsi="Segoe UI"/>
          <w:rtl/>
        </w:rPr>
        <w:t xml:space="preserve"> (در بخش Tools) نشان می‌دهد از آخرین بار چه چیزی تغییر کرده است. سامانه </w:t>
      </w:r>
      <w:r>
        <w:rPr>
          <w:rFonts w:ascii="Segoe UI" w:cs="Tahoma" w:eastAsia="Segoe UI" w:hAnsi="Segoe UI"/>
          <w:b/>
          <w:bCs/>
          <w:rtl/>
        </w:rPr>
        <w:t xml:space="preserve">هیچ چیزی را خودکار وارد نمی‌کند</w:t>
      </w:r>
      <w:r>
        <w:rPr>
          <w:rFonts w:ascii="Segoe UI" w:cs="Tahoma" w:eastAsia="Segoe UI" w:hAnsi="Segoe UI"/>
          <w:rtl/>
        </w:rPr>
        <w:t xml:space="preserve">؛ فقط فهرست می‌دهد و شما انتخاب می‌کنید.</w:t>
      </w:r>
    </w:p>
    <w:p>
      <w:pPr>
        <w:pStyle w:val="ListParagraph"/>
        <w:numPr>
          <w:ilvl w:val="0"/>
          <w:numId w:val="2"/>
        </w:numPr>
        <w:bidi/>
        <w:spacing w:after="60"/>
      </w:pPr>
      <w:r>
        <w:rPr>
          <w:rFonts w:ascii="Segoe UI" w:cs="Tahoma" w:eastAsia="Segoe UI" w:hAnsi="Segoe UI"/>
          <w:b/>
          <w:bCs/>
          <w:rtl/>
        </w:rPr>
        <w:t xml:space="preserve">کارت هر منبع:</w:t>
      </w:r>
      <w:r>
        <w:rPr>
          <w:rFonts w:ascii="Segoe UI" w:cs="Tahoma" w:eastAsia="Segoe UI" w:hAnsi="Segoe UI"/>
          <w:rtl/>
        </w:rPr>
        <w:t xml:space="preserve"> تعداد قانون‌های تغییرکرده و جدید، زمان آخرین بررسی و دکمه‌ی </w:t>
      </w:r>
      <w:r>
        <w:rPr>
          <w:rFonts w:ascii="Segoe UI" w:cs="Tahoma" w:eastAsia="Segoe UI" w:hAnsi="Segoe UI"/>
          <w:b/>
          <w:bCs/>
          <w:rtl w:val="false"/>
        </w:rPr>
        <w:t xml:space="preserve">Check now</w:t>
      </w:r>
      <w:r>
        <w:rPr>
          <w:rFonts w:ascii="Segoe UI" w:cs="Tahoma" w:eastAsia="Segoe UI" w:hAnsi="Segoe UI"/>
          <w:rtl/>
        </w:rPr>
        <w:t xml:space="preserve">. سامانه هر ۷ روز یک بار منابع فعال (تیک </w:t>
      </w:r>
      <w:r>
        <w:rPr>
          <w:rFonts w:ascii="Segoe UI" w:cs="Tahoma" w:eastAsia="Segoe UI" w:hAnsi="Segoe UI"/>
          <w:b/>
          <w:bCs/>
          <w:rtl w:val="false"/>
        </w:rPr>
        <w:t xml:space="preserve">Weekly</w:t>
      </w:r>
      <w:r>
        <w:rPr>
          <w:rFonts w:ascii="Segoe UI" w:cs="Tahoma" w:eastAsia="Segoe UI" w:hAnsi="Segoe UI"/>
          <w:rtl/>
        </w:rPr>
        <w:t xml:space="preserve">) را خودکار بررسی می‌کند. منبعی که از آن قانون وارد کرده‌اید خودکار فعال است. برای SigmaHQ می‌توانید بسته را انتخاب کنید: </w:t>
      </w:r>
      <w:r>
        <w:rPr>
          <w:rFonts w:ascii="Segoe UI" w:cs="Tahoma" w:eastAsia="Segoe UI" w:hAnsi="Segoe UI"/>
          <w:b/>
          <w:bCs/>
          <w:rtl w:val="false"/>
        </w:rPr>
        <w:t xml:space="preserve">Core</w:t>
      </w:r>
      <w:r>
        <w:rPr>
          <w:rFonts w:ascii="Segoe UI" w:cs="Tahoma" w:eastAsia="Segoe UI" w:hAnsi="Segoe UI"/>
          <w:rtl/>
        </w:rPr>
        <w:t xml:space="preserve"> (قانون‌های stable و test)، </w:t>
      </w:r>
      <w:r>
        <w:rPr>
          <w:rFonts w:ascii="Segoe UI" w:cs="Tahoma" w:eastAsia="Segoe UI" w:hAnsi="Segoe UI"/>
          <w:b/>
          <w:bCs/>
          <w:rtl w:val="false"/>
        </w:rPr>
        <w:t xml:space="preserve">Core+</w:t>
      </w:r>
      <w:r>
        <w:rPr>
          <w:rFonts w:ascii="Segoe UI" w:cs="Tahoma" w:eastAsia="Segoe UI" w:hAnsi="Segoe UI"/>
          <w:rtl/>
        </w:rPr>
        <w:t xml:space="preserve"> (به‌علاوه‌ی experimental) یا </w:t>
      </w:r>
      <w:r>
        <w:rPr>
          <w:rFonts w:ascii="Segoe UI" w:cs="Tahoma" w:eastAsia="Segoe UI" w:hAnsi="Segoe UI"/>
          <w:b/>
          <w:bCs/>
          <w:rtl w:val="false"/>
        </w:rPr>
        <w:t xml:space="preserve">All rules</w:t>
      </w:r>
      <w:r>
        <w:rPr>
          <w:rFonts w:ascii="Segoe UI" w:cs="Tahoma" w:eastAsia="Segoe UI" w:hAnsi="Segoe UI"/>
          <w:rtl/>
        </w:rPr>
        <w:t xml:space="preserve">.</w:t>
      </w:r>
    </w:p>
    <w:p>
      <w:pPr>
        <w:pStyle w:val="ListParagraph"/>
        <w:numPr>
          <w:ilvl w:val="0"/>
          <w:numId w:val="2"/>
        </w:numPr>
        <w:bidi/>
        <w:spacing w:after="60"/>
      </w:pPr>
      <w:r>
        <w:rPr>
          <w:rFonts w:ascii="Segoe UI" w:cs="Tahoma" w:eastAsia="Segoe UI" w:hAnsi="Segoe UI"/>
          <w:b/>
          <w:bCs/>
          <w:rtl w:val="false"/>
        </w:rPr>
        <w:t xml:space="preserve">Check a folder:</w:t>
      </w:r>
      <w:r>
        <w:rPr>
          <w:rFonts w:ascii="Segoe UI" w:cs="Tahoma" w:eastAsia="Segoe UI" w:hAnsi="Segoe UI"/>
          <w:rtl/>
        </w:rPr>
        <w:t xml:space="preserve"> برای سرور بدون اینترنت، یا برای Microsoft Sentinel. پوشه‌ی قانون‌ها (مثلاً یک clone از مخزن) را انتخاب کنید تا با قانون‌های فعلی مقایسه شود.</w:t>
      </w:r>
    </w:p>
    <w:p>
      <w:pPr>
        <w:pStyle w:val="Heading3"/>
        <w:bidi/>
      </w:pPr>
      <w:r>
        <w:rPr>
          <w:rFonts w:ascii="Segoe UI" w:cs="Tahoma" w:eastAsia="Segoe UI" w:hAnsi="Segoe UI"/>
          <w:rtl/>
        </w:rPr>
        <w:t xml:space="preserve">قانون‌های تغییرکرده</w:t>
      </w:r>
    </w:p>
    <w:p>
      <w:pPr>
        <w:bidi/>
        <w:spacing w:after="120"/>
        <w:jc w:val="both"/>
      </w:pPr>
      <w:r>
        <w:rPr>
          <w:rFonts w:ascii="Segoe UI" w:cs="Tahoma" w:eastAsia="Segoe UI" w:hAnsi="Segoe UI"/>
          <w:rtl/>
        </w:rPr>
        <w:t xml:space="preserve">در تب </w:t>
      </w:r>
      <w:r>
        <w:rPr>
          <w:rFonts w:ascii="Segoe UI" w:cs="Tahoma" w:eastAsia="Segoe UI" w:hAnsi="Segoe UI"/>
          <w:b/>
          <w:bCs/>
          <w:rtl w:val="false"/>
        </w:rPr>
        <w:t xml:space="preserve">Changed</w:t>
      </w:r>
      <w:r>
        <w:rPr>
          <w:rFonts w:ascii="Segoe UI" w:cs="Tahoma" w:eastAsia="Segoe UI" w:hAnsi="Segoe UI"/>
          <w:rtl/>
        </w:rPr>
        <w:t xml:space="preserve"> قانون‌هایی آمده که قبلاً وارد کرده‌اید و منبع اصلی آن‌ها را عوض کرده است. با کلیک روی هر قانون، تغییرات فیلدبه‌فیلد نمایش داده می‌شود: نسخه‌ی فعلی شما با رنگ قرمز و نسخه‌ی جدید با رنگ سبز. لینک </w:t>
      </w:r>
      <w:r>
        <w:rPr>
          <w:rFonts w:ascii="Segoe UI" w:cs="Tahoma" w:eastAsia="Segoe UI" w:hAnsi="Segoe UI"/>
          <w:b/>
          <w:bCs/>
          <w:rtl w:val="false"/>
        </w:rPr>
        <w:t xml:space="preserve">Updates …</w:t>
      </w:r>
      <w:r>
        <w:rPr>
          <w:rFonts w:ascii="Segoe UI" w:cs="Tahoma" w:eastAsia="Segoe UI" w:hAnsi="Segoe UI"/>
          <w:rtl/>
        </w:rPr>
        <w:t xml:space="preserve"> قانون فعلی شما را باز می‌کند.</w:t>
      </w:r>
    </w:p>
    <w:p>
      <w:pPr>
        <w:keepNext/>
        <w:spacing w:after="60" w:before="160" w:line="240" w:lineRule="auto"/>
        <w:jc w:val="center"/>
      </w:pPr>
      <w:r>
        <w:drawing>
          <wp:inline distT="0" distB="0" distL="0" distR="0">
            <wp:extent cx="5810250" cy="40862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۱۹ — قانونی که در مخزن اصلی تغییر کرده، با نمایش تفاوت‌ها</w:t>
      </w:r>
    </w:p>
    <w:p>
      <w:pPr>
        <w:pStyle w:val="Heading3"/>
        <w:bidi/>
      </w:pPr>
      <w:r>
        <w:rPr>
          <w:rFonts w:ascii="Segoe UI" w:cs="Tahoma" w:eastAsia="Segoe UI" w:hAnsi="Segoe UI"/>
          <w:rtl/>
        </w:rPr>
        <w:t xml:space="preserve">قانون‌های جدید</w:t>
      </w:r>
    </w:p>
    <w:p>
      <w:pPr>
        <w:bidi/>
        <w:spacing w:after="120"/>
        <w:jc w:val="both"/>
      </w:pPr>
      <w:r>
        <w:rPr>
          <w:rFonts w:ascii="Segoe UI" w:cs="Tahoma" w:eastAsia="Segoe UI" w:hAnsi="Segoe UI"/>
          <w:rtl/>
        </w:rPr>
        <w:t xml:space="preserve">در تب </w:t>
      </w:r>
      <w:r>
        <w:rPr>
          <w:rFonts w:ascii="Segoe UI" w:cs="Tahoma" w:eastAsia="Segoe UI" w:hAnsi="Segoe UI"/>
          <w:b/>
          <w:bCs/>
          <w:rtl w:val="false"/>
        </w:rPr>
        <w:t xml:space="preserve">New</w:t>
      </w:r>
      <w:r>
        <w:rPr>
          <w:rFonts w:ascii="Segoe UI" w:cs="Tahoma" w:eastAsia="Segoe UI" w:hAnsi="Segoe UI"/>
          <w:rtl/>
        </w:rPr>
        <w:t xml:space="preserve"> قانون‌هایی آمده که هنوز ندارید. گزینه‌ی </w:t>
      </w:r>
      <w:r>
        <w:rPr>
          <w:rFonts w:ascii="Segoe UI" w:cs="Tahoma" w:eastAsia="Segoe UI" w:hAnsi="Segoe UI"/>
          <w:b/>
          <w:bCs/>
          <w:rtl w:val="false"/>
        </w:rPr>
        <w:t xml:space="preserve">For my telemetry</w:t>
      </w:r>
      <w:r>
        <w:rPr>
          <w:rFonts w:ascii="Segoe UI" w:cs="Tahoma" w:eastAsia="Segoe UI" w:hAnsi="Segoe UI"/>
          <w:rtl/>
        </w:rPr>
        <w:t xml:space="preserve"> (پیش‌فرض روشن) فقط قانون‌هایی را نشان می‌دهد که روی لاگ‌هایی کار می‌کنند که قانون‌های Production یا testing شما همین الان از آن‌ها استفاده می‌کنند؛ یعنی به احتمال زیاد آن لاگ را جمع می‌کنید. این قانون‌ها برچسب سبز </w:t>
      </w:r>
      <w:r>
        <w:rPr>
          <w:rFonts w:ascii="Segoe UI" w:cs="Tahoma" w:eastAsia="Segoe UI" w:hAnsi="Segoe UI"/>
          <w:b/>
          <w:bCs/>
          <w:rtl w:val="false"/>
        </w:rPr>
        <w:t xml:space="preserve">Your telemetry</w:t>
      </w:r>
      <w:r>
        <w:rPr>
          <w:rFonts w:ascii="Segoe UI" w:cs="Tahoma" w:eastAsia="Segoe UI" w:hAnsi="Segoe UI"/>
          <w:rtl/>
        </w:rPr>
        <w:t xml:space="preserve"> دارند. </w:t>
      </w:r>
      <w:r>
        <w:rPr>
          <w:rFonts w:ascii="Segoe UI" w:cs="Tahoma" w:eastAsia="Segoe UI" w:hAnsi="Segoe UI"/>
          <w:b/>
          <w:bCs/>
          <w:rtl w:val="false"/>
        </w:rPr>
        <w:t xml:space="preserve">Show the file</w:t>
      </w:r>
      <w:r>
        <w:rPr>
          <w:rFonts w:ascii="Segoe UI" w:cs="Tahoma" w:eastAsia="Segoe UI" w:hAnsi="Segoe UI"/>
          <w:rtl/>
        </w:rPr>
        <w:t xml:space="preserve"> فایل اصلی قانون را نشان می‌دهد.</w:t>
      </w:r>
    </w:p>
    <w:p>
      <w:pPr>
        <w:keepNext/>
        <w:spacing w:after="60" w:before="160" w:line="240" w:lineRule="auto"/>
        <w:jc w:val="center"/>
      </w:pPr>
      <w:r>
        <w:drawing>
          <wp:inline distT="0" distB="0" distL="0" distR="0">
            <wp:extent cx="5810250" cy="40862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۲۰ — قانون‌های جدید SigmaHQ که روی تله‌متری فعلی شما کار می‌کنند</w:t>
      </w:r>
    </w:p>
    <w:p>
      <w:pPr>
        <w:pStyle w:val="Heading3"/>
        <w:bidi/>
      </w:pPr>
      <w:r>
        <w:rPr>
          <w:rFonts w:ascii="Segoe UI" w:cs="Tahoma" w:eastAsia="Segoe UI" w:hAnsi="Segoe UI"/>
          <w:rtl/>
        </w:rPr>
        <w:t xml:space="preserve">وارد کردن یا رد کردن</w:t>
      </w:r>
    </w:p>
    <w:p>
      <w:pPr>
        <w:pStyle w:val="ListParagraph"/>
        <w:numPr>
          <w:ilvl w:val="0"/>
          <w:numId w:val="6"/>
        </w:numPr>
        <w:bidi/>
        <w:spacing w:after="80"/>
      </w:pPr>
      <w:r>
        <w:rPr>
          <w:rFonts w:ascii="Segoe UI" w:cs="Tahoma" w:eastAsia="Segoe UI" w:hAnsi="Segoe UI"/>
          <w:rtl/>
        </w:rPr>
        <w:t xml:space="preserve">قانون‌های موردنظر را تیک بزنید (یا </w:t>
      </w:r>
      <w:r>
        <w:rPr>
          <w:rFonts w:ascii="Segoe UI" w:cs="Tahoma" w:eastAsia="Segoe UI" w:hAnsi="Segoe UI"/>
          <w:b/>
          <w:bCs/>
          <w:rtl w:val="false"/>
        </w:rPr>
        <w:t xml:space="preserve">Select all on this page</w:t>
      </w:r>
      <w:r>
        <w:rPr>
          <w:rFonts w:ascii="Segoe UI" w:cs="Tahoma" w:eastAsia="Segoe UI" w:hAnsi="Segoe UI"/>
          <w:rtl/>
        </w:rPr>
        <w:t xml:space="preserve">).</w:t>
      </w:r>
    </w:p>
    <w:p>
      <w:pPr>
        <w:pStyle w:val="ListParagraph"/>
        <w:numPr>
          <w:ilvl w:val="0"/>
          <w:numId w:val="6"/>
        </w:numPr>
        <w:bidi/>
        <w:spacing w:after="80"/>
      </w:pPr>
      <w:r>
        <w:rPr>
          <w:rFonts w:ascii="Segoe UI" w:cs="Tahoma" w:eastAsia="Segoe UI" w:hAnsi="Segoe UI"/>
          <w:rtl/>
        </w:rPr>
        <w:t xml:space="preserve">برای قانون‌های جدید، </w:t>
      </w:r>
      <w:r>
        <w:rPr>
          <w:rFonts w:ascii="Segoe UI" w:cs="Tahoma" w:eastAsia="Segoe UI" w:hAnsi="Segoe UI"/>
          <w:b/>
          <w:bCs/>
          <w:rtl w:val="false"/>
        </w:rPr>
        <w:t xml:space="preserve">Keep the source's status</w:t>
      </w:r>
      <w:r>
        <w:rPr>
          <w:rFonts w:ascii="Segoe UI" w:cs="Tahoma" w:eastAsia="Segoe UI" w:hAnsi="Segoe UI"/>
          <w:rtl/>
        </w:rPr>
        <w:t xml:space="preserve"> وضعیت منبع را نگه می‌دارد؛ در غیر این صورت قانون به‌صورت draft وارد می‌شود. </w:t>
      </w:r>
      <w:r>
        <w:rPr>
          <w:rFonts w:ascii="Segoe UI" w:cs="Tahoma" w:eastAsia="Segoe UI" w:hAnsi="Segoe UI"/>
          <w:b/>
          <w:bCs/>
          <w:rtl w:val="false"/>
        </w:rPr>
        <w:t xml:space="preserve">Convert Sigma to SPL</w:t>
      </w:r>
      <w:r>
        <w:rPr>
          <w:rFonts w:ascii="Segoe UI" w:cs="Tahoma" w:eastAsia="Segoe UI" w:hAnsi="Segoe UI"/>
          <w:rtl/>
        </w:rPr>
        <w:t xml:space="preserve"> برای قانون‌های Sigma کوئری SPL می‌سازد.</w:t>
      </w:r>
    </w:p>
    <w:p>
      <w:pPr>
        <w:pStyle w:val="ListParagraph"/>
        <w:numPr>
          <w:ilvl w:val="0"/>
          <w:numId w:val="6"/>
        </w:numPr>
        <w:bidi/>
        <w:spacing w:after="80"/>
      </w:pPr>
      <w:r>
        <w:rPr>
          <w:rFonts w:ascii="Segoe UI" w:cs="Tahoma" w:eastAsia="Segoe UI" w:hAnsi="Segoe UI"/>
          <w:b/>
          <w:bCs/>
          <w:rtl w:val="false"/>
        </w:rPr>
        <w:t xml:space="preserve">Apply the changes</w:t>
      </w:r>
      <w:r>
        <w:rPr>
          <w:rFonts w:ascii="Segoe UI" w:cs="Tahoma" w:eastAsia="Segoe UI" w:hAnsi="Segoe UI"/>
          <w:rtl/>
        </w:rPr>
        <w:t xml:space="preserve"> (در تب Changed) یا </w:t>
      </w:r>
      <w:r>
        <w:rPr>
          <w:rFonts w:ascii="Segoe UI" w:cs="Tahoma" w:eastAsia="Segoe UI" w:hAnsi="Segoe UI"/>
          <w:b/>
          <w:bCs/>
          <w:rtl w:val="false"/>
        </w:rPr>
        <w:t xml:space="preserve">Import</w:t>
      </w:r>
      <w:r>
        <w:rPr>
          <w:rFonts w:ascii="Segoe UI" w:cs="Tahoma" w:eastAsia="Segoe UI" w:hAnsi="Segoe UI"/>
          <w:rtl/>
        </w:rPr>
        <w:t xml:space="preserve"> (در تب New) را بزنید. وضعیت قانون‌های موجود تغییر نمی‌کند.</w:t>
      </w:r>
    </w:p>
    <w:p>
      <w:pPr>
        <w:pStyle w:val="ListParagraph"/>
        <w:numPr>
          <w:ilvl w:val="0"/>
          <w:numId w:val="6"/>
        </w:numPr>
        <w:bidi/>
        <w:spacing w:after="80"/>
      </w:pPr>
      <w:r>
        <w:rPr>
          <w:rFonts w:ascii="Segoe UI" w:cs="Tahoma" w:eastAsia="Segoe UI" w:hAnsi="Segoe UI"/>
          <w:b/>
          <w:bCs/>
          <w:rtl w:val="false"/>
        </w:rPr>
        <w:t xml:space="preserve">Dismiss</w:t>
      </w:r>
      <w:r>
        <w:rPr>
          <w:rFonts w:ascii="Segoe UI" w:cs="Tahoma" w:eastAsia="Segoe UI" w:hAnsi="Segoe UI"/>
          <w:rtl/>
        </w:rPr>
        <w:t xml:space="preserve"> قانون را از فهرست حذف می‌کند. اگر منبع بعداً دوباره همان قانون را تغییر دهد، دوباره نمایش داده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اگر کوئری قانونی را که در لب تست کرده‌اید با نسخه‌ی جدید جایگزین کنید، وضعیت اعتبارسنجی آن به </w:t>
            </w:r>
            <w:r>
              <w:rPr>
                <w:rFonts w:ascii="Segoe UI" w:cs="Tahoma" w:eastAsia="Segoe UI" w:hAnsi="Segoe UI"/>
                <w:b/>
                <w:bCs/>
                <w:rtl w:val="false"/>
              </w:rPr>
              <w:t xml:space="preserve">Retest</w:t>
            </w:r>
            <w:r>
              <w:rPr>
                <w:rFonts w:ascii="Segoe UI" w:cs="Tahoma" w:eastAsia="Segoe UI" w:hAnsi="Segoe UI"/>
                <w:rtl/>
              </w:rPr>
              <w:t xml:space="preserve"> تغییر می‌کند (فصل ۱۱).</w:t>
            </w:r>
          </w:p>
          <w:p>
            <w:pPr>
              <w:bidi/>
              <w:spacing w:after="60"/>
              <w:jc w:val="both"/>
            </w:pPr>
            <w:r>
              <w:rPr>
                <w:rFonts w:ascii="Segoe UI" w:cs="Tahoma" w:eastAsia="Segoe UI" w:hAnsi="Segoe UI"/>
                <w:rtl/>
              </w:rPr>
              <w:t xml:space="preserve">در صفحه‌ی </w:t>
            </w:r>
            <w:r>
              <w:rPr>
                <w:rFonts w:ascii="Segoe UI" w:cs="Tahoma" w:eastAsia="Segoe UI" w:hAnsi="Segoe UI"/>
                <w:b/>
                <w:bCs/>
                <w:rtl w:val="false"/>
              </w:rPr>
              <w:t xml:space="preserve">Data Health</w:t>
            </w:r>
            <w:r>
              <w:rPr>
                <w:rFonts w:ascii="Segoe UI" w:cs="Tahoma" w:eastAsia="Segoe UI" w:hAnsi="Segoe UI"/>
                <w:rtl/>
              </w:rPr>
              <w:t xml:space="preserve">، بررسی </w:t>
            </w:r>
            <w:r>
              <w:rPr>
                <w:rFonts w:ascii="Segoe UI" w:cs="Tahoma" w:eastAsia="Segoe UI" w:hAnsi="Segoe UI"/>
                <w:b/>
                <w:bCs/>
                <w:rtl w:val="false"/>
              </w:rPr>
              <w:t xml:space="preserve">Imported rules changed upstream</w:t>
            </w:r>
            <w:r>
              <w:rPr>
                <w:rFonts w:ascii="Segoe UI" w:cs="Tahoma" w:eastAsia="Segoe UI" w:hAnsi="Segoe UI"/>
                <w:rtl/>
              </w:rPr>
              <w:t xml:space="preserve"> همین قانون‌های تغییرکرده را فهرست می‌کند.</w:t>
            </w:r>
          </w:p>
        </w:tc>
      </w:tr>
    </w:tbl>
    <w:p>
      <w:pPr>
        <w:spacing w:after="120"/>
      </w:pPr>
    </w:p>
    <w:p>
      <w:pPr>
        <w:pStyle w:val="Heading2"/>
        <w:bidi/>
      </w:pPr>
      <w:r>
        <w:rPr>
          <w:rFonts w:ascii="Segoe UI" w:cs="Tahoma" w:eastAsia="Segoe UI" w:hAnsi="Segoe UI"/>
          <w:rtl/>
        </w:rPr>
        <w:t xml:space="preserve">خروجی Sigma</w:t>
      </w:r>
    </w:p>
    <w:p>
      <w:pPr>
        <w:pStyle w:val="ListParagraph"/>
        <w:numPr>
          <w:ilvl w:val="0"/>
          <w:numId w:val="2"/>
        </w:numPr>
        <w:bidi/>
        <w:spacing w:after="60"/>
      </w:pPr>
      <w:r>
        <w:rPr>
          <w:rFonts w:ascii="Segoe UI" w:cs="Tahoma" w:eastAsia="Segoe UI" w:hAnsi="Segoe UI"/>
          <w:b/>
          <w:bCs/>
          <w:rtl/>
        </w:rPr>
        <w:t xml:space="preserve">همه‌ی قوانین:</w:t>
      </w:r>
      <w:r>
        <w:rPr>
          <w:rFonts w:ascii="Segoe UI" w:cs="Tahoma" w:eastAsia="Segoe UI" w:hAnsi="Segoe UI"/>
          <w:rtl/>
        </w:rPr>
        <w:t xml:space="preserve"> منوی </w:t>
      </w:r>
      <w:r>
        <w:rPr>
          <w:rFonts w:ascii="Segoe UI" w:cs="Tahoma" w:eastAsia="Segoe UI" w:hAnsi="Segoe UI"/>
          <w:b/>
          <w:bCs/>
          <w:rtl w:val="false"/>
        </w:rPr>
        <w:t xml:space="preserve">Export Sigma</w:t>
      </w:r>
      <w:r>
        <w:rPr>
          <w:rFonts w:ascii="Segoe UI" w:cs="Tahoma" w:eastAsia="Segoe UI" w:hAnsi="Segoe UI"/>
          <w:rtl/>
        </w:rPr>
        <w:t xml:space="preserve"> در صفحه‌ی قوانین. گزینه‌ی </w:t>
      </w:r>
      <w:r>
        <w:rPr>
          <w:rFonts w:ascii="Segoe UI" w:cs="Tahoma" w:eastAsia="Segoe UI" w:hAnsi="Segoe UI"/>
          <w:b/>
          <w:bCs/>
          <w:rtl w:val="false"/>
        </w:rPr>
        <w:t xml:space="preserve">Rules with a Sigma source</w:t>
      </w:r>
      <w:r>
        <w:rPr>
          <w:rFonts w:ascii="Segoe UI" w:cs="Tahoma" w:eastAsia="Segoe UI" w:hAnsi="Segoe UI"/>
          <w:rtl/>
        </w:rPr>
        <w:t xml:space="preserve"> فقط قوانینی را که منبع Sigma دارند خروجی می‌دهد. گزینه‌ی </w:t>
      </w:r>
      <w:r>
        <w:rPr>
          <w:rFonts w:ascii="Segoe UI" w:cs="Tahoma" w:eastAsia="Segoe UI" w:hAnsi="Segoe UI"/>
          <w:b/>
          <w:bCs/>
          <w:rtl w:val="false"/>
        </w:rPr>
        <w:t xml:space="preserve">All rules</w:t>
      </w:r>
      <w:r>
        <w:rPr>
          <w:rFonts w:ascii="Segoe UI" w:cs="Tahoma" w:eastAsia="Segoe UI" w:hAnsi="Segoe UI"/>
          <w:rtl/>
        </w:rPr>
        <w:t xml:space="preserve"> برای بقیه‌ی قوانین هم یک اسکلت Sigma می‌سازد که باید کامل شود.</w:t>
      </w:r>
    </w:p>
    <w:p>
      <w:pPr>
        <w:pStyle w:val="ListParagraph"/>
        <w:numPr>
          <w:ilvl w:val="0"/>
          <w:numId w:val="2"/>
        </w:numPr>
        <w:bidi/>
        <w:spacing w:after="60"/>
      </w:pPr>
      <w:r>
        <w:rPr>
          <w:rFonts w:ascii="Segoe UI" w:cs="Tahoma" w:eastAsia="Segoe UI" w:hAnsi="Segoe UI"/>
          <w:b/>
          <w:bCs/>
          <w:rtl/>
        </w:rPr>
        <w:t xml:space="preserve">قوانین انتخاب‌شده:</w:t>
      </w:r>
      <w:r>
        <w:rPr>
          <w:rFonts w:ascii="Segoe UI" w:cs="Tahoma" w:eastAsia="Segoe UI" w:hAnsi="Segoe UI"/>
          <w:rtl/>
        </w:rPr>
        <w:t xml:space="preserve"> </w:t>
      </w:r>
      <w:r>
        <w:rPr>
          <w:rFonts w:ascii="Segoe UI" w:cs="Tahoma" w:eastAsia="Segoe UI" w:hAnsi="Segoe UI"/>
          <w:b/>
          <w:bCs/>
          <w:rtl w:val="false"/>
        </w:rPr>
        <w:t xml:space="preserve">Export Sigma</w:t>
      </w:r>
      <w:r>
        <w:rPr>
          <w:rFonts w:ascii="Segoe UI" w:cs="Tahoma" w:eastAsia="Segoe UI" w:hAnsi="Segoe UI"/>
          <w:rtl/>
        </w:rPr>
        <w:t xml:space="preserve"> در نوار عملیات گروهی.</w:t>
      </w:r>
    </w:p>
    <w:p>
      <w:pPr>
        <w:pStyle w:val="ListParagraph"/>
        <w:numPr>
          <w:ilvl w:val="0"/>
          <w:numId w:val="2"/>
        </w:numPr>
        <w:bidi/>
        <w:spacing w:after="60"/>
      </w:pPr>
      <w:r>
        <w:rPr>
          <w:rFonts w:ascii="Segoe UI" w:cs="Tahoma" w:eastAsia="Segoe UI" w:hAnsi="Segoe UI"/>
          <w:b/>
          <w:bCs/>
          <w:rtl/>
        </w:rPr>
        <w:t xml:space="preserve">یک قانون:</w:t>
      </w:r>
      <w:r>
        <w:rPr>
          <w:rFonts w:ascii="Segoe UI" w:cs="Tahoma" w:eastAsia="Segoe UI" w:hAnsi="Segoe UI"/>
          <w:rtl/>
        </w:rPr>
        <w:t xml:space="preserve"> دکمه‌ی </w:t>
      </w:r>
      <w:r>
        <w:rPr>
          <w:rFonts w:ascii="Segoe UI" w:cs="Tahoma" w:eastAsia="Segoe UI" w:hAnsi="Segoe UI"/>
          <w:b/>
          <w:bCs/>
          <w:rtl w:val="false"/>
        </w:rPr>
        <w:t xml:space="preserve">Sigma</w:t>
      </w:r>
      <w:r>
        <w:rPr>
          <w:rFonts w:ascii="Segoe UI" w:cs="Tahoma" w:eastAsia="Segoe UI" w:hAnsi="Segoe UI"/>
          <w:rtl/>
        </w:rPr>
        <w:t xml:space="preserve"> در صفحه‌ی قانون.</w:t>
      </w:r>
    </w:p>
    <w:p>
      <w:pPr>
        <w:pStyle w:val="Heading1"/>
        <w:pageBreakBefore/>
        <w:bidi/>
      </w:pPr>
      <w:r>
        <w:rPr>
          <w:rFonts w:ascii="Segoe UI" w:cs="Tahoma" w:eastAsia="Segoe UI" w:hAnsi="Segoe UI"/>
          <w:rtl/>
        </w:rPr>
        <w:t xml:space="preserve">فصل ۵ — پوشش MITRE ATT&amp;CK</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ATT&amp;CK Coverage</w:t>
      </w:r>
      <w:r>
        <w:rPr>
          <w:rFonts w:ascii="Segoe UI" w:cs="Tahoma" w:eastAsia="Segoe UI" w:hAnsi="Segoe UI"/>
          <w:rtl/>
        </w:rPr>
        <w:t xml:space="preserve"> ماتریس کامل ATT&amp;CK Enterprise را نشان می‌دهد. هر ستون یک تاکتیک است و هر خانه یک تکنیک.</w:t>
      </w:r>
    </w:p>
    <w:p>
      <w:pPr>
        <w:keepNext/>
        <w:spacing w:after="60" w:before="160" w:line="240" w:lineRule="auto"/>
        <w:jc w:val="center"/>
      </w:pPr>
      <w:r>
        <w:drawing>
          <wp:inline distT="0" distB="0" distL="0" distR="0">
            <wp:extent cx="5810250" cy="40862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۲۱ — ماتریس پوشش ATT&amp;CK</w:t>
      </w:r>
    </w:p>
    <w:p>
      <w:pPr>
        <w:pStyle w:val="ListParagraph"/>
        <w:numPr>
          <w:ilvl w:val="0"/>
          <w:numId w:val="2"/>
        </w:numPr>
        <w:bidi/>
        <w:spacing w:after="60"/>
      </w:pPr>
      <w:r>
        <w:rPr>
          <w:rFonts w:ascii="Segoe UI" w:cs="Tahoma" w:eastAsia="Segoe UI" w:hAnsi="Segoe UI"/>
          <w:b/>
          <w:bCs/>
          <w:rtl/>
        </w:rPr>
        <w:t xml:space="preserve">کارت‌های بالا:</w:t>
      </w:r>
      <w:r>
        <w:rPr>
          <w:rFonts w:ascii="Segoe UI" w:cs="Tahoma" w:eastAsia="Segoe UI" w:hAnsi="Segoe UI"/>
          <w:rtl/>
        </w:rPr>
        <w:t xml:space="preserve"> تعداد تکنیک‌های پوشش‌داده‌شده، درصد پوشش، تعداد قوانین بررسی‌شده و تعداد تاکتیک‌هایی که دست‌کم یک قانون دارند.</w:t>
      </w:r>
    </w:p>
    <w:p>
      <w:pPr>
        <w:pStyle w:val="ListParagraph"/>
        <w:numPr>
          <w:ilvl w:val="0"/>
          <w:numId w:val="2"/>
        </w:numPr>
        <w:bidi/>
        <w:spacing w:after="60"/>
      </w:pPr>
      <w:r>
        <w:rPr>
          <w:rFonts w:ascii="Segoe UI" w:cs="Tahoma" w:eastAsia="Segoe UI" w:hAnsi="Segoe UI"/>
          <w:b/>
          <w:bCs/>
          <w:rtl w:val="false"/>
        </w:rPr>
        <w:t xml:space="preserve">Coverage confidence:</w:t>
      </w:r>
      <w:r>
        <w:rPr>
          <w:rFonts w:ascii="Segoe UI" w:cs="Tahoma" w:eastAsia="Segoe UI" w:hAnsi="Segoe UI"/>
          <w:rtl/>
        </w:rPr>
        <w:t xml:space="preserve"> تکنیک‌های پوشش‌داده‌شده بر اساس بهترین قانونشان دسته‌بندی می‌شوند: </w:t>
      </w:r>
      <w:r>
        <w:rPr>
          <w:rFonts w:ascii="Segoe UI" w:cs="Tahoma" w:eastAsia="Segoe UI" w:hAnsi="Segoe UI"/>
          <w:b/>
          <w:bCs/>
          <w:rtl w:val="false"/>
        </w:rPr>
        <w:t xml:space="preserve">Proven in lab</w:t>
      </w:r>
      <w:r>
        <w:rPr>
          <w:rFonts w:ascii="Segoe UI" w:cs="Tahoma" w:eastAsia="Segoe UI" w:hAnsi="Segoe UI"/>
          <w:rtl/>
        </w:rPr>
        <w:t xml:space="preserve"> (قانون production یا testing که آخرین تستش در لب حمله را تشخیص داده)، </w:t>
      </w:r>
      <w:r>
        <w:rPr>
          <w:rFonts w:ascii="Segoe UI" w:cs="Tahoma" w:eastAsia="Segoe UI" w:hAnsi="Segoe UI"/>
          <w:b/>
          <w:bCs/>
          <w:rtl w:val="false"/>
        </w:rPr>
        <w:t xml:space="preserve">Production</w:t>
      </w:r>
      <w:r>
        <w:rPr>
          <w:rFonts w:ascii="Segoe UI" w:cs="Tahoma" w:eastAsia="Segoe UI" w:hAnsi="Segoe UI"/>
          <w:rtl/>
        </w:rPr>
        <w:t xml:space="preserve">، </w:t>
      </w:r>
      <w:r>
        <w:rPr>
          <w:rFonts w:ascii="Segoe UI" w:cs="Tahoma" w:eastAsia="Segoe UI" w:hAnsi="Segoe UI"/>
          <w:b/>
          <w:bCs/>
          <w:rtl w:val="false"/>
        </w:rPr>
        <w:t xml:space="preserve">Testing only</w:t>
      </w:r>
      <w:r>
        <w:rPr>
          <w:rFonts w:ascii="Segoe UI" w:cs="Tahoma" w:eastAsia="Segoe UI" w:hAnsi="Segoe UI"/>
          <w:rtl/>
        </w:rPr>
        <w:t xml:space="preserve"> و </w:t>
      </w:r>
      <w:r>
        <w:rPr>
          <w:rFonts w:ascii="Segoe UI" w:cs="Tahoma" w:eastAsia="Segoe UI" w:hAnsi="Segoe UI"/>
          <w:b/>
          <w:bCs/>
          <w:rtl w:val="false"/>
        </w:rPr>
        <w:t xml:space="preserve">Draft only</w:t>
      </w:r>
      <w:r>
        <w:rPr>
          <w:rFonts w:ascii="Segoe UI" w:cs="Tahoma" w:eastAsia="Segoe UI" w:hAnsi="Segoe UI"/>
          <w:rtl/>
        </w:rPr>
        <w:t xml:space="preserve"> (هنوز هیچ قانونی برای این تکنیک اجرا نمی‌شود). نوار این کارت نشان می‌دهد چه سهمی از پوشش واقعاً قابل اتکاست.</w:t>
      </w:r>
    </w:p>
    <w:p>
      <w:pPr>
        <w:pStyle w:val="ListParagraph"/>
        <w:numPr>
          <w:ilvl w:val="0"/>
          <w:numId w:val="2"/>
        </w:numPr>
        <w:bidi/>
        <w:spacing w:after="60"/>
      </w:pPr>
      <w:r>
        <w:rPr>
          <w:rFonts w:ascii="Segoe UI" w:cs="Tahoma" w:eastAsia="Segoe UI" w:hAnsi="Segoe UI"/>
          <w:b/>
          <w:bCs/>
          <w:rtl/>
        </w:rPr>
        <w:t xml:space="preserve">رنگ خانه‌ها:</w:t>
      </w:r>
      <w:r>
        <w:rPr>
          <w:rFonts w:ascii="Segoe UI" w:cs="Tahoma" w:eastAsia="Segoe UI" w:hAnsi="Segoe UI"/>
          <w:rtl/>
        </w:rPr>
        <w:t xml:space="preserve"> پیش‌فرض بر اساس همین اطمینان است: سبز تیره اثبات‌شده در لب، سبز روشن production، زرد فقط testing، نارنجی خط‌چین فقط draft و خاکستری بدون قانون. با گزینه‌ی </w:t>
      </w:r>
      <w:r>
        <w:rPr>
          <w:rFonts w:ascii="Segoe UI" w:cs="Tahoma" w:eastAsia="Segoe UI" w:hAnsi="Segoe UI"/>
          <w:b/>
          <w:bCs/>
          <w:rtl w:val="false"/>
        </w:rPr>
        <w:t xml:space="preserve">Color: rule count</w:t>
      </w:r>
      <w:r>
        <w:rPr>
          <w:rFonts w:ascii="Segoe UI" w:cs="Tahoma" w:eastAsia="Segoe UI" w:hAnsi="Segoe UI"/>
          <w:rtl/>
        </w:rPr>
        <w:t xml:space="preserve"> رنگ‌ها بر اساس تعداد قوانین می‌شوند (هر چه تیره‌تر، قوانین بیشتر).</w:t>
      </w:r>
    </w:p>
    <w:p>
      <w:pPr>
        <w:pStyle w:val="ListParagraph"/>
        <w:numPr>
          <w:ilvl w:val="0"/>
          <w:numId w:val="2"/>
        </w:numPr>
        <w:bidi/>
        <w:spacing w:after="60"/>
      </w:pPr>
      <w:r>
        <w:rPr>
          <w:rFonts w:ascii="Segoe UI" w:cs="Tahoma" w:eastAsia="Segoe UI" w:hAnsi="Segoe UI"/>
          <w:b/>
          <w:bCs/>
          <w:rtl/>
        </w:rPr>
        <w:t xml:space="preserve">فیلتر وضعیت:</w:t>
      </w:r>
      <w:r>
        <w:rPr>
          <w:rFonts w:ascii="Segoe UI" w:cs="Tahoma" w:eastAsia="Segoe UI" w:hAnsi="Segoe UI"/>
          <w:rtl/>
        </w:rPr>
        <w:t xml:space="preserve"> پیش‌فرض </w:t>
      </w:r>
      <w:r>
        <w:rPr>
          <w:rFonts w:ascii="Segoe UI" w:cs="Tahoma" w:eastAsia="Segoe UI" w:hAnsi="Segoe UI"/>
          <w:b/>
          <w:bCs/>
          <w:rtl w:val="false"/>
        </w:rPr>
        <w:t xml:space="preserve">Production + testing</w:t>
      </w:r>
      <w:r>
        <w:rPr>
          <w:rFonts w:ascii="Segoe UI" w:cs="Tahoma" w:eastAsia="Segoe UI" w:hAnsi="Segoe UI"/>
          <w:rtl/>
        </w:rPr>
        <w:t xml:space="preserve"> است، چون draftها هنوز جایی اجرا نمی‌شوند و پوشش را بیش از واقع نشان می‌دهند. </w:t>
      </w:r>
      <w:r>
        <w:rPr>
          <w:rFonts w:ascii="Segoe UI" w:cs="Tahoma" w:eastAsia="Segoe UI" w:hAnsi="Segoe UI"/>
          <w:b/>
          <w:bCs/>
          <w:rtl w:val="false"/>
        </w:rPr>
        <w:t xml:space="preserve">Active rules (not deprecated)</w:t>
      </w:r>
      <w:r>
        <w:rPr>
          <w:rFonts w:ascii="Segoe UI" w:cs="Tahoma" w:eastAsia="Segoe UI" w:hAnsi="Segoe UI"/>
          <w:rtl/>
        </w:rPr>
        <w:t xml:space="preserve"> همه‌ی قوانین به‌جز deprecated را حساب می‌کند و </w:t>
      </w:r>
      <w:r>
        <w:rPr>
          <w:rFonts w:ascii="Segoe UI" w:cs="Tahoma" w:eastAsia="Segoe UI" w:hAnsi="Segoe UI"/>
          <w:b/>
          <w:bCs/>
          <w:rtl w:val="false"/>
        </w:rPr>
        <w:t xml:space="preserve">Production only</w:t>
      </w:r>
      <w:r>
        <w:rPr>
          <w:rFonts w:ascii="Segoe UI" w:cs="Tahoma" w:eastAsia="Segoe UI" w:hAnsi="Segoe UI"/>
          <w:rtl/>
        </w:rPr>
        <w:t xml:space="preserve"> فقط production را.</w:t>
      </w:r>
    </w:p>
    <w:p>
      <w:pPr>
        <w:pStyle w:val="ListParagraph"/>
        <w:numPr>
          <w:ilvl w:val="0"/>
          <w:numId w:val="2"/>
        </w:numPr>
        <w:bidi/>
        <w:spacing w:after="60"/>
      </w:pPr>
      <w:r>
        <w:rPr>
          <w:rFonts w:ascii="Segoe UI" w:cs="Tahoma" w:eastAsia="Segoe UI" w:hAnsi="Segoe UI"/>
          <w:b/>
          <w:bCs/>
          <w:rtl w:val="false"/>
        </w:rPr>
        <w:t xml:space="preserve">Only covered:</w:t>
      </w:r>
      <w:r>
        <w:rPr>
          <w:rFonts w:ascii="Segoe UI" w:cs="Tahoma" w:eastAsia="Segoe UI" w:hAnsi="Segoe UI"/>
          <w:rtl/>
        </w:rPr>
        <w:t xml:space="preserve"> فقط تکنیک‌های دارای قانون.</w:t>
      </w:r>
    </w:p>
    <w:p>
      <w:pPr>
        <w:pStyle w:val="ListParagraph"/>
        <w:numPr>
          <w:ilvl w:val="0"/>
          <w:numId w:val="2"/>
        </w:numPr>
        <w:bidi/>
        <w:spacing w:after="60"/>
      </w:pPr>
      <w:r>
        <w:rPr>
          <w:rFonts w:ascii="Segoe UI" w:cs="Tahoma" w:eastAsia="Segoe UI" w:hAnsi="Segoe UI"/>
          <w:b/>
          <w:bCs/>
          <w:rtl w:val="false"/>
        </w:rPr>
        <w:t xml:space="preserve">Proven in lab only:</w:t>
      </w:r>
      <w:r>
        <w:rPr>
          <w:rFonts w:ascii="Segoe UI" w:cs="Tahoma" w:eastAsia="Segoe UI" w:hAnsi="Segoe UI"/>
          <w:rtl/>
        </w:rPr>
        <w:t xml:space="preserve"> فقط قوانینی را حساب می‌کند که آخرین تستشان در لب حمله را تشخیص داده است (فصل ۱۱). این «پوشش اثبات‌شده» است، در برابر پوشش ادعاشده‌ی حالت عادی.</w:t>
      </w:r>
    </w:p>
    <w:p>
      <w:pPr>
        <w:pStyle w:val="ListParagraph"/>
        <w:numPr>
          <w:ilvl w:val="0"/>
          <w:numId w:val="2"/>
        </w:numPr>
        <w:bidi/>
        <w:spacing w:after="60"/>
      </w:pPr>
      <w:r>
        <w:rPr>
          <w:rFonts w:ascii="Segoe UI" w:cs="Tahoma" w:eastAsia="Segoe UI" w:hAnsi="Segoe UI"/>
          <w:b/>
          <w:bCs/>
          <w:rtl w:val="false"/>
        </w:rPr>
        <w:t xml:space="preserve">Navigator layer:</w:t>
      </w:r>
      <w:r>
        <w:rPr>
          <w:rFonts w:ascii="Segoe UI" w:cs="Tahoma" w:eastAsia="Segoe UI" w:hAnsi="Segoe UI"/>
          <w:rtl/>
        </w:rPr>
        <w:t xml:space="preserve"> دانلود لایه برای ATT&amp;CK Navigator، ابزار رسمی MITRE. اگر </w:t>
      </w:r>
      <w:r>
        <w:rPr>
          <w:rFonts w:ascii="Segoe UI" w:cs="Tahoma" w:eastAsia="Segoe UI" w:hAnsi="Segoe UI"/>
          <w:b/>
          <w:bCs/>
          <w:rtl w:val="false"/>
        </w:rPr>
        <w:t xml:space="preserve">Proven in lab only</w:t>
      </w:r>
      <w:r>
        <w:rPr>
          <w:rFonts w:ascii="Segoe UI" w:cs="Tahoma" w:eastAsia="Segoe UI" w:hAnsi="Segoe UI"/>
          <w:rtl/>
        </w:rPr>
        <w:t xml:space="preserve"> روشن باشد، لایه هم فقط پوشش اثبات‌شده را دارد.</w:t>
      </w:r>
    </w:p>
    <w:p>
      <w:pPr>
        <w:keepNext/>
        <w:spacing w:after="60" w:before="160" w:line="240" w:lineRule="auto"/>
        <w:jc w:val="center"/>
      </w:pPr>
      <w:r>
        <w:drawing>
          <wp:inline distT="0" distB="0" distL="0" distR="0">
            <wp:extent cx="5810250" cy="40862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۲۲ — پوشش اثبات‌شده: فقط قوانینی که در لب تست و تأیید شده‌اند</w:t>
      </w:r>
    </w:p>
    <w:p>
      <w:pPr>
        <w:bidi/>
        <w:spacing w:after="120"/>
        <w:jc w:val="both"/>
      </w:pPr>
      <w:r>
        <w:rPr>
          <w:rFonts w:ascii="Segoe UI" w:cs="Tahoma" w:eastAsia="Segoe UI" w:hAnsi="Segoe UI"/>
          <w:rtl/>
        </w:rPr>
        <w:t xml:space="preserve">با کلیک روی هر خانه، جزئیات آن تکنیک زیر ماتریس باز می‌شود: قوانینی که مستقیم به تکنیک نگاشت شده‌اند، وضعیت پوشش هر زیرتکنیک، و لینک به سایت MITRE، زنجیره‌ی تشخیص و گراف دانش.</w:t>
      </w:r>
    </w:p>
    <w:p>
      <w:pPr>
        <w:keepNext/>
        <w:spacing w:after="60" w:before="160" w:line="240" w:lineRule="auto"/>
        <w:jc w:val="center"/>
      </w:pPr>
      <w:r>
        <w:drawing>
          <wp:inline distT="0" distB="0" distL="0" distR="0">
            <wp:extent cx="5810250" cy="40862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۲۳ — جزئیات تکنیک T1003 و زیرتکنیک‌های آن</w:t>
      </w:r>
    </w:p>
    <w:p>
      <w:pPr>
        <w:bidi/>
        <w:spacing w:after="120"/>
        <w:jc w:val="both"/>
      </w:pPr>
      <w:r>
        <w:rPr>
          <w:rFonts w:ascii="Segoe UI" w:cs="Tahoma" w:eastAsia="Segoe UI" w:hAnsi="Segoe UI"/>
          <w:rtl/>
        </w:rPr>
        <w:t xml:space="preserve">زیر فهرست قوانین، اطلاعات دفاعی و تهدیدی همان تکنیک آمده است:</w:t>
      </w:r>
    </w:p>
    <w:p>
      <w:pPr>
        <w:pStyle w:val="ListParagraph"/>
        <w:numPr>
          <w:ilvl w:val="0"/>
          <w:numId w:val="2"/>
        </w:numPr>
        <w:bidi/>
        <w:spacing w:after="60"/>
      </w:pPr>
      <w:r>
        <w:rPr>
          <w:rFonts w:ascii="Segoe UI" w:cs="Tahoma" w:eastAsia="Segoe UI" w:hAnsi="Segoe UI"/>
          <w:b/>
          <w:bCs/>
          <w:rtl w:val="false"/>
        </w:rPr>
        <w:t xml:space="preserve">ATT&amp;CK mitigations:</w:t>
      </w:r>
      <w:r>
        <w:rPr>
          <w:rFonts w:ascii="Segoe UI" w:cs="Tahoma" w:eastAsia="Segoe UI" w:hAnsi="Segoe UI"/>
          <w:rtl/>
        </w:rPr>
        <w:t xml:space="preserve"> کنترل‌های پیشگیرانه‌ای که MITRE برای این تکنیک پیشنهاد می‌کند، مثل Credential Access Protection. ماوس را روی هر مورد نگه دارید تا توضیحش را ببینید؛ با کلیک، صفحه‌ی آن در سایت MITRE باز می‌شود.</w:t>
      </w:r>
    </w:p>
    <w:p>
      <w:pPr>
        <w:pStyle w:val="ListParagraph"/>
        <w:numPr>
          <w:ilvl w:val="0"/>
          <w:numId w:val="2"/>
        </w:numPr>
        <w:bidi/>
        <w:spacing w:after="60"/>
      </w:pPr>
      <w:r>
        <w:rPr>
          <w:rFonts w:ascii="Segoe UI" w:cs="Tahoma" w:eastAsia="Segoe UI" w:hAnsi="Segoe UI"/>
          <w:b/>
          <w:bCs/>
          <w:rtl w:val="false"/>
        </w:rPr>
        <w:t xml:space="preserve">D3FEND countermeasures:</w:t>
      </w:r>
      <w:r>
        <w:rPr>
          <w:rFonts w:ascii="Segoe UI" w:cs="Tahoma" w:eastAsia="Segoe UI" w:hAnsi="Segoe UI"/>
          <w:rtl/>
        </w:rPr>
        <w:t xml:space="preserve"> اقدامات دفاعی D3FEND، دسته‌بندی‌شده بر اساس تاکتیک دفاعی (Harden، Detect، Isolate و …). این بخش هنگام باز کردن تکنیک از d3fend.mitre.org خوانده و ذخیره می‌شود. اگر سرور به اینترنت دسترسی نداشته باشد، به‌جای فهرست، لینک صفحه‌ی D3FEND آن تکنیک نمایش داده می‌شود.</w:t>
      </w:r>
    </w:p>
    <w:p>
      <w:pPr>
        <w:pStyle w:val="ListParagraph"/>
        <w:numPr>
          <w:ilvl w:val="0"/>
          <w:numId w:val="2"/>
        </w:numPr>
        <w:bidi/>
        <w:spacing w:after="60"/>
      </w:pPr>
      <w:r>
        <w:rPr>
          <w:rFonts w:ascii="Segoe UI" w:cs="Tahoma" w:eastAsia="Segoe UI" w:hAnsi="Segoe UI"/>
          <w:b/>
          <w:bCs/>
          <w:rtl w:val="false"/>
        </w:rPr>
        <w:t xml:space="preserve">Threat groups using it</w:t>
      </w:r>
      <w:r>
        <w:rPr>
          <w:rFonts w:ascii="Segoe UI" w:cs="Tahoma" w:eastAsia="Segoe UI" w:hAnsi="Segoe UI"/>
          <w:rtl/>
        </w:rPr>
        <w:t xml:space="preserve"> و </w:t>
      </w:r>
      <w:r>
        <w:rPr>
          <w:rFonts w:ascii="Segoe UI" w:cs="Tahoma" w:eastAsia="Segoe UI" w:hAnsi="Segoe UI"/>
          <w:b/>
          <w:bCs/>
          <w:rtl w:val="false"/>
        </w:rPr>
        <w:t xml:space="preserve">Malware &amp; tools using it:</w:t>
      </w:r>
      <w:r>
        <w:rPr>
          <w:rFonts w:ascii="Segoe UI" w:cs="Tahoma" w:eastAsia="Segoe UI" w:hAnsi="Segoe UI"/>
          <w:rtl/>
        </w:rPr>
        <w:t xml:space="preserve"> گروه‌های مهاجم و بدافزارها و ابزارهایی که طبق ATT&amp;CK از این تکنیک استفاده کرده‌اند. با کلیک روی هر کدام، صفحه‌ی پوشش آن باز می‌شود (فصل ۹).</w:t>
      </w:r>
    </w:p>
    <w:p>
      <w:pPr>
        <w:keepNext/>
        <w:spacing w:after="60" w:before="160" w:line="240" w:lineRule="auto"/>
        <w:jc w:val="center"/>
      </w:pPr>
      <w:r>
        <w:drawing>
          <wp:inline distT="0" distB="0" distL="0" distR="0">
            <wp:extent cx="5810250" cy="40862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۲۴ — کاهش‌دهنده‌ها، اقدامات D3FEND و گروه‌هایی که از T1003 استفاده می‌کنند</w:t>
      </w:r>
    </w:p>
    <w:p>
      <w:pPr>
        <w:bidi/>
        <w:spacing w:after="120"/>
        <w:jc w:val="both"/>
      </w:pPr>
      <w:r>
        <w:rPr>
          <w:rFonts w:ascii="Segoe UI" w:cs="Tahoma" w:eastAsia="Segoe UI" w:hAnsi="Segoe UI"/>
          <w:rtl/>
        </w:rPr>
        <w:t xml:space="preserve">پایین همین بخش، </w:t>
      </w:r>
      <w:r>
        <w:rPr>
          <w:rFonts w:ascii="Segoe UI" w:cs="Tahoma" w:eastAsia="Segoe UI" w:hAnsi="Segoe UI"/>
          <w:b/>
          <w:bCs/>
          <w:rtl w:val="false"/>
        </w:rPr>
        <w:t xml:space="preserve">Atomic Red Team tests</w:t>
      </w:r>
      <w:r>
        <w:rPr>
          <w:rFonts w:ascii="Segoe UI" w:cs="Tahoma" w:eastAsia="Segoe UI" w:hAnsi="Segoe UI"/>
          <w:rtl/>
        </w:rPr>
        <w:t xml:space="preserve"> تست‌های آماده‌ی آن تکنیک و زیرتکنیک‌هایش را فهرست می‌کند. کنار هر تست تعداد قوانینی آمده که تله‌متری آن تست را می‌بینند؛ </w:t>
      </w:r>
      <w:r>
        <w:rPr>
          <w:rFonts w:ascii="Segoe UI" w:cs="Tahoma" w:eastAsia="Segoe UI" w:hAnsi="Segoe UI"/>
          <w:b/>
          <w:bCs/>
          <w:rtl w:val="false"/>
        </w:rPr>
        <w:t xml:space="preserve">no rule sees it</w:t>
      </w:r>
      <w:r>
        <w:rPr>
          <w:rFonts w:ascii="Segoe UI" w:cs="Tahoma" w:eastAsia="Segoe UI" w:hAnsi="Segoe UI"/>
          <w:rtl/>
        </w:rPr>
        <w:t xml:space="preserve"> یعنی هیچ قانونی رویدادهای آن تست را نمی‌خواند. کنار قوانین هم نشان اعتبارسنجی‌شان نمایش داده می‌شود.</w:t>
      </w:r>
    </w:p>
    <w:p>
      <w:pPr>
        <w:keepNext/>
        <w:spacing w:after="60" w:before="160" w:line="240" w:lineRule="auto"/>
        <w:jc w:val="center"/>
      </w:pPr>
      <w:r>
        <w:drawing>
          <wp:inline distT="0" distB="0" distL="0" distR="0">
            <wp:extent cx="5810250" cy="40862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۲۵ — تست‌های Atomic Red Team تکنیک T1003 و قوانین زیرتکنیک‌ها با نشان Validated</w:t>
      </w:r>
    </w:p>
    <w:p>
      <w:pPr>
        <w:pStyle w:val="Heading2"/>
        <w:bidi/>
      </w:pPr>
      <w:r>
        <w:rPr>
          <w:rFonts w:ascii="Segoe UI" w:cs="Tahoma" w:eastAsia="Segoe UI" w:hAnsi="Segoe UI"/>
          <w:rtl/>
        </w:rPr>
        <w:t xml:space="preserve">نمایش تکنیک‌های یک گروه مهاجم روی ماتریس</w:t>
      </w:r>
    </w:p>
    <w:p>
      <w:pPr>
        <w:bidi/>
        <w:spacing w:after="120"/>
        <w:jc w:val="both"/>
      </w:pPr>
      <w:r>
        <w:rPr>
          <w:rFonts w:ascii="Segoe UI" w:cs="Tahoma" w:eastAsia="Segoe UI" w:hAnsi="Segoe UI"/>
          <w:rtl/>
        </w:rPr>
        <w:t xml:space="preserve">از منوی </w:t>
      </w:r>
      <w:r>
        <w:rPr>
          <w:rFonts w:ascii="Segoe UI" w:cs="Tahoma" w:eastAsia="Segoe UI" w:hAnsi="Segoe UI"/>
          <w:b/>
          <w:bCs/>
          <w:rtl w:val="false"/>
        </w:rPr>
        <w:t xml:space="preserve">Highlight a threat group…</w:t>
      </w:r>
      <w:r>
        <w:rPr>
          <w:rFonts w:ascii="Segoe UI" w:cs="Tahoma" w:eastAsia="Segoe UI" w:hAnsi="Segoe UI"/>
          <w:rtl/>
        </w:rPr>
        <w:t xml:space="preserve"> بالای صفحه یک گروه را انتخاب کنید (یا از صفحه‌ی گروه، </w:t>
      </w:r>
      <w:r>
        <w:rPr>
          <w:rFonts w:ascii="Segoe UI" w:cs="Tahoma" w:eastAsia="Segoe UI" w:hAnsi="Segoe UI"/>
          <w:b/>
          <w:bCs/>
          <w:rtl w:val="false"/>
        </w:rPr>
        <w:t xml:space="preserve">In the ATT&amp;CK matrix</w:t>
      </w:r>
      <w:r>
        <w:rPr>
          <w:rFonts w:ascii="Segoe UI" w:cs="Tahoma" w:eastAsia="Segoe UI" w:hAnsi="Segoe UI"/>
          <w:rtl/>
        </w:rPr>
        <w:t xml:space="preserve"> را بزنید). تکنیک‌هایی که آن گروه استفاده می‌کند روشن می‌مانند و بقیه کم‌رنگ می‌شوند. تکنیک‌های آن گروه که هیچ قانونی ندارند </w:t>
      </w:r>
      <w:r>
        <w:rPr>
          <w:rFonts w:ascii="Segoe UI" w:cs="Tahoma" w:eastAsia="Segoe UI" w:hAnsi="Segoe UI"/>
          <w:b/>
          <w:bCs/>
          <w:rtl/>
        </w:rPr>
        <w:t xml:space="preserve">کادر قرمز</w:t>
      </w:r>
      <w:r>
        <w:rPr>
          <w:rFonts w:ascii="Segoe UI" w:cs="Tahoma" w:eastAsia="Segoe UI" w:hAnsi="Segoe UI"/>
          <w:rtl/>
        </w:rPr>
        <w:t xml:space="preserve"> می‌گیرند؛ این‌ها شکاف‌های شما در برابر همان گروه‌اند. کادر بالای ماتریس درصد پوشش را نشان می‌دهد و </w:t>
      </w:r>
      <w:r>
        <w:rPr>
          <w:rFonts w:ascii="Segoe UI" w:cs="Tahoma" w:eastAsia="Segoe UI" w:hAnsi="Segoe UI"/>
          <w:b/>
          <w:bCs/>
          <w:rtl w:val="false"/>
        </w:rPr>
        <w:t xml:space="preserve">Clear</w:t>
      </w:r>
      <w:r>
        <w:rPr>
          <w:rFonts w:ascii="Segoe UI" w:cs="Tahoma" w:eastAsia="Segoe UI" w:hAnsi="Segoe UI"/>
          <w:rtl/>
        </w:rPr>
        <w:t xml:space="preserve"> حالت عادی را برمی‌گرداند.</w:t>
      </w:r>
    </w:p>
    <w:p>
      <w:pPr>
        <w:keepNext/>
        <w:spacing w:after="60" w:before="160" w:line="240" w:lineRule="auto"/>
        <w:jc w:val="center"/>
      </w:pPr>
      <w:r>
        <w:drawing>
          <wp:inline distT="0" distB="0" distL="0" distR="0">
            <wp:extent cx="5810250" cy="40862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۲۶ — تکنیک‌های گروه OilRig (APT34) روی ماتریس پوشش</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MITRE گاهی شناسه‌ی تکنیک‌ها را بازنشسته و با شناسه‌ی دیگری جایگزین می‌کند. اگر قوانین شما از شناسه‌ی بازنشسته استفاده کنند، کادر آبی بالای ماتریس آن‌ها را نشان می‌دهد. سامانه این قوانین را زیر شناسه‌ی جایگزین حساب می‌کند، ولی بهتر است نگاشت قانون را اصلاح کنید.</w:t>
            </w:r>
          </w:p>
        </w:tc>
      </w:tr>
    </w:tbl>
    <w:p>
      <w:pPr>
        <w:spacing w:after="120"/>
      </w:pPr>
    </w:p>
    <w:p>
      <w:pPr>
        <w:pStyle w:val="Heading1"/>
        <w:pageBreakBefore/>
        <w:bidi/>
      </w:pPr>
      <w:r>
        <w:rPr>
          <w:rFonts w:ascii="Segoe UI" w:cs="Tahoma" w:eastAsia="Segoe UI" w:hAnsi="Segoe UI"/>
          <w:rtl/>
        </w:rPr>
        <w:t xml:space="preserve">فصل ۶ — رویدادهای Sysmon</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Sysmon Events</w:t>
      </w:r>
      <w:r>
        <w:rPr>
          <w:rFonts w:ascii="Segoe UI" w:cs="Tahoma" w:eastAsia="Segoe UI" w:hAnsi="Segoe UI"/>
          <w:rtl/>
        </w:rPr>
        <w:t xml:space="preserve"> مرجع همه‌ی رویدادهای Sysmon است. کنار هر رویداد، قوانین و منابع داده‌ای که به آن وابسته‌اند نمایش داده می‌شود.</w:t>
      </w:r>
    </w:p>
    <w:p>
      <w:pPr>
        <w:keepNext/>
        <w:spacing w:after="60" w:before="160" w:line="240" w:lineRule="auto"/>
        <w:jc w:val="center"/>
      </w:pPr>
      <w:r>
        <w:drawing>
          <wp:inline distT="0" distB="0" distL="0" distR="0">
            <wp:extent cx="5810250" cy="40862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۲۷ — فهرست رویدادهای Sysmon</w:t>
      </w:r>
    </w:p>
    <w:p>
      <w:pPr>
        <w:pStyle w:val="ListParagraph"/>
        <w:numPr>
          <w:ilvl w:val="0"/>
          <w:numId w:val="2"/>
        </w:numPr>
        <w:bidi/>
        <w:spacing w:after="60"/>
      </w:pPr>
      <w:r>
        <w:rPr>
          <w:rFonts w:ascii="Segoe UI" w:cs="Tahoma" w:eastAsia="Segoe UI" w:hAnsi="Segoe UI"/>
          <w:rtl/>
        </w:rPr>
        <w:t xml:space="preserve">هر کارت: شماره‌ی رویداد (EID)، نام، دسته، ارزش تشخیصی (high، medium، low) و تعداد قوانین و منابع داده‌ی وابسته.</w:t>
      </w:r>
    </w:p>
    <w:p>
      <w:pPr>
        <w:pStyle w:val="ListParagraph"/>
        <w:numPr>
          <w:ilvl w:val="0"/>
          <w:numId w:val="2"/>
        </w:numPr>
        <w:bidi/>
        <w:spacing w:after="60"/>
      </w:pPr>
      <w:r>
        <w:rPr>
          <w:rFonts w:ascii="Segoe UI" w:cs="Tahoma" w:eastAsia="Segoe UI" w:hAnsi="Segoe UI"/>
          <w:rtl/>
        </w:rPr>
        <w:t xml:space="preserve">جست‌وجو در نام، توضیح، تکنیک‌ها و نکته‌ها. فیلتر دسته‌ها (Process، Network، Registry و …).</w:t>
      </w:r>
    </w:p>
    <w:p>
      <w:pPr>
        <w:pStyle w:val="ListParagraph"/>
        <w:numPr>
          <w:ilvl w:val="0"/>
          <w:numId w:val="2"/>
        </w:numPr>
        <w:bidi/>
        <w:spacing w:after="60"/>
      </w:pPr>
      <w:r>
        <w:rPr>
          <w:rFonts w:ascii="Segoe UI" w:cs="Tahoma" w:eastAsia="Segoe UI" w:hAnsi="Segoe UI"/>
          <w:b/>
          <w:bCs/>
          <w:rtl w:val="false"/>
        </w:rPr>
        <w:t xml:space="preserve">With rules</w:t>
      </w:r>
      <w:r>
        <w:rPr>
          <w:rFonts w:ascii="Segoe UI" w:cs="Tahoma" w:eastAsia="Segoe UI" w:hAnsi="Segoe UI"/>
          <w:rtl/>
        </w:rPr>
        <w:t xml:space="preserve"> و </w:t>
      </w:r>
      <w:r>
        <w:rPr>
          <w:rFonts w:ascii="Segoe UI" w:cs="Tahoma" w:eastAsia="Segoe UI" w:hAnsi="Segoe UI"/>
          <w:b/>
          <w:bCs/>
          <w:rtl w:val="false"/>
        </w:rPr>
        <w:t xml:space="preserve">No rules:</w:t>
      </w:r>
      <w:r>
        <w:rPr>
          <w:rFonts w:ascii="Segoe UI" w:cs="Tahoma" w:eastAsia="Segoe UI" w:hAnsi="Segoe UI"/>
          <w:rtl/>
        </w:rPr>
        <w:t xml:space="preserve"> رویدادهای دارای قانون و بدون قانون.</w:t>
      </w:r>
    </w:p>
    <w:p>
      <w:pPr>
        <w:bidi/>
        <w:spacing w:after="120"/>
        <w:jc w:val="both"/>
      </w:pPr>
      <w:r>
        <w:rPr>
          <w:rFonts w:ascii="Segoe UI" w:cs="Tahoma" w:eastAsia="Segoe UI" w:hAnsi="Segoe UI"/>
          <w:rtl/>
        </w:rPr>
        <w:t xml:space="preserve">با کلیک روی هر کارت، جزئیات آن باز می‌شود: فهرست قوانین وابسته (با وضعیت و شدت)، منابع داده، فیلدهای کلیدی، نکته‌های تشخیص و تکنیک‌های مرتبط. اگر قوانین زیاد باشند، اول ۵۰ قانون نمایش داده می‌شود و </w:t>
      </w:r>
      <w:r>
        <w:rPr>
          <w:rFonts w:ascii="Segoe UI" w:cs="Tahoma" w:eastAsia="Segoe UI" w:hAnsi="Segoe UI"/>
          <w:b/>
          <w:bCs/>
          <w:rtl w:val="false"/>
        </w:rPr>
        <w:t xml:space="preserve">Show all</w:t>
      </w:r>
      <w:r>
        <w:rPr>
          <w:rFonts w:ascii="Segoe UI" w:cs="Tahoma" w:eastAsia="Segoe UI" w:hAnsi="Segoe UI"/>
          <w:rtl/>
        </w:rPr>
        <w:t xml:space="preserve"> بقیه را نشان می‌دهد.</w:t>
      </w:r>
    </w:p>
    <w:p>
      <w:pPr>
        <w:keepNext/>
        <w:spacing w:after="60" w:before="160" w:line="240" w:lineRule="auto"/>
        <w:jc w:val="center"/>
      </w:pPr>
      <w:r>
        <w:drawing>
          <wp:inline distT="0" distB="0" distL="0" distR="0">
            <wp:extent cx="5810250" cy="40862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۲۸ — جزئیات رویداد 10 (Process Access) و قوانین وابسته</w:t>
      </w:r>
    </w:p>
    <w:p>
      <w:pPr>
        <w:bidi/>
        <w:spacing w:after="120"/>
        <w:jc w:val="both"/>
      </w:pPr>
      <w:r>
        <w:rPr>
          <w:rFonts w:ascii="Segoe UI" w:cs="Tahoma" w:eastAsia="Segoe UI" w:hAnsi="Segoe UI"/>
          <w:rtl/>
        </w:rPr>
        <w:t xml:space="preserve">برچسب </w:t>
      </w:r>
      <w:r>
        <w:rPr>
          <w:rFonts w:ascii="Segoe UI" w:cs="Tahoma" w:eastAsia="Segoe UI" w:hAnsi="Segoe UI"/>
          <w:b/>
          <w:bCs/>
          <w:rtl w:val="false"/>
        </w:rPr>
        <w:t xml:space="preserve">auto</w:t>
      </w:r>
      <w:r>
        <w:rPr>
          <w:rFonts w:ascii="Segoe UI" w:cs="Tahoma" w:eastAsia="Segoe UI" w:hAnsi="Segoe UI"/>
          <w:rtl/>
        </w:rPr>
        <w:t xml:space="preserve"> کنار یک قانون یعنی سامانه وابستگی را خودکار از کوئری تشخیص داده است. وابستگی دستی از فرم ویرایش قانون تعیین می‌شود (فصل ۳).</w:t>
      </w:r>
    </w:p>
    <w:p>
      <w:pPr>
        <w:pStyle w:val="Heading1"/>
        <w:pageBreakBefore/>
        <w:bidi/>
      </w:pPr>
      <w:r>
        <w:rPr>
          <w:rFonts w:ascii="Segoe UI" w:cs="Tahoma" w:eastAsia="Segoe UI" w:hAnsi="Segoe UI"/>
          <w:rtl/>
        </w:rPr>
        <w:t xml:space="preserve">فصل ۷ — منابع لاگ</w:t>
      </w:r>
    </w:p>
    <w:p>
      <w:pPr>
        <w:bidi/>
        <w:spacing w:after="120"/>
        <w:jc w:val="both"/>
      </w:pPr>
      <w:r>
        <w:rPr>
          <w:rFonts w:ascii="Segoe UI" w:cs="Tahoma" w:eastAsia="Segoe UI" w:hAnsi="Segoe UI"/>
          <w:rtl/>
        </w:rPr>
        <w:t xml:space="preserve">بسیاری از قوانین به داده‌ای غیر از Sysmon تکیه دارند: لاگ Security ویندوز، PowerShell، Sysmon for Linux، auditd، رویدادهای EDR (CrowdStrike، Microsoft Defender XDR، Elastic Defend، SentinelOne) و لاگ‌های ابری. صفحه‌ی </w:t>
      </w:r>
      <w:r>
        <w:rPr>
          <w:rFonts w:ascii="Segoe UI" w:cs="Tahoma" w:eastAsia="Segoe UI" w:hAnsi="Segoe UI"/>
          <w:b/>
          <w:bCs/>
          <w:rtl w:val="false"/>
        </w:rPr>
        <w:t xml:space="preserve">Log Sources</w:t>
      </w:r>
      <w:r>
        <w:rPr>
          <w:rFonts w:ascii="Segoe UI" w:cs="Tahoma" w:eastAsia="Segoe UI" w:hAnsi="Segoe UI"/>
          <w:rtl/>
        </w:rPr>
        <w:t xml:space="preserve"> همه‌ی این منابع و رویدادهایشان را نشان می‌دهد و مشخص می‌کند هر قانون کدام را می‌خواند.</w:t>
      </w:r>
    </w:p>
    <w:p>
      <w:pPr>
        <w:keepNext/>
        <w:spacing w:after="60" w:before="160" w:line="240" w:lineRule="auto"/>
        <w:jc w:val="center"/>
      </w:pPr>
      <w:r>
        <w:drawing>
          <wp:inline distT="0" distB="0" distL="0" distR="0">
            <wp:extent cx="5810250" cy="40862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۲۹ — منبع Windows Security و قوانینی که رویداد 4688 را می‌خوانند</w:t>
      </w:r>
    </w:p>
    <w:p>
      <w:pPr>
        <w:pStyle w:val="ListParagraph"/>
        <w:numPr>
          <w:ilvl w:val="0"/>
          <w:numId w:val="2"/>
        </w:numPr>
        <w:bidi/>
        <w:spacing w:after="60"/>
      </w:pPr>
      <w:r>
        <w:rPr>
          <w:rFonts w:ascii="Segoe UI" w:cs="Tahoma" w:eastAsia="Segoe UI" w:hAnsi="Segoe UI"/>
          <w:b/>
          <w:bCs/>
          <w:rtl/>
        </w:rPr>
        <w:t xml:space="preserve">ستون چپ:</w:t>
      </w:r>
      <w:r>
        <w:rPr>
          <w:rFonts w:ascii="Segoe UI" w:cs="Tahoma" w:eastAsia="Segoe UI" w:hAnsi="Segoe UI"/>
          <w:rtl/>
        </w:rPr>
        <w:t xml:space="preserve"> منابع لاگ، دسته‌بندی‌شده بر اساس سکو (Windows، Linux، EDR، Identity، Cloud و …). عدد کنار هر منبع تعداد قوانینی است که از آن استفاده می‌کنند.</w:t>
      </w:r>
    </w:p>
    <w:p>
      <w:pPr>
        <w:pStyle w:val="ListParagraph"/>
        <w:numPr>
          <w:ilvl w:val="0"/>
          <w:numId w:val="2"/>
        </w:numPr>
        <w:bidi/>
        <w:spacing w:after="60"/>
      </w:pPr>
      <w:r>
        <w:rPr>
          <w:rFonts w:ascii="Segoe UI" w:cs="Tahoma" w:eastAsia="Segoe UI" w:hAnsi="Segoe UI"/>
          <w:b/>
          <w:bCs/>
          <w:rtl/>
        </w:rPr>
        <w:t xml:space="preserve">جدول رویدادها:</w:t>
      </w:r>
      <w:r>
        <w:rPr>
          <w:rFonts w:ascii="Segoe UI" w:cs="Tahoma" w:eastAsia="Segoe UI" w:hAnsi="Segoe UI"/>
          <w:rtl/>
        </w:rPr>
        <w:t xml:space="preserve"> رویدادهای منبع انتخاب‌شده با تعداد قوانین و صفحه‌های منبع داده. ردیف </w:t>
      </w:r>
      <w:r>
        <w:rPr>
          <w:rFonts w:ascii="Segoe UI" w:cs="Tahoma" w:eastAsia="Segoe UI" w:hAnsi="Segoe UI"/>
          <w:b/>
          <w:bCs/>
          <w:rtl w:val="false"/>
        </w:rPr>
        <w:t xml:space="preserve">Any event (product-level)</w:t>
      </w:r>
      <w:r>
        <w:rPr>
          <w:rFonts w:ascii="Segoe UI" w:cs="Tahoma" w:eastAsia="Segoe UI" w:hAnsi="Segoe UI"/>
          <w:rtl/>
        </w:rPr>
        <w:t xml:space="preserve"> قوانینی است که فقط نام محصول را آورده‌اند، نه رویداد مشخص؛ مثلاً قوانین Elastic که می‌گویند «Elastic Defend».</w:t>
      </w:r>
    </w:p>
    <w:p>
      <w:pPr>
        <w:pStyle w:val="ListParagraph"/>
        <w:numPr>
          <w:ilvl w:val="0"/>
          <w:numId w:val="2"/>
        </w:numPr>
        <w:bidi/>
        <w:spacing w:after="60"/>
      </w:pPr>
      <w:r>
        <w:rPr>
          <w:rFonts w:ascii="Segoe UI" w:cs="Tahoma" w:eastAsia="Segoe UI" w:hAnsi="Segoe UI"/>
          <w:rtl/>
        </w:rPr>
        <w:t xml:space="preserve">با کلیک روی یک رویداد، قوانینی که آن را می‌خوانند زیر جدول نمایش داده می‌شوند.</w:t>
      </w:r>
    </w:p>
    <w:p>
      <w:pPr>
        <w:pStyle w:val="ListParagraph"/>
        <w:numPr>
          <w:ilvl w:val="0"/>
          <w:numId w:val="2"/>
        </w:numPr>
        <w:bidi/>
        <w:spacing w:after="60"/>
      </w:pPr>
      <w:r>
        <w:rPr>
          <w:rFonts w:ascii="Segoe UI" w:cs="Tahoma" w:eastAsia="Segoe UI" w:hAnsi="Segoe UI"/>
          <w:b/>
          <w:bCs/>
          <w:rtl w:val="false"/>
        </w:rPr>
        <w:t xml:space="preserve">Rules</w:t>
      </w:r>
      <w:r>
        <w:rPr>
          <w:rFonts w:ascii="Segoe UI" w:cs="Tahoma" w:eastAsia="Segoe UI" w:hAnsi="Segoe UI"/>
          <w:rtl/>
        </w:rPr>
        <w:t xml:space="preserve"> یا </w:t>
      </w:r>
      <w:r>
        <w:rPr>
          <w:rFonts w:ascii="Segoe UI" w:cs="Tahoma" w:eastAsia="Segoe UI" w:hAnsi="Segoe UI"/>
          <w:b/>
          <w:bCs/>
          <w:rtl w:val="false"/>
        </w:rPr>
        <w:t xml:space="preserve">In the rule list:</w:t>
      </w:r>
      <w:r>
        <w:rPr>
          <w:rFonts w:ascii="Segoe UI" w:cs="Tahoma" w:eastAsia="Segoe UI" w:hAnsi="Segoe UI"/>
          <w:rtl/>
        </w:rPr>
        <w:t xml:space="preserve"> فهرست قوانین را با همین منبع یا رویداد فیلتر می‌کند.</w:t>
      </w:r>
    </w:p>
    <w:p>
      <w:pPr>
        <w:pStyle w:val="ListParagraph"/>
        <w:numPr>
          <w:ilvl w:val="0"/>
          <w:numId w:val="2"/>
        </w:numPr>
        <w:bidi/>
        <w:spacing w:after="60"/>
      </w:pPr>
      <w:r>
        <w:rPr>
          <w:rFonts w:ascii="Segoe UI" w:cs="Tahoma" w:eastAsia="Segoe UI" w:hAnsi="Segoe UI"/>
          <w:b/>
          <w:bCs/>
          <w:rtl w:val="false"/>
        </w:rPr>
        <w:t xml:space="preserve">What if we lose it?:</w:t>
      </w:r>
      <w:r>
        <w:rPr>
          <w:rFonts w:ascii="Segoe UI" w:cs="Tahoma" w:eastAsia="Segoe UI" w:hAnsi="Segoe UI"/>
          <w:rtl/>
        </w:rPr>
        <w:t xml:space="preserve"> تحلیل اثر قطع همین منبع یا رویداد را در گراف باز می‌کند (فصل ۱۱).</w:t>
      </w:r>
    </w:p>
    <w:p>
      <w:pPr>
        <w:pStyle w:val="ListParagraph"/>
        <w:numPr>
          <w:ilvl w:val="0"/>
          <w:numId w:val="2"/>
        </w:numPr>
        <w:bidi/>
        <w:spacing w:after="60"/>
      </w:pPr>
      <w:r>
        <w:rPr>
          <w:rFonts w:ascii="Segoe UI" w:cs="Tahoma" w:eastAsia="Segoe UI" w:hAnsi="Segoe UI"/>
          <w:rtl/>
        </w:rPr>
        <w:t xml:space="preserve">منبع </w:t>
      </w:r>
      <w:r>
        <w:rPr>
          <w:rFonts w:ascii="Segoe UI" w:cs="Tahoma" w:eastAsia="Segoe UI" w:hAnsi="Segoe UI"/>
          <w:b/>
          <w:bCs/>
          <w:rtl w:val="false"/>
        </w:rPr>
        <w:t xml:space="preserve">Sysmon</w:t>
      </w:r>
      <w:r>
        <w:rPr>
          <w:rFonts w:ascii="Segoe UI" w:cs="Tahoma" w:eastAsia="Segoe UI" w:hAnsi="Segoe UI"/>
          <w:rtl/>
        </w:rPr>
        <w:t xml:space="preserve"> صفحه‌ی مرجع جداگانه‌ی خودش را دارد (فصل ۶).</w:t>
      </w:r>
    </w:p>
    <w:p>
      <w:pPr>
        <w:pStyle w:val="Heading2"/>
        <w:bidi/>
      </w:pPr>
      <w:r>
        <w:rPr>
          <w:rFonts w:ascii="Segoe UI" w:cs="Tahoma" w:eastAsia="Segoe UI" w:hAnsi="Segoe UI"/>
          <w:rtl/>
        </w:rPr>
        <w:t xml:space="preserve">منبع لاگ هر قانون از کجا می‌آید؟</w:t>
      </w:r>
    </w:p>
    <w:p>
      <w:pPr>
        <w:bidi/>
        <w:spacing w:after="120"/>
        <w:jc w:val="both"/>
      </w:pPr>
      <w:r>
        <w:rPr>
          <w:rFonts w:ascii="Segoe UI" w:cs="Tahoma" w:eastAsia="Segoe UI" w:hAnsi="Segoe UI"/>
          <w:rtl/>
        </w:rPr>
        <w:t xml:space="preserve">سامانه منبع لاگ را از خود قوانین استخراج می‌کند و بعد از ذخیره یا ورود هر قانون به‌روز می‌کند: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منبع قانون</w:t>
            </w:r>
          </w:p>
        </w:tc>
        <w:tc>
          <w:tcPr>
            <w:tcW w:type="dxa" w:w="6884"/>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از کجا خوانده می‌شود</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Splunk ESCU</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فهرست </w:t>
            </w:r>
            <w:r>
              <w:rPr>
                <w:rFonts w:ascii="Consolas" w:cs="Consolas" w:hAnsi="Consolas"/>
                <w:color w:val="0B6E79"/>
                <w:sz w:val="19"/>
                <w:szCs w:val="19"/>
                <w:rtl w:val="false"/>
              </w:rPr>
              <w:t xml:space="preserve">‎data_source‎</w:t>
            </w:r>
            <w:r>
              <w:rPr>
                <w:rFonts w:ascii="Segoe UI" w:cs="Tahoma" w:eastAsia="Segoe UI" w:hAnsi="Segoe UI"/>
                <w:sz w:val="19"/>
                <w:szCs w:val="19"/>
                <w:rtl/>
              </w:rPr>
              <w:t xml:space="preserve"> فایل اصلی، مثل «Windows Event Log Security 4688» یا «CrowdStrike ProcessRollup2».</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Elastic</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تگ‌های «Data Source:» مثل Elastic Defend؛ اگر کوئری روی </w:t>
            </w:r>
            <w:r>
              <w:rPr>
                <w:rFonts w:ascii="Consolas" w:cs="Consolas" w:hAnsi="Consolas"/>
                <w:color w:val="0B6E79"/>
                <w:sz w:val="19"/>
                <w:szCs w:val="19"/>
                <w:rtl w:val="false"/>
              </w:rPr>
              <w:t xml:space="preserve">‎event.code‎</w:t>
            </w:r>
            <w:r>
              <w:rPr>
                <w:rFonts w:ascii="Segoe UI" w:cs="Tahoma" w:eastAsia="Segoe UI" w:hAnsi="Segoe UI"/>
                <w:sz w:val="19"/>
                <w:szCs w:val="19"/>
                <w:rtl/>
              </w:rPr>
              <w:t xml:space="preserve"> لاگ Security فیلتر کند، همان رویدادها.</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Microsoft Sentinel</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جدول‌هایی که قانون می‌خواند (مثل DeviceProcessEvents) و شماره‌ی </w:t>
            </w:r>
            <w:r>
              <w:rPr>
                <w:rFonts w:ascii="Consolas" w:cs="Consolas" w:hAnsi="Consolas"/>
                <w:color w:val="0B6E79"/>
                <w:sz w:val="19"/>
                <w:szCs w:val="19"/>
                <w:rtl w:val="false"/>
              </w:rPr>
              <w:t xml:space="preserve">‎EventID‎</w:t>
            </w:r>
            <w:r>
              <w:rPr>
                <w:rFonts w:ascii="Segoe UI" w:cs="Tahoma" w:eastAsia="Segoe UI" w:hAnsi="Segoe UI"/>
                <w:sz w:val="19"/>
                <w:szCs w:val="19"/>
                <w:rtl/>
              </w:rPr>
              <w:t xml:space="preserve"> در کوئری SecurityEvent.</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Sigma</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بخش logsource؛ مثلاً process_creation ویندوز علاوه بر Sysmon 1، رویداد Security 4688 را هم دارد.</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rPr>
              <w:t xml:space="preserve">قوانین دستی</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فیلد </w:t>
            </w:r>
            <w:r>
              <w:rPr>
                <w:rFonts w:ascii="Segoe UI" w:cs="Tahoma" w:eastAsia="Segoe UI" w:hAnsi="Segoe UI"/>
                <w:b/>
                <w:bCs/>
                <w:sz w:val="19"/>
                <w:szCs w:val="19"/>
                <w:rtl w:val="false"/>
              </w:rPr>
              <w:t xml:space="preserve">Data source</w:t>
            </w:r>
            <w:r>
              <w:rPr>
                <w:rFonts w:ascii="Segoe UI" w:cs="Tahoma" w:eastAsia="Segoe UI" w:hAnsi="Segoe UI"/>
                <w:sz w:val="19"/>
                <w:szCs w:val="19"/>
                <w:rtl/>
              </w:rPr>
              <w:t xml:space="preserve"> قانون و شماره‌ی رویدادهای Security در کوئری.</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برای اینکه قانونی که خودتان نوشته‌اید به منبع درست وصل شود، نام آن را در فیلد </w:t>
            </w:r>
            <w:r>
              <w:rPr>
                <w:rFonts w:ascii="Segoe UI" w:cs="Tahoma" w:eastAsia="Segoe UI" w:hAnsi="Segoe UI"/>
                <w:b/>
                <w:bCs/>
                <w:rtl w:val="false"/>
              </w:rPr>
              <w:t xml:space="preserve">Data source</w:t>
            </w:r>
            <w:r>
              <w:rPr>
                <w:rFonts w:ascii="Segoe UI" w:cs="Tahoma" w:eastAsia="Segoe UI" w:hAnsi="Segoe UI"/>
                <w:rtl/>
              </w:rPr>
              <w:t xml:space="preserve"> قانون به همان شکل ESCU بنویسید؛ مثلاً </w:t>
            </w:r>
            <w:r>
              <w:rPr>
                <w:rFonts w:ascii="Consolas" w:cs="Consolas" w:hAnsi="Consolas"/>
                <w:color w:val="0B6E79"/>
                <w:sz w:val="19"/>
                <w:szCs w:val="19"/>
                <w:rtl w:val="false"/>
              </w:rPr>
              <w:t xml:space="preserve">‎Windows Event Log Security 4624, Powershell Script Block Logging 4104‎</w:t>
            </w:r>
            <w:r>
              <w:rPr>
                <w:rFonts w:ascii="Segoe UI" w:cs="Tahoma" w:eastAsia="Segoe UI" w:hAnsi="Segoe UI"/>
                <w:rtl/>
              </w:rPr>
              <w:t xml:space="preserve">.</w:t>
            </w:r>
          </w:p>
        </w:tc>
      </w:tr>
    </w:tbl>
    <w:p>
      <w:pPr>
        <w:spacing w:after="120"/>
      </w:pPr>
    </w:p>
    <w:p>
      <w:pPr>
        <w:bidi/>
        <w:spacing w:after="120"/>
        <w:jc w:val="both"/>
      </w:pPr>
      <w:r>
        <w:rPr>
          <w:rFonts w:ascii="Segoe UI" w:cs="Tahoma" w:eastAsia="Segoe UI" w:hAnsi="Segoe UI"/>
          <w:rtl/>
        </w:rPr>
        <w:t xml:space="preserve">روی صفحه‌ی هر قانون، زیر رویدادهای Sysmon، نوار </w:t>
      </w:r>
      <w:r>
        <w:rPr>
          <w:rFonts w:ascii="Segoe UI" w:cs="Tahoma" w:eastAsia="Segoe UI" w:hAnsi="Segoe UI"/>
          <w:b/>
          <w:bCs/>
          <w:rtl w:val="false"/>
        </w:rPr>
        <w:t xml:space="preserve">Log events</w:t>
      </w:r>
      <w:r>
        <w:rPr>
          <w:rFonts w:ascii="Segoe UI" w:cs="Tahoma" w:eastAsia="Segoe UI" w:hAnsi="Segoe UI"/>
          <w:rtl/>
        </w:rPr>
        <w:t xml:space="preserve"> منابع لاگ آن قانون را نشان می‌دهد.</w:t>
      </w:r>
    </w:p>
    <w:p>
      <w:pPr>
        <w:pStyle w:val="Heading2"/>
        <w:bidi/>
      </w:pPr>
      <w:r>
        <w:rPr>
          <w:rFonts w:ascii="Segoe UI" w:cs="Tahoma" w:eastAsia="Segoe UI" w:hAnsi="Segoe UI"/>
          <w:rtl/>
        </w:rPr>
        <w:t xml:space="preserve">منشأ هر ارتباط</w:t>
      </w:r>
    </w:p>
    <w:p>
      <w:pPr>
        <w:bidi/>
        <w:spacing w:after="120"/>
        <w:jc w:val="both"/>
      </w:pPr>
      <w:r>
        <w:rPr>
          <w:rFonts w:ascii="Segoe UI" w:cs="Tahoma" w:eastAsia="Segoe UI" w:hAnsi="Segoe UI"/>
          <w:rtl/>
        </w:rPr>
        <w:t xml:space="preserve">کنار هر ارتباط برچسبی نشان می‌دهد این ارتباط از کجا آمده و چقدر قابل اعتماد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برچسب</w:t>
            </w:r>
          </w:p>
        </w:tc>
        <w:tc>
          <w:tcPr>
            <w:tcW w:type="dxa" w:w="6884"/>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معنی</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official</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از داده‌ی رسمی MITRE ATT&amp;CK؛ مثل تکنیک‌های یک گروه یا کاهش‌دهنده‌ها.</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declared</w:t>
            </w:r>
            <w:r>
              <w:rPr>
                <w:rFonts w:ascii="Segoe UI" w:cs="Tahoma" w:eastAsia="Segoe UI" w:hAnsi="Segoe UI"/>
                <w:sz w:val="19"/>
                <w:szCs w:val="19"/>
                <w:rtl/>
              </w:rPr>
              <w:t xml:space="preserve"> (بدون برچسب)</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خود قانون آن را نام برده است: فیلد منبع داده، جدول‌های Sentinel، logsource یا فیلد ATT&amp;CK قانون.</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manual</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کاربر آن را دستی ثبت کرده است.</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inferred</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سامانه آن را استنتاج کرده، مثلاً از فیلتر EventID در کوئری یا نگاشت دسته‌ی Sigma؛ خود قانون آن را نام نبرده است. کادر خط‌چین دارد.</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text match</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نام ابزار مهاجم در متن قانون پیدا شده است؛ ممکن است قانون واقعاً آن را تشخیص ندهد. کادر خط‌چین دارد.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اگر قانونی به چند رویداد با هم نیاز دارد (در ESCU با «AND»، مثلاً «Sysmon EventID 1 AND Sysmon EventID 11»)، سامانه این شرط را نگه می‌دارد. در تحلیل اثر، قطع هر کدام از آن رویدادها قانون را از کار انداخته حساب می‌کند.</w:t>
            </w:r>
          </w:p>
        </w:tc>
      </w:tr>
    </w:tbl>
    <w:p>
      <w:pPr>
        <w:spacing w:after="120"/>
      </w:pPr>
    </w:p>
    <w:p>
      <w:pPr>
        <w:pStyle w:val="Heading1"/>
        <w:pageBreakBefore/>
        <w:bidi/>
      </w:pPr>
      <w:r>
        <w:rPr>
          <w:rFonts w:ascii="Segoe UI" w:cs="Tahoma" w:eastAsia="Segoe UI" w:hAnsi="Segoe UI"/>
          <w:rtl/>
        </w:rPr>
        <w:t xml:space="preserve">فصل ۸ — ابزارهای مهاجم</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Attacker Tools</w:t>
      </w:r>
      <w:r>
        <w:rPr>
          <w:rFonts w:ascii="Segoe UI" w:cs="Tahoma" w:eastAsia="Segoe UI" w:hAnsi="Segoe UI"/>
          <w:rtl/>
        </w:rPr>
        <w:t xml:space="preserve"> سه مرجع شناخته‌شده را نشان می‌دهد:</w:t>
      </w:r>
    </w:p>
    <w:p>
      <w:pPr>
        <w:pStyle w:val="ListParagraph"/>
        <w:numPr>
          <w:ilvl w:val="0"/>
          <w:numId w:val="2"/>
        </w:numPr>
        <w:bidi/>
        <w:spacing w:after="60"/>
      </w:pPr>
      <w:r>
        <w:rPr>
          <w:rFonts w:ascii="Segoe UI" w:cs="Tahoma" w:eastAsia="Segoe UI" w:hAnsi="Segoe UI"/>
          <w:b/>
          <w:bCs/>
          <w:rtl w:val="false"/>
        </w:rPr>
        <w:t xml:space="preserve">LOLBAS:</w:t>
      </w:r>
      <w:r>
        <w:rPr>
          <w:rFonts w:ascii="Segoe UI" w:cs="Tahoma" w:eastAsia="Segoe UI" w:hAnsi="Segoe UI"/>
          <w:rtl/>
        </w:rPr>
        <w:t xml:space="preserve"> فایل‌ها، اسکریپت‌ها و کتابخانه‌های ویندوز که مهاجم از آن‌ها سوءاستفاده می‌کند.</w:t>
      </w:r>
    </w:p>
    <w:p>
      <w:pPr>
        <w:pStyle w:val="ListParagraph"/>
        <w:numPr>
          <w:ilvl w:val="0"/>
          <w:numId w:val="2"/>
        </w:numPr>
        <w:bidi/>
        <w:spacing w:after="60"/>
      </w:pPr>
      <w:r>
        <w:rPr>
          <w:rFonts w:ascii="Segoe UI" w:cs="Tahoma" w:eastAsia="Segoe UI" w:hAnsi="Segoe UI"/>
          <w:b/>
          <w:bCs/>
          <w:rtl w:val="false"/>
        </w:rPr>
        <w:t xml:space="preserve">GTFOBins:</w:t>
      </w:r>
      <w:r>
        <w:rPr>
          <w:rFonts w:ascii="Segoe UI" w:cs="Tahoma" w:eastAsia="Segoe UI" w:hAnsi="Segoe UI"/>
          <w:rtl/>
        </w:rPr>
        <w:t xml:space="preserve"> فایل‌های یونیکس که برای دور زدن محدودیت‌ها استفاده می‌شوند.</w:t>
      </w:r>
    </w:p>
    <w:p>
      <w:pPr>
        <w:pStyle w:val="ListParagraph"/>
        <w:numPr>
          <w:ilvl w:val="0"/>
          <w:numId w:val="2"/>
        </w:numPr>
        <w:bidi/>
        <w:spacing w:after="60"/>
      </w:pPr>
      <w:r>
        <w:rPr>
          <w:rFonts w:ascii="Segoe UI" w:cs="Tahoma" w:eastAsia="Segoe UI" w:hAnsi="Segoe UI"/>
          <w:b/>
          <w:bCs/>
          <w:rtl w:val="false"/>
        </w:rPr>
        <w:t xml:space="preserve">LOLDrivers:</w:t>
      </w:r>
      <w:r>
        <w:rPr>
          <w:rFonts w:ascii="Segoe UI" w:cs="Tahoma" w:eastAsia="Segoe UI" w:hAnsi="Segoe UI"/>
          <w:rtl/>
        </w:rPr>
        <w:t xml:space="preserve"> درایورهای آسیب‌پذیر یا مخرب ویندوز.</w:t>
      </w:r>
    </w:p>
    <w:p>
      <w:pPr>
        <w:keepNext/>
        <w:spacing w:after="60" w:before="160" w:line="240" w:lineRule="auto"/>
        <w:jc w:val="center"/>
      </w:pPr>
      <w:r>
        <w:drawing>
          <wp:inline distT="0" distB="0" distL="0" distR="0">
            <wp:extent cx="5810250" cy="40862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۳۰ — فهرست ابزارهای LOLBAS</w:t>
      </w:r>
    </w:p>
    <w:p>
      <w:pPr>
        <w:pStyle w:val="ListParagraph"/>
        <w:numPr>
          <w:ilvl w:val="0"/>
          <w:numId w:val="2"/>
        </w:numPr>
        <w:bidi/>
        <w:spacing w:after="60"/>
      </w:pPr>
      <w:r>
        <w:rPr>
          <w:rFonts w:ascii="Segoe UI" w:cs="Tahoma" w:eastAsia="Segoe UI" w:hAnsi="Segoe UI"/>
          <w:b/>
          <w:bCs/>
          <w:rtl/>
        </w:rPr>
        <w:t xml:space="preserve">کارت‌های بالا:</w:t>
      </w:r>
      <w:r>
        <w:rPr>
          <w:rFonts w:ascii="Segoe UI" w:cs="Tahoma" w:eastAsia="Segoe UI" w:hAnsi="Segoe UI"/>
          <w:rtl/>
        </w:rPr>
        <w:t xml:space="preserve"> با کلیک روی هر کارت، مرجع مربوط انتخاب می‌شود. عدد کارت نشان می‌دهد چند ابزار دست‌کم یک قانون دارند.</w:t>
      </w:r>
    </w:p>
    <w:p>
      <w:pPr>
        <w:pStyle w:val="ListParagraph"/>
        <w:numPr>
          <w:ilvl w:val="0"/>
          <w:numId w:val="2"/>
        </w:numPr>
        <w:bidi/>
        <w:spacing w:after="60"/>
      </w:pPr>
      <w:r>
        <w:rPr>
          <w:rFonts w:ascii="Segoe UI" w:cs="Tahoma" w:eastAsia="Segoe UI" w:hAnsi="Segoe UI"/>
          <w:b/>
          <w:bCs/>
          <w:rtl/>
        </w:rPr>
        <w:t xml:space="preserve">جست‌وجو و فیلترها:</w:t>
      </w:r>
      <w:r>
        <w:rPr>
          <w:rFonts w:ascii="Segoe UI" w:cs="Tahoma" w:eastAsia="Segoe UI" w:hAnsi="Segoe UI"/>
          <w:rtl/>
        </w:rPr>
        <w:t xml:space="preserve"> جست‌وجو در نام و توضیح، فیلتر دسته (مثل Execute یا Download) و فیلتر دارای قانون یا بدون قانون.</w:t>
      </w:r>
    </w:p>
    <w:p>
      <w:pPr>
        <w:pStyle w:val="ListParagraph"/>
        <w:numPr>
          <w:ilvl w:val="0"/>
          <w:numId w:val="2"/>
        </w:numPr>
        <w:bidi/>
        <w:spacing w:after="60"/>
      </w:pPr>
      <w:r>
        <w:rPr>
          <w:rFonts w:ascii="Segoe UI" w:cs="Tahoma" w:eastAsia="Segoe UI" w:hAnsi="Segoe UI"/>
          <w:rtl/>
        </w:rPr>
        <w:t xml:space="preserve">کنار هر ابزار تعداد قوانینی که به آن اشاره کرده‌اند نمایش داده می‌شود. </w:t>
      </w:r>
      <w:r>
        <w:rPr>
          <w:rFonts w:ascii="Segoe UI" w:cs="Tahoma" w:eastAsia="Segoe UI" w:hAnsi="Segoe UI"/>
          <w:b/>
          <w:bCs/>
          <w:rtl w:val="false"/>
        </w:rPr>
        <w:t xml:space="preserve">no rules</w:t>
      </w:r>
      <w:r>
        <w:rPr>
          <w:rFonts w:ascii="Segoe UI" w:cs="Tahoma" w:eastAsia="Segoe UI" w:hAnsi="Segoe UI"/>
          <w:rtl/>
        </w:rPr>
        <w:t xml:space="preserve"> یعنی هیچ قانونی آن را پوشش نمی‌دهد.</w:t>
      </w:r>
    </w:p>
    <w:p>
      <w:pPr>
        <w:bidi/>
        <w:spacing w:after="120"/>
        <w:jc w:val="both"/>
      </w:pPr>
      <w:r>
        <w:rPr>
          <w:rFonts w:ascii="Segoe UI" w:cs="Tahoma" w:eastAsia="Segoe UI" w:hAnsi="Segoe UI"/>
          <w:rtl/>
        </w:rPr>
        <w:t xml:space="preserve">با کلیک روی هر ابزار، جزئیات آن باز می‌شود: کاربردهای سوءاستفاده، دستور نمونه، تکنیک‌های ATT&amp;CK، منابع و فهرست قوانینی که به آن اشاره دارند.</w:t>
      </w:r>
    </w:p>
    <w:p>
      <w:pPr>
        <w:keepNext/>
        <w:spacing w:after="60" w:before="160" w:line="240" w:lineRule="auto"/>
        <w:jc w:val="center"/>
      </w:pPr>
      <w:r>
        <w:drawing>
          <wp:inline distT="0" distB="0" distL="0" distR="0">
            <wp:extent cx="5810250" cy="40862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۳۱ — جزئیات certutil.exe و قوانینی که به آن اشاره دارند</w:t>
      </w:r>
    </w:p>
    <w:p>
      <w:pPr>
        <w:pStyle w:val="Heading2"/>
        <w:bidi/>
      </w:pPr>
      <w:r>
        <w:rPr>
          <w:rFonts w:ascii="Segoe UI" w:cs="Tahoma" w:eastAsia="Segoe UI" w:hAnsi="Segoe UI"/>
          <w:rtl/>
        </w:rPr>
        <w:t xml:space="preserve">به‌روزرسانی داده‌ها (مدیر)</w:t>
      </w:r>
    </w:p>
    <w:p>
      <w:pPr>
        <w:pStyle w:val="ListParagraph"/>
        <w:numPr>
          <w:ilvl w:val="0"/>
          <w:numId w:val="2"/>
        </w:numPr>
        <w:bidi/>
        <w:spacing w:after="60"/>
      </w:pPr>
      <w:r>
        <w:rPr>
          <w:rFonts w:ascii="Segoe UI" w:cs="Tahoma" w:eastAsia="Segoe UI" w:hAnsi="Segoe UI"/>
          <w:b/>
          <w:bCs/>
          <w:rtl w:val="false"/>
        </w:rPr>
        <w:t xml:space="preserve">Update from source:</w:t>
      </w:r>
      <w:r>
        <w:rPr>
          <w:rFonts w:ascii="Segoe UI" w:cs="Tahoma" w:eastAsia="Segoe UI" w:hAnsi="Segoe UI"/>
          <w:rtl/>
        </w:rPr>
        <w:t xml:space="preserve"> دانلود آخرین نسخه از سایت رسمی هر مرجع. سرور باید به اینترنت دسترسی داشته باشد.</w:t>
      </w:r>
    </w:p>
    <w:p>
      <w:pPr>
        <w:pStyle w:val="ListParagraph"/>
        <w:numPr>
          <w:ilvl w:val="0"/>
          <w:numId w:val="2"/>
        </w:numPr>
        <w:bidi/>
        <w:spacing w:after="60"/>
      </w:pPr>
      <w:r>
        <w:rPr>
          <w:rFonts w:ascii="Segoe UI" w:cs="Tahoma" w:eastAsia="Segoe UI" w:hAnsi="Segoe UI"/>
          <w:b/>
          <w:bCs/>
          <w:rtl w:val="false"/>
        </w:rPr>
        <w:t xml:space="preserve">Upload file:</w:t>
      </w:r>
      <w:r>
        <w:rPr>
          <w:rFonts w:ascii="Segoe UI" w:cs="Tahoma" w:eastAsia="Segoe UI" w:hAnsi="Segoe UI"/>
          <w:rtl/>
        </w:rPr>
        <w:t xml:space="preserve"> برای سرورهای بدون اینترنت. فایل JSON رسمی مرجع را روی سیستم دیگری دانلود و این‌جا بارگذاری کنید.</w:t>
      </w:r>
    </w:p>
    <w:p>
      <w:pPr>
        <w:bidi/>
        <w:spacing w:after="120"/>
        <w:jc w:val="both"/>
      </w:pPr>
      <w:r>
        <w:rPr>
          <w:rFonts w:ascii="Segoe UI" w:cs="Tahoma" w:eastAsia="Segoe UI" w:hAnsi="Segoe UI"/>
          <w:rtl/>
        </w:rPr>
        <w:t xml:space="preserve">سامانه با مقایسه‌ی کوئری و منبع Sigma هر قانون با نام ابزارها، خودکار پیدا می‌کند کدام قانون به کدام ابزار اشاره دارد. این اطلاعات بعد از هر تغییر خودکار به‌روز می‌شود.</w:t>
      </w:r>
    </w:p>
    <w:p>
      <w:pPr>
        <w:pStyle w:val="Heading1"/>
        <w:pageBreakBefore/>
        <w:bidi/>
      </w:pPr>
      <w:r>
        <w:rPr>
          <w:rFonts w:ascii="Segoe UI" w:cs="Tahoma" w:eastAsia="Segoe UI" w:hAnsi="Segoe UI"/>
          <w:rtl/>
        </w:rPr>
        <w:t xml:space="preserve">فصل ۹ — گروه‌های تهدید و بدافزارها</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Threat Groups</w:t>
      </w:r>
      <w:r>
        <w:rPr>
          <w:rFonts w:ascii="Segoe UI" w:cs="Tahoma" w:eastAsia="Segoe UI" w:hAnsi="Segoe UI"/>
          <w:rtl/>
        </w:rPr>
        <w:t xml:space="preserve"> گروه‌های مهاجم شناخته‌شده (مثل APT34/OilRig یا APT29)، بدافزارها و ابزارهای مهاجم را از پایگاه MITRE ATT&amp;CK نشان می‌دهد و برای هر کدام مشخص می‌کند قوانین شما چه سهمی از تکنیک‌هایش را تشخیص می‌دهند. این همان سؤال همیشگی است: «در برابر فلان گروه چقدر آماده‌ایم؟»</w:t>
      </w:r>
    </w:p>
    <w:p>
      <w:pPr>
        <w:keepNext/>
        <w:spacing w:after="60" w:before="160" w:line="240" w:lineRule="auto"/>
        <w:jc w:val="center"/>
      </w:pPr>
      <w:r>
        <w:drawing>
          <wp:inline distT="0" distB="0" distL="0" distR="0">
            <wp:extent cx="5810250" cy="40862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۳۲ — پوشش تکنیک‌های گروه OilRig</w:t>
      </w:r>
    </w:p>
    <w:p>
      <w:pPr>
        <w:pStyle w:val="ListParagraph"/>
        <w:numPr>
          <w:ilvl w:val="0"/>
          <w:numId w:val="2"/>
        </w:numPr>
        <w:bidi/>
        <w:spacing w:after="60"/>
      </w:pPr>
      <w:r>
        <w:rPr>
          <w:rFonts w:ascii="Segoe UI" w:cs="Tahoma" w:eastAsia="Segoe UI" w:hAnsi="Segoe UI"/>
          <w:b/>
          <w:bCs/>
          <w:rtl/>
        </w:rPr>
        <w:t xml:space="preserve">تب‌ها:</w:t>
      </w:r>
      <w:r>
        <w:rPr>
          <w:rFonts w:ascii="Segoe UI" w:cs="Tahoma" w:eastAsia="Segoe UI" w:hAnsi="Segoe UI"/>
          <w:rtl/>
        </w:rPr>
        <w:t xml:space="preserve"> </w:t>
      </w:r>
      <w:r>
        <w:rPr>
          <w:rFonts w:ascii="Segoe UI" w:cs="Tahoma" w:eastAsia="Segoe UI" w:hAnsi="Segoe UI"/>
          <w:b/>
          <w:bCs/>
          <w:rtl w:val="false"/>
        </w:rPr>
        <w:t xml:space="preserve">Watchlist</w:t>
      </w:r>
      <w:r>
        <w:rPr>
          <w:rFonts w:ascii="Segoe UI" w:cs="Tahoma" w:eastAsia="Segoe UI" w:hAnsi="Segoe UI"/>
          <w:rtl/>
        </w:rPr>
        <w:t xml:space="preserve"> برای گروه‌هایی که سازمان پایش می‌کند (پایین‌تر)، </w:t>
      </w:r>
      <w:r>
        <w:rPr>
          <w:rFonts w:ascii="Segoe UI" w:cs="Tahoma" w:eastAsia="Segoe UI" w:hAnsi="Segoe UI"/>
          <w:b/>
          <w:bCs/>
          <w:rtl w:val="false"/>
        </w:rPr>
        <w:t xml:space="preserve">Groups</w:t>
      </w:r>
      <w:r>
        <w:rPr>
          <w:rFonts w:ascii="Segoe UI" w:cs="Tahoma" w:eastAsia="Segoe UI" w:hAnsi="Segoe UI"/>
          <w:rtl/>
        </w:rPr>
        <w:t xml:space="preserve"> برای گروه‌های مهاجم و </w:t>
      </w:r>
      <w:r>
        <w:rPr>
          <w:rFonts w:ascii="Segoe UI" w:cs="Tahoma" w:eastAsia="Segoe UI" w:hAnsi="Segoe UI"/>
          <w:b/>
          <w:bCs/>
          <w:rtl w:val="false"/>
        </w:rPr>
        <w:t xml:space="preserve">Malware &amp; tools</w:t>
      </w:r>
      <w:r>
        <w:rPr>
          <w:rFonts w:ascii="Segoe UI" w:cs="Tahoma" w:eastAsia="Segoe UI" w:hAnsi="Segoe UI"/>
          <w:rtl/>
        </w:rPr>
        <w:t xml:space="preserve"> برای بدافزارها و ابزارها.</w:t>
      </w:r>
    </w:p>
    <w:p>
      <w:pPr>
        <w:pStyle w:val="ListParagraph"/>
        <w:numPr>
          <w:ilvl w:val="0"/>
          <w:numId w:val="2"/>
        </w:numPr>
        <w:bidi/>
        <w:spacing w:after="60"/>
      </w:pPr>
      <w:r>
        <w:rPr>
          <w:rFonts w:ascii="Segoe UI" w:cs="Tahoma" w:eastAsia="Segoe UI" w:hAnsi="Segoe UI"/>
          <w:b/>
          <w:bCs/>
          <w:rtl/>
        </w:rPr>
        <w:t xml:space="preserve">فهرست سمت چپ:</w:t>
      </w:r>
      <w:r>
        <w:rPr>
          <w:rFonts w:ascii="Segoe UI" w:cs="Tahoma" w:eastAsia="Segoe UI" w:hAnsi="Segoe UI"/>
          <w:rtl/>
        </w:rPr>
        <w:t xml:space="preserve"> جست‌وجو در نام و نام‌های دیگر (مثلاً APT34 گروه OilRig را پیدا می‌کند). مرتب‌سازی بر اساس بیشترین تکنیک، بیشترین شکاف، بهترین پوشش یا نام. عدد کنار هر مورد یعنی «تکنیک‌های پوشش‌داده‌شده / کل تکنیک‌ها».</w:t>
      </w:r>
    </w:p>
    <w:p>
      <w:pPr>
        <w:pStyle w:val="ListParagraph"/>
        <w:numPr>
          <w:ilvl w:val="0"/>
          <w:numId w:val="2"/>
        </w:numPr>
        <w:bidi/>
        <w:spacing w:after="60"/>
      </w:pPr>
      <w:r>
        <w:rPr>
          <w:rFonts w:ascii="Segoe UI" w:cs="Tahoma" w:eastAsia="Segoe UI" w:hAnsi="Segoe UI"/>
          <w:b/>
          <w:bCs/>
          <w:rtl/>
        </w:rPr>
        <w:t xml:space="preserve">نوار رنگی:</w:t>
      </w:r>
      <w:r>
        <w:rPr>
          <w:rFonts w:ascii="Segoe UI" w:cs="Tahoma" w:eastAsia="Segoe UI" w:hAnsi="Segoe UI"/>
          <w:rtl/>
        </w:rPr>
        <w:t xml:space="preserve"> سبز یعنی پوشش‌داده‌شده، زرد یعنی فقط قانون روی تکنیک والد وجود دارد، قرمز یعنی شکاف.</w:t>
      </w:r>
    </w:p>
    <w:p>
      <w:pPr>
        <w:pStyle w:val="ListParagraph"/>
        <w:numPr>
          <w:ilvl w:val="0"/>
          <w:numId w:val="2"/>
        </w:numPr>
        <w:bidi/>
        <w:spacing w:after="60"/>
      </w:pPr>
      <w:r>
        <w:rPr>
          <w:rFonts w:ascii="Segoe UI" w:cs="Tahoma" w:eastAsia="Segoe UI" w:hAnsi="Segoe UI"/>
          <w:b/>
          <w:bCs/>
          <w:rtl/>
        </w:rPr>
        <w:t xml:space="preserve">فیلتر وضعیت:</w:t>
      </w:r>
      <w:r>
        <w:rPr>
          <w:rFonts w:ascii="Segoe UI" w:cs="Tahoma" w:eastAsia="Segoe UI" w:hAnsi="Segoe UI"/>
          <w:rtl/>
        </w:rPr>
        <w:t xml:space="preserve"> پوشش با قوانین فعال، فقط Production، یا Production + testing حساب شود.</w:t>
      </w:r>
    </w:p>
    <w:p>
      <w:pPr>
        <w:pStyle w:val="ListParagraph"/>
        <w:numPr>
          <w:ilvl w:val="0"/>
          <w:numId w:val="2"/>
        </w:numPr>
        <w:bidi/>
        <w:spacing w:after="60"/>
      </w:pPr>
      <w:r>
        <w:rPr>
          <w:rFonts w:ascii="Segoe UI" w:cs="Tahoma" w:eastAsia="Segoe UI" w:hAnsi="Segoe UI"/>
          <w:b/>
          <w:bCs/>
          <w:rtl w:val="false"/>
        </w:rPr>
        <w:t xml:space="preserve">Search descriptions (sector, country):</w:t>
      </w:r>
      <w:r>
        <w:rPr>
          <w:rFonts w:ascii="Segoe UI" w:cs="Tahoma" w:eastAsia="Segoe UI" w:hAnsi="Segoe UI"/>
          <w:rtl/>
        </w:rPr>
        <w:t xml:space="preserve"> جست‌وجو در توضیح گروه‌ها هم انجام می‌شود؛ مثلاً «energy»، «financial» یا «Middle East» گروه‌هایی را پیدا می‌کند که به این بخش یا منطقه حمله کرده‌اند.</w:t>
      </w:r>
    </w:p>
    <w:p>
      <w:pPr>
        <w:pStyle w:val="Heading2"/>
        <w:bidi/>
      </w:pPr>
      <w:r>
        <w:rPr>
          <w:rFonts w:ascii="Segoe UI" w:cs="Tahoma" w:eastAsia="Segoe UI" w:hAnsi="Segoe UI"/>
          <w:rtl/>
        </w:rPr>
        <w:t xml:space="preserve">جزئیات یک گروه</w:t>
      </w:r>
    </w:p>
    <w:p>
      <w:pPr>
        <w:pStyle w:val="ListParagraph"/>
        <w:numPr>
          <w:ilvl w:val="0"/>
          <w:numId w:val="2"/>
        </w:numPr>
        <w:bidi/>
        <w:spacing w:after="60"/>
      </w:pPr>
      <w:r>
        <w:rPr>
          <w:rFonts w:ascii="Segoe UI" w:cs="Tahoma" w:eastAsia="Segoe UI" w:hAnsi="Segoe UI"/>
          <w:b/>
          <w:bCs/>
          <w:rtl/>
        </w:rPr>
        <w:t xml:space="preserve">کارت‌ها:</w:t>
      </w:r>
      <w:r>
        <w:rPr>
          <w:rFonts w:ascii="Segoe UI" w:cs="Tahoma" w:eastAsia="Segoe UI" w:hAnsi="Segoe UI"/>
          <w:rtl/>
        </w:rPr>
        <w:t xml:space="preserve"> تعداد تکنیک‌های گروه، تعداد و درصد پوشش‌داده‌شده، تعداد </w:t>
      </w:r>
      <w:r>
        <w:rPr>
          <w:rFonts w:ascii="Segoe UI" w:cs="Tahoma" w:eastAsia="Segoe UI" w:hAnsi="Segoe UI"/>
          <w:b/>
          <w:bCs/>
          <w:rtl w:val="false"/>
        </w:rPr>
        <w:t xml:space="preserve">Parent only</w:t>
      </w:r>
      <w:r>
        <w:rPr>
          <w:rFonts w:ascii="Segoe UI" w:cs="Tahoma" w:eastAsia="Segoe UI" w:hAnsi="Segoe UI"/>
          <w:rtl/>
        </w:rPr>
        <w:t xml:space="preserve"> و تعداد شکاف‌ها.</w:t>
      </w:r>
    </w:p>
    <w:p>
      <w:pPr>
        <w:pStyle w:val="ListParagraph"/>
        <w:numPr>
          <w:ilvl w:val="0"/>
          <w:numId w:val="2"/>
        </w:numPr>
        <w:bidi/>
        <w:spacing w:after="60"/>
      </w:pPr>
      <w:r>
        <w:rPr>
          <w:rFonts w:ascii="Segoe UI" w:cs="Tahoma" w:eastAsia="Segoe UI" w:hAnsi="Segoe UI"/>
          <w:b/>
          <w:bCs/>
          <w:rtl w:val="false"/>
        </w:rPr>
        <w:t xml:space="preserve">Techniques by tactic:</w:t>
      </w:r>
      <w:r>
        <w:rPr>
          <w:rFonts w:ascii="Segoe UI" w:cs="Tahoma" w:eastAsia="Segoe UI" w:hAnsi="Segoe UI"/>
          <w:rtl/>
        </w:rPr>
        <w:t xml:space="preserve"> تکنیک‌های گروه، دسته‌بندی‌شده بر اساس تاکتیک، با همان رنگ‌بندی. با کلیک روی هر تکنیک، زنجیره‌ی تشخیص آن باز می‌شود. گزینه‌ی </w:t>
      </w:r>
      <w:r>
        <w:rPr>
          <w:rFonts w:ascii="Segoe UI" w:cs="Tahoma" w:eastAsia="Segoe UI" w:hAnsi="Segoe UI"/>
          <w:b/>
          <w:bCs/>
          <w:rtl w:val="false"/>
        </w:rPr>
        <w:t xml:space="preserve">Only gaps and parent-only</w:t>
      </w:r>
      <w:r>
        <w:rPr>
          <w:rFonts w:ascii="Segoe UI" w:cs="Tahoma" w:eastAsia="Segoe UI" w:hAnsi="Segoe UI"/>
          <w:rtl/>
        </w:rPr>
        <w:t xml:space="preserve"> فقط کمبودها را نشان می‌دهد.</w:t>
      </w:r>
    </w:p>
    <w:p>
      <w:pPr>
        <w:pStyle w:val="ListParagraph"/>
        <w:numPr>
          <w:ilvl w:val="0"/>
          <w:numId w:val="2"/>
        </w:numPr>
        <w:bidi/>
        <w:spacing w:after="60"/>
      </w:pPr>
      <w:r>
        <w:rPr>
          <w:rFonts w:ascii="Segoe UI" w:cs="Tahoma" w:eastAsia="Segoe UI" w:hAnsi="Segoe UI"/>
          <w:b/>
          <w:bCs/>
          <w:rtl w:val="false"/>
        </w:rPr>
        <w:t xml:space="preserve">Malware and tools it uses:</w:t>
      </w:r>
      <w:r>
        <w:rPr>
          <w:rFonts w:ascii="Segoe UI" w:cs="Tahoma" w:eastAsia="Segoe UI" w:hAnsi="Segoe UI"/>
          <w:rtl/>
        </w:rPr>
        <w:t xml:space="preserve"> بدافزارها و ابزارهای گروه با پوشش هر کدام.</w:t>
      </w:r>
    </w:p>
    <w:p>
      <w:pPr>
        <w:pStyle w:val="ListParagraph"/>
        <w:numPr>
          <w:ilvl w:val="0"/>
          <w:numId w:val="2"/>
        </w:numPr>
        <w:bidi/>
        <w:spacing w:after="60"/>
      </w:pPr>
      <w:r>
        <w:rPr>
          <w:rFonts w:ascii="Segoe UI" w:cs="Tahoma" w:eastAsia="Segoe UI" w:hAnsi="Segoe UI"/>
          <w:b/>
          <w:bCs/>
          <w:rtl w:val="false"/>
        </w:rPr>
        <w:t xml:space="preserve">In the ATT&amp;CK matrix:</w:t>
      </w:r>
      <w:r>
        <w:rPr>
          <w:rFonts w:ascii="Segoe UI" w:cs="Tahoma" w:eastAsia="Segoe UI" w:hAnsi="Segoe UI"/>
          <w:rtl/>
        </w:rPr>
        <w:t xml:space="preserve"> تکنیک‌های گروه را روی ماتریس پوشش نشان می‌دهد (فصل ۵). </w:t>
      </w:r>
      <w:r>
        <w:rPr>
          <w:rFonts w:ascii="Segoe UI" w:cs="Tahoma" w:eastAsia="Segoe UI" w:hAnsi="Segoe UI"/>
          <w:b/>
          <w:bCs/>
          <w:rtl w:val="false"/>
        </w:rPr>
        <w:t xml:space="preserve">Explore</w:t>
      </w:r>
      <w:r>
        <w:rPr>
          <w:rFonts w:ascii="Segoe UI" w:cs="Tahoma" w:eastAsia="Segoe UI" w:hAnsi="Segoe UI"/>
          <w:rtl/>
        </w:rPr>
        <w:t xml:space="preserve"> گروه را در گراف دانش باز می‌کند.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b/>
                <w:bCs/>
                <w:rtl w:val="false"/>
              </w:rPr>
              <w:t xml:space="preserve">Parent only</w:t>
            </w:r>
            <w:r>
              <w:rPr>
                <w:rFonts w:ascii="Segoe UI" w:cs="Tahoma" w:eastAsia="Segoe UI" w:hAnsi="Segoe UI"/>
                <w:rtl/>
              </w:rPr>
              <w:t xml:space="preserve"> یعنی گروه از یک زیرتکنیک استفاده می‌کند (مثلاً T1003.001) ولی قوانین شما فقط به تکنیک والد (T1003) نگاشت شده‌اند. چنین قانونی ممکن است آن زیرتکنیک را تشخیص بدهد یا ندهد؛ بررسی کنید.</w:t>
            </w:r>
          </w:p>
        </w:tc>
      </w:tr>
    </w:tbl>
    <w:p>
      <w:pPr>
        <w:spacing w:after="120"/>
      </w:pPr>
    </w:p>
    <w:p>
      <w:pPr>
        <w:pStyle w:val="Heading2"/>
        <w:bidi/>
      </w:pPr>
      <w:r>
        <w:rPr>
          <w:rFonts w:ascii="Segoe UI" w:cs="Tahoma" w:eastAsia="Segoe UI" w:hAnsi="Segoe UI"/>
          <w:rtl/>
        </w:rPr>
        <w:t xml:space="preserve">لیست پایش (Watchlist)</w:t>
      </w:r>
    </w:p>
    <w:p>
      <w:pPr>
        <w:bidi/>
        <w:spacing w:after="120"/>
        <w:jc w:val="both"/>
      </w:pPr>
      <w:r>
        <w:rPr>
          <w:rFonts w:ascii="Segoe UI" w:cs="Tahoma" w:eastAsia="Segoe UI" w:hAnsi="Segoe UI"/>
          <w:rtl/>
        </w:rPr>
        <w:t xml:space="preserve">همه‌ی گروه‌های ATT&amp;CK برای یک سازمان به یک اندازه مهم نیستند. با ستاره‌ی کنار نام هر گروه (یا دکمه‌ی </w:t>
      </w:r>
      <w:r>
        <w:rPr>
          <w:rFonts w:ascii="Segoe UI" w:cs="Tahoma" w:eastAsia="Segoe UI" w:hAnsi="Segoe UI"/>
          <w:b/>
          <w:bCs/>
          <w:rtl w:val="false"/>
        </w:rPr>
        <w:t xml:space="preserve">Watch</w:t>
      </w:r>
      <w:r>
        <w:rPr>
          <w:rFonts w:ascii="Segoe UI" w:cs="Tahoma" w:eastAsia="Segoe UI" w:hAnsi="Segoe UI"/>
          <w:rtl/>
        </w:rPr>
        <w:t xml:space="preserve"> در جزئیات گروه) آن را به لیست پایش سازمان اضافه کنید؛ این لیست برای همه‌ی کاربران مشترک است و کاربرانی که مجوز ویرایش قوانین دارند آن را تغییر می‌دهند. برای هر گروه می‌توانید یادداشتی بنویسید که چرا مهم است.</w:t>
      </w:r>
    </w:p>
    <w:p>
      <w:pPr>
        <w:keepNext/>
        <w:spacing w:after="60" w:before="160" w:line="240" w:lineRule="auto"/>
        <w:jc w:val="center"/>
      </w:pPr>
      <w:r>
        <w:drawing>
          <wp:inline distT="0" distB="0" distL="0" distR="0">
            <wp:extent cx="5810250" cy="40862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۳۳ — لیست پایش: گروه‌های مرتبط، شکاف‌هایشان و draftهایی که باید اول کامل شوند</w:t>
      </w:r>
    </w:p>
    <w:p>
      <w:pPr>
        <w:pStyle w:val="ListParagraph"/>
        <w:numPr>
          <w:ilvl w:val="0"/>
          <w:numId w:val="2"/>
        </w:numPr>
        <w:bidi/>
        <w:spacing w:after="60"/>
      </w:pPr>
      <w:r>
        <w:rPr>
          <w:rFonts w:ascii="Segoe UI" w:cs="Tahoma" w:eastAsia="Segoe UI" w:hAnsi="Segoe UI"/>
          <w:b/>
          <w:bCs/>
          <w:rtl/>
        </w:rPr>
        <w:t xml:space="preserve">کارت‌ها:</w:t>
      </w:r>
      <w:r>
        <w:rPr>
          <w:rFonts w:ascii="Segoe UI" w:cs="Tahoma" w:eastAsia="Segoe UI" w:hAnsi="Segoe UI"/>
          <w:rtl/>
        </w:rPr>
        <w:t xml:space="preserve"> تعداد تکنیک‌هایی که گروه‌های پایش‌شده استفاده می‌کنند، و چندتایشان را قوانین production و testing پوشش داده‌اند، فقط از طریق تکنیک والد، یا اصلاً.</w:t>
      </w:r>
    </w:p>
    <w:p>
      <w:pPr>
        <w:pStyle w:val="ListParagraph"/>
        <w:numPr>
          <w:ilvl w:val="0"/>
          <w:numId w:val="2"/>
        </w:numPr>
        <w:bidi/>
        <w:spacing w:after="60"/>
      </w:pPr>
      <w:r>
        <w:rPr>
          <w:rFonts w:ascii="Segoe UI" w:cs="Tahoma" w:eastAsia="Segoe UI" w:hAnsi="Segoe UI"/>
          <w:b/>
          <w:bCs/>
          <w:rtl w:val="false"/>
        </w:rPr>
        <w:t xml:space="preserve">Draft rules to finish first:</w:t>
      </w:r>
      <w:r>
        <w:rPr>
          <w:rFonts w:ascii="Segoe UI" w:cs="Tahoma" w:eastAsia="Segoe UI" w:hAnsi="Segoe UI"/>
          <w:rtl/>
        </w:rPr>
        <w:t xml:space="preserve"> قوانین draft به ترتیب اهمیت: قانونی که شکاف گروه‌های بیشتری را می‌بندد بالاتر است. قوانینی که فقط به تکنیک‌های پوشش‌داده‌شده اضافه می‌شوند با برچسب «adds depth» در انتها می‌آیند.</w:t>
      </w:r>
    </w:p>
    <w:p>
      <w:pPr>
        <w:pStyle w:val="ListParagraph"/>
        <w:numPr>
          <w:ilvl w:val="0"/>
          <w:numId w:val="2"/>
        </w:numPr>
        <w:bidi/>
        <w:spacing w:after="60"/>
      </w:pPr>
      <w:r>
        <w:rPr>
          <w:rFonts w:ascii="Segoe UI" w:cs="Tahoma" w:eastAsia="Segoe UI" w:hAnsi="Segoe UI"/>
          <w:b/>
          <w:bCs/>
          <w:rtl w:val="false"/>
        </w:rPr>
        <w:t xml:space="preserve">Techniques of the watched groups:</w:t>
      </w:r>
      <w:r>
        <w:rPr>
          <w:rFonts w:ascii="Segoe UI" w:cs="Tahoma" w:eastAsia="Segoe UI" w:hAnsi="Segoe UI"/>
          <w:rtl/>
        </w:rPr>
        <w:t xml:space="preserve"> تکنیک‌ها به ترتیب اولویت: اول شکاف‌ها، بعد Parent only، و در هر دسته تکنیکی که گروه‌های بیشتری استفاده می‌کنند. کنار هر تکنیک تعداد قوانین فعال و draft و لینک تست‌های Atomic آمده است.</w:t>
      </w:r>
    </w:p>
    <w:p>
      <w:pPr>
        <w:pStyle w:val="ListParagraph"/>
        <w:numPr>
          <w:ilvl w:val="0"/>
          <w:numId w:val="2"/>
        </w:numPr>
        <w:bidi/>
        <w:spacing w:after="60"/>
      </w:pPr>
      <w:r>
        <w:rPr>
          <w:rFonts w:ascii="Segoe UI" w:cs="Tahoma" w:eastAsia="Segoe UI" w:hAnsi="Segoe UI"/>
          <w:rtl/>
        </w:rPr>
        <w:t xml:space="preserve">تکنیک‌های </w:t>
      </w:r>
      <w:r>
        <w:rPr>
          <w:rFonts w:ascii="Segoe UI" w:cs="Tahoma" w:eastAsia="Segoe UI" w:hAnsi="Segoe UI"/>
          <w:b/>
          <w:bCs/>
          <w:rtl w:val="false"/>
        </w:rPr>
        <w:t xml:space="preserve">pre-compromise</w:t>
      </w:r>
      <w:r>
        <w:rPr>
          <w:rFonts w:ascii="Segoe UI" w:cs="Tahoma" w:eastAsia="Segoe UI" w:hAnsi="Segoe UI"/>
          <w:rtl/>
        </w:rPr>
        <w:t xml:space="preserve"> (شناسایی و آماده‌سازی زیرساخت مهاجم) در انتهای فهرست می‌آیند، چون بیرون از سیستم‌های شما اتفاق می‌افتند و معمولاً با تله‌متری داخلی دیده نمی‌شوند.</w:t>
      </w:r>
    </w:p>
    <w:p>
      <w:pPr>
        <w:pStyle w:val="ListParagraph"/>
        <w:numPr>
          <w:ilvl w:val="0"/>
          <w:numId w:val="2"/>
        </w:numPr>
        <w:bidi/>
        <w:spacing w:after="60"/>
      </w:pPr>
      <w:r>
        <w:rPr>
          <w:rFonts w:ascii="Segoe UI" w:cs="Tahoma" w:eastAsia="Segoe UI" w:hAnsi="Segoe UI"/>
          <w:rtl/>
        </w:rPr>
        <w:t xml:space="preserve">در صفحه‌ی </w:t>
      </w:r>
      <w:r>
        <w:rPr>
          <w:rFonts w:ascii="Segoe UI" w:cs="Tahoma" w:eastAsia="Segoe UI" w:hAnsi="Segoe UI"/>
          <w:b/>
          <w:bCs/>
          <w:rtl w:val="false"/>
        </w:rPr>
        <w:t xml:space="preserve">ATT&amp;CK Coverage</w:t>
      </w:r>
      <w:r>
        <w:rPr>
          <w:rFonts w:ascii="Segoe UI" w:cs="Tahoma" w:eastAsia="Segoe UI" w:hAnsi="Segoe UI"/>
          <w:rtl/>
        </w:rPr>
        <w:t xml:space="preserve"> گزینه‌ی </w:t>
      </w:r>
      <w:r>
        <w:rPr>
          <w:rFonts w:ascii="Segoe UI" w:cs="Tahoma" w:eastAsia="Segoe UI" w:hAnsi="Segoe UI"/>
          <w:b/>
          <w:bCs/>
          <w:rtl w:val="false"/>
        </w:rPr>
        <w:t xml:space="preserve">★ Watchlist</w:t>
      </w:r>
      <w:r>
        <w:rPr>
          <w:rFonts w:ascii="Segoe UI" w:cs="Tahoma" w:eastAsia="Segoe UI" w:hAnsi="Segoe UI"/>
          <w:rtl/>
        </w:rPr>
        <w:t xml:space="preserve"> در «Highlight a threat group» تکنیک‌های همه‌ی گروه‌های پایش‌شده را روی ماتریس نشان می‌دهد.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پوشش در لیست پایش همیشه با قوانین production و testing حساب می‌شود، چون draftها هنوز جایی اجرا نمی‌شوند. لیست پایش در پشتیبان JSON هم ذخیره می‌شود.</w:t>
            </w:r>
          </w:p>
        </w:tc>
      </w:tr>
    </w:tbl>
    <w:p>
      <w:pPr>
        <w:spacing w:after="120"/>
      </w:pPr>
    </w:p>
    <w:p>
      <w:pPr>
        <w:pStyle w:val="Heading2"/>
        <w:bidi/>
      </w:pPr>
      <w:r>
        <w:rPr>
          <w:rFonts w:ascii="Segoe UI" w:cs="Tahoma" w:eastAsia="Segoe UI" w:hAnsi="Segoe UI"/>
          <w:rtl/>
        </w:rPr>
        <w:t xml:space="preserve">بدافزارها و ابزارها</w:t>
      </w:r>
    </w:p>
    <w:p>
      <w:pPr>
        <w:bidi/>
        <w:spacing w:after="120"/>
        <w:jc w:val="both"/>
      </w:pPr>
      <w:r>
        <w:rPr>
          <w:rFonts w:ascii="Segoe UI" w:cs="Tahoma" w:eastAsia="Segoe UI" w:hAnsi="Segoe UI"/>
          <w:rtl/>
        </w:rPr>
        <w:t xml:space="preserve">در تب </w:t>
      </w:r>
      <w:r>
        <w:rPr>
          <w:rFonts w:ascii="Segoe UI" w:cs="Tahoma" w:eastAsia="Segoe UI" w:hAnsi="Segoe UI"/>
          <w:b/>
          <w:bCs/>
          <w:rtl w:val="false"/>
        </w:rPr>
        <w:t xml:space="preserve">Malware &amp; tools</w:t>
      </w:r>
      <w:r>
        <w:rPr>
          <w:rFonts w:ascii="Segoe UI" w:cs="Tahoma" w:eastAsia="Segoe UI" w:hAnsi="Segoe UI"/>
          <w:rtl/>
        </w:rPr>
        <w:t xml:space="preserve"> همین اطلاعات برای هر بدافزار یا ابزار نمایش داده می‌شود، به‌علاوه‌ی نوع، سکوها و گروه‌هایی که از آن استفاده کرده‌اند. فیلتر نوع، بدافزارها را از ابزارها جدا می‌کند.</w:t>
      </w:r>
    </w:p>
    <w:p>
      <w:pPr>
        <w:keepNext/>
        <w:spacing w:after="60" w:before="160" w:line="240" w:lineRule="auto"/>
        <w:jc w:val="center"/>
      </w:pPr>
      <w:r>
        <w:drawing>
          <wp:inline distT="0" distB="0" distL="0" distR="0">
            <wp:extent cx="5810250" cy="40862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۳۴ — پوشش تکنیک‌های Mimikatz</w:t>
      </w:r>
    </w:p>
    <w:p>
      <w:pPr>
        <w:bidi/>
        <w:spacing w:after="120"/>
        <w:jc w:val="both"/>
        <w:rPr>
          <w:color w:val="5B6878"/>
        </w:rPr>
      </w:pPr>
      <w:r>
        <w:rPr>
          <w:rFonts w:ascii="Segoe UI" w:cs="Tahoma" w:eastAsia="Segoe UI" w:hAnsi="Segoe UI"/>
          <w:color w:val="5B6878"/>
          <w:rtl/>
        </w:rPr>
        <w:t xml:space="preserve">این داده‌ها همراه سامانه نصب می‌شوند و به اینترنت نیاز ندارند. با به‌روزرسانی داده‌ی ATT&amp;CK، گروه‌ها و بدافزارها هم به‌روز می‌شوند.</w:t>
      </w:r>
    </w:p>
    <w:p>
      <w:pPr>
        <w:pStyle w:val="Heading1"/>
        <w:pageBreakBefore/>
        <w:bidi/>
      </w:pPr>
      <w:r>
        <w:rPr>
          <w:rFonts w:ascii="Segoe UI" w:cs="Tahoma" w:eastAsia="Segoe UI" w:hAnsi="Segoe UI"/>
          <w:rtl/>
        </w:rPr>
        <w:t xml:space="preserve">فصل ۱۰ — سناریوهای تحلیلی Splunk</w:t>
      </w:r>
    </w:p>
    <w:p>
      <w:pPr>
        <w:bidi/>
        <w:spacing w:after="120"/>
        <w:jc w:val="both"/>
      </w:pPr>
      <w:r>
        <w:rPr>
          <w:rFonts w:ascii="Segoe UI" w:cs="Tahoma" w:eastAsia="Segoe UI" w:hAnsi="Segoe UI"/>
          <w:rtl/>
        </w:rPr>
        <w:t xml:space="preserve">Splunk قوانین ESCU را در قالب </w:t>
      </w:r>
      <w:r>
        <w:rPr>
          <w:rFonts w:ascii="Segoe UI" w:cs="Tahoma" w:eastAsia="Segoe UI" w:hAnsi="Segoe UI"/>
          <w:b/>
          <w:bCs/>
          <w:rtl w:val="false"/>
        </w:rPr>
        <w:t xml:space="preserve">Analytic Story</w:t>
      </w:r>
      <w:r>
        <w:rPr>
          <w:rFonts w:ascii="Segoe UI" w:cs="Tahoma" w:eastAsia="Segoe UI" w:hAnsi="Segoe UI"/>
          <w:rtl/>
        </w:rPr>
        <w:t xml:space="preserve"> دسته‌بندی می‌کند؛ هر سناریو یک حمله یا تهدید مشخص است، مثل Volt Typhoon یا Ransomware، و قوانینی که آن را تشخیص می‌دهند. صفحه‌ی </w:t>
      </w:r>
      <w:r>
        <w:rPr>
          <w:rFonts w:ascii="Segoe UI" w:cs="Tahoma" w:eastAsia="Segoe UI" w:hAnsi="Segoe UI"/>
          <w:b/>
          <w:bCs/>
          <w:rtl w:val="false"/>
        </w:rPr>
        <w:t xml:space="preserve">Analytic Stories</w:t>
      </w:r>
      <w:r>
        <w:rPr>
          <w:rFonts w:ascii="Segoe UI" w:cs="Tahoma" w:eastAsia="Segoe UI" w:hAnsi="Segoe UI"/>
          <w:rtl/>
        </w:rPr>
        <w:t xml:space="preserve"> این سناریوها را نشان می‌دهد.</w:t>
      </w:r>
    </w:p>
    <w:p>
      <w:pPr>
        <w:keepNext/>
        <w:spacing w:after="60" w:before="160" w:line="240" w:lineRule="auto"/>
        <w:jc w:val="center"/>
      </w:pPr>
      <w:r>
        <w:drawing>
          <wp:inline distT="0" distB="0" distL="0" distR="0">
            <wp:extent cx="5810250" cy="40862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۳۵ — سناریوی Volt Typhoon با قوانین و تکنیک‌هایش</w:t>
      </w:r>
    </w:p>
    <w:p>
      <w:pPr>
        <w:pStyle w:val="ListParagraph"/>
        <w:numPr>
          <w:ilvl w:val="0"/>
          <w:numId w:val="2"/>
        </w:numPr>
        <w:bidi/>
        <w:spacing w:after="60"/>
      </w:pPr>
      <w:r>
        <w:rPr>
          <w:rFonts w:ascii="Segoe UI" w:cs="Tahoma" w:eastAsia="Segoe UI" w:hAnsi="Segoe UI"/>
          <w:b/>
          <w:bCs/>
          <w:rtl/>
        </w:rPr>
        <w:t xml:space="preserve">فهرست سمت چپ:</w:t>
      </w:r>
      <w:r>
        <w:rPr>
          <w:rFonts w:ascii="Segoe UI" w:cs="Tahoma" w:eastAsia="Segoe UI" w:hAnsi="Segoe UI"/>
          <w:rtl/>
        </w:rPr>
        <w:t xml:space="preserve"> جست‌وجو و مرتب‌سازی بر اساس تعداد قوانین، تعداد قوانین Production یا نام. عدد کنار هر سناریو یعنی «قوانین Production / همه‌ی قوانین».</w:t>
      </w:r>
    </w:p>
    <w:p>
      <w:pPr>
        <w:pStyle w:val="ListParagraph"/>
        <w:numPr>
          <w:ilvl w:val="0"/>
          <w:numId w:val="2"/>
        </w:numPr>
        <w:bidi/>
        <w:spacing w:after="60"/>
      </w:pPr>
      <w:r>
        <w:rPr>
          <w:rFonts w:ascii="Segoe UI" w:cs="Tahoma" w:eastAsia="Segoe UI" w:hAnsi="Segoe UI"/>
          <w:b/>
          <w:bCs/>
          <w:rtl/>
        </w:rPr>
        <w:t xml:space="preserve">جزئیات:</w:t>
      </w:r>
      <w:r>
        <w:rPr>
          <w:rFonts w:ascii="Segoe UI" w:cs="Tahoma" w:eastAsia="Segoe UI" w:hAnsi="Segoe UI"/>
          <w:rtl/>
        </w:rPr>
        <w:t xml:space="preserve"> توضیح سناریو و روایت کامل آن (</w:t>
      </w:r>
      <w:r>
        <w:rPr>
          <w:rFonts w:ascii="Segoe UI" w:cs="Tahoma" w:eastAsia="Segoe UI" w:hAnsi="Segoe UI"/>
          <w:b/>
          <w:bCs/>
          <w:rtl w:val="false"/>
        </w:rPr>
        <w:t xml:space="preserve">Show the narrative</w:t>
      </w:r>
      <w:r>
        <w:rPr>
          <w:rFonts w:ascii="Segoe UI" w:cs="Tahoma" w:eastAsia="Segoe UI" w:hAnsi="Segoe UI"/>
          <w:rtl/>
        </w:rPr>
        <w:t xml:space="preserve">)، نوار وضعیت قوانین، تکنیک‌های ATT&amp;CK که قوانینش تشخیص می‌دهند و فهرست قوانین.</w:t>
      </w:r>
    </w:p>
    <w:p>
      <w:pPr>
        <w:pStyle w:val="ListParagraph"/>
        <w:numPr>
          <w:ilvl w:val="0"/>
          <w:numId w:val="2"/>
        </w:numPr>
        <w:bidi/>
        <w:spacing w:after="60"/>
      </w:pPr>
      <w:r>
        <w:rPr>
          <w:rFonts w:ascii="Segoe UI" w:cs="Tahoma" w:eastAsia="Segoe UI" w:hAnsi="Segoe UI"/>
          <w:rtl/>
        </w:rPr>
        <w:t xml:space="preserve">تکنیکی که کادر خط‌چین قرمز دارد، فقط قوانین deprecated دارد.</w:t>
      </w:r>
    </w:p>
    <w:p>
      <w:pPr>
        <w:pStyle w:val="ListParagraph"/>
        <w:numPr>
          <w:ilvl w:val="0"/>
          <w:numId w:val="2"/>
        </w:numPr>
        <w:bidi/>
        <w:spacing w:after="60"/>
      </w:pPr>
      <w:r>
        <w:rPr>
          <w:rFonts w:ascii="Segoe UI" w:cs="Tahoma" w:eastAsia="Segoe UI" w:hAnsi="Segoe UI"/>
          <w:b/>
          <w:bCs/>
          <w:rtl w:val="false"/>
        </w:rPr>
        <w:t xml:space="preserve">In the rule list:</w:t>
      </w:r>
      <w:r>
        <w:rPr>
          <w:rFonts w:ascii="Segoe UI" w:cs="Tahoma" w:eastAsia="Segoe UI" w:hAnsi="Segoe UI"/>
          <w:rtl/>
        </w:rPr>
        <w:t xml:space="preserve"> فهرست قوانین را با همین سناریو فیلتر می‌کند؛ مثلاً برای تغییر وضعیت گروهی قوانین یک سناریو.</w:t>
      </w:r>
    </w:p>
    <w:p>
      <w:pPr>
        <w:bidi/>
        <w:spacing w:after="120"/>
        <w:jc w:val="both"/>
      </w:pPr>
      <w:r>
        <w:rPr>
          <w:rFonts w:ascii="Segoe UI" w:cs="Tahoma" w:eastAsia="Segoe UI" w:hAnsi="Segoe UI"/>
          <w:rtl/>
        </w:rPr>
        <w:t xml:space="preserve">سناریوها با ورود قوانین ESCU خودکار ساخته می‌شوند، چون هر قانون نام سناریوهایش را دارد. توضیح و روایت سناریوها از پوشه‌ی stories مخزن رسمی splunk/security_content می‌آید:</w:t>
      </w:r>
    </w:p>
    <w:p>
      <w:pPr>
        <w:pStyle w:val="ListParagraph"/>
        <w:numPr>
          <w:ilvl w:val="0"/>
          <w:numId w:val="2"/>
        </w:numPr>
        <w:bidi/>
        <w:spacing w:after="60"/>
      </w:pPr>
      <w:r>
        <w:rPr>
          <w:rFonts w:ascii="Segoe UI" w:cs="Tahoma" w:eastAsia="Segoe UI" w:hAnsi="Segoe UI"/>
          <w:b/>
          <w:bCs/>
          <w:rtl w:val="false"/>
        </w:rPr>
        <w:t xml:space="preserve">Download missing descriptions:</w:t>
      </w:r>
      <w:r>
        <w:rPr>
          <w:rFonts w:ascii="Segoe UI" w:cs="Tahoma" w:eastAsia="Segoe UI" w:hAnsi="Segoe UI"/>
          <w:rtl/>
        </w:rPr>
        <w:t xml:space="preserve"> دانلود توضیح سناریوهایی که هنوز توضیح ندارند. سرور در اولین اجرا این کار را خودکار انجام می‌دهد.</w:t>
      </w:r>
    </w:p>
    <w:p>
      <w:pPr>
        <w:pStyle w:val="ListParagraph"/>
        <w:numPr>
          <w:ilvl w:val="0"/>
          <w:numId w:val="2"/>
        </w:numPr>
        <w:bidi/>
        <w:spacing w:after="60"/>
      </w:pPr>
      <w:r>
        <w:rPr>
          <w:rFonts w:ascii="Segoe UI" w:cs="Tahoma" w:eastAsia="Segoe UI" w:hAnsi="Segoe UI"/>
          <w:b/>
          <w:bCs/>
          <w:rtl w:val="false"/>
        </w:rPr>
        <w:t xml:space="preserve">Upload story files:</w:t>
      </w:r>
      <w:r>
        <w:rPr>
          <w:rFonts w:ascii="Segoe UI" w:cs="Tahoma" w:eastAsia="Segoe UI" w:hAnsi="Segoe UI"/>
          <w:rtl/>
        </w:rPr>
        <w:t xml:space="preserve"> برای سرورهای بدون اینترنت. فایل‌های YAML پوشه‌ی stories را روی سیستم دیگری دریافت و این‌جا بارگذاری کنید.</w:t>
      </w:r>
    </w:p>
    <w:p>
      <w:pPr>
        <w:bidi/>
        <w:spacing w:after="120"/>
        <w:jc w:val="both"/>
      </w:pPr>
      <w:r>
        <w:rPr>
          <w:rFonts w:ascii="Segoe UI" w:cs="Tahoma" w:eastAsia="Segoe UI" w:hAnsi="Segoe UI"/>
          <w:rtl/>
        </w:rPr>
        <w:t xml:space="preserve">روی صفحه‌ی هر قانون ESCU، نوار </w:t>
      </w:r>
      <w:r>
        <w:rPr>
          <w:rFonts w:ascii="Segoe UI" w:cs="Tahoma" w:eastAsia="Segoe UI" w:hAnsi="Segoe UI"/>
          <w:b/>
          <w:bCs/>
          <w:rtl w:val="false"/>
        </w:rPr>
        <w:t xml:space="preserve">Analytic stories</w:t>
      </w:r>
      <w:r>
        <w:rPr>
          <w:rFonts w:ascii="Segoe UI" w:cs="Tahoma" w:eastAsia="Segoe UI" w:hAnsi="Segoe UI"/>
          <w:rtl/>
        </w:rPr>
        <w:t xml:space="preserve"> سناریوهای آن قانون را نشان می‌دهد.</w:t>
      </w:r>
    </w:p>
    <w:p>
      <w:pPr>
        <w:pStyle w:val="Heading1"/>
        <w:pageBreakBefore/>
        <w:bidi/>
      </w:pPr>
      <w:r>
        <w:rPr>
          <w:rFonts w:ascii="Segoe UI" w:cs="Tahoma" w:eastAsia="Segoe UI" w:hAnsi="Segoe UI"/>
          <w:rtl/>
        </w:rPr>
        <w:t xml:space="preserve">فصل ۱۱ — Atomic Red Team و اعتبارسنجی در لب</w:t>
      </w:r>
    </w:p>
    <w:p>
      <w:pPr>
        <w:bidi/>
        <w:spacing w:after="120"/>
        <w:jc w:val="both"/>
      </w:pPr>
      <w:r>
        <w:rPr>
          <w:rFonts w:ascii="Segoe UI" w:cs="Tahoma" w:eastAsia="Segoe UI" w:hAnsi="Segoe UI"/>
          <w:rtl/>
        </w:rPr>
        <w:t xml:space="preserve">اینکه قانونی به تکنیک T1003.001 نگاشت شده، یعنی </w:t>
      </w:r>
      <w:r>
        <w:rPr>
          <w:rFonts w:ascii="Segoe UI" w:cs="Tahoma" w:eastAsia="Segoe UI" w:hAnsi="Segoe UI"/>
          <w:b/>
          <w:bCs/>
          <w:rtl/>
        </w:rPr>
        <w:t xml:space="preserve">ادعا</w:t>
      </w:r>
      <w:r>
        <w:rPr>
          <w:rFonts w:ascii="Segoe UI" w:cs="Tahoma" w:eastAsia="Segoe UI" w:hAnsi="Segoe UI"/>
          <w:rtl/>
        </w:rPr>
        <w:t xml:space="preserve"> می‌کند آن حمله را تشخیص می‌دهد. برای اینکه مطمئن شویم، باید حمله را در یک محیط آزمایشی (لب) واقعاً انجام دهیم و ببینیم Splunk هشدار می‌دهد یا نه. </w:t>
      </w:r>
      <w:r>
        <w:rPr>
          <w:rFonts w:ascii="Segoe UI" w:cs="Tahoma" w:eastAsia="Segoe UI" w:hAnsi="Segoe UI"/>
          <w:b/>
          <w:bCs/>
          <w:rtl w:val="false"/>
        </w:rPr>
        <w:t xml:space="preserve">Atomic Red Team</w:t>
      </w:r>
      <w:r>
        <w:rPr>
          <w:rFonts w:ascii="Segoe UI" w:cs="Tahoma" w:eastAsia="Segoe UI" w:hAnsi="Segoe UI"/>
          <w:rtl/>
        </w:rPr>
        <w:t xml:space="preserve"> مجموعه‌ای از تست‌های کوچک و آماده‌ی حمله برای هر تکنیک ATT&amp;CK است و DetectKB برای هر قانون می‌گوید کدام تست‌ها را اجرا کنید و نتیجه را نگه می‌دارد.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A2520C" w:sz="24"/>
            </w:tcBorders>
            <w:shd w:fill="FBEFE3" w:color="auto" w:val="clear"/>
            <w:tcMar>
              <w:top w:type="dxa" w:w="120"/>
              <w:left w:type="dxa" w:w="200"/>
              <w:bottom w:type="dxa" w:w="80"/>
              <w:right w:type="dxa" w:w="200"/>
            </w:tcMar>
          </w:tcPr>
          <w:p>
            <w:pPr>
              <w:bidi/>
              <w:spacing w:after="60"/>
            </w:pPr>
            <w:r>
              <w:rPr>
                <w:rFonts w:ascii="Segoe UI" w:cs="Tahoma" w:eastAsia="Segoe UI" w:hAnsi="Segoe UI"/>
                <w:b/>
                <w:bCs/>
                <w:color w:val="A2520C"/>
                <w:rtl/>
              </w:rPr>
              <w:t xml:space="preserve">توجه</w:t>
            </w:r>
          </w:p>
          <w:p>
            <w:pPr>
              <w:bidi/>
              <w:spacing w:after="60"/>
              <w:jc w:val="both"/>
            </w:pPr>
            <w:r>
              <w:rPr>
                <w:rFonts w:ascii="Segoe UI" w:cs="Tahoma" w:eastAsia="Segoe UI" w:hAnsi="Segoe UI"/>
                <w:rtl/>
              </w:rPr>
              <w:t xml:space="preserve">DetectKB خودش هیچ تستی اجرا نمی‌کند و به ماشین‌های لب وصل نمی‌شود. تست‌ها را خودتان روی ماشین قربانی در لب اجرا می‌کنید.</w:t>
            </w:r>
          </w:p>
          <w:p>
            <w:pPr>
              <w:bidi/>
              <w:spacing w:after="60"/>
              <w:jc w:val="both"/>
            </w:pPr>
            <w:r>
              <w:rPr>
                <w:rFonts w:ascii="Segoe UI" w:cs="Tahoma" w:eastAsia="Segoe UI" w:hAnsi="Segoe UI"/>
                <w:rtl/>
              </w:rPr>
              <w:t xml:space="preserve">تست‌ها حمله‌ی واقعی‌اند. فقط روی ماشین‌های ایزوله‌ی لب اجرا شوند، هرگز روی سیستم‌های عملیاتی. راه‌اندازی لب در سند جداگانه‌ی </w:t>
            </w:r>
            <w:r>
              <w:rPr>
                <w:rFonts w:ascii="Consolas" w:cs="Consolas" w:hAnsi="Consolas"/>
                <w:color w:val="0B6E79"/>
                <w:sz w:val="19"/>
                <w:szCs w:val="19"/>
                <w:rtl w:val="false"/>
              </w:rPr>
              <w:t xml:space="preserve">‎docs/lab-setup‎</w:t>
            </w:r>
            <w:r>
              <w:rPr>
                <w:rFonts w:ascii="Segoe UI" w:cs="Tahoma" w:eastAsia="Segoe UI" w:hAnsi="Segoe UI"/>
                <w:rtl/>
              </w:rPr>
              <w:t xml:space="preserve"> آمده است.</w:t>
            </w:r>
          </w:p>
        </w:tc>
      </w:tr>
    </w:tbl>
    <w:p>
      <w:pPr>
        <w:spacing w:after="120"/>
      </w:pPr>
    </w:p>
    <w:p>
      <w:pPr>
        <w:pStyle w:val="Heading2"/>
        <w:bidi/>
      </w:pPr>
      <w:r>
        <w:rPr>
          <w:rFonts w:ascii="Segoe UI" w:cs="Tahoma" w:eastAsia="Segoe UI" w:hAnsi="Segoe UI"/>
          <w:rtl/>
        </w:rPr>
        <w:t xml:space="preserve">روند کار</w:t>
      </w:r>
    </w:p>
    <w:p>
      <w:pPr>
        <w:pStyle w:val="ListParagraph"/>
        <w:numPr>
          <w:ilvl w:val="0"/>
          <w:numId w:val="7"/>
        </w:numPr>
        <w:bidi/>
        <w:spacing w:after="80"/>
      </w:pPr>
      <w:r>
        <w:rPr>
          <w:rFonts w:ascii="Segoe UI" w:cs="Tahoma" w:eastAsia="Segoe UI" w:hAnsi="Segoe UI"/>
          <w:rtl/>
        </w:rPr>
        <w:t xml:space="preserve">در DetectKB قانون (یا تکنیک) را باز کنید و تستی را که باید قانون را فعال کند پیدا کنید.</w:t>
      </w:r>
    </w:p>
    <w:p>
      <w:pPr>
        <w:pStyle w:val="ListParagraph"/>
        <w:numPr>
          <w:ilvl w:val="0"/>
          <w:numId w:val="7"/>
        </w:numPr>
        <w:bidi/>
        <w:spacing w:after="80"/>
      </w:pPr>
      <w:r>
        <w:rPr>
          <w:rFonts w:ascii="Segoe UI" w:cs="Tahoma" w:eastAsia="Segoe UI" w:hAnsi="Segoe UI"/>
          <w:rtl/>
        </w:rPr>
        <w:t xml:space="preserve">دستور آماده‌ی تست را کپی کنید و روی ماشین قربانی در لب اجرا کنید.</w:t>
      </w:r>
    </w:p>
    <w:p>
      <w:pPr>
        <w:pStyle w:val="ListParagraph"/>
        <w:numPr>
          <w:ilvl w:val="0"/>
          <w:numId w:val="7"/>
        </w:numPr>
        <w:bidi/>
        <w:spacing w:after="80"/>
      </w:pPr>
      <w:r>
        <w:rPr>
          <w:rFonts w:ascii="Segoe UI" w:cs="Tahoma" w:eastAsia="Segoe UI" w:hAnsi="Segoe UI"/>
          <w:rtl/>
        </w:rPr>
        <w:t xml:space="preserve">چند دقیقه بعد در Splunk لب ببینید قانون هشدار داده یا نه.</w:t>
      </w:r>
    </w:p>
    <w:p>
      <w:pPr>
        <w:pStyle w:val="ListParagraph"/>
        <w:numPr>
          <w:ilvl w:val="0"/>
          <w:numId w:val="7"/>
        </w:numPr>
        <w:bidi/>
        <w:spacing w:after="80"/>
      </w:pPr>
      <w:r>
        <w:rPr>
          <w:rFonts w:ascii="Segoe UI" w:cs="Tahoma" w:eastAsia="Segoe UI" w:hAnsi="Segoe UI"/>
          <w:rtl/>
        </w:rPr>
        <w:t xml:space="preserve">نتیجه را در DetectKB ثبت کنید. وضعیت قانون خودکار به‌روز می‌شود.</w:t>
      </w:r>
    </w:p>
    <w:p>
      <w:pPr>
        <w:pStyle w:val="Heading2"/>
        <w:bidi/>
      </w:pPr>
      <w:r>
        <w:rPr>
          <w:rFonts w:ascii="Segoe UI" w:cs="Tahoma" w:eastAsia="Segoe UI" w:hAnsi="Segoe UI"/>
          <w:rtl/>
        </w:rPr>
        <w:t xml:space="preserve">صفحه‌ی Atomic Red Team</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Atomic Red Team</w:t>
      </w:r>
      <w:r>
        <w:rPr>
          <w:rFonts w:ascii="Segoe UI" w:cs="Tahoma" w:eastAsia="Segoe UI" w:hAnsi="Segoe UI"/>
          <w:rtl/>
        </w:rPr>
        <w:t xml:space="preserve"> در نوار کناری همه‌ی تست‌ها را نشان می‌دهد (حدود ۱۹۰۰ تست برای بیش از ۳۰۰ تکنیک). سمت چپ فهرست تست‌ها با جست‌وجو و فیلتر است و سمت راست جزئیات تست انتخاب‌شده.</w:t>
      </w:r>
    </w:p>
    <w:p>
      <w:pPr>
        <w:keepNext/>
        <w:spacing w:after="60" w:before="160" w:line="240" w:lineRule="auto"/>
        <w:jc w:val="center"/>
      </w:pPr>
      <w:r>
        <w:drawing>
          <wp:inline distT="0" distB="0" distL="0" distR="0">
            <wp:extent cx="5810250" cy="40862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۳۶ — صفحه‌ی Atomic Red Team و جزئیات یک تست</w:t>
      </w:r>
    </w:p>
    <w:p>
      <w:pPr>
        <w:pStyle w:val="ListParagraph"/>
        <w:numPr>
          <w:ilvl w:val="0"/>
          <w:numId w:val="2"/>
        </w:numPr>
        <w:bidi/>
        <w:spacing w:after="60"/>
      </w:pPr>
      <w:r>
        <w:rPr>
          <w:rFonts w:ascii="Segoe UI" w:cs="Tahoma" w:eastAsia="Segoe UI" w:hAnsi="Segoe UI"/>
          <w:b/>
          <w:bCs/>
          <w:rtl/>
        </w:rPr>
        <w:t xml:space="preserve">فیلترها:</w:t>
      </w:r>
      <w:r>
        <w:rPr>
          <w:rFonts w:ascii="Segoe UI" w:cs="Tahoma" w:eastAsia="Segoe UI" w:hAnsi="Segoe UI"/>
          <w:rtl/>
        </w:rPr>
        <w:t xml:space="preserve"> پلتفرم (Windows، Linux و …)، نوع اجرا (PowerShell، cmd، sh، bash، Manual)، و وضعیت قوانین: </w:t>
      </w:r>
      <w:r>
        <w:rPr>
          <w:rFonts w:ascii="Segoe UI" w:cs="Tahoma" w:eastAsia="Segoe UI" w:hAnsi="Segoe UI"/>
          <w:b/>
          <w:bCs/>
          <w:rtl w:val="false"/>
        </w:rPr>
        <w:t xml:space="preserve">A rule sees its telemetry</w:t>
      </w:r>
      <w:r>
        <w:rPr>
          <w:rFonts w:ascii="Segoe UI" w:cs="Tahoma" w:eastAsia="Segoe UI" w:hAnsi="Segoe UI"/>
          <w:rtl/>
        </w:rPr>
        <w:t xml:space="preserve"> (قانونی رویدادهای تست را می‌بیند)، </w:t>
      </w:r>
      <w:r>
        <w:rPr>
          <w:rFonts w:ascii="Segoe UI" w:cs="Tahoma" w:eastAsia="Segoe UI" w:hAnsi="Segoe UI"/>
          <w:b/>
          <w:bCs/>
          <w:rtl w:val="false"/>
        </w:rPr>
        <w:t xml:space="preserve">No rule sees its telemetry</w:t>
      </w:r>
      <w:r>
        <w:rPr>
          <w:rFonts w:ascii="Segoe UI" w:cs="Tahoma" w:eastAsia="Segoe UI" w:hAnsi="Segoe UI"/>
          <w:rtl/>
        </w:rPr>
        <w:t xml:space="preserve"> و </w:t>
      </w:r>
      <w:r>
        <w:rPr>
          <w:rFonts w:ascii="Segoe UI" w:cs="Tahoma" w:eastAsia="Segoe UI" w:hAnsi="Segoe UI"/>
          <w:b/>
          <w:bCs/>
          <w:rtl w:val="false"/>
        </w:rPr>
        <w:t xml:space="preserve">No rule for the technique</w:t>
      </w:r>
      <w:r>
        <w:rPr>
          <w:rFonts w:ascii="Segoe UI" w:cs="Tahoma" w:eastAsia="Segoe UI" w:hAnsi="Segoe UI"/>
          <w:rtl/>
        </w:rPr>
        <w:t xml:space="preserve"> (شکاف پوشش).</w:t>
      </w:r>
    </w:p>
    <w:p>
      <w:pPr>
        <w:pStyle w:val="ListParagraph"/>
        <w:numPr>
          <w:ilvl w:val="0"/>
          <w:numId w:val="2"/>
        </w:numPr>
        <w:bidi/>
        <w:spacing w:after="60"/>
      </w:pPr>
      <w:r>
        <w:rPr>
          <w:rFonts w:ascii="Segoe UI" w:cs="Tahoma" w:eastAsia="Segoe UI" w:hAnsi="Segoe UI"/>
          <w:b/>
          <w:bCs/>
          <w:rtl w:val="false"/>
        </w:rPr>
        <w:t xml:space="preserve">Run it in the lab:</w:t>
      </w:r>
      <w:r>
        <w:rPr>
          <w:rFonts w:ascii="Segoe UI" w:cs="Tahoma" w:eastAsia="Segoe UI" w:hAnsi="Segoe UI"/>
          <w:rtl/>
        </w:rPr>
        <w:t xml:space="preserve"> خط آماده‌ی </w:t>
      </w:r>
      <w:r>
        <w:rPr>
          <w:rFonts w:ascii="Consolas" w:cs="Consolas" w:hAnsi="Consolas"/>
          <w:color w:val="0B6E79"/>
          <w:sz w:val="19"/>
          <w:szCs w:val="19"/>
          <w:rtl w:val="false"/>
        </w:rPr>
        <w:t xml:space="preserve">‎Invoke-AtomicTest‎</w:t>
      </w:r>
      <w:r>
        <w:rPr>
          <w:rFonts w:ascii="Segoe UI" w:cs="Tahoma" w:eastAsia="Segoe UI" w:hAnsi="Segoe UI"/>
          <w:rtl/>
        </w:rPr>
        <w:t xml:space="preserve"> برای اجرا با ماژول Invoke-AtomicRedTeam، و خط معادل برای Splunk Attack Range. دکمه‌ی </w:t>
      </w:r>
      <w:r>
        <w:rPr>
          <w:rFonts w:ascii="Segoe UI" w:cs="Tahoma" w:eastAsia="Segoe UI" w:hAnsi="Segoe UI"/>
          <w:b/>
          <w:bCs/>
          <w:rtl w:val="false"/>
        </w:rPr>
        <w:t xml:space="preserve">Copy</w:t>
      </w:r>
      <w:r>
        <w:rPr>
          <w:rFonts w:ascii="Segoe UI" w:cs="Tahoma" w:eastAsia="Segoe UI" w:hAnsi="Segoe UI"/>
          <w:rtl/>
        </w:rPr>
        <w:t xml:space="preserve"> آن را کپی می‌کند. قبل از اجرا با </w:t>
      </w:r>
      <w:r>
        <w:rPr>
          <w:rFonts w:ascii="Consolas" w:cs="Consolas" w:hAnsi="Consolas"/>
          <w:color w:val="0B6E79"/>
          <w:sz w:val="19"/>
          <w:szCs w:val="19"/>
          <w:rtl w:val="false"/>
        </w:rPr>
        <w:t xml:space="preserve">‎-GetPrereqs‎</w:t>
      </w:r>
      <w:r>
        <w:rPr>
          <w:rFonts w:ascii="Segoe UI" w:cs="Tahoma" w:eastAsia="Segoe UI" w:hAnsi="Segoe UI"/>
          <w:rtl/>
        </w:rPr>
        <w:t xml:space="preserve"> ابزارهای تست را دریافت کنید و بعد از آن با </w:t>
      </w:r>
      <w:r>
        <w:rPr>
          <w:rFonts w:ascii="Consolas" w:cs="Consolas" w:hAnsi="Consolas"/>
          <w:color w:val="0B6E79"/>
          <w:sz w:val="19"/>
          <w:szCs w:val="19"/>
          <w:rtl w:val="false"/>
        </w:rPr>
        <w:t xml:space="preserve">‎-Cleanup‎</w:t>
      </w:r>
      <w:r>
        <w:rPr>
          <w:rFonts w:ascii="Segoe UI" w:cs="Tahoma" w:eastAsia="Segoe UI" w:hAnsi="Segoe UI"/>
          <w:rtl/>
        </w:rPr>
        <w:t xml:space="preserve"> پاک‌سازی کنید.</w:t>
      </w:r>
    </w:p>
    <w:p>
      <w:pPr>
        <w:pStyle w:val="ListParagraph"/>
        <w:numPr>
          <w:ilvl w:val="0"/>
          <w:numId w:val="2"/>
        </w:numPr>
        <w:bidi/>
        <w:spacing w:after="60"/>
      </w:pPr>
      <w:r>
        <w:rPr>
          <w:rFonts w:ascii="Segoe UI" w:cs="Tahoma" w:eastAsia="Segoe UI" w:hAnsi="Segoe UI"/>
          <w:b/>
          <w:bCs/>
          <w:rtl w:val="false"/>
        </w:rPr>
        <w:t xml:space="preserve">Command:</w:t>
      </w:r>
      <w:r>
        <w:rPr>
          <w:rFonts w:ascii="Segoe UI" w:cs="Tahoma" w:eastAsia="Segoe UI" w:hAnsi="Segoe UI"/>
          <w:rtl/>
        </w:rPr>
        <w:t xml:space="preserve"> دستور حمله با مقادیر پیش‌فرض پرشده؛ </w:t>
      </w:r>
      <w:r>
        <w:rPr>
          <w:rFonts w:ascii="Segoe UI" w:cs="Tahoma" w:eastAsia="Segoe UI" w:hAnsi="Segoe UI"/>
          <w:b/>
          <w:bCs/>
          <w:rtl w:val="false"/>
        </w:rPr>
        <w:t xml:space="preserve">Show the #{placeholders}</w:t>
      </w:r>
      <w:r>
        <w:rPr>
          <w:rFonts w:ascii="Segoe UI" w:cs="Tahoma" w:eastAsia="Segoe UI" w:hAnsi="Segoe UI"/>
          <w:rtl/>
        </w:rPr>
        <w:t xml:space="preserve"> نسخه‌ی خام را نشان می‌دهد. </w:t>
      </w:r>
      <w:r>
        <w:rPr>
          <w:rFonts w:ascii="Segoe UI" w:cs="Tahoma" w:eastAsia="Segoe UI" w:hAnsi="Segoe UI"/>
          <w:b/>
          <w:bCs/>
          <w:rtl w:val="false"/>
        </w:rPr>
        <w:t xml:space="preserve">Inputs</w:t>
      </w:r>
      <w:r>
        <w:rPr>
          <w:rFonts w:ascii="Segoe UI" w:cs="Tahoma" w:eastAsia="Segoe UI" w:hAnsi="Segoe UI"/>
          <w:rtl/>
        </w:rPr>
        <w:t xml:space="preserve">، </w:t>
      </w:r>
      <w:r>
        <w:rPr>
          <w:rFonts w:ascii="Segoe UI" w:cs="Tahoma" w:eastAsia="Segoe UI" w:hAnsi="Segoe UI"/>
          <w:b/>
          <w:bCs/>
          <w:rtl w:val="false"/>
        </w:rPr>
        <w:t xml:space="preserve">Prerequisites</w:t>
      </w:r>
      <w:r>
        <w:rPr>
          <w:rFonts w:ascii="Segoe UI" w:cs="Tahoma" w:eastAsia="Segoe UI" w:hAnsi="Segoe UI"/>
          <w:rtl/>
        </w:rPr>
        <w:t xml:space="preserve"> و </w:t>
      </w:r>
      <w:r>
        <w:rPr>
          <w:rFonts w:ascii="Segoe UI" w:cs="Tahoma" w:eastAsia="Segoe UI" w:hAnsi="Segoe UI"/>
          <w:b/>
          <w:bCs/>
          <w:rtl w:val="false"/>
        </w:rPr>
        <w:t xml:space="preserve">Cleanup</w:t>
      </w:r>
      <w:r>
        <w:rPr>
          <w:rFonts w:ascii="Segoe UI" w:cs="Tahoma" w:eastAsia="Segoe UI" w:hAnsi="Segoe UI"/>
          <w:rtl/>
        </w:rPr>
        <w:t xml:space="preserve"> هم زیر آن آمده‌اند.</w:t>
      </w:r>
    </w:p>
    <w:p>
      <w:pPr>
        <w:pStyle w:val="ListParagraph"/>
        <w:numPr>
          <w:ilvl w:val="0"/>
          <w:numId w:val="2"/>
        </w:numPr>
        <w:bidi/>
        <w:spacing w:after="60"/>
      </w:pPr>
      <w:r>
        <w:rPr>
          <w:rFonts w:ascii="Segoe UI" w:cs="Tahoma" w:eastAsia="Segoe UI" w:hAnsi="Segoe UI"/>
          <w:b/>
          <w:bCs/>
          <w:rtl w:val="false"/>
        </w:rPr>
        <w:t xml:space="preserve">Telemetry it should produce:</w:t>
      </w:r>
      <w:r>
        <w:rPr>
          <w:rFonts w:ascii="Segoe UI" w:cs="Tahoma" w:eastAsia="Segoe UI" w:hAnsi="Segoe UI"/>
          <w:rtl/>
        </w:rPr>
        <w:t xml:space="preserve"> رویدادهایی که اجرای تست باید تولید کند، مثل Sysmon 10 برای دسترسی به lsass یا 4104 برای PowerShell. این‌ها را سامانه از روی دستور حدس زده و برچسب </w:t>
      </w:r>
      <w:r>
        <w:rPr>
          <w:rFonts w:ascii="Segoe UI" w:cs="Tahoma" w:eastAsia="Segoe UI" w:hAnsi="Segoe UI"/>
          <w:b/>
          <w:bCs/>
          <w:rtl w:val="false"/>
        </w:rPr>
        <w:t xml:space="preserve">inferred</w:t>
      </w:r>
      <w:r>
        <w:rPr>
          <w:rFonts w:ascii="Segoe UI" w:cs="Tahoma" w:eastAsia="Segoe UI" w:hAnsi="Segoe UI"/>
          <w:rtl/>
        </w:rPr>
        <w:t xml:space="preserve"> دارند.</w:t>
      </w:r>
    </w:p>
    <w:p>
      <w:pPr>
        <w:pStyle w:val="Heading2"/>
        <w:bidi/>
      </w:pPr>
      <w:r>
        <w:rPr>
          <w:rFonts w:ascii="Segoe UI" w:cs="Tahoma" w:eastAsia="Segoe UI" w:hAnsi="Segoe UI"/>
          <w:rtl/>
        </w:rPr>
        <w:t xml:space="preserve">قوانین هر تست</w:t>
      </w:r>
    </w:p>
    <w:p>
      <w:pPr>
        <w:bidi/>
        <w:spacing w:after="120"/>
        <w:jc w:val="both"/>
      </w:pPr>
      <w:r>
        <w:rPr>
          <w:rFonts w:ascii="Segoe UI" w:cs="Tahoma" w:eastAsia="Segoe UI" w:hAnsi="Segoe UI"/>
          <w:rtl/>
        </w:rPr>
        <w:t xml:space="preserve">بخش </w:t>
      </w:r>
      <w:r>
        <w:rPr>
          <w:rFonts w:ascii="Segoe UI" w:cs="Tahoma" w:eastAsia="Segoe UI" w:hAnsi="Segoe UI"/>
          <w:b/>
          <w:bCs/>
          <w:rtl w:val="false"/>
        </w:rPr>
        <w:t xml:space="preserve">Rules for …</w:t>
      </w:r>
      <w:r>
        <w:rPr>
          <w:rFonts w:ascii="Segoe UI" w:cs="Tahoma" w:eastAsia="Segoe UI" w:hAnsi="Segoe UI"/>
          <w:rtl/>
        </w:rPr>
        <w:t xml:space="preserve"> قوانین همان تکنیک را در چهار دسته نشان می‌دهد:</w:t>
      </w:r>
    </w:p>
    <w:p>
      <w:pPr>
        <w:keepNext/>
        <w:spacing w:after="60" w:before="160" w:line="240" w:lineRule="auto"/>
        <w:jc w:val="center"/>
      </w:pPr>
      <w:r>
        <w:drawing>
          <wp:inline distT="0" distB="0" distL="0" distR="0">
            <wp:extent cx="5810250" cy="40862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۳۷ — تله‌متری مورد انتظار و قوانین مرتبط با یک تست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دسته</w:t>
            </w:r>
          </w:p>
        </w:tc>
        <w:tc>
          <w:tcPr>
            <w:tcW w:type="dxa" w:w="7228"/>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معنی</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Sees its telemetry</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قانون رویدادی را می‌خواند که این تست تولید می‌کند؛ احتمالاً با این تست فعال می‌شود. فقط اجرای تست آن را ثابت می‌کند.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Needs the EDR</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قانون به داده‌ی یک EDR (مثل CrowdStrike یا Defender XDR) وابسته است و فقط جایی کار می‌کند که آن محصول نصب باشد.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Other telemetry</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هم‌تکنیک است، ولی رویدادی را می‌خواند که این تست تولید نمی‌کند.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No telemetry links</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قانون هیچ منبع لاگ شناخته‌شده‌ای ندارد و سامانه نمی‌تواند قضاوت کند.</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قانونی که روی تکنیک مادر (مثلاً T1003) تگ خورده، برای تست‌های زیرتکنیک‌ها (T1003.001) هم حساب می‌شود؛ برعکس آن نه.</w:t>
            </w:r>
          </w:p>
        </w:tc>
      </w:tr>
    </w:tbl>
    <w:p>
      <w:pPr>
        <w:spacing w:after="120"/>
      </w:pPr>
    </w:p>
    <w:p>
      <w:pPr>
        <w:pStyle w:val="Heading2"/>
        <w:bidi/>
      </w:pPr>
      <w:r>
        <w:rPr>
          <w:rFonts w:ascii="Segoe UI" w:cs="Tahoma" w:eastAsia="Segoe UI" w:hAnsi="Segoe UI"/>
          <w:rtl/>
        </w:rPr>
        <w:t xml:space="preserve">ثبت نتیجه‌ی یک اجرا برای چند قانون</w:t>
      </w:r>
    </w:p>
    <w:p>
      <w:pPr>
        <w:bidi/>
        <w:spacing w:after="120"/>
        <w:jc w:val="both"/>
      </w:pPr>
      <w:r>
        <w:rPr>
          <w:rFonts w:ascii="Segoe UI" w:cs="Tahoma" w:eastAsia="Segoe UI" w:hAnsi="Segoe UI"/>
          <w:rtl/>
        </w:rPr>
        <w:t xml:space="preserve">بعد از اجرای یک تست، معمولاً می‌خواهید نتیجه را برای همه‌ی قوانین مرتبط ثبت کنید. در جزئیات تست، بخش </w:t>
      </w:r>
      <w:r>
        <w:rPr>
          <w:rFonts w:ascii="Segoe UI" w:cs="Tahoma" w:eastAsia="Segoe UI" w:hAnsi="Segoe UI"/>
          <w:b/>
          <w:bCs/>
          <w:rtl w:val="false"/>
        </w:rPr>
        <w:t xml:space="preserve">Lab results</w:t>
      </w:r>
      <w:r>
        <w:rPr>
          <w:rFonts w:ascii="Segoe UI" w:cs="Tahoma" w:eastAsia="Segoe UI" w:hAnsi="Segoe UI"/>
          <w:rtl/>
        </w:rPr>
        <w:t xml:space="preserve"> را پیدا کنید و </w:t>
      </w:r>
      <w:r>
        <w:rPr>
          <w:rFonts w:ascii="Segoe UI" w:cs="Tahoma" w:eastAsia="Segoe UI" w:hAnsi="Segoe UI"/>
          <w:b/>
          <w:bCs/>
          <w:rtl w:val="false"/>
        </w:rPr>
        <w:t xml:space="preserve">Record a run</w:t>
      </w:r>
      <w:r>
        <w:rPr>
          <w:rFonts w:ascii="Segoe UI" w:cs="Tahoma" w:eastAsia="Segoe UI" w:hAnsi="Segoe UI"/>
          <w:rtl/>
        </w:rPr>
        <w:t xml:space="preserve"> را بزنید:</w:t>
      </w:r>
    </w:p>
    <w:p>
      <w:pPr>
        <w:pStyle w:val="ListParagraph"/>
        <w:numPr>
          <w:ilvl w:val="0"/>
          <w:numId w:val="8"/>
        </w:numPr>
        <w:bidi/>
        <w:spacing w:after="80"/>
      </w:pPr>
      <w:r>
        <w:rPr>
          <w:rFonts w:ascii="Segoe UI" w:cs="Tahoma" w:eastAsia="Segoe UI" w:hAnsi="Segoe UI"/>
          <w:rtl/>
        </w:rPr>
        <w:t xml:space="preserve">زمان اجرا (</w:t>
      </w:r>
      <w:r>
        <w:rPr>
          <w:rFonts w:ascii="Segoe UI" w:cs="Tahoma" w:eastAsia="Segoe UI" w:hAnsi="Segoe UI"/>
          <w:b/>
          <w:bCs/>
          <w:rtl w:val="false"/>
        </w:rPr>
        <w:t xml:space="preserve">Run at</w:t>
      </w:r>
      <w:r>
        <w:rPr>
          <w:rFonts w:ascii="Segoe UI" w:cs="Tahoma" w:eastAsia="Segoe UI" w:hAnsi="Segoe UI"/>
          <w:rtl/>
        </w:rPr>
        <w:t xml:space="preserve">)، محیط (مثلاً </w:t>
      </w:r>
      <w:r>
        <w:rPr>
          <w:rFonts w:ascii="Consolas" w:cs="Consolas" w:hAnsi="Consolas"/>
          <w:color w:val="0B6E79"/>
          <w:sz w:val="19"/>
          <w:szCs w:val="19"/>
          <w:rtl w:val="false"/>
        </w:rPr>
        <w:t xml:space="preserve">‎WIN-VICTIM · Defender excluded‎</w:t>
      </w:r>
      <w:r>
        <w:rPr>
          <w:rFonts w:ascii="Segoe UI" w:cs="Tahoma" w:eastAsia="Segoe UI" w:hAnsi="Segoe UI"/>
          <w:rtl/>
        </w:rPr>
        <w:t xml:space="preserve">) و در صورت نیاز یادداشت را وارد کنید.</w:t>
      </w:r>
    </w:p>
    <w:p>
      <w:pPr>
        <w:pStyle w:val="ListParagraph"/>
        <w:numPr>
          <w:ilvl w:val="0"/>
          <w:numId w:val="8"/>
        </w:numPr>
        <w:bidi/>
        <w:spacing w:after="80"/>
      </w:pPr>
      <w:r>
        <w:rPr>
          <w:rFonts w:ascii="Segoe UI" w:cs="Tahoma" w:eastAsia="Segoe UI" w:hAnsi="Segoe UI"/>
          <w:rtl/>
        </w:rPr>
        <w:t xml:space="preserve">برای هر قانون نتیجه را انتخاب کنید. دکمه‌های </w:t>
      </w:r>
      <w:r>
        <w:rPr>
          <w:rFonts w:ascii="Segoe UI" w:cs="Tahoma" w:eastAsia="Segoe UI" w:hAnsi="Segoe UI"/>
          <w:b/>
          <w:bCs/>
          <w:rtl w:val="false"/>
        </w:rPr>
        <w:t xml:space="preserve">set all</w:t>
      </w:r>
      <w:r>
        <w:rPr>
          <w:rFonts w:ascii="Segoe UI" w:cs="Tahoma" w:eastAsia="Segoe UI" w:hAnsi="Segoe UI"/>
          <w:rtl/>
        </w:rPr>
        <w:t xml:space="preserve"> کنار هر دسته، نتیجه‌ی همه‌ی قوانین آن دسته را یک‌جا تعیین می‌کنند. قانونی که روی «—» بماند ثبت نمی‌شود.</w:t>
      </w:r>
    </w:p>
    <w:p>
      <w:pPr>
        <w:pStyle w:val="ListParagraph"/>
        <w:numPr>
          <w:ilvl w:val="0"/>
          <w:numId w:val="8"/>
        </w:numPr>
        <w:bidi/>
        <w:spacing w:after="80"/>
      </w:pPr>
      <w:r>
        <w:rPr>
          <w:rFonts w:ascii="Segoe UI" w:cs="Tahoma" w:eastAsia="Segoe UI" w:hAnsi="Segoe UI"/>
          <w:b/>
          <w:bCs/>
          <w:rtl w:val="false"/>
        </w:rPr>
        <w:t xml:space="preserve">Save results</w:t>
      </w:r>
      <w:r>
        <w:rPr>
          <w:rFonts w:ascii="Segoe UI" w:cs="Tahoma" w:eastAsia="Segoe UI" w:hAnsi="Segoe UI"/>
          <w:rtl/>
        </w:rPr>
        <w:t xml:space="preserve"> را بزنید.</w:t>
      </w:r>
    </w:p>
    <w:p>
      <w:pPr>
        <w:keepNext/>
        <w:spacing w:after="60" w:before="160" w:line="240" w:lineRule="auto"/>
        <w:jc w:val="center"/>
      </w:pPr>
      <w:r>
        <w:drawing>
          <wp:inline distT="0" distB="0" distL="0" distR="0">
            <wp:extent cx="5810250" cy="40862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۳۸ — ثبت نتیجه‌ی یک اجرا برای قوانین مرتبط و تاریخچه‌ی اجراهای تست</w:t>
      </w:r>
    </w:p>
    <w:p>
      <w:pPr>
        <w:bidi/>
        <w:spacing w:after="120"/>
        <w:jc w:val="both"/>
      </w:pPr>
      <w:r>
        <w:rPr>
          <w:rFonts w:ascii="Segoe UI" w:cs="Tahoma" w:eastAsia="Segoe UI" w:hAnsi="Segoe UI"/>
          <w:rtl/>
        </w:rPr>
        <w:t xml:space="preserve">زیر فرم، تاریخچه‌ی اجراهای همین تست با نتیجه‌ی هر قانون نمایش داده می‌شود.</w:t>
      </w:r>
    </w:p>
    <w:p>
      <w:pPr>
        <w:pStyle w:val="Heading2"/>
        <w:bidi/>
      </w:pPr>
      <w:r>
        <w:rPr>
          <w:rFonts w:ascii="Segoe UI" w:cs="Tahoma" w:eastAsia="Segoe UI" w:hAnsi="Segoe UI"/>
          <w:rtl/>
        </w:rPr>
        <w:t xml:space="preserve">نتیجه‌ها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نتیجه</w:t>
            </w:r>
          </w:p>
        </w:tc>
        <w:tc>
          <w:tcPr>
            <w:tcW w:type="dxa" w:w="7228"/>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کی انتخاب کنیم</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Detected</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قانون برای این اجرا هشدار داد.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Not detected</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حمله اجرا شد و لاگش در Splunk هست، ولی قانون هشدار نداد.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Partly detected</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قانون فقط بخشی از حمله را گرفت.</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Blocked (did not run)</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آنتی‌ویروس یا EDR جلوی اجرای تست را گرفت؛ قانون واقعاً آزموده نشد.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Test error</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تست به‌درستی اجرا نشد (مثلاً پیش‌نیاز نداشت).</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نتیجه‌های </w:t>
            </w:r>
            <w:r>
              <w:rPr>
                <w:rFonts w:ascii="Segoe UI" w:cs="Tahoma" w:eastAsia="Segoe UI" w:hAnsi="Segoe UI"/>
                <w:b/>
                <w:bCs/>
                <w:rtl w:val="false"/>
              </w:rPr>
              <w:t xml:space="preserve">Blocked</w:t>
            </w:r>
            <w:r>
              <w:rPr>
                <w:rFonts w:ascii="Segoe UI" w:cs="Tahoma" w:eastAsia="Segoe UI" w:hAnsi="Segoe UI"/>
                <w:rtl/>
              </w:rPr>
              <w:t xml:space="preserve"> و </w:t>
            </w:r>
            <w:r>
              <w:rPr>
                <w:rFonts w:ascii="Segoe UI" w:cs="Tahoma" w:eastAsia="Segoe UI" w:hAnsi="Segoe UI"/>
                <w:b/>
                <w:bCs/>
                <w:rtl w:val="false"/>
              </w:rPr>
              <w:t xml:space="preserve">Test error</w:t>
            </w:r>
            <w:r>
              <w:rPr>
                <w:rFonts w:ascii="Segoe UI" w:cs="Tahoma" w:eastAsia="Segoe UI" w:hAnsi="Segoe UI"/>
                <w:rtl/>
              </w:rPr>
              <w:t xml:space="preserve"> در تاریخچه می‌مانند ولی وضعیت قانون را تغییر نمی‌دهند، چون چیزی درباره‌ی خود قانون نمی‌گویند.</w:t>
            </w:r>
          </w:p>
        </w:tc>
      </w:tr>
    </w:tbl>
    <w:p>
      <w:pPr>
        <w:spacing w:after="120"/>
      </w:pPr>
    </w:p>
    <w:p>
      <w:pPr>
        <w:pStyle w:val="Heading2"/>
        <w:bidi/>
      </w:pPr>
      <w:r>
        <w:rPr>
          <w:rFonts w:ascii="Segoe UI" w:cs="Tahoma" w:eastAsia="Segoe UI" w:hAnsi="Segoe UI"/>
          <w:rtl/>
        </w:rPr>
        <w:t xml:space="preserve">اعتبارسنجی در صفحه‌ی قانون</w:t>
      </w:r>
    </w:p>
    <w:p>
      <w:pPr>
        <w:bidi/>
        <w:spacing w:after="120"/>
        <w:jc w:val="both"/>
      </w:pPr>
      <w:r>
        <w:rPr>
          <w:rFonts w:ascii="Segoe UI" w:cs="Tahoma" w:eastAsia="Segoe UI" w:hAnsi="Segoe UI"/>
          <w:rtl/>
        </w:rPr>
        <w:t xml:space="preserve">در صفحه‌ی هر قانون، بخش </w:t>
      </w:r>
      <w:r>
        <w:rPr>
          <w:rFonts w:ascii="Segoe UI" w:cs="Tahoma" w:eastAsia="Segoe UI" w:hAnsi="Segoe UI"/>
          <w:b/>
          <w:bCs/>
          <w:rtl w:val="false"/>
        </w:rPr>
        <w:t xml:space="preserve">Lab validation · Atomic Red Team</w:t>
      </w:r>
      <w:r>
        <w:rPr>
          <w:rFonts w:ascii="Segoe UI" w:cs="Tahoma" w:eastAsia="Segoe UI" w:hAnsi="Segoe UI"/>
          <w:rtl/>
        </w:rPr>
        <w:t xml:space="preserve"> را باز کنید. بالای آن وضعیت قانون و توضیحش، سپس تاریخچه‌ی تست‌ها (زمان، تست، نتیجه، محیط و مدرک، ثبت‌کننده) و در پایان </w:t>
      </w:r>
      <w:r>
        <w:rPr>
          <w:rFonts w:ascii="Segoe UI" w:cs="Tahoma" w:eastAsia="Segoe UI" w:hAnsi="Segoe UI"/>
          <w:b/>
          <w:bCs/>
          <w:rtl w:val="false"/>
        </w:rPr>
        <w:t xml:space="preserve">Tests to run</w:t>
      </w:r>
      <w:r>
        <w:rPr>
          <w:rFonts w:ascii="Segoe UI" w:cs="Tahoma" w:eastAsia="Segoe UI" w:hAnsi="Segoe UI"/>
          <w:rtl/>
        </w:rPr>
        <w:t xml:space="preserve">، یعنی تست‌های پیشنهادی همین قانون با خط آماده‌ی اجرا آمده است.</w:t>
      </w:r>
    </w:p>
    <w:p>
      <w:pPr>
        <w:keepNext/>
        <w:spacing w:after="60" w:before="160" w:line="240" w:lineRule="auto"/>
        <w:jc w:val="center"/>
      </w:pPr>
      <w:r>
        <w:drawing>
          <wp:inline distT="0" distB="0" distL="0" distR="0">
            <wp:extent cx="5810250" cy="408622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۳۹ — نشان Validated در بالای قانون و بخش Lab validation</w:t>
      </w:r>
    </w:p>
    <w:p>
      <w:pPr>
        <w:bidi/>
        <w:spacing w:after="120"/>
        <w:jc w:val="both"/>
      </w:pPr>
      <w:r>
        <w:rPr>
          <w:rFonts w:ascii="Segoe UI" w:cs="Tahoma" w:eastAsia="Segoe UI" w:hAnsi="Segoe UI"/>
          <w:rtl/>
        </w:rPr>
        <w:t xml:space="preserve">برای ثبت یک نتیجه فقط برای همین قانون، </w:t>
      </w:r>
      <w:r>
        <w:rPr>
          <w:rFonts w:ascii="Segoe UI" w:cs="Tahoma" w:eastAsia="Segoe UI" w:hAnsi="Segoe UI"/>
          <w:b/>
          <w:bCs/>
          <w:rtl w:val="false"/>
        </w:rPr>
        <w:t xml:space="preserve">Record a result</w:t>
      </w:r>
      <w:r>
        <w:rPr>
          <w:rFonts w:ascii="Segoe UI" w:cs="Tahoma" w:eastAsia="Segoe UI" w:hAnsi="Segoe UI"/>
          <w:rtl/>
        </w:rPr>
        <w:t xml:space="preserve"> را بزنید. تست را از فهرست انتخاب کنید (تست‌هایی که قانون تله‌متری‌شان را می‌بیند با ✓ مشخص شده‌اند) یا </w:t>
      </w:r>
      <w:r>
        <w:rPr>
          <w:rFonts w:ascii="Segoe UI" w:cs="Tahoma" w:eastAsia="Segoe UI" w:hAnsi="Segoe UI"/>
          <w:b/>
          <w:bCs/>
          <w:rtl w:val="false"/>
        </w:rPr>
        <w:t xml:space="preserve">Another test</w:t>
      </w:r>
      <w:r>
        <w:rPr>
          <w:rFonts w:ascii="Segoe UI" w:cs="Tahoma" w:eastAsia="Segoe UI" w:hAnsi="Segoe UI"/>
          <w:rtl/>
        </w:rPr>
        <w:t xml:space="preserve"> را برای تستی غیر از Atomic Red Team بزنید. در </w:t>
      </w:r>
      <w:r>
        <w:rPr>
          <w:rFonts w:ascii="Segoe UI" w:cs="Tahoma" w:eastAsia="Segoe UI" w:hAnsi="Segoe UI"/>
          <w:b/>
          <w:bCs/>
          <w:rtl w:val="false"/>
        </w:rPr>
        <w:t xml:space="preserve">Evidence</w:t>
      </w:r>
      <w:r>
        <w:rPr>
          <w:rFonts w:ascii="Segoe UI" w:cs="Tahoma" w:eastAsia="Segoe UI" w:hAnsi="Segoe UI"/>
          <w:rtl/>
        </w:rPr>
        <w:t xml:space="preserve"> شناسه‌ی هشدار یا جستجوی Splunk را بنویسید تا بعداً قابل پیگیری باشد.</w:t>
      </w:r>
    </w:p>
    <w:p>
      <w:pPr>
        <w:keepNext/>
        <w:spacing w:after="60" w:before="160" w:line="240" w:lineRule="auto"/>
        <w:jc w:val="center"/>
      </w:pPr>
      <w:r>
        <w:drawing>
          <wp:inline distT="0" distB="0" distL="0" distR="0">
            <wp:extent cx="5810250" cy="408622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۴۰ — فرم ثبت نتیجه در صفحه‌ی قانون</w:t>
      </w:r>
    </w:p>
    <w:p>
      <w:pPr>
        <w:pStyle w:val="Heading2"/>
        <w:bidi/>
      </w:pPr>
      <w:r>
        <w:rPr>
          <w:rFonts w:ascii="Segoe UI" w:cs="Tahoma" w:eastAsia="Segoe UI" w:hAnsi="Segoe UI"/>
          <w:rtl/>
        </w:rPr>
        <w:t xml:space="preserve">وضعیت اعتبارسنجی قانون</w:t>
      </w:r>
    </w:p>
    <w:p>
      <w:pPr>
        <w:bidi/>
        <w:spacing w:after="120"/>
        <w:jc w:val="both"/>
      </w:pPr>
      <w:r>
        <w:rPr>
          <w:rFonts w:ascii="Segoe UI" w:cs="Tahoma" w:eastAsia="Segoe UI" w:hAnsi="Segoe UI"/>
          <w:rtl/>
        </w:rPr>
        <w:t xml:space="preserve">وضعیت هر قانون از </w:t>
      </w:r>
      <w:r>
        <w:rPr>
          <w:rFonts w:ascii="Segoe UI" w:cs="Tahoma" w:eastAsia="Segoe UI" w:hAnsi="Segoe UI"/>
          <w:b/>
          <w:bCs/>
          <w:rtl/>
        </w:rPr>
        <w:t xml:space="preserve">آخرین</w:t>
      </w:r>
      <w:r>
        <w:rPr>
          <w:rFonts w:ascii="Segoe UI" w:cs="Tahoma" w:eastAsia="Segoe UI" w:hAnsi="Segoe UI"/>
          <w:rtl/>
        </w:rPr>
        <w:t xml:space="preserve"> نتیجه‌ی معتبرش می‌آید: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وضعیت</w:t>
            </w:r>
          </w:p>
        </w:tc>
        <w:tc>
          <w:tcPr>
            <w:tcW w:type="dxa" w:w="7228"/>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یعنی</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Validated</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آخرین تست، حمله را تشخیص داد؛ با همین کوئری و در ۹۰ روز اخیر.</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Partly validated</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آخرین تست بخشی از حمله را تشخیص داد.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Failed in lab</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آخرین تست حمله را تشخیص نداد.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Retest</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کوئری قانون بعد از آخرین تست تغییر کرده، یا آخرین تست قدیمی‌تر از ۹۰ روز است. در تاریخچه، اجراهای قبل از تغییر کوئری با </w:t>
            </w:r>
            <w:r>
              <w:rPr>
                <w:rFonts w:ascii="Segoe UI" w:cs="Tahoma" w:eastAsia="Segoe UI" w:hAnsi="Segoe UI"/>
                <w:b/>
                <w:bCs/>
                <w:sz w:val="19"/>
                <w:szCs w:val="19"/>
                <w:rtl w:val="false"/>
              </w:rPr>
              <w:t xml:space="preserve">query changed since</w:t>
            </w:r>
            <w:r>
              <w:rPr>
                <w:rFonts w:ascii="Segoe UI" w:cs="Tahoma" w:eastAsia="Segoe UI" w:hAnsi="Segoe UI"/>
                <w:sz w:val="19"/>
                <w:szCs w:val="19"/>
                <w:rtl/>
              </w:rPr>
              <w:t xml:space="preserve"> مشخص می‌شوند.</w:t>
            </w:r>
          </w:p>
        </w:tc>
      </w:tr>
      <w:tr>
        <w:tc>
          <w:tcPr>
            <w:tcW w:type="dxa" w:w="24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Not tested</w:t>
            </w:r>
          </w:p>
        </w:tc>
        <w:tc>
          <w:tcPr>
            <w:tcW w:type="dxa" w:w="72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هیچ نتیجه‌ای برای قانون ثبت نشده است.</w:t>
            </w:r>
          </w:p>
        </w:tc>
      </w:tr>
    </w:tbl>
    <w:p>
      <w:pPr>
        <w:spacing w:after="160"/>
      </w:pPr>
    </w:p>
    <w:p>
      <w:pPr>
        <w:bidi/>
        <w:spacing w:after="120"/>
        <w:jc w:val="both"/>
      </w:pPr>
      <w:r>
        <w:rPr>
          <w:rFonts w:ascii="Segoe UI" w:cs="Tahoma" w:eastAsia="Segoe UI" w:hAnsi="Segoe UI"/>
          <w:rtl/>
        </w:rPr>
        <w:t xml:space="preserve">نتیجه‌ی اشتباه را با آیکون سطل زباله کنار آن در تاریخچه حذف کنید. ثبت و حذف نتیجه به دسترسی ویرایش قانون (</w:t>
      </w:r>
      <w:r>
        <w:rPr>
          <w:rFonts w:ascii="Consolas" w:cs="Consolas" w:hAnsi="Consolas"/>
          <w:color w:val="0B6E79"/>
          <w:sz w:val="19"/>
          <w:szCs w:val="19"/>
          <w:rtl w:val="false"/>
        </w:rPr>
        <w:t xml:space="preserve">‎editor‎</w:t>
      </w:r>
      <w:r>
        <w:rPr>
          <w:rFonts w:ascii="Segoe UI" w:cs="Tahoma" w:eastAsia="Segoe UI" w:hAnsi="Segoe UI"/>
          <w:rtl/>
        </w:rPr>
        <w:t xml:space="preserve"> یا </w:t>
      </w:r>
      <w:r>
        <w:rPr>
          <w:rFonts w:ascii="Consolas" w:cs="Consolas" w:hAnsi="Consolas"/>
          <w:color w:val="0B6E79"/>
          <w:sz w:val="19"/>
          <w:szCs w:val="19"/>
          <w:rtl w:val="false"/>
        </w:rPr>
        <w:t xml:space="preserve">‎admin‎</w:t>
      </w:r>
      <w:r>
        <w:rPr>
          <w:rFonts w:ascii="Segoe UI" w:cs="Tahoma" w:eastAsia="Segoe UI" w:hAnsi="Segoe UI"/>
          <w:rtl/>
        </w:rPr>
        <w:t xml:space="preserve">) نیاز دارد.</w:t>
      </w:r>
    </w:p>
    <w:p>
      <w:pPr>
        <w:pStyle w:val="Heading2"/>
        <w:bidi/>
      </w:pPr>
      <w:r>
        <w:rPr>
          <w:rFonts w:ascii="Segoe UI" w:cs="Tahoma" w:eastAsia="Segoe UI" w:hAnsi="Segoe UI"/>
          <w:rtl/>
        </w:rPr>
        <w:t xml:space="preserve">اگر قانون هشدار نداد</w:t>
      </w:r>
    </w:p>
    <w:p>
      <w:pPr>
        <w:bidi/>
        <w:spacing w:after="120"/>
        <w:jc w:val="both"/>
      </w:pPr>
      <w:r>
        <w:rPr>
          <w:rFonts w:ascii="Segoe UI" w:cs="Tahoma" w:eastAsia="Segoe UI" w:hAnsi="Segoe UI"/>
          <w:b/>
          <w:bCs/>
          <w:rtl w:val="false"/>
        </w:rPr>
        <w:t xml:space="preserve">Not detected</w:t>
      </w:r>
      <w:r>
        <w:rPr>
          <w:rFonts w:ascii="Segoe UI" w:cs="Tahoma" w:eastAsia="Segoe UI" w:hAnsi="Segoe UI"/>
          <w:rtl/>
        </w:rPr>
        <w:t xml:space="preserve"> همیشه به این معنی نیست که قانون خراب است. قبل از اصلاح قانون، این‌ها را بررسی کنید: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6"/>
        <w:gridCol w:w="6512"/>
      </w:tblGrid>
      <w:tr>
        <w:trPr>
          <w:tblHeader/>
        </w:trPr>
        <w:tc>
          <w:tcPr>
            <w:tcW w:type="dxa" w:w="3126"/>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علت احتمالی</w:t>
            </w:r>
          </w:p>
        </w:tc>
        <w:tc>
          <w:tcPr>
            <w:tcW w:type="dxa" w:w="6512"/>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چطور بفهمیم</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حمله اصلاً اجرا نشد</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خروجی تست روی ماشین قربانی. در این صورت نتیجه را </w:t>
            </w:r>
            <w:r>
              <w:rPr>
                <w:rFonts w:ascii="Segoe UI" w:cs="Tahoma" w:eastAsia="Segoe UI" w:hAnsi="Segoe UI"/>
                <w:b/>
                <w:bCs/>
                <w:sz w:val="19"/>
                <w:szCs w:val="19"/>
                <w:rtl w:val="false"/>
              </w:rPr>
              <w:t xml:space="preserve">Blocked</w:t>
            </w:r>
            <w:r>
              <w:rPr>
                <w:rFonts w:ascii="Segoe UI" w:cs="Tahoma" w:eastAsia="Segoe UI" w:hAnsi="Segoe UI"/>
                <w:sz w:val="19"/>
                <w:szCs w:val="19"/>
                <w:rtl/>
              </w:rPr>
              <w:t xml:space="preserve"> یا </w:t>
            </w:r>
            <w:r>
              <w:rPr>
                <w:rFonts w:ascii="Segoe UI" w:cs="Tahoma" w:eastAsia="Segoe UI" w:hAnsi="Segoe UI"/>
                <w:b/>
                <w:bCs/>
                <w:sz w:val="19"/>
                <w:szCs w:val="19"/>
                <w:rtl w:val="false"/>
              </w:rPr>
              <w:t xml:space="preserve">Test error</w:t>
            </w:r>
            <w:r>
              <w:rPr>
                <w:rFonts w:ascii="Segoe UI" w:cs="Tahoma" w:eastAsia="Segoe UI" w:hAnsi="Segoe UI"/>
                <w:sz w:val="19"/>
                <w:szCs w:val="19"/>
                <w:rtl/>
              </w:rPr>
              <w:t xml:space="preserve"> ثبت کنید.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لاگ تولید نشد (Sysmon یا Audit)</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در Splunk در بازه‌ی زمان تست، </w:t>
            </w:r>
            <w:r>
              <w:rPr>
                <w:rFonts w:ascii="Consolas" w:cs="Consolas" w:hAnsi="Consolas"/>
                <w:color w:val="0B6E79"/>
                <w:sz w:val="19"/>
                <w:szCs w:val="19"/>
                <w:rtl w:val="false"/>
              </w:rPr>
              <w:t xml:space="preserve">‎index=sysmon‎</w:t>
            </w:r>
            <w:r>
              <w:rPr>
                <w:rFonts w:ascii="Segoe UI" w:cs="Tahoma" w:eastAsia="Segoe UI" w:hAnsi="Segoe UI"/>
                <w:sz w:val="19"/>
                <w:szCs w:val="19"/>
                <w:rtl/>
              </w:rPr>
              <w:t xml:space="preserve"> یا </w:t>
            </w:r>
            <w:r>
              <w:rPr>
                <w:rFonts w:ascii="Consolas" w:cs="Consolas" w:hAnsi="Consolas"/>
                <w:color w:val="0B6E79"/>
                <w:sz w:val="19"/>
                <w:szCs w:val="19"/>
                <w:rtl w:val="false"/>
              </w:rPr>
              <w:t xml:space="preserve">‎index=win‎</w:t>
            </w:r>
            <w:r>
              <w:rPr>
                <w:rFonts w:ascii="Segoe UI" w:cs="Tahoma" w:eastAsia="Segoe UI" w:hAnsi="Segoe UI"/>
                <w:sz w:val="19"/>
                <w:szCs w:val="19"/>
                <w:rtl/>
              </w:rPr>
              <w:t xml:space="preserve"> را جستجو کنید.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لاگ به Splunk نرسید</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اگر همان جستجو خالی است، Forwarder یا index را بررسی کنید.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ماکرو یا فیلتر قانون</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کوئری قانون را دستی و بدون فیلتر انتهایی اجرا کنید.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قانون برای نسخه‌ی دیگری از حمله است</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دستور تست را با منطق قانون مقایسه کنید.</w:t>
            </w:r>
          </w:p>
        </w:tc>
      </w:tr>
    </w:tbl>
    <w:p>
      <w:pPr>
        <w:spacing w:after="160"/>
      </w:pPr>
    </w:p>
    <w:p>
      <w:pPr>
        <w:bidi/>
        <w:spacing w:after="120"/>
        <w:jc w:val="both"/>
      </w:pPr>
      <w:r>
        <w:rPr>
          <w:rFonts w:ascii="Segoe UI" w:cs="Tahoma" w:eastAsia="Segoe UI" w:hAnsi="Segoe UI"/>
          <w:rtl/>
        </w:rPr>
        <w:t xml:space="preserve">فقط وقتی لاگ حمله در Splunk هست ولی قانون آن را نمی‌گیرد، قانون واقعاً به بازبینی نیاز دارد.</w:t>
      </w:r>
    </w:p>
    <w:p>
      <w:pPr>
        <w:pStyle w:val="Heading2"/>
        <w:bidi/>
      </w:pPr>
      <w:r>
        <w:rPr>
          <w:rFonts w:ascii="Segoe UI" w:cs="Tahoma" w:eastAsia="Segoe UI" w:hAnsi="Segoe UI"/>
          <w:rtl/>
        </w:rPr>
        <w:t xml:space="preserve">خروجی قوانین برای Splunk لب</w:t>
      </w:r>
    </w:p>
    <w:p>
      <w:pPr>
        <w:bidi/>
        <w:spacing w:after="120"/>
        <w:jc w:val="both"/>
      </w:pPr>
      <w:r>
        <w:rPr>
          <w:rFonts w:ascii="Segoe UI" w:cs="Tahoma" w:eastAsia="Segoe UI" w:hAnsi="Segoe UI"/>
          <w:rtl/>
        </w:rPr>
        <w:t xml:space="preserve">برای اینکه قوانین در Splunk لب اجرا شوند، باید آن‌ها را آن‌جا تعریف کنید. </w:t>
      </w:r>
      <w:r>
        <w:rPr>
          <w:rFonts w:ascii="Segoe UI" w:cs="Tahoma" w:eastAsia="Segoe UI" w:hAnsi="Segoe UI"/>
          <w:b/>
          <w:bCs/>
          <w:rtl w:val="false"/>
        </w:rPr>
        <w:t xml:space="preserve">Export rules for Splunk</w:t>
      </w:r>
      <w:r>
        <w:rPr>
          <w:rFonts w:ascii="Segoe UI" w:cs="Tahoma" w:eastAsia="Segoe UI" w:hAnsi="Segoe UI"/>
          <w:rtl/>
        </w:rPr>
        <w:t xml:space="preserve"> در بالای صفحه‌ی Atomic Red Team یک فایل </w:t>
      </w:r>
      <w:r>
        <w:rPr>
          <w:rFonts w:ascii="Consolas" w:cs="Consolas" w:hAnsi="Consolas"/>
          <w:color w:val="0B6E79"/>
          <w:sz w:val="19"/>
          <w:szCs w:val="19"/>
          <w:rtl w:val="false"/>
        </w:rPr>
        <w:t xml:space="preserve">‎savedsearches.conf‎</w:t>
      </w:r>
      <w:r>
        <w:rPr>
          <w:rFonts w:ascii="Segoe UI" w:cs="Tahoma" w:eastAsia="Segoe UI" w:hAnsi="Segoe UI"/>
          <w:rtl/>
        </w:rPr>
        <w:t xml:space="preserve"> می‌سازد:</w:t>
      </w:r>
    </w:p>
    <w:p>
      <w:pPr>
        <w:pStyle w:val="ListParagraph"/>
        <w:numPr>
          <w:ilvl w:val="0"/>
          <w:numId w:val="2"/>
        </w:numPr>
        <w:bidi/>
        <w:spacing w:after="60"/>
      </w:pPr>
      <w:r>
        <w:rPr>
          <w:rFonts w:ascii="Segoe UI" w:cs="Tahoma" w:eastAsia="Segoe UI" w:hAnsi="Segoe UI"/>
          <w:b/>
          <w:bCs/>
          <w:rtl w:val="false"/>
        </w:rPr>
        <w:t xml:space="preserve">Rules:</w:t>
      </w:r>
      <w:r>
        <w:rPr>
          <w:rFonts w:ascii="Segoe UI" w:cs="Tahoma" w:eastAsia="Segoe UI" w:hAnsi="Segoe UI"/>
          <w:rtl/>
        </w:rPr>
        <w:t xml:space="preserve"> قوانین Production، Production و testing، یا همه به‌جز deprecated.</w:t>
      </w:r>
    </w:p>
    <w:p>
      <w:pPr>
        <w:pStyle w:val="ListParagraph"/>
        <w:numPr>
          <w:ilvl w:val="0"/>
          <w:numId w:val="2"/>
        </w:numPr>
        <w:bidi/>
        <w:spacing w:after="60"/>
      </w:pPr>
      <w:r>
        <w:rPr>
          <w:rFonts w:ascii="Segoe UI" w:cs="Tahoma" w:eastAsia="Segoe UI" w:hAnsi="Segoe UI"/>
          <w:b/>
          <w:bCs/>
          <w:rtl w:val="false"/>
        </w:rPr>
        <w:t xml:space="preserve">Only:</w:t>
      </w:r>
      <w:r>
        <w:rPr>
          <w:rFonts w:ascii="Segoe UI" w:cs="Tahoma" w:eastAsia="Segoe UI" w:hAnsi="Segoe UI"/>
          <w:rtl/>
        </w:rPr>
        <w:t xml:space="preserve"> فقط قوانین تکنیک‌هایی که تست Atomic دارند، یا همه‌ی قوانین.</w:t>
      </w:r>
    </w:p>
    <w:p>
      <w:pPr>
        <w:pStyle w:val="ListParagraph"/>
        <w:numPr>
          <w:ilvl w:val="0"/>
          <w:numId w:val="2"/>
        </w:numPr>
        <w:bidi/>
        <w:spacing w:after="60"/>
      </w:pPr>
      <w:r>
        <w:rPr>
          <w:rFonts w:ascii="Segoe UI" w:cs="Tahoma" w:eastAsia="Segoe UI" w:hAnsi="Segoe UI"/>
          <w:rtl/>
        </w:rPr>
        <w:t xml:space="preserve">در جزئیات هر تست، </w:t>
      </w:r>
      <w:r>
        <w:rPr>
          <w:rFonts w:ascii="Segoe UI" w:cs="Tahoma" w:eastAsia="Segoe UI" w:hAnsi="Segoe UI"/>
          <w:b/>
          <w:bCs/>
          <w:rtl w:val="false"/>
        </w:rPr>
        <w:t xml:space="preserve">Export its … rules for Splunk</w:t>
      </w:r>
      <w:r>
        <w:rPr>
          <w:rFonts w:ascii="Segoe UI" w:cs="Tahoma" w:eastAsia="Segoe UI" w:hAnsi="Segoe UI"/>
          <w:rtl/>
        </w:rPr>
        <w:t xml:space="preserve"> فقط قوانینی را که تله‌متری همان تست را می‌بینند خروجی می‌دهد.</w:t>
      </w:r>
    </w:p>
    <w:p>
      <w:pPr>
        <w:bidi/>
        <w:spacing w:after="120"/>
        <w:jc w:val="both"/>
      </w:pPr>
      <w:r>
        <w:rPr>
          <w:rFonts w:ascii="Segoe UI" w:cs="Tahoma" w:eastAsia="Segoe UI" w:hAnsi="Segoe UI"/>
          <w:rtl/>
        </w:rPr>
        <w:t xml:space="preserve">هر قانون در این فایل یک جستجوی ذخیره‌شده است که هر ۵ دقیقه روی ۱۵ دقیقه‌ی اخیر اجرا می‌شود و اگر نتیجه داشته باشد هشدار می‌دهد. فایل را در </w:t>
      </w:r>
      <w:r>
        <w:rPr>
          <w:rFonts w:ascii="Consolas" w:cs="Consolas" w:hAnsi="Consolas"/>
          <w:color w:val="0B6E79"/>
          <w:sz w:val="19"/>
          <w:szCs w:val="19"/>
          <w:rtl w:val="false"/>
        </w:rPr>
        <w:t xml:space="preserve">‎$SPLUNK_HOME/etc/apps/&lt;app&gt;/local/‎</w:t>
      </w:r>
      <w:r>
        <w:rPr>
          <w:rFonts w:ascii="Segoe UI" w:cs="Tahoma" w:eastAsia="Segoe UI" w:hAnsi="Segoe UI"/>
          <w:rtl/>
        </w:rPr>
        <w:t xml:space="preserve"> روی Splunk لب بگذارید و Splunk را دوباره راه‌اندازی کنید. فقط قوانینی که کوئری SPL دارند در خروجی می‌آیند. قوانین ESCU به اپ‌های ES Content Update و CIM روی Splunk لب نیاز دارند.</w:t>
      </w:r>
    </w:p>
    <w:p>
      <w:pPr>
        <w:pStyle w:val="Heading2"/>
        <w:bidi/>
      </w:pPr>
      <w:r>
        <w:rPr>
          <w:rFonts w:ascii="Segoe UI" w:cs="Tahoma" w:eastAsia="Segoe UI" w:hAnsi="Segoe UI"/>
          <w:rtl/>
        </w:rPr>
        <w:t xml:space="preserve">به‌روزرسانی تست‌ها (مدیر)</w:t>
      </w:r>
    </w:p>
    <w:p>
      <w:pPr>
        <w:pStyle w:val="ListParagraph"/>
        <w:numPr>
          <w:ilvl w:val="0"/>
          <w:numId w:val="2"/>
        </w:numPr>
        <w:bidi/>
        <w:spacing w:after="60"/>
      </w:pPr>
      <w:r>
        <w:rPr>
          <w:rFonts w:ascii="Segoe UI" w:cs="Tahoma" w:eastAsia="Segoe UI" w:hAnsi="Segoe UI"/>
          <w:b/>
          <w:bCs/>
          <w:rtl w:val="false"/>
        </w:rPr>
        <w:t xml:space="preserve">Download from GitHub / Update from GitHub:</w:t>
      </w:r>
      <w:r>
        <w:rPr>
          <w:rFonts w:ascii="Segoe UI" w:cs="Tahoma" w:eastAsia="Segoe UI" w:hAnsi="Segoe UI"/>
          <w:rtl/>
        </w:rPr>
        <w:t xml:space="preserve"> دریافت فهرست تست‌ها از مخزن رسمی redcanaryco/atomic-red-team. سرور در اولین اجرا این کار را خودکار انجام می‌دهد.</w:t>
      </w:r>
    </w:p>
    <w:p>
      <w:pPr>
        <w:pStyle w:val="ListParagraph"/>
        <w:numPr>
          <w:ilvl w:val="0"/>
          <w:numId w:val="2"/>
        </w:numPr>
        <w:bidi/>
        <w:spacing w:after="60"/>
      </w:pPr>
      <w:r>
        <w:rPr>
          <w:rFonts w:ascii="Segoe UI" w:cs="Tahoma" w:eastAsia="Segoe UI" w:hAnsi="Segoe UI"/>
          <w:b/>
          <w:bCs/>
          <w:rtl w:val="false"/>
        </w:rPr>
        <w:t xml:space="preserve">Upload files:</w:t>
      </w:r>
      <w:r>
        <w:rPr>
          <w:rFonts w:ascii="Segoe UI" w:cs="Tahoma" w:eastAsia="Segoe UI" w:hAnsi="Segoe UI"/>
          <w:rtl/>
        </w:rPr>
        <w:t xml:space="preserve"> برای سرور بدون اینترنت؛ فایل </w:t>
      </w:r>
      <w:r>
        <w:rPr>
          <w:rFonts w:ascii="Consolas" w:cs="Consolas" w:hAnsi="Consolas"/>
          <w:color w:val="0B6E79"/>
          <w:sz w:val="19"/>
          <w:szCs w:val="19"/>
          <w:rtl w:val="false"/>
        </w:rPr>
        <w:t xml:space="preserve">‎atomics/Indexes/index.yaml‎</w:t>
      </w:r>
      <w:r>
        <w:rPr>
          <w:rFonts w:ascii="Segoe UI" w:cs="Tahoma" w:eastAsia="Segoe UI" w:hAnsi="Segoe UI"/>
          <w:rtl/>
        </w:rPr>
        <w:t xml:space="preserve"> یا فایل‌های تکنیک (</w:t>
      </w:r>
      <w:r>
        <w:rPr>
          <w:rFonts w:ascii="Consolas" w:cs="Consolas" w:hAnsi="Consolas"/>
          <w:color w:val="0B6E79"/>
          <w:sz w:val="19"/>
          <w:szCs w:val="19"/>
          <w:rtl w:val="false"/>
        </w:rPr>
        <w:t xml:space="preserve">‎atomics/T*/T*.yaml‎</w:t>
      </w:r>
      <w:r>
        <w:rPr>
          <w:rFonts w:ascii="Segoe UI" w:cs="Tahoma" w:eastAsia="Segoe UI" w:hAnsi="Segoe UI"/>
          <w:rtl/>
        </w:rPr>
        <w:t xml:space="preserve">) را بارگذاری کنید.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نتیجه‌های ثبت‌شده بخشی از پشتیبان JSON هستند و با بازگردانی برمی‌گردند.</w:t>
            </w:r>
          </w:p>
        </w:tc>
      </w:tr>
    </w:tbl>
    <w:p>
      <w:pPr>
        <w:spacing w:after="120"/>
      </w:pPr>
    </w:p>
    <w:p>
      <w:pPr>
        <w:pStyle w:val="Heading1"/>
        <w:pageBreakBefore/>
        <w:bidi/>
      </w:pPr>
      <w:r>
        <w:rPr>
          <w:rFonts w:ascii="Segoe UI" w:cs="Tahoma" w:eastAsia="Segoe UI" w:hAnsi="Segoe UI"/>
          <w:rtl/>
        </w:rPr>
        <w:t xml:space="preserve">فصل ۱۲ — گراف دانش</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Knowledge Graph</w:t>
      </w:r>
      <w:r>
        <w:rPr>
          <w:rFonts w:ascii="Segoe UI" w:cs="Tahoma" w:eastAsia="Segoe UI" w:hAnsi="Segoe UI"/>
          <w:rtl/>
        </w:rPr>
        <w:t xml:space="preserve"> همه‌ی ارتباط‌ها را یک‌جا نشان می‌دهد: صفحه‌ها و لینک‌هایشان، قوانین، تکنیک‌ها، رویدادهای Sysmon و منابع لاگ دیگر، ابزارهای مهاجم، گروه‌های تهدید، بدافزارها، کاهش‌دهنده‌ها، سناریوهای تحلیلی، تگ‌ها و دسته‌ها. گراف هفت نما دارد که با تب‌های بالای صفحه انتخاب می‌شوند: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نما</w:t>
            </w:r>
          </w:p>
        </w:tc>
        <w:tc>
          <w:tcPr>
            <w:tcW w:type="dxa" w:w="7710"/>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کاربرد</w:t>
            </w:r>
          </w:p>
        </w:tc>
      </w:tr>
      <w:tr>
        <w:tc>
          <w:tcPr>
            <w:tcW w:type="dxa" w:w="19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Wiki</w:t>
            </w:r>
          </w:p>
        </w:tc>
        <w:tc>
          <w:tcPr>
            <w:tcW w:type="dxa" w:w="77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صفحه‌های دانش و لینک‌های بین آن‌ها.</w:t>
            </w:r>
          </w:p>
        </w:tc>
      </w:tr>
      <w:tr>
        <w:tc>
          <w:tcPr>
            <w:tcW w:type="dxa" w:w="19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Explore</w:t>
            </w:r>
          </w:p>
        </w:tc>
        <w:tc>
          <w:tcPr>
            <w:tcW w:type="dxa" w:w="77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شروع از یک گره و باز کردن قدم‌به‌قدم همسایه‌ها.</w:t>
            </w:r>
          </w:p>
        </w:tc>
      </w:tr>
      <w:tr>
        <w:tc>
          <w:tcPr>
            <w:tcW w:type="dxa" w:w="19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Detection chain</w:t>
            </w:r>
          </w:p>
        </w:tc>
        <w:tc>
          <w:tcPr>
            <w:tcW w:type="dxa" w:w="77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زنجیره‌ی یک تکنیک: تاکتیک ← تکنیک ← قوانین ← رویدادهای لاگ ← منابع داده.</w:t>
            </w:r>
          </w:p>
        </w:tc>
      </w:tr>
      <w:tr>
        <w:tc>
          <w:tcPr>
            <w:tcW w:type="dxa" w:w="19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Paths</w:t>
            </w:r>
          </w:p>
        </w:tc>
        <w:tc>
          <w:tcPr>
            <w:tcW w:type="dxa" w:w="77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کوتاه‌ترین مسیرهای ارتباطی بین دو گره.</w:t>
            </w:r>
          </w:p>
        </w:tc>
      </w:tr>
      <w:tr>
        <w:tc>
          <w:tcPr>
            <w:tcW w:type="dxa" w:w="19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Impact</w:t>
            </w:r>
          </w:p>
        </w:tc>
        <w:tc>
          <w:tcPr>
            <w:tcW w:type="dxa" w:w="77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اگر یک منبع لاگ، رویداد یا منبع داده قطع شود، چه چیزی از کار می‌افتد.</w:t>
            </w:r>
          </w:p>
        </w:tc>
      </w:tr>
      <w:tr>
        <w:tc>
          <w:tcPr>
            <w:tcW w:type="dxa" w:w="19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Flows</w:t>
            </w:r>
          </w:p>
        </w:tc>
        <w:tc>
          <w:tcPr>
            <w:tcW w:type="dxa" w:w="77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جریان تشخیص‌ها از منابع لاگ به تاکتیک‌های ATT&amp;CK.</w:t>
            </w:r>
          </w:p>
        </w:tc>
      </w:tr>
      <w:tr>
        <w:tc>
          <w:tcPr>
            <w:tcW w:type="dxa" w:w="1928"/>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Tool gaps</w:t>
            </w:r>
          </w:p>
        </w:tc>
        <w:tc>
          <w:tcPr>
            <w:tcW w:type="dxa" w:w="7710"/>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ابزارهای مهاجم و تکنیک‌هایی که هیچ قانونی پوششان نمی‌دهد.</w:t>
            </w:r>
          </w:p>
        </w:tc>
      </w:tr>
    </w:tbl>
    <w:p>
      <w:pPr>
        <w:spacing w:after="160"/>
      </w:pPr>
    </w:p>
    <w:p>
      <w:pPr>
        <w:bidi/>
        <w:spacing w:after="120"/>
        <w:jc w:val="both"/>
      </w:pPr>
      <w:r>
        <w:rPr>
          <w:rFonts w:ascii="Segoe UI" w:cs="Tahoma" w:eastAsia="Segoe UI" w:hAnsi="Segoe UI"/>
          <w:rtl/>
        </w:rPr>
        <w:t xml:space="preserve">وضعیت هر نما در آدرس صفحه ذخیره می‌شود؛ می‌توانید آن را با </w:t>
      </w:r>
      <w:r>
        <w:rPr>
          <w:rFonts w:ascii="Segoe UI" w:cs="Tahoma" w:eastAsia="Segoe UI" w:hAnsi="Segoe UI"/>
          <w:b/>
          <w:bCs/>
          <w:rtl w:val="false"/>
        </w:rPr>
        <w:t xml:space="preserve">Save view</w:t>
      </w:r>
      <w:r>
        <w:rPr>
          <w:rFonts w:ascii="Segoe UI" w:cs="Tahoma" w:eastAsia="Segoe UI" w:hAnsi="Segoe UI"/>
          <w:rtl/>
        </w:rPr>
        <w:t xml:space="preserve"> ذخیره کنید یا لینکش را بفرستید.</w:t>
      </w:r>
    </w:p>
    <w:p>
      <w:pPr>
        <w:pStyle w:val="Heading2"/>
        <w:bidi/>
      </w:pPr>
      <w:r>
        <w:rPr>
          <w:rFonts w:ascii="Segoe UI" w:cs="Tahoma" w:eastAsia="Segoe UI" w:hAnsi="Segoe UI"/>
          <w:rtl/>
        </w:rPr>
        <w:t xml:space="preserve">Wiki</w:t>
      </w:r>
    </w:p>
    <w:p>
      <w:pPr>
        <w:bidi/>
        <w:spacing w:after="120"/>
        <w:jc w:val="both"/>
      </w:pPr>
      <w:r>
        <w:rPr>
          <w:rFonts w:ascii="Segoe UI" w:cs="Tahoma" w:eastAsia="Segoe UI" w:hAnsi="Segoe UI"/>
          <w:rtl/>
        </w:rPr>
        <w:t xml:space="preserve">صفحه‌های دانش و لینک‌های ویکی بینشان نمایش داده می‌شوند. هر رنگ یک نوع صفحه است. با چرخ ماوس بزرگ‌نمایی کنید و با کشیدن، گراف را جابه‌جا کنید. با کلیک روی هر گره، پنل جزئیات آن باز می‌شود. با دکمه‌های لایه‌ها می‌توانید قوانین، تکنیک‌ها، رویدادهای Sysmon و لاگ، ابزارها، سناریوهای تحلیلی، گروه‌های تهدید، بدافزارها، کاهش‌دهنده‌ها، تگ‌ها و دسته‌ها را هم به گراف اضافه کنید. لایه‌های بزرگ مثل بدافزارها گراف را شلوغ می‌کنند؛ برای آن‌ها نمای Explore مناسب‌تر است.</w:t>
      </w:r>
    </w:p>
    <w:p>
      <w:pPr>
        <w:keepNext/>
        <w:spacing w:after="60" w:before="160" w:line="240" w:lineRule="auto"/>
        <w:jc w:val="center"/>
      </w:pPr>
      <w:r>
        <w:drawing>
          <wp:inline distT="0" distB="0" distL="0" distR="0">
            <wp:extent cx="5810250" cy="40862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۴۱ — نمای Wiki</w:t>
      </w:r>
    </w:p>
    <w:p>
      <w:pPr>
        <w:pStyle w:val="Heading2"/>
        <w:bidi/>
      </w:pPr>
      <w:r>
        <w:rPr>
          <w:rFonts w:ascii="Segoe UI" w:cs="Tahoma" w:eastAsia="Segoe UI" w:hAnsi="Segoe UI"/>
          <w:rtl/>
        </w:rPr>
        <w:t xml:space="preserve">Explore</w:t>
      </w:r>
    </w:p>
    <w:p>
      <w:pPr>
        <w:bidi/>
        <w:spacing w:after="120"/>
        <w:jc w:val="both"/>
      </w:pPr>
      <w:r>
        <w:rPr>
          <w:rFonts w:ascii="Segoe UI" w:cs="Tahoma" w:eastAsia="Segoe UI" w:hAnsi="Segoe UI"/>
          <w:rtl/>
        </w:rPr>
        <w:t xml:space="preserve">مناسب‌ترین نما برای کاوش. یک نقطه‌ی شروع انتخاب کنید: در جعبه‌ی </w:t>
      </w:r>
      <w:r>
        <w:rPr>
          <w:rFonts w:ascii="Segoe UI" w:cs="Tahoma" w:eastAsia="Segoe UI" w:hAnsi="Segoe UI"/>
          <w:b/>
          <w:bCs/>
          <w:rtl w:val="false"/>
        </w:rPr>
        <w:t xml:space="preserve">Start from…</w:t>
      </w:r>
      <w:r>
        <w:rPr>
          <w:rFonts w:ascii="Segoe UI" w:cs="Tahoma" w:eastAsia="Segoe UI" w:hAnsi="Segoe UI"/>
          <w:rtl/>
        </w:rPr>
        <w:t xml:space="preserve"> جست‌وجو کنید یا یکی از گره‌های پیشنهادی را بزنید. سپس:</w:t>
      </w:r>
    </w:p>
    <w:p>
      <w:pPr>
        <w:pStyle w:val="ListParagraph"/>
        <w:numPr>
          <w:ilvl w:val="0"/>
          <w:numId w:val="2"/>
        </w:numPr>
        <w:bidi/>
        <w:spacing w:after="60"/>
      </w:pPr>
      <w:r>
        <w:rPr>
          <w:rFonts w:ascii="Segoe UI" w:cs="Tahoma" w:eastAsia="Segoe UI" w:hAnsi="Segoe UI"/>
          <w:rtl/>
        </w:rPr>
        <w:t xml:space="preserve">با کلیک روی هر کارت، همسایه‌هایش بار می‌شوند. عدد گوشه‌ی کارت تعداد کل ارتباط‌های آن است.</w:t>
      </w:r>
    </w:p>
    <w:p>
      <w:pPr>
        <w:pStyle w:val="ListParagraph"/>
        <w:numPr>
          <w:ilvl w:val="0"/>
          <w:numId w:val="2"/>
        </w:numPr>
        <w:bidi/>
        <w:spacing w:after="60"/>
      </w:pPr>
      <w:r>
        <w:rPr>
          <w:rFonts w:ascii="Segoe UI" w:cs="Tahoma" w:eastAsia="Segoe UI" w:hAnsi="Segoe UI"/>
          <w:rtl/>
        </w:rPr>
        <w:t xml:space="preserve">گروه‌های بزرگ، مثلاً ۵۸ قانون یک تکنیک، به شکل یک </w:t>
      </w:r>
      <w:r>
        <w:rPr>
          <w:rFonts w:ascii="Segoe UI" w:cs="Tahoma" w:eastAsia="Segoe UI" w:hAnsi="Segoe UI"/>
          <w:b/>
          <w:bCs/>
          <w:rtl/>
        </w:rPr>
        <w:t xml:space="preserve">کارت گروهی</w:t>
      </w:r>
      <w:r>
        <w:rPr>
          <w:rFonts w:ascii="Segoe UI" w:cs="Tahoma" w:eastAsia="Segoe UI" w:hAnsi="Segoe UI"/>
          <w:rtl/>
        </w:rPr>
        <w:t xml:space="preserve"> با نوار وضعیت نمایش داده می‌شوند. با کلیک روی کارت، اعضا ۲۵ تا ۲۵ تا باز می‌شوند.</w:t>
      </w:r>
    </w:p>
    <w:p>
      <w:pPr>
        <w:pStyle w:val="ListParagraph"/>
        <w:numPr>
          <w:ilvl w:val="0"/>
          <w:numId w:val="2"/>
        </w:numPr>
        <w:bidi/>
        <w:spacing w:after="60"/>
      </w:pPr>
      <w:r>
        <w:rPr>
          <w:rFonts w:ascii="Segoe UI" w:cs="Tahoma" w:eastAsia="Segoe UI" w:hAnsi="Segoe UI"/>
          <w:rtl/>
        </w:rPr>
        <w:t xml:space="preserve">کارت با </w:t>
      </w:r>
      <w:r>
        <w:rPr>
          <w:rFonts w:ascii="Segoe UI" w:cs="Tahoma" w:eastAsia="Segoe UI" w:hAnsi="Segoe UI"/>
          <w:b/>
          <w:bCs/>
          <w:rtl/>
        </w:rPr>
        <w:t xml:space="preserve">خط‌چین قرمز</w:t>
      </w:r>
      <w:r>
        <w:rPr>
          <w:rFonts w:ascii="Segoe UI" w:cs="Tahoma" w:eastAsia="Segoe UI" w:hAnsi="Segoe UI"/>
          <w:rtl/>
        </w:rPr>
        <w:t xml:space="preserve"> و عبارت </w:t>
      </w:r>
      <w:r>
        <w:rPr>
          <w:rFonts w:ascii="Segoe UI" w:cs="Tahoma" w:eastAsia="Segoe UI" w:hAnsi="Segoe UI"/>
          <w:b/>
          <w:bCs/>
          <w:rtl w:val="false"/>
        </w:rPr>
        <w:t xml:space="preserve">no rules</w:t>
      </w:r>
      <w:r>
        <w:rPr>
          <w:rFonts w:ascii="Segoe UI" w:cs="Tahoma" w:eastAsia="Segoe UI" w:hAnsi="Segoe UI"/>
          <w:rtl/>
        </w:rPr>
        <w:t xml:space="preserve"> یعنی ابزار یا تکنیکی که هیچ قانونی پوششش نمی‌دهد: یک شکاف تشخیص.</w:t>
      </w:r>
    </w:p>
    <w:p>
      <w:pPr>
        <w:pStyle w:val="ListParagraph"/>
        <w:numPr>
          <w:ilvl w:val="0"/>
          <w:numId w:val="2"/>
        </w:numPr>
        <w:bidi/>
        <w:spacing w:after="60"/>
      </w:pPr>
      <w:r>
        <w:rPr>
          <w:rFonts w:ascii="Segoe UI" w:cs="Tahoma" w:eastAsia="Segoe UI" w:hAnsi="Segoe UI"/>
          <w:rtl/>
        </w:rPr>
        <w:t xml:space="preserve">در پنل کنار گراف: </w:t>
      </w:r>
      <w:r>
        <w:rPr>
          <w:rFonts w:ascii="Segoe UI" w:cs="Tahoma" w:eastAsia="Segoe UI" w:hAnsi="Segoe UI"/>
          <w:b/>
          <w:bCs/>
          <w:rtl w:val="false"/>
        </w:rPr>
        <w:t xml:space="preserve">Detection chain</w:t>
      </w:r>
      <w:r>
        <w:rPr>
          <w:rFonts w:ascii="Segoe UI" w:cs="Tahoma" w:eastAsia="Segoe UI" w:hAnsi="Segoe UI"/>
          <w:rtl/>
        </w:rPr>
        <w:t xml:space="preserve"> زنجیره‌ی تکنیک، </w:t>
      </w:r>
      <w:r>
        <w:rPr>
          <w:rFonts w:ascii="Segoe UI" w:cs="Tahoma" w:eastAsia="Segoe UI" w:hAnsi="Segoe UI"/>
          <w:b/>
          <w:bCs/>
          <w:rtl w:val="false"/>
        </w:rPr>
        <w:t xml:space="preserve">Find paths</w:t>
      </w:r>
      <w:r>
        <w:rPr>
          <w:rFonts w:ascii="Segoe UI" w:cs="Tahoma" w:eastAsia="Segoe UI" w:hAnsi="Segoe UI"/>
          <w:rtl/>
        </w:rPr>
        <w:t xml:space="preserve"> یافتن مسیر از این گره، </w:t>
      </w:r>
      <w:r>
        <w:rPr>
          <w:rFonts w:ascii="Segoe UI" w:cs="Tahoma" w:eastAsia="Segoe UI" w:hAnsi="Segoe UI"/>
          <w:b/>
          <w:bCs/>
          <w:rtl w:val="false"/>
        </w:rPr>
        <w:t xml:space="preserve">Start from here</w:t>
      </w:r>
      <w:r>
        <w:rPr>
          <w:rFonts w:ascii="Segoe UI" w:cs="Tahoma" w:eastAsia="Segoe UI" w:hAnsi="Segoe UI"/>
          <w:rtl/>
        </w:rPr>
        <w:t xml:space="preserve"> شروع دوباره از این گره، و </w:t>
      </w:r>
      <w:r>
        <w:rPr>
          <w:rFonts w:ascii="Segoe UI" w:cs="Tahoma" w:eastAsia="Segoe UI" w:hAnsi="Segoe UI"/>
          <w:b/>
          <w:bCs/>
          <w:rtl w:val="false"/>
        </w:rPr>
        <w:t xml:space="preserve">Hide</w:t>
      </w:r>
      <w:r>
        <w:rPr>
          <w:rFonts w:ascii="Segoe UI" w:cs="Tahoma" w:eastAsia="Segoe UI" w:hAnsi="Segoe UI"/>
          <w:rtl/>
        </w:rPr>
        <w:t xml:space="preserve"> پنهان کردن گره.</w:t>
      </w:r>
    </w:p>
    <w:p>
      <w:pPr>
        <w:pStyle w:val="ListParagraph"/>
        <w:numPr>
          <w:ilvl w:val="0"/>
          <w:numId w:val="2"/>
        </w:numPr>
        <w:bidi/>
        <w:spacing w:after="60"/>
      </w:pPr>
      <w:r>
        <w:rPr>
          <w:rFonts w:ascii="Segoe UI" w:cs="Tahoma" w:eastAsia="Segoe UI" w:hAnsi="Segoe UI"/>
          <w:b/>
          <w:bCs/>
          <w:rtl w:val="false"/>
        </w:rPr>
        <w:t xml:space="preserve">Reset</w:t>
      </w:r>
      <w:r>
        <w:rPr>
          <w:rFonts w:ascii="Segoe UI" w:cs="Tahoma" w:eastAsia="Segoe UI" w:hAnsi="Segoe UI"/>
          <w:rtl/>
        </w:rPr>
        <w:t xml:space="preserve"> گراف را به نقطه‌ی شروع برمی‌گرداند.</w:t>
      </w:r>
    </w:p>
    <w:p>
      <w:pPr>
        <w:keepNext/>
        <w:spacing w:after="60" w:before="160" w:line="240" w:lineRule="auto"/>
        <w:jc w:val="center"/>
      </w:pPr>
      <w:r>
        <w:drawing>
          <wp:inline distT="0" distB="0" distL="0" distR="0">
            <wp:extent cx="5810250" cy="40862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۴۲ — نمای Explore حول تکنیک T1003</w:t>
      </w:r>
    </w:p>
    <w:p>
      <w:pPr>
        <w:pStyle w:val="Heading2"/>
        <w:bidi/>
      </w:pPr>
      <w:r>
        <w:rPr>
          <w:rFonts w:ascii="Segoe UI" w:cs="Tahoma" w:eastAsia="Segoe UI" w:hAnsi="Segoe UI"/>
          <w:rtl/>
        </w:rPr>
        <w:t xml:space="preserve">Detection chain</w:t>
      </w:r>
    </w:p>
    <w:p>
      <w:pPr>
        <w:bidi/>
        <w:spacing w:after="120"/>
        <w:jc w:val="both"/>
      </w:pPr>
      <w:r>
        <w:rPr>
          <w:rFonts w:ascii="Segoe UI" w:cs="Tahoma" w:eastAsia="Segoe UI" w:hAnsi="Segoe UI"/>
          <w:rtl/>
        </w:rPr>
        <w:t xml:space="preserve">یک تکنیک را انتخاب کنید تا زنجیره‌ی کامل تشخیص آن در ستون‌ها نمایش داده شود: تاکتیک‌ها، تکنیک و زیرتکنیک‌ها، قوانین، رویدادهای لاگ (ستون </w:t>
      </w:r>
      <w:r>
        <w:rPr>
          <w:rFonts w:ascii="Segoe UI" w:cs="Tahoma" w:eastAsia="Segoe UI" w:hAnsi="Segoe UI"/>
          <w:b/>
          <w:bCs/>
          <w:rtl w:val="false"/>
        </w:rPr>
        <w:t xml:space="preserve">Telemetry</w:t>
      </w:r>
      <w:r>
        <w:rPr>
          <w:rFonts w:ascii="Segoe UI" w:cs="Tahoma" w:eastAsia="Segoe UI" w:hAnsi="Segoe UI"/>
          <w:rtl/>
        </w:rPr>
        <w:t xml:space="preserve">: Sysmon، Windows Security، EDR و …) و منابع داده. ابزارهای مهاجمی که قوانین به آن‌ها اشاره دارند هم نشان داده می‌شوند. ماوس را روی هر مورد ببرید تا مسیر آن پررنگ شود؛ با کلیک، مسیر ثابت می‌ماند. فیلتر وضعیت و جست‌وجو در قوانین هم بالای صفحه است.</w:t>
      </w:r>
    </w:p>
    <w:p>
      <w:pPr>
        <w:keepNext/>
        <w:spacing w:after="60" w:before="160" w:line="240" w:lineRule="auto"/>
        <w:jc w:val="center"/>
      </w:pPr>
      <w:r>
        <w:drawing>
          <wp:inline distT="0" distB="0" distL="0" distR="0">
            <wp:extent cx="5810250" cy="408622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۴۳ — زنجیره‌ی تشخیص T1003</w:t>
      </w:r>
    </w:p>
    <w:p>
      <w:pPr>
        <w:pStyle w:val="Heading2"/>
        <w:bidi/>
      </w:pPr>
      <w:r>
        <w:rPr>
          <w:rFonts w:ascii="Segoe UI" w:cs="Tahoma" w:eastAsia="Segoe UI" w:hAnsi="Segoe UI"/>
          <w:rtl/>
        </w:rPr>
        <w:t xml:space="preserve">Paths</w:t>
      </w:r>
    </w:p>
    <w:p>
      <w:pPr>
        <w:bidi/>
        <w:spacing w:after="120"/>
        <w:jc w:val="both"/>
      </w:pPr>
      <w:r>
        <w:rPr>
          <w:rFonts w:ascii="Segoe UI" w:cs="Tahoma" w:eastAsia="Segoe UI" w:hAnsi="Segoe UI"/>
          <w:rtl/>
        </w:rPr>
        <w:t xml:space="preserve">دو گره را در </w:t>
      </w:r>
      <w:r>
        <w:rPr>
          <w:rFonts w:ascii="Segoe UI" w:cs="Tahoma" w:eastAsia="Segoe UI" w:hAnsi="Segoe UI"/>
          <w:b/>
          <w:bCs/>
          <w:rtl w:val="false"/>
        </w:rPr>
        <w:t xml:space="preserve">From</w:t>
      </w:r>
      <w:r>
        <w:rPr>
          <w:rFonts w:ascii="Segoe UI" w:cs="Tahoma" w:eastAsia="Segoe UI" w:hAnsi="Segoe UI"/>
          <w:rtl/>
        </w:rPr>
        <w:t xml:space="preserve"> و </w:t>
      </w:r>
      <w:r>
        <w:rPr>
          <w:rFonts w:ascii="Segoe UI" w:cs="Tahoma" w:eastAsia="Segoe UI" w:hAnsi="Segoe UI"/>
          <w:b/>
          <w:bCs/>
          <w:rtl w:val="false"/>
        </w:rPr>
        <w:t xml:space="preserve">To</w:t>
      </w:r>
      <w:r>
        <w:rPr>
          <w:rFonts w:ascii="Segoe UI" w:cs="Tahoma" w:eastAsia="Segoe UI" w:hAnsi="Segoe UI"/>
          <w:rtl/>
        </w:rPr>
        <w:t xml:space="preserve"> انتخاب کنید. سامانه کوتاه‌ترین مسیرهای بینشان را نشان می‌دهد، مثلاً «این ابزار از طریق کدام قوانین به این تکنیک می‌رسد؟». روی هر قدم نوع رابطه نوشته شده است، مثل </w:t>
      </w:r>
      <w:r>
        <w:rPr>
          <w:rFonts w:ascii="Segoe UI" w:cs="Tahoma" w:eastAsia="Segoe UI" w:hAnsi="Segoe UI"/>
          <w:b/>
          <w:bCs/>
          <w:rtl w:val="false"/>
        </w:rPr>
        <w:t xml:space="preserve">detects</w:t>
      </w:r>
      <w:r>
        <w:rPr>
          <w:rFonts w:ascii="Segoe UI" w:cs="Tahoma" w:eastAsia="Segoe UI" w:hAnsi="Segoe UI"/>
          <w:rtl/>
        </w:rPr>
        <w:t xml:space="preserve"> (قانون، تکنیک را تشخیص می‌دهد) یا </w:t>
      </w:r>
      <w:r>
        <w:rPr>
          <w:rFonts w:ascii="Segoe UI" w:cs="Tahoma" w:eastAsia="Segoe UI" w:hAnsi="Segoe UI"/>
          <w:b/>
          <w:bCs/>
          <w:rtl w:val="false"/>
        </w:rPr>
        <w:t xml:space="preserve">mentions</w:t>
      </w:r>
      <w:r>
        <w:rPr>
          <w:rFonts w:ascii="Segoe UI" w:cs="Tahoma" w:eastAsia="Segoe UI" w:hAnsi="Segoe UI"/>
          <w:rtl/>
        </w:rPr>
        <w:t xml:space="preserve"> (قانون به ابزار اشاره می‌کند). با کلیک روی هر گره مسیر، نمای Explore از آن گره شروع می‌شود. دکمه‌ی ⇄ مبدأ و مقصد را جابه‌جا می‌کند.</w:t>
      </w:r>
    </w:p>
    <w:p>
      <w:pPr>
        <w:keepNext/>
        <w:spacing w:after="60" w:before="160" w:line="240" w:lineRule="auto"/>
        <w:jc w:val="center"/>
      </w:pPr>
      <w:r>
        <w:drawing>
          <wp:inline distT="0" distB="0" distL="0" distR="0">
            <wp:extent cx="5810250" cy="24384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10250" cy="24384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۴۴ — مسیرهای بین T1003.001 و rundll32.exe</w:t>
      </w:r>
    </w:p>
    <w:p>
      <w:pPr>
        <w:bidi/>
        <w:spacing w:after="120"/>
        <w:jc w:val="both"/>
      </w:pPr>
      <w:r>
        <w:rPr>
          <w:rFonts w:ascii="Segoe UI" w:cs="Tahoma" w:eastAsia="Segoe UI" w:hAnsi="Segoe UI"/>
          <w:rtl/>
        </w:rPr>
        <w:t xml:space="preserve">مسیرها فقط از روابط مدل تشخیص می‌گذرند:</w:t>
      </w:r>
    </w:p>
    <w:p>
      <w:pPr>
        <w:pStyle w:val="ListParagraph"/>
        <w:numPr>
          <w:ilvl w:val="0"/>
          <w:numId w:val="2"/>
        </w:numPr>
        <w:bidi/>
        <w:spacing w:after="60"/>
      </w:pPr>
      <w:r>
        <w:rPr>
          <w:rFonts w:ascii="Segoe UI" w:cs="Tahoma" w:eastAsia="Segoe UI" w:hAnsi="Segoe UI"/>
          <w:rtl/>
        </w:rPr>
        <w:t xml:space="preserve">ابزار — تکنیکی که برای آن به کار می‌رود (نگاشت LOLBAS و LOLDrivers)</w:t>
      </w:r>
    </w:p>
    <w:p>
      <w:pPr>
        <w:pStyle w:val="ListParagraph"/>
        <w:numPr>
          <w:ilvl w:val="0"/>
          <w:numId w:val="2"/>
        </w:numPr>
        <w:bidi/>
        <w:spacing w:after="60"/>
      </w:pPr>
      <w:r>
        <w:rPr>
          <w:rFonts w:ascii="Segoe UI" w:cs="Tahoma" w:eastAsia="Segoe UI" w:hAnsi="Segoe UI"/>
          <w:rtl/>
        </w:rPr>
        <w:t xml:space="preserve">قانون — تکنیکی که تشخیص می‌دهد، و ابزاری که در متنش آمده</w:t>
      </w:r>
    </w:p>
    <w:p>
      <w:pPr>
        <w:pStyle w:val="ListParagraph"/>
        <w:numPr>
          <w:ilvl w:val="0"/>
          <w:numId w:val="2"/>
        </w:numPr>
        <w:bidi/>
        <w:spacing w:after="60"/>
      </w:pPr>
      <w:r>
        <w:rPr>
          <w:rFonts w:ascii="Segoe UI" w:cs="Tahoma" w:eastAsia="Segoe UI" w:hAnsi="Segoe UI"/>
          <w:rtl/>
        </w:rPr>
        <w:t xml:space="preserve">قانون — رویداد Sysmon یا رویداد لاگ دیگر — منبع داده‌ای که آن رویداد را فراهم می‌کند</w:t>
      </w:r>
    </w:p>
    <w:p>
      <w:pPr>
        <w:pStyle w:val="ListParagraph"/>
        <w:numPr>
          <w:ilvl w:val="0"/>
          <w:numId w:val="2"/>
        </w:numPr>
        <w:bidi/>
        <w:spacing w:after="60"/>
      </w:pPr>
      <w:r>
        <w:rPr>
          <w:rFonts w:ascii="Segoe UI" w:cs="Tahoma" w:eastAsia="Segoe UI" w:hAnsi="Segoe UI"/>
          <w:rtl/>
        </w:rPr>
        <w:t xml:space="preserve">زیرتکنیک — تکنیک والد</w:t>
      </w:r>
    </w:p>
    <w:p>
      <w:pPr>
        <w:pStyle w:val="ListParagraph"/>
        <w:numPr>
          <w:ilvl w:val="0"/>
          <w:numId w:val="2"/>
        </w:numPr>
        <w:bidi/>
        <w:spacing w:after="60"/>
      </w:pPr>
      <w:r>
        <w:rPr>
          <w:rFonts w:ascii="Segoe UI" w:cs="Tahoma" w:eastAsia="Segoe UI" w:hAnsi="Segoe UI"/>
          <w:rtl/>
        </w:rPr>
        <w:t xml:space="preserve">گروه تهدید، بدافزار یا کاهش‌دهنده — تکنیک‌هایش؛ و سناریوی تحلیلی — قوانینش (این‌ها فقط ابتدا یا انتهای مسیرند)</w:t>
      </w:r>
    </w:p>
    <w:p>
      <w:pPr>
        <w:bidi/>
        <w:spacing w:after="120"/>
        <w:jc w:val="both"/>
      </w:pPr>
      <w:r>
        <w:rPr>
          <w:rFonts w:ascii="Segoe UI" w:cs="Tahoma" w:eastAsia="Segoe UI" w:hAnsi="Segoe UI"/>
          <w:rtl/>
        </w:rPr>
        <w:t xml:space="preserve">مثلاً مسیر از گروه APT29 تا رویداد Windows Security 4688 نشان می‌دهد کدام تکنیک‌های این گروه با قوانینی که این رویداد را می‌خوانند تشخیص داده می‌شوند.</w:t>
      </w:r>
    </w:p>
    <w:p>
      <w:pPr>
        <w:bidi/>
        <w:spacing w:after="120"/>
        <w:jc w:val="both"/>
      </w:pPr>
      <w:r>
        <w:rPr>
          <w:rFonts w:ascii="Segoe UI" w:cs="Tahoma" w:eastAsia="Segoe UI" w:hAnsi="Segoe UI"/>
          <w:rtl/>
        </w:rPr>
        <w:t xml:space="preserve">چند قاعده برای معتبر ماندن مسیرها:</w:t>
      </w:r>
    </w:p>
    <w:p>
      <w:pPr>
        <w:pStyle w:val="ListParagraph"/>
        <w:numPr>
          <w:ilvl w:val="0"/>
          <w:numId w:val="2"/>
        </w:numPr>
        <w:bidi/>
        <w:spacing w:after="60"/>
      </w:pPr>
      <w:r>
        <w:rPr>
          <w:rFonts w:ascii="Segoe UI" w:cs="Tahoma" w:eastAsia="Segoe UI" w:hAnsi="Segoe UI"/>
          <w:rtl/>
        </w:rPr>
        <w:t xml:space="preserve">تگ‌ها و دسته‌ها هیچ‌وقت گره میانی نیستند.</w:t>
      </w:r>
    </w:p>
    <w:p>
      <w:pPr>
        <w:pStyle w:val="ListParagraph"/>
        <w:numPr>
          <w:ilvl w:val="0"/>
          <w:numId w:val="2"/>
        </w:numPr>
        <w:bidi/>
        <w:spacing w:after="60"/>
      </w:pPr>
      <w:r>
        <w:rPr>
          <w:rFonts w:ascii="Segoe UI" w:cs="Tahoma" w:eastAsia="Segoe UI" w:hAnsi="Segoe UI"/>
          <w:rtl/>
        </w:rPr>
        <w:t xml:space="preserve">رویداد Sysmon یا لاگ فقط یک قانون را به یک منبع داده وصل می‌کند. دو قانونی که هر دو از یک رویداد استفاده می‌کنند، به این دلیل به هم مرتبط حساب نمی‌شوند.</w:t>
      </w:r>
    </w:p>
    <w:p>
      <w:pPr>
        <w:pStyle w:val="ListParagraph"/>
        <w:numPr>
          <w:ilvl w:val="0"/>
          <w:numId w:val="2"/>
        </w:numPr>
        <w:bidi/>
        <w:spacing w:after="60"/>
      </w:pPr>
      <w:r>
        <w:rPr>
          <w:rFonts w:ascii="Segoe UI" w:cs="Tahoma" w:eastAsia="Segoe UI" w:hAnsi="Segoe UI"/>
          <w:rtl/>
        </w:rPr>
        <w:t xml:space="preserve">قوانین deprecated به‌طور پیش‌فرض کنار گذاشته می‌شوند. با منوی وضعیت بالای صفحه می‌توانید فقط Production، Production + testing یا همه را انتخاب کنید.</w:t>
      </w:r>
    </w:p>
    <w:p>
      <w:pPr>
        <w:pStyle w:val="ListParagraph"/>
        <w:numPr>
          <w:ilvl w:val="0"/>
          <w:numId w:val="2"/>
        </w:numPr>
        <w:bidi/>
        <w:spacing w:after="60"/>
      </w:pPr>
      <w:r>
        <w:rPr>
          <w:rFonts w:ascii="Segoe UI" w:cs="Tahoma" w:eastAsia="Segoe UI" w:hAnsi="Segoe UI"/>
          <w:rtl/>
        </w:rPr>
        <w:t xml:space="preserve">لینک‌های ویکی و صفحات Concept و Note فقط با گزینه‌ی </w:t>
      </w:r>
      <w:r>
        <w:rPr>
          <w:rFonts w:ascii="Segoe UI" w:cs="Tahoma" w:eastAsia="Segoe UI" w:hAnsi="Segoe UI"/>
          <w:b/>
          <w:bCs/>
          <w:rtl w:val="false"/>
        </w:rPr>
        <w:t xml:space="preserve">Use wiki links</w:t>
      </w:r>
      <w:r>
        <w:rPr>
          <w:rFonts w:ascii="Segoe UI" w:cs="Tahoma" w:eastAsia="Segoe UI" w:hAnsi="Segoe UI"/>
          <w:rtl/>
        </w:rPr>
        <w:t xml:space="preserve"> در مسیر می‌آیند. خود گره‌هایی که انتخاب کرده‌اید همیشه می‌توانند از لینک‌هایشان استفاده کنند. اگر مسیری پیدا نشود ولی با لینک‌های ویکی پیدا شود، سامانه پیشنهادش را می‌دهد.</w:t>
      </w:r>
    </w:p>
    <w:p>
      <w:pPr>
        <w:pStyle w:val="ListParagraph"/>
        <w:numPr>
          <w:ilvl w:val="0"/>
          <w:numId w:val="2"/>
        </w:numPr>
        <w:bidi/>
        <w:spacing w:after="60"/>
      </w:pPr>
      <w:r>
        <w:rPr>
          <w:rFonts w:ascii="Segoe UI" w:cs="Tahoma" w:eastAsia="Segoe UI" w:hAnsi="Segoe UI"/>
          <w:rtl/>
        </w:rPr>
        <w:t xml:space="preserve">از بین کوتاه‌ترین مسیرها، مسیرهایی انتخاب می‌شوند که کمترین هم‌پوشانی را داشته باشند، تا حداکثر ۸ مسیر متفاوت ببینید.</w:t>
      </w:r>
    </w:p>
    <w:p>
      <w:pPr>
        <w:pStyle w:val="ListParagraph"/>
        <w:numPr>
          <w:ilvl w:val="0"/>
          <w:numId w:val="2"/>
        </w:numPr>
        <w:bidi/>
        <w:spacing w:after="60"/>
      </w:pPr>
      <w:r>
        <w:rPr>
          <w:rFonts w:ascii="Segoe UI" w:cs="Tahoma" w:eastAsia="Segoe UI" w:hAnsi="Segoe UI"/>
          <w:rtl/>
        </w:rPr>
        <w:t xml:space="preserve">قدم‌هایی که ارتباطشان استنتاجی یا تطبیق متنی است، با خط‌چین و برچسب </w:t>
      </w:r>
      <w:r>
        <w:rPr>
          <w:rFonts w:ascii="Segoe UI" w:cs="Tahoma" w:eastAsia="Segoe UI" w:hAnsi="Segoe UI"/>
          <w:b/>
          <w:bCs/>
          <w:rtl w:val="false"/>
        </w:rPr>
        <w:t xml:space="preserve">inferred</w:t>
      </w:r>
      <w:r>
        <w:rPr>
          <w:rFonts w:ascii="Segoe UI" w:cs="Tahoma" w:eastAsia="Segoe UI" w:hAnsi="Segoe UI"/>
          <w:rtl/>
        </w:rPr>
        <w:t xml:space="preserve"> یا </w:t>
      </w:r>
      <w:r>
        <w:rPr>
          <w:rFonts w:ascii="Segoe UI" w:cs="Tahoma" w:eastAsia="Segoe UI" w:hAnsi="Segoe UI"/>
          <w:b/>
          <w:bCs/>
          <w:rtl w:val="false"/>
        </w:rPr>
        <w:t xml:space="preserve">text match</w:t>
      </w:r>
      <w:r>
        <w:rPr>
          <w:rFonts w:ascii="Segoe UI" w:cs="Tahoma" w:eastAsia="Segoe UI" w:hAnsi="Segoe UI"/>
          <w:rtl/>
        </w:rPr>
        <w:t xml:space="preserve"> نمایش داده می‌شوند. گزینه‌ی </w:t>
      </w:r>
      <w:r>
        <w:rPr>
          <w:rFonts w:ascii="Segoe UI" w:cs="Tahoma" w:eastAsia="Segoe UI" w:hAnsi="Segoe UI"/>
          <w:b/>
          <w:bCs/>
          <w:rtl w:val="false"/>
        </w:rPr>
        <w:t xml:space="preserve">Certain links only</w:t>
      </w:r>
      <w:r>
        <w:rPr>
          <w:rFonts w:ascii="Segoe UI" w:cs="Tahoma" w:eastAsia="Segoe UI" w:hAnsi="Segoe UI"/>
          <w:rtl/>
        </w:rPr>
        <w:t xml:space="preserve"> این قدم‌ها را کنار می‌گذارد و فقط مسیرهایی را نشان می‌دهد که همه‌ی ارتباط‌هایشان رسمی، اعلام‌شده یا دستی‌اند.</w:t>
      </w:r>
    </w:p>
    <w:p>
      <w:pPr>
        <w:keepNext/>
        <w:spacing w:after="60" w:before="160" w:line="240" w:lineRule="auto"/>
        <w:jc w:val="center"/>
      </w:pPr>
      <w:r>
        <w:drawing>
          <wp:inline distT="0" distB="0" distL="0" distR="0">
            <wp:extent cx="5810250" cy="22479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10250" cy="22479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۴۵ — مسیرهای T1003.001 تا rundll32.exe فقط با ارتباط‌های قطعی</w:t>
      </w:r>
    </w:p>
    <w:p>
      <w:pPr>
        <w:pStyle w:val="Heading2"/>
        <w:bidi/>
      </w:pPr>
      <w:r>
        <w:rPr>
          <w:rFonts w:ascii="Segoe UI" w:cs="Tahoma" w:eastAsia="Segoe UI" w:hAnsi="Segoe UI"/>
          <w:rtl/>
        </w:rPr>
        <w:t xml:space="preserve">Impact — تحلیل اثر</w:t>
      </w:r>
    </w:p>
    <w:p>
      <w:pPr>
        <w:bidi/>
        <w:spacing w:after="120"/>
        <w:jc w:val="both"/>
      </w:pPr>
      <w:r>
        <w:rPr>
          <w:rFonts w:ascii="Segoe UI" w:cs="Tahoma" w:eastAsia="Segoe UI" w:hAnsi="Segoe UI"/>
          <w:rtl/>
        </w:rPr>
        <w:t xml:space="preserve">برای جواب دادن به این سؤال: «اگر جمع‌آوری این داده قطع شود، چه چیزی از دست می‌رود؟»</w:t>
      </w:r>
    </w:p>
    <w:p>
      <w:pPr>
        <w:pStyle w:val="ListParagraph"/>
        <w:numPr>
          <w:ilvl w:val="0"/>
          <w:numId w:val="9"/>
        </w:numPr>
        <w:bidi/>
        <w:spacing w:after="80"/>
      </w:pPr>
      <w:r>
        <w:rPr>
          <w:rFonts w:ascii="Segoe UI" w:cs="Tahoma" w:eastAsia="Segoe UI" w:hAnsi="Segoe UI"/>
          <w:rtl/>
        </w:rPr>
        <w:t xml:space="preserve">آنچه قطع می‌شود را انتخاب کنید؛ ترکیب هم ممکن است:</w:t>
      </w:r>
    </w:p>
    <w:p>
      <w:pPr>
        <w:pStyle w:val="ListParagraph"/>
        <w:numPr>
          <w:ilvl w:val="0"/>
          <w:numId w:val="9"/>
        </w:numPr>
        <w:bidi/>
        <w:spacing w:after="80"/>
      </w:pPr>
      <w:r>
        <w:rPr>
          <w:rFonts w:ascii="Segoe UI" w:cs="Tahoma" w:eastAsia="Segoe UI" w:hAnsi="Segoe UI"/>
          <w:b/>
          <w:bCs/>
          <w:rtl w:val="false"/>
        </w:rPr>
        <w:t xml:space="preserve">…whole log sources:</w:t>
      </w:r>
      <w:r>
        <w:rPr>
          <w:rFonts w:ascii="Segoe UI" w:cs="Tahoma" w:eastAsia="Segoe UI" w:hAnsi="Segoe UI"/>
          <w:rtl/>
        </w:rPr>
        <w:t xml:space="preserve"> یک منبع لاگ کامل، مثل Sysmon یا Windows Security. عدد هر دکمه تعداد قوانینی است که از آن منبع استفاده می‌کنند.</w:t>
      </w:r>
    </w:p>
    <w:p>
      <w:pPr>
        <w:pStyle w:val="ListParagraph"/>
        <w:numPr>
          <w:ilvl w:val="0"/>
          <w:numId w:val="9"/>
        </w:numPr>
        <w:bidi/>
        <w:spacing w:after="80"/>
      </w:pPr>
      <w:r>
        <w:rPr>
          <w:rFonts w:ascii="Segoe UI" w:cs="Tahoma" w:eastAsia="Segoe UI" w:hAnsi="Segoe UI"/>
          <w:b/>
          <w:bCs/>
          <w:rtl w:val="false"/>
        </w:rPr>
        <w:t xml:space="preserve">…or single events of:</w:t>
      </w:r>
      <w:r>
        <w:rPr>
          <w:rFonts w:ascii="Segoe UI" w:cs="Tahoma" w:eastAsia="Segoe UI" w:hAnsi="Segoe UI"/>
          <w:rtl/>
        </w:rPr>
        <w:t xml:space="preserve"> یک منبع را از منو انتخاب کنید و روی رویدادهای مشخص آن کلیک کنید، مثلاً Windows Security 4688.</w:t>
      </w:r>
    </w:p>
    <w:p>
      <w:pPr>
        <w:pStyle w:val="ListParagraph"/>
        <w:numPr>
          <w:ilvl w:val="0"/>
          <w:numId w:val="9"/>
        </w:numPr>
        <w:bidi/>
        <w:spacing w:after="80"/>
      </w:pPr>
      <w:r>
        <w:rPr>
          <w:rFonts w:ascii="Segoe UI" w:cs="Tahoma" w:eastAsia="Segoe UI" w:hAnsi="Segoe UI"/>
          <w:rtl/>
        </w:rPr>
        <w:t xml:space="preserve">یا از منوی </w:t>
      </w:r>
      <w:r>
        <w:rPr>
          <w:rFonts w:ascii="Segoe UI" w:cs="Tahoma" w:eastAsia="Segoe UI" w:hAnsi="Segoe UI"/>
          <w:b/>
          <w:bCs/>
          <w:rtl w:val="false"/>
        </w:rPr>
        <w:t xml:space="preserve">If we stop collecting…</w:t>
      </w:r>
      <w:r>
        <w:rPr>
          <w:rFonts w:ascii="Segoe UI" w:cs="Tahoma" w:eastAsia="Segoe UI" w:hAnsi="Segoe UI"/>
          <w:rtl/>
        </w:rPr>
        <w:t xml:space="preserve"> یک صفحه‌ی منبع داده انتخاب کنید تا همه‌ی رویدادهای آن حساب شوند.</w:t>
      </w:r>
    </w:p>
    <w:p>
      <w:pPr>
        <w:pStyle w:val="ListParagraph"/>
        <w:numPr>
          <w:ilvl w:val="0"/>
          <w:numId w:val="9"/>
        </w:numPr>
        <w:bidi/>
        <w:spacing w:after="80"/>
      </w:pPr>
      <w:r>
        <w:rPr>
          <w:rFonts w:ascii="Segoe UI" w:cs="Tahoma" w:eastAsia="Segoe UI" w:hAnsi="Segoe UI"/>
          <w:rtl/>
        </w:rPr>
        <w:t xml:space="preserve">انتخاب‌ها در ردیف </w:t>
      </w:r>
      <w:r>
        <w:rPr>
          <w:rFonts w:ascii="Segoe UI" w:cs="Tahoma" w:eastAsia="Segoe UI" w:hAnsi="Segoe UI"/>
          <w:b/>
          <w:bCs/>
          <w:rtl w:val="false"/>
        </w:rPr>
        <w:t xml:space="preserve">Selected</w:t>
      </w:r>
      <w:r>
        <w:rPr>
          <w:rFonts w:ascii="Segoe UI" w:cs="Tahoma" w:eastAsia="Segoe UI" w:hAnsi="Segoe UI"/>
          <w:rtl/>
        </w:rPr>
        <w:t xml:space="preserve"> دیده می‌شوند و با ضربدر حذف می‌شوند. نتیجه فوراً نمایش داده می‌شود.</w:t>
      </w:r>
    </w:p>
    <w:p>
      <w:pPr>
        <w:keepNext/>
        <w:spacing w:after="60" w:before="160" w:line="240" w:lineRule="auto"/>
        <w:jc w:val="center"/>
      </w:pPr>
      <w:r>
        <w:drawing>
          <wp:inline distT="0" distB="0" distL="0" distR="0">
            <wp:extent cx="5810250" cy="40862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۴۶ — تحلیل اثر قطع کامل Sysmon</w:t>
      </w:r>
    </w:p>
    <w:p>
      <w:pPr>
        <w:bidi/>
        <w:spacing w:after="120"/>
        <w:jc w:val="both"/>
      </w:pPr>
      <w:r>
        <w:rPr>
          <w:rFonts w:ascii="Segoe UI" w:cs="Tahoma" w:eastAsia="Segoe UI" w:hAnsi="Segoe UI"/>
          <w:rtl/>
        </w:rPr>
        <w:t xml:space="preserve">سامانه منابع لاگ هر قانون را جایگزین هم در نظر می‌گیرد: قانونی که هم Sysmon 1 و هم Windows Security 4688 را می‌خواند، با قطع Sysmon از دست نمی‌رود و فقط تضعیف می‌شود. استثنا قوانینی است که به چند رویداد </w:t>
      </w:r>
      <w:r>
        <w:rPr>
          <w:rFonts w:ascii="Segoe UI" w:cs="Tahoma" w:eastAsia="Segoe UI" w:hAnsi="Segoe UI"/>
          <w:b/>
          <w:bCs/>
          <w:rtl/>
        </w:rPr>
        <w:t xml:space="preserve">با هم</w:t>
      </w:r>
      <w:r>
        <w:rPr>
          <w:rFonts w:ascii="Segoe UI" w:cs="Tahoma" w:eastAsia="Segoe UI" w:hAnsi="Segoe UI"/>
          <w:rtl/>
        </w:rPr>
        <w:t xml:space="preserve"> نیاز دارند؛ کنار این قوانین عبارت </w:t>
      </w:r>
      <w:r>
        <w:rPr>
          <w:rFonts w:ascii="Segoe UI" w:cs="Tahoma" w:eastAsia="Segoe UI" w:hAnsi="Segoe UI"/>
          <w:b/>
          <w:bCs/>
          <w:rtl w:val="false"/>
        </w:rPr>
        <w:t xml:space="preserve">needs together</w:t>
      </w:r>
      <w:r>
        <w:rPr>
          <w:rFonts w:ascii="Segoe UI" w:cs="Tahoma" w:eastAsia="Segoe UI" w:hAnsi="Segoe UI"/>
          <w:rtl/>
        </w:rPr>
        <w:t xml:space="preserve"> آمده و قطع هر کدام از آن رویدادها قانون را از کار می‌اندازد.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نتیجه</w:t>
            </w:r>
          </w:p>
        </w:tc>
        <w:tc>
          <w:tcPr>
            <w:tcW w:type="dxa" w:w="6884"/>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معنی</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Rules lost</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همه‌ی منابع لاگ قانون قطع شده و منبع دیگری هم برایش ثبت نشده است.</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Rules at risk</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همه‌ی منابع لاگ شناخته‌شده‌ی قانون قطع شده، ولی قانون منبع دیگری هم نام برده که سامانه نمی‌شناسد و شاید هنوز کار کند.</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Rules degraded</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بخشی از منابع لاگ قانون قطع شده و بقیه هنوز کار می‌کنند.</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Techniques left uncovered</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تکنیک‌هایی که همه‌ی قوانینشان از دست می‌رود. با کلیک، زنجیره‌ی تشخیص آن‌ها باز می‌شود.</w:t>
            </w:r>
          </w:p>
        </w:tc>
      </w:tr>
      <w:tr>
        <w:tc>
          <w:tcPr>
            <w:tcW w:type="dxa" w:w="275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Techniques weakened</w:t>
            </w:r>
          </w:p>
        </w:tc>
        <w:tc>
          <w:tcPr>
            <w:tcW w:type="dxa" w:w="6884"/>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تکنیک‌هایی که بخشی از قوانینشان را از دست می‌دهند. نوار رنگی سهم باقی‌مانده، در خطر و از دست رفته را نشان می‌دهد.</w:t>
            </w:r>
          </w:p>
        </w:tc>
      </w:tr>
    </w:tbl>
    <w:p>
      <w:pPr>
        <w:spacing w:after="160"/>
      </w:pPr>
    </w:p>
    <w:p>
      <w:pPr>
        <w:bidi/>
        <w:spacing w:after="120"/>
        <w:jc w:val="both"/>
      </w:pPr>
      <w:r>
        <w:rPr>
          <w:rFonts w:ascii="Segoe UI" w:cs="Tahoma" w:eastAsia="Segoe UI" w:hAnsi="Segoe UI"/>
          <w:rtl/>
        </w:rPr>
        <w:t xml:space="preserve">کاربرانی که مجوز ویرایش قوانین را دارند، کنار فهرست </w:t>
      </w:r>
      <w:r>
        <w:rPr>
          <w:rFonts w:ascii="Segoe UI" w:cs="Tahoma" w:eastAsia="Segoe UI" w:hAnsi="Segoe UI"/>
          <w:b/>
          <w:bCs/>
          <w:rtl w:val="false"/>
        </w:rPr>
        <w:t xml:space="preserve">Affected rules</w:t>
      </w:r>
      <w:r>
        <w:rPr>
          <w:rFonts w:ascii="Segoe UI" w:cs="Tahoma" w:eastAsia="Segoe UI" w:hAnsi="Segoe UI"/>
          <w:rtl/>
        </w:rPr>
        <w:t xml:space="preserve"> گزینه‌ی </w:t>
      </w:r>
      <w:r>
        <w:rPr>
          <w:rFonts w:ascii="Segoe UI" w:cs="Tahoma" w:eastAsia="Segoe UI" w:hAnsi="Segoe UI"/>
          <w:b/>
          <w:bCs/>
          <w:rtl w:val="false"/>
        </w:rPr>
        <w:t xml:space="preserve">Set the N lost rules to…</w:t>
      </w:r>
      <w:r>
        <w:rPr>
          <w:rFonts w:ascii="Segoe UI" w:cs="Tahoma" w:eastAsia="Segoe UI" w:hAnsi="Segoe UI"/>
          <w:rtl/>
        </w:rPr>
        <w:t xml:space="preserve"> را می‌بینند. با آن فقط قوانینی که برچسب </w:t>
      </w:r>
      <w:r>
        <w:rPr>
          <w:rFonts w:ascii="Segoe UI" w:cs="Tahoma" w:eastAsia="Segoe UI" w:hAnsi="Segoe UI"/>
          <w:b/>
          <w:bCs/>
          <w:rtl w:val="false"/>
        </w:rPr>
        <w:t xml:space="preserve">Lost</w:t>
      </w:r>
      <w:r>
        <w:rPr>
          <w:rFonts w:ascii="Segoe UI" w:cs="Tahoma" w:eastAsia="Segoe UI" w:hAnsi="Segoe UI"/>
          <w:rtl/>
        </w:rPr>
        <w:t xml:space="preserve"> دارند به </w:t>
      </w:r>
      <w:r>
        <w:rPr>
          <w:rFonts w:ascii="Segoe UI" w:cs="Tahoma" w:eastAsia="Segoe UI" w:hAnsi="Segoe UI"/>
          <w:b/>
          <w:bCs/>
          <w:rtl w:val="false"/>
        </w:rPr>
        <w:t xml:space="preserve">Deprecated</w:t>
      </w:r>
      <w:r>
        <w:rPr>
          <w:rFonts w:ascii="Segoe UI" w:cs="Tahoma" w:eastAsia="Segoe UI" w:hAnsi="Segoe UI"/>
          <w:rtl/>
        </w:rPr>
        <w:t xml:space="preserve"> یا </w:t>
      </w:r>
      <w:r>
        <w:rPr>
          <w:rFonts w:ascii="Segoe UI" w:cs="Tahoma" w:eastAsia="Segoe UI" w:hAnsi="Segoe UI"/>
          <w:b/>
          <w:bCs/>
          <w:rtl w:val="false"/>
        </w:rPr>
        <w:t xml:space="preserve">Draft</w:t>
      </w:r>
      <w:r>
        <w:rPr>
          <w:rFonts w:ascii="Segoe UI" w:cs="Tahoma" w:eastAsia="Segoe UI" w:hAnsi="Segoe UI"/>
          <w:rtl/>
        </w:rPr>
        <w:t xml:space="preserve"> می‌روند؛ قوانین در خطر و تضعیف‌شده دست نمی‌خورند. کاربرد اصلی: EDRهایی را که سازمان ندارد با هم انتخاب کنید (مثلاً CrowdStrike، SentinelOne، Elastic Defend) و قوانینی را که فقط به آن‌ها وابسته‌اند کنار بگذارید. همه‌ی EDRهای نداشته را با هم انتخاب کنید؛ قانونی که چند EDR را نام می‌برد با قطع فقط یکی از آن‌ها «Lost» نمی‌شود. این تغییر در Audit log ثبت می‌شود و از صفحه‌ی Detection Rules برگشت‌پذیر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قوانینی که هیچ منبع لاگی برایشان شناخته نشده (معمولاً چون فیلد Data source ندارند) در این محاسبه نیستند. صفحه‌ی </w:t>
            </w:r>
            <w:r>
              <w:rPr>
                <w:rFonts w:ascii="Segoe UI" w:cs="Tahoma" w:eastAsia="Segoe UI" w:hAnsi="Segoe UI"/>
                <w:b/>
                <w:bCs/>
                <w:rtl w:val="false"/>
              </w:rPr>
              <w:t xml:space="preserve">Log Sources</w:t>
            </w:r>
            <w:r>
              <w:rPr>
                <w:rFonts w:ascii="Segoe UI" w:cs="Tahoma" w:eastAsia="Segoe UI" w:hAnsi="Segoe UI"/>
                <w:rtl/>
              </w:rPr>
              <w:t xml:space="preserve"> نشان می‌دهد هر قانون به کدام منبع وصل شده است (فصل ۷).</w:t>
            </w:r>
          </w:p>
        </w:tc>
      </w:tr>
    </w:tbl>
    <w:p>
      <w:pPr>
        <w:spacing w:after="120"/>
      </w:pPr>
    </w:p>
    <w:p>
      <w:pPr>
        <w:pStyle w:val="Heading2"/>
        <w:bidi/>
      </w:pPr>
      <w:r>
        <w:rPr>
          <w:rFonts w:ascii="Segoe UI" w:cs="Tahoma" w:eastAsia="Segoe UI" w:hAnsi="Segoe UI"/>
          <w:rtl/>
        </w:rPr>
        <w:t xml:space="preserve">Flows — نمودار جریان</w:t>
      </w:r>
    </w:p>
    <w:p>
      <w:pPr>
        <w:bidi/>
        <w:spacing w:after="120"/>
        <w:jc w:val="both"/>
      </w:pPr>
      <w:r>
        <w:rPr>
          <w:rFonts w:ascii="Segoe UI" w:cs="Tahoma" w:eastAsia="Segoe UI" w:hAnsi="Segoe UI"/>
          <w:rtl/>
        </w:rPr>
        <w:t xml:space="preserve">هر نوار نشان می‌دهد چند قانون از یک منبع لاگ (سمت چپ) برای یک تاکتیک ATT&amp;CK (سمت راست) استفاده می‌کنند. پهنای نوار متناسب با تعداد قوانین است. با این نمودار معلوم می‌شود تشخیص هر تاکتیک به کدام داده متکی است.</w:t>
      </w:r>
    </w:p>
    <w:p>
      <w:pPr>
        <w:keepNext/>
        <w:spacing w:after="60" w:before="160" w:line="240" w:lineRule="auto"/>
        <w:jc w:val="center"/>
      </w:pPr>
      <w:r>
        <w:drawing>
          <wp:inline distT="0" distB="0" distL="0" distR="0">
            <wp:extent cx="5810250" cy="40862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۴۷ — نمودار جریان از منابع لاگ به تاکتیک‌ها</w:t>
      </w:r>
    </w:p>
    <w:p>
      <w:pPr>
        <w:pStyle w:val="ListParagraph"/>
        <w:numPr>
          <w:ilvl w:val="0"/>
          <w:numId w:val="2"/>
        </w:numPr>
        <w:bidi/>
        <w:spacing w:after="60"/>
      </w:pPr>
      <w:r>
        <w:rPr>
          <w:rFonts w:ascii="Segoe UI" w:cs="Tahoma" w:eastAsia="Segoe UI" w:hAnsi="Segoe UI"/>
          <w:b/>
          <w:bCs/>
          <w:rtl w:val="false"/>
        </w:rPr>
        <w:t xml:space="preserve">By log source / By event:</w:t>
      </w:r>
      <w:r>
        <w:rPr>
          <w:rFonts w:ascii="Segoe UI" w:cs="Tahoma" w:eastAsia="Segoe UI" w:hAnsi="Segoe UI"/>
          <w:rtl/>
        </w:rPr>
        <w:t xml:space="preserve"> سمت چپ یا منابع لاگ کامل است (Sysmon، Windows Security، CrowdStrike و …) یا رویدادهای تکی. در حالت رویداد، رویدادهای کوچک (کمتر از ۳ قانون) هر منبع در یک گره «other events» جمع می‌شوند.</w:t>
      </w:r>
    </w:p>
    <w:p>
      <w:pPr>
        <w:pStyle w:val="ListParagraph"/>
        <w:numPr>
          <w:ilvl w:val="0"/>
          <w:numId w:val="2"/>
        </w:numPr>
        <w:bidi/>
        <w:spacing w:after="60"/>
      </w:pPr>
      <w:r>
        <w:rPr>
          <w:rFonts w:ascii="Segoe UI" w:cs="Tahoma" w:eastAsia="Segoe UI" w:hAnsi="Segoe UI"/>
          <w:rtl/>
        </w:rPr>
        <w:t xml:space="preserve">ماوس را روی یک منبع یا تاکتیک ببرید تا جریان‌های آن پررنگ شود.</w:t>
      </w:r>
    </w:p>
    <w:p>
      <w:pPr>
        <w:pStyle w:val="ListParagraph"/>
        <w:numPr>
          <w:ilvl w:val="0"/>
          <w:numId w:val="2"/>
        </w:numPr>
        <w:bidi/>
        <w:spacing w:after="60"/>
      </w:pPr>
      <w:r>
        <w:rPr>
          <w:rFonts w:ascii="Segoe UI" w:cs="Tahoma" w:eastAsia="Segoe UI" w:hAnsi="Segoe UI"/>
          <w:rtl/>
        </w:rPr>
        <w:t xml:space="preserve">با کلیک روی یک تاکتیک، نمودار به تکنیک‌های همان تاکتیک می‌رسد. با کلیک روی یک تکنیک، زنجیره‌ی تشخیص آن باز می‌شود.</w:t>
      </w:r>
    </w:p>
    <w:p>
      <w:pPr>
        <w:pStyle w:val="ListParagraph"/>
        <w:numPr>
          <w:ilvl w:val="0"/>
          <w:numId w:val="2"/>
        </w:numPr>
        <w:bidi/>
        <w:spacing w:after="60"/>
      </w:pPr>
      <w:r>
        <w:rPr>
          <w:rFonts w:ascii="Segoe UI" w:cs="Tahoma" w:eastAsia="Segoe UI" w:hAnsi="Segoe UI"/>
          <w:rtl/>
        </w:rPr>
        <w:t xml:space="preserve">با کلیک روی یک منبع یا رویداد، پنلی باز می‌شود: </w:t>
      </w:r>
      <w:r>
        <w:rPr>
          <w:rFonts w:ascii="Segoe UI" w:cs="Tahoma" w:eastAsia="Segoe UI" w:hAnsi="Segoe UI"/>
          <w:b/>
          <w:bCs/>
          <w:rtl w:val="false"/>
        </w:rPr>
        <w:t xml:space="preserve">What if we lose it?</w:t>
      </w:r>
      <w:r>
        <w:rPr>
          <w:rFonts w:ascii="Segoe UI" w:cs="Tahoma" w:eastAsia="Segoe UI" w:hAnsi="Segoe UI"/>
          <w:rtl/>
        </w:rPr>
        <w:t xml:space="preserve"> تحلیل اثر همان منبع، </w:t>
      </w:r>
      <w:r>
        <w:rPr>
          <w:rFonts w:ascii="Segoe UI" w:cs="Tahoma" w:eastAsia="Segoe UI" w:hAnsi="Segoe UI"/>
          <w:b/>
          <w:bCs/>
          <w:rtl w:val="false"/>
        </w:rPr>
        <w:t xml:space="preserve">Rules</w:t>
      </w:r>
      <w:r>
        <w:rPr>
          <w:rFonts w:ascii="Segoe UI" w:cs="Tahoma" w:eastAsia="Segoe UI" w:hAnsi="Segoe UI"/>
          <w:rtl/>
        </w:rPr>
        <w:t xml:space="preserve"> فهرست قوانینش و </w:t>
      </w:r>
      <w:r>
        <w:rPr>
          <w:rFonts w:ascii="Segoe UI" w:cs="Tahoma" w:eastAsia="Segoe UI" w:hAnsi="Segoe UI"/>
          <w:b/>
          <w:bCs/>
          <w:rtl w:val="false"/>
        </w:rPr>
        <w:t xml:space="preserve">Reference</w:t>
      </w:r>
      <w:r>
        <w:rPr>
          <w:rFonts w:ascii="Segoe UI" w:cs="Tahoma" w:eastAsia="Segoe UI" w:hAnsi="Segoe UI"/>
          <w:rtl/>
        </w:rPr>
        <w:t xml:space="preserve"> صفحه‌ی مرجعش.</w:t>
      </w:r>
    </w:p>
    <w:p>
      <w:pPr>
        <w:pStyle w:val="ListParagraph"/>
        <w:numPr>
          <w:ilvl w:val="0"/>
          <w:numId w:val="2"/>
        </w:numPr>
        <w:bidi/>
        <w:spacing w:after="60"/>
      </w:pPr>
      <w:r>
        <w:rPr>
          <w:rFonts w:ascii="Segoe UI" w:cs="Tahoma" w:eastAsia="Segoe UI" w:hAnsi="Segoe UI"/>
          <w:rtl/>
        </w:rPr>
        <w:t xml:space="preserve">فیلترهای بالا: وضعیت قوانین، منبع قوانین، و </w:t>
      </w:r>
      <w:r>
        <w:rPr>
          <w:rFonts w:ascii="Segoe UI" w:cs="Tahoma" w:eastAsia="Segoe UI" w:hAnsi="Segoe UI"/>
          <w:b/>
          <w:bCs/>
          <w:rtl w:val="false"/>
        </w:rPr>
        <w:t xml:space="preserve">Include rules without telemetry</w:t>
      </w:r>
      <w:r>
        <w:rPr>
          <w:rFonts w:ascii="Segoe UI" w:cs="Tahoma" w:eastAsia="Segoe UI" w:hAnsi="Segoe UI"/>
          <w:rtl/>
        </w:rPr>
        <w:t xml:space="preserve"> برای افزودن قوانینی که هیچ منبع لاگی ندارند.</w:t>
      </w:r>
    </w:p>
    <w:p>
      <w:pPr>
        <w:keepNext/>
        <w:spacing w:after="60" w:before="160" w:line="240" w:lineRule="auto"/>
        <w:jc w:val="center"/>
      </w:pPr>
      <w:r>
        <w:drawing>
          <wp:inline distT="0" distB="0" distL="0" distR="0">
            <wp:extent cx="5810250" cy="40862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۴۸ — نمودار جریان در حالت رویداد</w:t>
      </w:r>
    </w:p>
    <w:p>
      <w:pPr>
        <w:pStyle w:val="Heading2"/>
        <w:bidi/>
      </w:pPr>
      <w:r>
        <w:rPr>
          <w:rFonts w:ascii="Segoe UI" w:cs="Tahoma" w:eastAsia="Segoe UI" w:hAnsi="Segoe UI"/>
          <w:rtl/>
        </w:rPr>
        <w:t xml:space="preserve">Tool gaps — شکاف ابزارها</w:t>
      </w:r>
    </w:p>
    <w:p>
      <w:pPr>
        <w:bidi/>
        <w:spacing w:after="120"/>
        <w:jc w:val="both"/>
      </w:pPr>
      <w:r>
        <w:rPr>
          <w:rFonts w:ascii="Segoe UI" w:cs="Tahoma" w:eastAsia="Segoe UI" w:hAnsi="Segoe UI"/>
          <w:rtl/>
        </w:rPr>
        <w:t xml:space="preserve">این نما تکنیک‌هایی را فهرست می‌کند که ابزارهای شناخته‌شده‌ی مهاجم دارند، همراه با ابزارهایی که هیچ قانونی به آن‌ها اشاره نمی‌کند. تکنیک‌هایی که اصلاً قانون ندارند با آیکون هشدار و کادر قرمز، بالای فهرست قرار می‌گیرند.</w:t>
      </w:r>
    </w:p>
    <w:p>
      <w:pPr>
        <w:keepNext/>
        <w:spacing w:after="60" w:before="160" w:line="240" w:lineRule="auto"/>
        <w:jc w:val="center"/>
      </w:pPr>
      <w:r>
        <w:drawing>
          <wp:inline distT="0" distB="0" distL="0" distR="0">
            <wp:extent cx="5810250" cy="408622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۴۹ — نمای Tool gaps</w:t>
      </w:r>
    </w:p>
    <w:p>
      <w:pPr>
        <w:pStyle w:val="ListParagraph"/>
        <w:numPr>
          <w:ilvl w:val="0"/>
          <w:numId w:val="2"/>
        </w:numPr>
        <w:bidi/>
        <w:spacing w:after="60"/>
      </w:pPr>
      <w:r>
        <w:rPr>
          <w:rFonts w:ascii="Segoe UI" w:cs="Tahoma" w:eastAsia="Segoe UI" w:hAnsi="Segoe UI"/>
          <w:rtl/>
        </w:rPr>
        <w:t xml:space="preserve">ابزارهای </w:t>
      </w:r>
      <w:r>
        <w:rPr>
          <w:rFonts w:ascii="Segoe UI" w:cs="Tahoma" w:eastAsia="Segoe UI" w:hAnsi="Segoe UI"/>
          <w:b/>
          <w:bCs/>
          <w:rtl/>
        </w:rPr>
        <w:t xml:space="preserve">خط‌چین قرمز</w:t>
      </w:r>
      <w:r>
        <w:rPr>
          <w:rFonts w:ascii="Segoe UI" w:cs="Tahoma" w:eastAsia="Segoe UI" w:hAnsi="Segoe UI"/>
          <w:rtl/>
        </w:rPr>
        <w:t xml:space="preserve"> در هیچ قانونی نیامده‌اند و ابزارهای سبز قانون دارند (با تعداد).</w:t>
      </w:r>
    </w:p>
    <w:p>
      <w:pPr>
        <w:pStyle w:val="ListParagraph"/>
        <w:numPr>
          <w:ilvl w:val="0"/>
          <w:numId w:val="2"/>
        </w:numPr>
        <w:bidi/>
        <w:spacing w:after="60"/>
      </w:pPr>
      <w:r>
        <w:rPr>
          <w:rFonts w:ascii="Segoe UI" w:cs="Tahoma" w:eastAsia="Segoe UI" w:hAnsi="Segoe UI"/>
          <w:rtl/>
        </w:rPr>
        <w:t xml:space="preserve">فیلتر مرجع: </w:t>
      </w:r>
      <w:r>
        <w:rPr>
          <w:rFonts w:ascii="Segoe UI" w:cs="Tahoma" w:eastAsia="Segoe UI" w:hAnsi="Segoe UI"/>
          <w:b/>
          <w:bCs/>
          <w:rtl w:val="false"/>
        </w:rPr>
        <w:t xml:space="preserve">All tools</w:t>
      </w:r>
      <w:r>
        <w:rPr>
          <w:rFonts w:ascii="Segoe UI" w:cs="Tahoma" w:eastAsia="Segoe UI" w:hAnsi="Segoe UI"/>
          <w:rtl/>
        </w:rPr>
        <w:t xml:space="preserve">، </w:t>
      </w:r>
      <w:r>
        <w:rPr>
          <w:rFonts w:ascii="Segoe UI" w:cs="Tahoma" w:eastAsia="Segoe UI" w:hAnsi="Segoe UI"/>
          <w:b/>
          <w:bCs/>
          <w:rtl w:val="false"/>
        </w:rPr>
        <w:t xml:space="preserve">LOLBAS</w:t>
      </w:r>
      <w:r>
        <w:rPr>
          <w:rFonts w:ascii="Segoe UI" w:cs="Tahoma" w:eastAsia="Segoe UI" w:hAnsi="Segoe UI"/>
          <w:rtl/>
        </w:rPr>
        <w:t xml:space="preserve">، </w:t>
      </w:r>
      <w:r>
        <w:rPr>
          <w:rFonts w:ascii="Segoe UI" w:cs="Tahoma" w:eastAsia="Segoe UI" w:hAnsi="Segoe UI"/>
          <w:b/>
          <w:bCs/>
          <w:rtl w:val="false"/>
        </w:rPr>
        <w:t xml:space="preserve">GTFOBins</w:t>
      </w:r>
      <w:r>
        <w:rPr>
          <w:rFonts w:ascii="Segoe UI" w:cs="Tahoma" w:eastAsia="Segoe UI" w:hAnsi="Segoe UI"/>
          <w:rtl/>
        </w:rPr>
        <w:t xml:space="preserve">، </w:t>
      </w:r>
      <w:r>
        <w:rPr>
          <w:rFonts w:ascii="Segoe UI" w:cs="Tahoma" w:eastAsia="Segoe UI" w:hAnsi="Segoe UI"/>
          <w:b/>
          <w:bCs/>
          <w:rtl w:val="false"/>
        </w:rPr>
        <w:t xml:space="preserve">LOLDrivers</w:t>
      </w:r>
      <w:r>
        <w:rPr>
          <w:rFonts w:ascii="Segoe UI" w:cs="Tahoma" w:eastAsia="Segoe UI" w:hAnsi="Segoe UI"/>
          <w:rtl/>
        </w:rPr>
        <w:t xml:space="preserve">. گزینه‌ی </w:t>
      </w:r>
      <w:r>
        <w:rPr>
          <w:rFonts w:ascii="Segoe UI" w:cs="Tahoma" w:eastAsia="Segoe UI" w:hAnsi="Segoe UI"/>
          <w:b/>
          <w:bCs/>
          <w:rtl w:val="false"/>
        </w:rPr>
        <w:t xml:space="preserve">Only techniques with no rule</w:t>
      </w:r>
      <w:r>
        <w:rPr>
          <w:rFonts w:ascii="Segoe UI" w:cs="Tahoma" w:eastAsia="Segoe UI" w:hAnsi="Segoe UI"/>
          <w:rtl/>
        </w:rPr>
        <w:t xml:space="preserve"> فقط تکنیک‌های بدون قانون را نشان می‌دهد.</w:t>
      </w:r>
    </w:p>
    <w:p>
      <w:pPr>
        <w:pStyle w:val="ListParagraph"/>
        <w:numPr>
          <w:ilvl w:val="0"/>
          <w:numId w:val="2"/>
        </w:numPr>
        <w:bidi/>
        <w:spacing w:after="60"/>
      </w:pPr>
      <w:r>
        <w:rPr>
          <w:rFonts w:ascii="Segoe UI" w:cs="Tahoma" w:eastAsia="Segoe UI" w:hAnsi="Segoe UI"/>
          <w:rtl/>
        </w:rPr>
        <w:t xml:space="preserve">با کلیک روی تکنیک، نمای Explore از آن شروع می‌شود و با کلیک روی ابزار، صفحه‌ی ابزار باز می‌شود.</w:t>
      </w:r>
    </w:p>
    <w:p>
      <w:pPr>
        <w:pStyle w:val="Heading2"/>
        <w:bidi/>
      </w:pPr>
      <w:r>
        <w:rPr>
          <w:rFonts w:ascii="Segoe UI" w:cs="Tahoma" w:eastAsia="Segoe UI" w:hAnsi="Segoe UI"/>
          <w:rtl/>
        </w:rPr>
        <w:t xml:space="preserve">خروجی تصویر</w:t>
      </w:r>
    </w:p>
    <w:p>
      <w:pPr>
        <w:bidi/>
        <w:spacing w:after="120"/>
        <w:jc w:val="both"/>
      </w:pPr>
      <w:r>
        <w:rPr>
          <w:rFonts w:ascii="Segoe UI" w:cs="Tahoma" w:eastAsia="Segoe UI" w:hAnsi="Segoe UI"/>
          <w:rtl/>
        </w:rPr>
        <w:t xml:space="preserve">دکمه‌ی </w:t>
      </w:r>
      <w:r>
        <w:rPr>
          <w:rFonts w:ascii="Segoe UI" w:cs="Tahoma" w:eastAsia="Segoe UI" w:hAnsi="Segoe UI"/>
          <w:b/>
          <w:bCs/>
          <w:rtl w:val="false"/>
        </w:rPr>
        <w:t xml:space="preserve">Export</w:t>
      </w:r>
      <w:r>
        <w:rPr>
          <w:rFonts w:ascii="Segoe UI" w:cs="Tahoma" w:eastAsia="Segoe UI" w:hAnsi="Segoe UI"/>
          <w:rtl/>
        </w:rPr>
        <w:t xml:space="preserve"> بالای گراف، نمای فعلی را ذخیره می‌کند:</w:t>
      </w:r>
    </w:p>
    <w:p>
      <w:pPr>
        <w:keepNext/>
        <w:spacing w:after="60" w:before="160" w:line="240" w:lineRule="auto"/>
        <w:jc w:val="center"/>
      </w:pPr>
      <w:r>
        <w:drawing>
          <wp:inline distT="0" distB="0" distL="0" distR="0">
            <wp:extent cx="3619500" cy="20097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619500" cy="200977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۵۰ — منوی خروجی گراف</w:t>
      </w:r>
    </w:p>
    <w:p>
      <w:pPr>
        <w:pStyle w:val="ListParagraph"/>
        <w:numPr>
          <w:ilvl w:val="0"/>
          <w:numId w:val="2"/>
        </w:numPr>
        <w:bidi/>
        <w:spacing w:after="60"/>
      </w:pPr>
      <w:r>
        <w:rPr>
          <w:rFonts w:ascii="Segoe UI" w:cs="Tahoma" w:eastAsia="Segoe UI" w:hAnsi="Segoe UI"/>
          <w:b/>
          <w:bCs/>
          <w:rtl w:val="false"/>
        </w:rPr>
        <w:t xml:space="preserve">PNG image:</w:t>
      </w:r>
      <w:r>
        <w:rPr>
          <w:rFonts w:ascii="Segoe UI" w:cs="Tahoma" w:eastAsia="Segoe UI" w:hAnsi="Segoe UI"/>
          <w:rtl/>
        </w:rPr>
        <w:t xml:space="preserve"> تصویر با وضوح دوبرابر از کل نما، حتی بخش‌هایی که دیده نمی‌شوند. برای همه‌ی نماها.</w:t>
      </w:r>
    </w:p>
    <w:p>
      <w:pPr>
        <w:pStyle w:val="ListParagraph"/>
        <w:numPr>
          <w:ilvl w:val="0"/>
          <w:numId w:val="2"/>
        </w:numPr>
        <w:bidi/>
        <w:spacing w:after="60"/>
      </w:pPr>
      <w:r>
        <w:rPr>
          <w:rFonts w:ascii="Segoe UI" w:cs="Tahoma" w:eastAsia="Segoe UI" w:hAnsi="Segoe UI"/>
          <w:b/>
          <w:bCs/>
          <w:rtl w:val="false"/>
        </w:rPr>
        <w:t xml:space="preserve">SVG (vector):</w:t>
      </w:r>
      <w:r>
        <w:rPr>
          <w:rFonts w:ascii="Segoe UI" w:cs="Tahoma" w:eastAsia="Segoe UI" w:hAnsi="Segoe UI"/>
          <w:rtl/>
        </w:rPr>
        <w:t xml:space="preserve"> تصویر برداری که بدون افت کیفیت بزرگ می‌شود. فقط برای نمای Flows.</w:t>
      </w:r>
    </w:p>
    <w:p>
      <w:pPr>
        <w:pStyle w:val="Heading1"/>
        <w:pageBreakBefore/>
        <w:bidi/>
      </w:pPr>
      <w:r>
        <w:rPr>
          <w:rFonts w:ascii="Segoe UI" w:cs="Tahoma" w:eastAsia="Segoe UI" w:hAnsi="Segoe UI"/>
          <w:rtl/>
        </w:rPr>
        <w:t xml:space="preserve">فصل ۱۳ — صفحات دانش</w:t>
      </w:r>
    </w:p>
    <w:p>
      <w:pPr>
        <w:bidi/>
        <w:spacing w:after="120"/>
        <w:jc w:val="both"/>
      </w:pPr>
      <w:r>
        <w:rPr>
          <w:rFonts w:ascii="Segoe UI" w:cs="Tahoma" w:eastAsia="Segoe UI" w:hAnsi="Segoe UI"/>
          <w:rtl/>
        </w:rPr>
        <w:t xml:space="preserve">غیر از قوانین، سامانه صفحه‌های دانش هم دارد: مفاهیم (</w:t>
      </w:r>
      <w:r>
        <w:rPr>
          <w:rFonts w:ascii="Segoe UI" w:cs="Tahoma" w:eastAsia="Segoe UI" w:hAnsi="Segoe UI"/>
          <w:b/>
          <w:bCs/>
          <w:rtl w:val="false"/>
        </w:rPr>
        <w:t xml:space="preserve">Concept</w:t>
      </w:r>
      <w:r>
        <w:rPr>
          <w:rFonts w:ascii="Segoe UI" w:cs="Tahoma" w:eastAsia="Segoe UI" w:hAnsi="Segoe UI"/>
          <w:rtl/>
        </w:rPr>
        <w:t xml:space="preserve">)، منابع داده (</w:t>
      </w:r>
      <w:r>
        <w:rPr>
          <w:rFonts w:ascii="Segoe UI" w:cs="Tahoma" w:eastAsia="Segoe UI" w:hAnsi="Segoe UI"/>
          <w:b/>
          <w:bCs/>
          <w:rtl w:val="false"/>
        </w:rPr>
        <w:t xml:space="preserve">Data Source</w:t>
      </w:r>
      <w:r>
        <w:rPr>
          <w:rFonts w:ascii="Segoe UI" w:cs="Tahoma" w:eastAsia="Segoe UI" w:hAnsi="Segoe UI"/>
          <w:rtl/>
        </w:rPr>
        <w:t xml:space="preserve">)، یادداشت‌ها (</w:t>
      </w:r>
      <w:r>
        <w:rPr>
          <w:rFonts w:ascii="Segoe UI" w:cs="Tahoma" w:eastAsia="Segoe UI" w:hAnsi="Segoe UI"/>
          <w:b/>
          <w:bCs/>
          <w:rtl w:val="false"/>
        </w:rPr>
        <w:t xml:space="preserve">Note</w:t>
      </w:r>
      <w:r>
        <w:rPr>
          <w:rFonts w:ascii="Segoe UI" w:cs="Tahoma" w:eastAsia="Segoe UI" w:hAnsi="Segoe UI"/>
          <w:rtl/>
        </w:rPr>
        <w:t xml:space="preserve">) و دستورهای SPL. همه با Markdown نوشته می‌شوند و با لینک ویکی به هم وصل‌اند.</w:t>
      </w:r>
    </w:p>
    <w:p>
      <w:pPr>
        <w:pStyle w:val="Heading2"/>
        <w:bidi/>
      </w:pPr>
      <w:r>
        <w:rPr>
          <w:rFonts w:ascii="Segoe UI" w:cs="Tahoma" w:eastAsia="Segoe UI" w:hAnsi="Segoe UI"/>
          <w:rtl/>
        </w:rPr>
        <w:t xml:space="preserve">فهرست همه‌ی صفحه‌ها</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All Pages</w:t>
      </w:r>
      <w:r>
        <w:rPr>
          <w:rFonts w:ascii="Segoe UI" w:cs="Tahoma" w:eastAsia="Segoe UI" w:hAnsi="Segoe UI"/>
          <w:rtl/>
        </w:rPr>
        <w:t xml:space="preserve"> همه‌ی صفحه‌ها، از جمله قوانین، را نشان می‌دهد.</w:t>
      </w:r>
    </w:p>
    <w:p>
      <w:pPr>
        <w:keepNext/>
        <w:spacing w:after="60" w:before="160" w:line="240" w:lineRule="auto"/>
        <w:jc w:val="center"/>
      </w:pPr>
      <w:r>
        <w:drawing>
          <wp:inline distT="0" distB="0" distL="0" distR="0">
            <wp:extent cx="5810250" cy="40862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۵۱ — فهرست همه‌ی صفحه‌ها</w:t>
      </w:r>
    </w:p>
    <w:p>
      <w:pPr>
        <w:pStyle w:val="ListParagraph"/>
        <w:numPr>
          <w:ilvl w:val="0"/>
          <w:numId w:val="2"/>
        </w:numPr>
        <w:bidi/>
        <w:spacing w:after="60"/>
      </w:pPr>
      <w:r>
        <w:rPr>
          <w:rFonts w:ascii="Segoe UI" w:cs="Tahoma" w:eastAsia="Segoe UI" w:hAnsi="Segoe UI"/>
          <w:b/>
          <w:bCs/>
          <w:rtl/>
        </w:rPr>
        <w:t xml:space="preserve">دکمه‌های نوع:</w:t>
      </w:r>
      <w:r>
        <w:rPr>
          <w:rFonts w:ascii="Segoe UI" w:cs="Tahoma" w:eastAsia="Segoe UI" w:hAnsi="Segoe UI"/>
          <w:rtl/>
        </w:rPr>
        <w:t xml:space="preserve"> فیلتر بر اساس نوع صفحه. عدد کنار هر نوع، تعداد صفحه‌های آن است.</w:t>
      </w:r>
    </w:p>
    <w:p>
      <w:pPr>
        <w:pStyle w:val="ListParagraph"/>
        <w:numPr>
          <w:ilvl w:val="0"/>
          <w:numId w:val="2"/>
        </w:numPr>
        <w:bidi/>
        <w:spacing w:after="60"/>
      </w:pPr>
      <w:r>
        <w:rPr>
          <w:rFonts w:ascii="Segoe UI" w:cs="Tahoma" w:eastAsia="Segoe UI" w:hAnsi="Segoe UI"/>
          <w:b/>
          <w:bCs/>
          <w:rtl/>
        </w:rPr>
        <w:t xml:space="preserve">تگ‌ها:</w:t>
      </w:r>
      <w:r>
        <w:rPr>
          <w:rFonts w:ascii="Segoe UI" w:cs="Tahoma" w:eastAsia="Segoe UI" w:hAnsi="Segoe UI"/>
          <w:rtl/>
        </w:rPr>
        <w:t xml:space="preserve"> فیلتر بر اساس تگ. پرکاربردترین تگ‌ها اول می‌آیند و بقیه پشت </w:t>
      </w:r>
      <w:r>
        <w:rPr>
          <w:rFonts w:ascii="Segoe UI" w:cs="Tahoma" w:eastAsia="Segoe UI" w:hAnsi="Segoe UI"/>
          <w:b/>
          <w:bCs/>
          <w:rtl w:val="false"/>
        </w:rPr>
        <w:t xml:space="preserve">more</w:t>
      </w:r>
      <w:r>
        <w:rPr>
          <w:rFonts w:ascii="Segoe UI" w:cs="Tahoma" w:eastAsia="Segoe UI" w:hAnsi="Segoe UI"/>
          <w:rtl/>
        </w:rPr>
        <w:t xml:space="preserve">.</w:t>
      </w:r>
    </w:p>
    <w:p>
      <w:pPr>
        <w:pStyle w:val="ListParagraph"/>
        <w:numPr>
          <w:ilvl w:val="0"/>
          <w:numId w:val="2"/>
        </w:numPr>
        <w:bidi/>
        <w:spacing w:after="60"/>
      </w:pPr>
      <w:r>
        <w:rPr>
          <w:rFonts w:ascii="Segoe UI" w:cs="Tahoma" w:eastAsia="Segoe UI" w:hAnsi="Segoe UI"/>
          <w:b/>
          <w:bCs/>
          <w:rtl/>
        </w:rPr>
        <w:t xml:space="preserve">جست‌وجو:</w:t>
      </w:r>
      <w:r>
        <w:rPr>
          <w:rFonts w:ascii="Segoe UI" w:cs="Tahoma" w:eastAsia="Segoe UI" w:hAnsi="Segoe UI"/>
          <w:rtl/>
        </w:rPr>
        <w:t xml:space="preserve"> در عنوان و متن صفحه‌ها.</w:t>
      </w:r>
    </w:p>
    <w:p>
      <w:pPr>
        <w:pStyle w:val="ListParagraph"/>
        <w:numPr>
          <w:ilvl w:val="0"/>
          <w:numId w:val="2"/>
        </w:numPr>
        <w:bidi/>
        <w:spacing w:after="60"/>
      </w:pPr>
      <w:r>
        <w:rPr>
          <w:rFonts w:ascii="Segoe UI" w:cs="Tahoma" w:eastAsia="Segoe UI" w:hAnsi="Segoe UI"/>
          <w:rtl/>
        </w:rPr>
        <w:t xml:space="preserve">مرتب‌سازی با کلیک روی سر ستون‌ها (عنوان، نوع، تاریخ)، و صفحه‌بندی پایین جدول.</w:t>
      </w:r>
    </w:p>
    <w:p>
      <w:pPr>
        <w:pStyle w:val="ListParagraph"/>
        <w:numPr>
          <w:ilvl w:val="0"/>
          <w:numId w:val="2"/>
        </w:numPr>
        <w:bidi/>
        <w:spacing w:after="60"/>
      </w:pPr>
      <w:r>
        <w:rPr>
          <w:rFonts w:ascii="Segoe UI" w:cs="Tahoma" w:eastAsia="Segoe UI" w:hAnsi="Segoe UI"/>
          <w:rtl/>
        </w:rPr>
        <w:t xml:space="preserve">دکمه‌های هر ردیف: مشاهده، ویرایش و حذف.</w:t>
      </w:r>
    </w:p>
    <w:p>
      <w:pPr>
        <w:bidi/>
        <w:spacing w:after="120"/>
        <w:jc w:val="both"/>
      </w:pPr>
      <w:r>
        <w:rPr>
          <w:rFonts w:ascii="Segoe UI" w:cs="Tahoma" w:eastAsia="Segoe UI" w:hAnsi="Segoe UI"/>
          <w:rtl/>
        </w:rPr>
        <w:t xml:space="preserve">صفحه‌های </w:t>
      </w:r>
      <w:r>
        <w:rPr>
          <w:rFonts w:ascii="Segoe UI" w:cs="Tahoma" w:eastAsia="Segoe UI" w:hAnsi="Segoe UI"/>
          <w:b/>
          <w:bCs/>
          <w:rtl w:val="false"/>
        </w:rPr>
        <w:t xml:space="preserve">Concepts</w:t>
      </w:r>
      <w:r>
        <w:rPr>
          <w:rFonts w:ascii="Segoe UI" w:cs="Tahoma" w:eastAsia="Segoe UI" w:hAnsi="Segoe UI"/>
          <w:rtl/>
        </w:rPr>
        <w:t xml:space="preserve"> و </w:t>
      </w:r>
      <w:r>
        <w:rPr>
          <w:rFonts w:ascii="Segoe UI" w:cs="Tahoma" w:eastAsia="Segoe UI" w:hAnsi="Segoe UI"/>
          <w:b/>
          <w:bCs/>
          <w:rtl w:val="false"/>
        </w:rPr>
        <w:t xml:space="preserve">Data Sources</w:t>
      </w:r>
      <w:r>
        <w:rPr>
          <w:rFonts w:ascii="Segoe UI" w:cs="Tahoma" w:eastAsia="Segoe UI" w:hAnsi="Segoe UI"/>
          <w:rtl/>
        </w:rPr>
        <w:t xml:space="preserve"> در نوار کناری همین فهرست‌اند، ولی فقط برای یک نوع صفحه.</w:t>
      </w:r>
    </w:p>
    <w:p>
      <w:pPr>
        <w:keepNext/>
        <w:spacing w:after="60" w:before="160" w:line="240" w:lineRule="auto"/>
        <w:jc w:val="center"/>
      </w:pPr>
      <w:r>
        <w:drawing>
          <wp:inline distT="0" distB="0" distL="0" distR="0">
            <wp:extent cx="5810250" cy="24384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810250" cy="24384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۵۲ — فهرست مفاهیم</w:t>
      </w:r>
    </w:p>
    <w:p>
      <w:pPr>
        <w:pStyle w:val="Heading2"/>
        <w:bidi/>
      </w:pPr>
      <w:r>
        <w:rPr>
          <w:rFonts w:ascii="Segoe UI" w:cs="Tahoma" w:eastAsia="Segoe UI" w:hAnsi="Segoe UI"/>
          <w:rtl/>
        </w:rPr>
        <w:t xml:space="preserve">مشاهده‌ی صفحه</w:t>
      </w:r>
    </w:p>
    <w:p>
      <w:pPr>
        <w:keepNext/>
        <w:spacing w:after="60" w:before="160" w:line="240" w:lineRule="auto"/>
        <w:jc w:val="center"/>
      </w:pPr>
      <w:r>
        <w:drawing>
          <wp:inline distT="0" distB="0" distL="0" distR="0">
            <wp:extent cx="5810250" cy="22479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810250" cy="22479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۵۳ — صفحه‌ی یک مفهوم با لینک ویکی و فهرست Backlinks</w:t>
      </w:r>
    </w:p>
    <w:p>
      <w:pPr>
        <w:pStyle w:val="ListParagraph"/>
        <w:numPr>
          <w:ilvl w:val="0"/>
          <w:numId w:val="2"/>
        </w:numPr>
        <w:bidi/>
        <w:spacing w:after="60"/>
      </w:pPr>
      <w:r>
        <w:rPr>
          <w:rFonts w:ascii="Segoe UI" w:cs="Tahoma" w:eastAsia="Segoe UI" w:hAnsi="Segoe UI"/>
          <w:rtl/>
        </w:rPr>
        <w:t xml:space="preserve">لینک‌های ویکی با رنگ آبی نمایش داده می‌شوند و صفحه‌ی مقصد را باز می‌کنند. لینکی که صفحه‌اش وجود ندارد با رنگ دیگری نمایش داده می‌شود و با کلیک، ساخت آن صفحه شروع می‌شود.</w:t>
      </w:r>
    </w:p>
    <w:p>
      <w:pPr>
        <w:pStyle w:val="ListParagraph"/>
        <w:numPr>
          <w:ilvl w:val="0"/>
          <w:numId w:val="2"/>
        </w:numPr>
        <w:bidi/>
        <w:spacing w:after="60"/>
      </w:pPr>
      <w:r>
        <w:rPr>
          <w:rFonts w:ascii="Segoe UI" w:cs="Tahoma" w:eastAsia="Segoe UI" w:hAnsi="Segoe UI"/>
          <w:b/>
          <w:bCs/>
          <w:rtl w:val="false"/>
        </w:rPr>
        <w:t xml:space="preserve">Backlinks:</w:t>
      </w:r>
      <w:r>
        <w:rPr>
          <w:rFonts w:ascii="Segoe UI" w:cs="Tahoma" w:eastAsia="Segoe UI" w:hAnsi="Segoe UI"/>
          <w:rtl/>
        </w:rPr>
        <w:t xml:space="preserve"> صفحه‌هایی که به این صفحه لینک داده‌اند.</w:t>
      </w:r>
    </w:p>
    <w:p>
      <w:pPr>
        <w:pStyle w:val="ListParagraph"/>
        <w:numPr>
          <w:ilvl w:val="0"/>
          <w:numId w:val="2"/>
        </w:numPr>
        <w:bidi/>
        <w:spacing w:after="60"/>
      </w:pPr>
      <w:r>
        <w:rPr>
          <w:rFonts w:ascii="Segoe UI" w:cs="Tahoma" w:eastAsia="Segoe UI" w:hAnsi="Segoe UI"/>
          <w:rtl/>
        </w:rPr>
        <w:t xml:space="preserve">دکمه‌های بالا مثل صفحه‌ی قانون است: </w:t>
      </w:r>
      <w:r>
        <w:rPr>
          <w:rFonts w:ascii="Segoe UI" w:cs="Tahoma" w:eastAsia="Segoe UI" w:hAnsi="Segoe UI"/>
          <w:b/>
          <w:bCs/>
          <w:rtl w:val="false"/>
        </w:rPr>
        <w:t xml:space="preserve">PDF</w:t>
      </w:r>
      <w:r>
        <w:rPr>
          <w:rFonts w:ascii="Segoe UI" w:cs="Tahoma" w:eastAsia="Segoe UI" w:hAnsi="Segoe UI"/>
          <w:rtl/>
        </w:rPr>
        <w:t xml:space="preserve">، </w:t>
      </w:r>
      <w:r>
        <w:rPr>
          <w:rFonts w:ascii="Segoe UI" w:cs="Tahoma" w:eastAsia="Segoe UI" w:hAnsi="Segoe UI"/>
          <w:b/>
          <w:bCs/>
          <w:rtl w:val="false"/>
        </w:rPr>
        <w:t xml:space="preserve">Graph</w:t>
      </w:r>
      <w:r>
        <w:rPr>
          <w:rFonts w:ascii="Segoe UI" w:cs="Tahoma" w:eastAsia="Segoe UI" w:hAnsi="Segoe UI"/>
          <w:rtl/>
        </w:rPr>
        <w:t xml:space="preserve">، </w:t>
      </w:r>
      <w:r>
        <w:rPr>
          <w:rFonts w:ascii="Segoe UI" w:cs="Tahoma" w:eastAsia="Segoe UI" w:hAnsi="Segoe UI"/>
          <w:b/>
          <w:bCs/>
          <w:rtl w:val="false"/>
        </w:rPr>
        <w:t xml:space="preserve">Edit</w:t>
      </w:r>
      <w:r>
        <w:rPr>
          <w:rFonts w:ascii="Segoe UI" w:cs="Tahoma" w:eastAsia="Segoe UI" w:hAnsi="Segoe UI"/>
          <w:rtl/>
        </w:rPr>
        <w:t xml:space="preserve">، </w:t>
      </w:r>
      <w:r>
        <w:rPr>
          <w:rFonts w:ascii="Segoe UI" w:cs="Tahoma" w:eastAsia="Segoe UI" w:hAnsi="Segoe UI"/>
          <w:b/>
          <w:bCs/>
          <w:rtl w:val="false"/>
        </w:rPr>
        <w:t xml:space="preserve">Pin</w:t>
      </w:r>
      <w:r>
        <w:rPr>
          <w:rFonts w:ascii="Segoe UI" w:cs="Tahoma" w:eastAsia="Segoe UI" w:hAnsi="Segoe UI"/>
          <w:rtl/>
        </w:rPr>
        <w:t xml:space="preserve"> و </w:t>
      </w:r>
      <w:r>
        <w:rPr>
          <w:rFonts w:ascii="Segoe UI" w:cs="Tahoma" w:eastAsia="Segoe UI" w:hAnsi="Segoe UI"/>
          <w:b/>
          <w:bCs/>
          <w:rtl w:val="false"/>
        </w:rPr>
        <w:t xml:space="preserve">Delete</w:t>
      </w:r>
      <w:r>
        <w:rPr>
          <w:rFonts w:ascii="Segoe UI" w:cs="Tahoma" w:eastAsia="Segoe UI" w:hAnsi="Segoe UI"/>
          <w:rtl/>
        </w:rPr>
        <w:t xml:space="preserve">.</w:t>
      </w:r>
    </w:p>
    <w:p>
      <w:pPr>
        <w:pStyle w:val="Heading2"/>
        <w:bidi/>
      </w:pPr>
      <w:r>
        <w:rPr>
          <w:rFonts w:ascii="Segoe UI" w:cs="Tahoma" w:eastAsia="Segoe UI" w:hAnsi="Segoe UI"/>
          <w:rtl/>
        </w:rPr>
        <w:t xml:space="preserve">ساخت و ویرایش صفحه</w:t>
      </w:r>
    </w:p>
    <w:p>
      <w:pPr>
        <w:pStyle w:val="ListParagraph"/>
        <w:numPr>
          <w:ilvl w:val="0"/>
          <w:numId w:val="10"/>
        </w:numPr>
        <w:bidi/>
        <w:spacing w:after="80"/>
      </w:pPr>
      <w:r>
        <w:rPr>
          <w:rFonts w:ascii="Segoe UI" w:cs="Tahoma" w:eastAsia="Segoe UI" w:hAnsi="Segoe UI"/>
          <w:b/>
          <w:bCs/>
          <w:rtl w:val="false"/>
        </w:rPr>
        <w:t xml:space="preserve">New Page</w:t>
      </w:r>
      <w:r>
        <w:rPr>
          <w:rFonts w:ascii="Segoe UI" w:cs="Tahoma" w:eastAsia="Segoe UI" w:hAnsi="Segoe UI"/>
          <w:rtl/>
        </w:rPr>
        <w:t xml:space="preserve"> را در نوار بالا بزنید، یا در فهرست Concepts و Data Sources دکمه‌ی ساخت همان نوع را.</w:t>
      </w:r>
    </w:p>
    <w:p>
      <w:pPr>
        <w:pStyle w:val="ListParagraph"/>
        <w:numPr>
          <w:ilvl w:val="0"/>
          <w:numId w:val="10"/>
        </w:numPr>
        <w:bidi/>
        <w:spacing w:after="80"/>
      </w:pPr>
      <w:r>
        <w:rPr>
          <w:rFonts w:ascii="Segoe UI" w:cs="Tahoma" w:eastAsia="Segoe UI" w:hAnsi="Segoe UI"/>
          <w:rtl/>
        </w:rPr>
        <w:t xml:space="preserve">عنوان، نوع، دسته و تگ‌ها را وارد کنید.</w:t>
      </w:r>
    </w:p>
    <w:p>
      <w:pPr>
        <w:pStyle w:val="ListParagraph"/>
        <w:numPr>
          <w:ilvl w:val="0"/>
          <w:numId w:val="10"/>
        </w:numPr>
        <w:bidi/>
        <w:spacing w:after="80"/>
      </w:pPr>
      <w:r>
        <w:rPr>
          <w:rFonts w:ascii="Segoe UI" w:cs="Tahoma" w:eastAsia="Segoe UI" w:hAnsi="Segoe UI"/>
          <w:rtl/>
        </w:rPr>
        <w:t xml:space="preserve">متن را در کادر </w:t>
      </w:r>
      <w:r>
        <w:rPr>
          <w:rFonts w:ascii="Segoe UI" w:cs="Tahoma" w:eastAsia="Segoe UI" w:hAnsi="Segoe UI"/>
          <w:b/>
          <w:bCs/>
          <w:rtl w:val="false"/>
        </w:rPr>
        <w:t xml:space="preserve">Content</w:t>
      </w:r>
      <w:r>
        <w:rPr>
          <w:rFonts w:ascii="Segoe UI" w:cs="Tahoma" w:eastAsia="Segoe UI" w:hAnsi="Segoe UI"/>
          <w:rtl/>
        </w:rPr>
        <w:t xml:space="preserve"> با Markdown بنویسید.</w:t>
      </w:r>
    </w:p>
    <w:p>
      <w:pPr>
        <w:pStyle w:val="ListParagraph"/>
        <w:numPr>
          <w:ilvl w:val="0"/>
          <w:numId w:val="10"/>
        </w:numPr>
        <w:bidi/>
        <w:spacing w:after="80"/>
      </w:pPr>
      <w:r>
        <w:rPr>
          <w:rFonts w:ascii="Segoe UI" w:cs="Tahoma" w:eastAsia="Segoe UI" w:hAnsi="Segoe UI"/>
          <w:b/>
          <w:bCs/>
          <w:rtl w:val="false"/>
        </w:rPr>
        <w:t xml:space="preserve">Save</w:t>
      </w:r>
      <w:r>
        <w:rPr>
          <w:rFonts w:ascii="Segoe UI" w:cs="Tahoma" w:eastAsia="Segoe UI" w:hAnsi="Segoe UI"/>
          <w:rtl/>
        </w:rPr>
        <w:t xml:space="preserve"> را بزنید.</w:t>
      </w:r>
    </w:p>
    <w:p>
      <w:pPr>
        <w:bidi/>
        <w:spacing w:after="120"/>
        <w:jc w:val="both"/>
      </w:pPr>
      <w:r>
        <w:rPr>
          <w:rFonts w:ascii="Segoe UI" w:cs="Tahoma" w:eastAsia="Segoe UI" w:hAnsi="Segoe UI"/>
          <w:b/>
          <w:bCs/>
          <w:rtl/>
        </w:rPr>
        <w:t xml:space="preserve">لینک ویکی:</w:t>
      </w:r>
      <w:r>
        <w:rPr>
          <w:rFonts w:ascii="Segoe UI" w:cs="Tahoma" w:eastAsia="Segoe UI" w:hAnsi="Segoe UI"/>
          <w:rtl/>
        </w:rPr>
        <w:t xml:space="preserve"> برای لینک به صفحه‌ی دیگر، </w:t>
      </w:r>
      <w:r>
        <w:rPr>
          <w:rFonts w:ascii="Consolas" w:cs="Consolas" w:hAnsi="Consolas"/>
          <w:color w:val="0B6E79"/>
          <w:sz w:val="19"/>
          <w:szCs w:val="19"/>
          <w:rtl w:val="false"/>
        </w:rPr>
        <w:t xml:space="preserve">‎[[‎</w:t>
      </w:r>
      <w:r>
        <w:rPr>
          <w:rFonts w:ascii="Segoe UI" w:cs="Tahoma" w:eastAsia="Segoe UI" w:hAnsi="Segoe UI"/>
          <w:rtl/>
        </w:rPr>
        <w:t xml:space="preserve"> تایپ کنید و چند حرف از عنوان صفحه را بنویسید. فهرست پیشنهادها باز می‌شود؛ با کلیدهای جهت‌دار انتخاب و با </w:t>
      </w:r>
      <w:r>
        <w:rPr>
          <w:rFonts w:ascii="Consolas" w:cs="Consolas" w:hAnsi="Consolas"/>
          <w:color w:val="0B6E79"/>
          <w:sz w:val="19"/>
          <w:szCs w:val="19"/>
          <w:rtl w:val="false"/>
        </w:rPr>
        <w:t xml:space="preserve">‎Enter‎</w:t>
      </w:r>
      <w:r>
        <w:rPr>
          <w:rFonts w:ascii="Segoe UI" w:cs="Tahoma" w:eastAsia="Segoe UI" w:hAnsi="Segoe UI"/>
          <w:rtl/>
        </w:rPr>
        <w:t xml:space="preserve"> درج کنید. نتیجه به شکل </w:t>
      </w:r>
      <w:r>
        <w:rPr>
          <w:rFonts w:ascii="Consolas" w:cs="Consolas" w:hAnsi="Consolas"/>
          <w:color w:val="0B6E79"/>
          <w:sz w:val="19"/>
          <w:szCs w:val="19"/>
          <w:rtl w:val="false"/>
        </w:rPr>
        <w:t xml:space="preserve">‎[[عنوان صفحه]]‎</w:t>
      </w:r>
      <w:r>
        <w:rPr>
          <w:rFonts w:ascii="Segoe UI" w:cs="Tahoma" w:eastAsia="Segoe UI" w:hAnsi="Segoe UI"/>
          <w:rtl/>
        </w:rPr>
        <w:t xml:space="preserve"> در متن قرار می‌گیرد.</w:t>
      </w:r>
    </w:p>
    <w:p>
      <w:pPr>
        <w:keepNext/>
        <w:spacing w:after="60" w:before="160" w:line="240" w:lineRule="auto"/>
        <w:jc w:val="center"/>
      </w:pPr>
      <w:r>
        <w:drawing>
          <wp:inline distT="0" distB="0" distL="0" distR="0">
            <wp:extent cx="5810250" cy="40862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۵۴ — پیشنهاد صفحه هنگام نوشتن لینک ویکی</w:t>
      </w:r>
    </w:p>
    <w:p>
      <w:pPr>
        <w:pStyle w:val="Heading2"/>
        <w:bidi/>
      </w:pPr>
      <w:r>
        <w:rPr>
          <w:rFonts w:ascii="Segoe UI" w:cs="Tahoma" w:eastAsia="Segoe UI" w:hAnsi="Segoe UI"/>
          <w:rtl/>
        </w:rPr>
        <w:t xml:space="preserve">دسته‌بندی‌ها</w:t>
      </w:r>
    </w:p>
    <w:p>
      <w:pPr>
        <w:bidi/>
        <w:spacing w:after="120"/>
        <w:jc w:val="both"/>
      </w:pPr>
      <w:r>
        <w:rPr>
          <w:rFonts w:ascii="Segoe UI" w:cs="Tahoma" w:eastAsia="Segoe UI" w:hAnsi="Segoe UI"/>
          <w:rtl/>
        </w:rPr>
        <w:t xml:space="preserve">در نوار کناری، کنار </w:t>
      </w:r>
      <w:r>
        <w:rPr>
          <w:rFonts w:ascii="Segoe UI" w:cs="Tahoma" w:eastAsia="Segoe UI" w:hAnsi="Segoe UI"/>
          <w:b/>
          <w:bCs/>
          <w:rtl w:val="false"/>
        </w:rPr>
        <w:t xml:space="preserve">Categories</w:t>
      </w:r>
      <w:r>
        <w:rPr>
          <w:rFonts w:ascii="Segoe UI" w:cs="Tahoma" w:eastAsia="Segoe UI" w:hAnsi="Segoe UI"/>
          <w:rtl/>
        </w:rPr>
        <w:t xml:space="preserve">، دکمه‌ی </w:t>
      </w:r>
      <w:r>
        <w:rPr>
          <w:rFonts w:ascii="Consolas" w:cs="Consolas" w:hAnsi="Consolas"/>
          <w:color w:val="0B6E79"/>
          <w:sz w:val="19"/>
          <w:szCs w:val="19"/>
          <w:rtl w:val="false"/>
        </w:rPr>
        <w:t xml:space="preserve">‎+‎</w:t>
      </w:r>
      <w:r>
        <w:rPr>
          <w:rFonts w:ascii="Segoe UI" w:cs="Tahoma" w:eastAsia="Segoe UI" w:hAnsi="Segoe UI"/>
          <w:rtl/>
        </w:rPr>
        <w:t xml:space="preserve"> را بزنید، نام و رنگ دسته را انتخاب کنید و ذخیره کنید. با کلیک روی نام دسته، صفحه‌های آن نمایش داده می‌شوند. دسته‌ی هر صفحه در فرم ویرایش آن تعیین می‌شود. با حذف یک دسته، صفحه‌هایش حذف نمی‌شوند و فقط بدون دسته می‌مانند.</w:t>
      </w:r>
    </w:p>
    <w:p>
      <w:pPr>
        <w:pStyle w:val="Heading2"/>
        <w:bidi/>
      </w:pPr>
      <w:r>
        <w:rPr>
          <w:rFonts w:ascii="Segoe UI" w:cs="Tahoma" w:eastAsia="Segoe UI" w:hAnsi="Segoe UI"/>
          <w:rtl/>
        </w:rPr>
        <w:t xml:space="preserve">لینک‌های شکسته</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Broken Links</w:t>
      </w:r>
      <w:r>
        <w:rPr>
          <w:rFonts w:ascii="Segoe UI" w:cs="Tahoma" w:eastAsia="Segoe UI" w:hAnsi="Segoe UI"/>
          <w:rtl/>
        </w:rPr>
        <w:t xml:space="preserve"> همه‌ی لینک‌های ویکی را که به صفحه‌ی ناموجود اشاره می‌کنند فهرست می‌کند، همراه با صفحه‌ای که لینک در آن است. آن‌ها را اصلاح کنید یا صفحه‌ی مقصد را بسازید.</w:t>
      </w:r>
    </w:p>
    <w:p>
      <w:pPr>
        <w:keepNext/>
        <w:spacing w:after="60" w:before="160" w:line="240" w:lineRule="auto"/>
        <w:jc w:val="center"/>
      </w:pPr>
      <w:r>
        <w:drawing>
          <wp:inline distT="0" distB="0" distL="0" distR="0">
            <wp:extent cx="5810250" cy="11811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810250" cy="11811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۵۵ — صفحه‌ی لینک‌های شکسته (در این نمونه لینک شکسته‌ای وجود ندارد)</w:t>
      </w:r>
    </w:p>
    <w:p>
      <w:pPr>
        <w:pStyle w:val="Heading2"/>
        <w:bidi/>
      </w:pPr>
      <w:r>
        <w:rPr>
          <w:rFonts w:ascii="Segoe UI" w:cs="Tahoma" w:eastAsia="Segoe UI" w:hAnsi="Segoe UI"/>
          <w:rtl/>
        </w:rPr>
        <w:t xml:space="preserve">کتابخانه‌ی SPL</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SPL Library</w:t>
      </w:r>
      <w:r>
        <w:rPr>
          <w:rFonts w:ascii="Segoe UI" w:cs="Tahoma" w:eastAsia="Segoe UI" w:hAnsi="Segoe UI"/>
          <w:rtl/>
        </w:rPr>
        <w:t xml:space="preserve"> مجموعه‌ای از دستورهای پرکاربرد Splunk با نحو، توضیح، مثال و نکته‌هاست. با </w:t>
      </w:r>
      <w:r>
        <w:rPr>
          <w:rFonts w:ascii="Segoe UI" w:cs="Tahoma" w:eastAsia="Segoe UI" w:hAnsi="Segoe UI"/>
          <w:b/>
          <w:bCs/>
          <w:rtl w:val="false"/>
        </w:rPr>
        <w:t xml:space="preserve">Add Command</w:t>
      </w:r>
      <w:r>
        <w:rPr>
          <w:rFonts w:ascii="Segoe UI" w:cs="Tahoma" w:eastAsia="Segoe UI" w:hAnsi="Segoe UI"/>
          <w:rtl/>
        </w:rPr>
        <w:t xml:space="preserve"> دستور جدید اضافه می‌شود. </w:t>
      </w:r>
      <w:r>
        <w:rPr>
          <w:rFonts w:ascii="Segoe UI" w:cs="Tahoma" w:eastAsia="Segoe UI" w:hAnsi="Segoe UI"/>
          <w:b/>
          <w:bCs/>
          <w:rtl w:val="false"/>
        </w:rPr>
        <w:t xml:space="preserve">Seed Library</w:t>
      </w:r>
      <w:r>
        <w:rPr>
          <w:rFonts w:ascii="Segoe UI" w:cs="Tahoma" w:eastAsia="Segoe UI" w:hAnsi="Segoe UI"/>
          <w:rtl/>
        </w:rPr>
        <w:t xml:space="preserve"> مجموعه‌ی آغازینی از ۱۵ دستور رایج را اضافه می‌کند. فیلتر گروه‌ها (Search، Reporting، Eval functions و …)، علامت‌گذاری علاقه‌مندی‌ها و دو حالت نمایش هم هست.</w:t>
      </w:r>
    </w:p>
    <w:p>
      <w:pPr>
        <w:keepNext/>
        <w:spacing w:after="60" w:before="160" w:line="240" w:lineRule="auto"/>
        <w:jc w:val="center"/>
      </w:pPr>
      <w:r>
        <w:drawing>
          <wp:inline distT="0" distB="0" distL="0" distR="0">
            <wp:extent cx="5810250" cy="22479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810250" cy="22479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۵۶ — کتابخانه‌ی SPL</w:t>
      </w:r>
    </w:p>
    <w:p>
      <w:pPr>
        <w:pStyle w:val="Heading1"/>
        <w:pageBreakBefore/>
        <w:bidi/>
      </w:pPr>
      <w:r>
        <w:rPr>
          <w:rFonts w:ascii="Segoe UI" w:cs="Tahoma" w:eastAsia="Segoe UI" w:hAnsi="Segoe UI"/>
          <w:rtl/>
        </w:rPr>
        <w:t xml:space="preserve">فصل ۱۴ — جست‌وجو و مستندسازی</w:t>
      </w:r>
    </w:p>
    <w:p>
      <w:pPr>
        <w:pStyle w:val="Heading2"/>
        <w:bidi/>
      </w:pPr>
      <w:r>
        <w:rPr>
          <w:rFonts w:ascii="Segoe UI" w:cs="Tahoma" w:eastAsia="Segoe UI" w:hAnsi="Segoe UI"/>
          <w:rtl/>
        </w:rPr>
        <w:t xml:space="preserve">جست‌وجو</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Search</w:t>
      </w:r>
      <w:r>
        <w:rPr>
          <w:rFonts w:ascii="Segoe UI" w:cs="Tahoma" w:eastAsia="Segoe UI" w:hAnsi="Segoe UI"/>
          <w:rtl/>
        </w:rPr>
        <w:t xml:space="preserve"> در عنوان و متن همه‌ی صفحه‌ها و قوانین جست‌وجو می‌کند. کلمه‌ی جست‌وجوشده در نتیجه‌ها پررنگ می‌شود و نوع هر نتیجه کنار عنوانش نمایش داده می‌شود. برای جست‌وجوی سریع در هر صفحه، </w:t>
      </w:r>
      <w:r>
        <w:rPr>
          <w:rFonts w:ascii="Consolas" w:cs="Consolas" w:hAnsi="Consolas"/>
          <w:color w:val="0B6E79"/>
          <w:sz w:val="19"/>
          <w:szCs w:val="19"/>
          <w:rtl w:val="false"/>
        </w:rPr>
        <w:t xml:space="preserve">‎Ctrl+K‎</w:t>
      </w:r>
      <w:r>
        <w:rPr>
          <w:rFonts w:ascii="Segoe UI" w:cs="Tahoma" w:eastAsia="Segoe UI" w:hAnsi="Segoe UI"/>
          <w:rtl/>
        </w:rPr>
        <w:t xml:space="preserve"> را بزنید (فصل ۲).</w:t>
      </w:r>
    </w:p>
    <w:p>
      <w:pPr>
        <w:keepNext/>
        <w:spacing w:after="60" w:before="160" w:line="240" w:lineRule="auto"/>
        <w:jc w:val="center"/>
      </w:pPr>
      <w:r>
        <w:drawing>
          <wp:inline distT="0" distB="0" distL="0" distR="0">
            <wp:extent cx="5810250" cy="408622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۵۷ — نتیجه‌ی جست‌وجوی mimikatz</w:t>
      </w:r>
    </w:p>
    <w:p>
      <w:pPr>
        <w:pStyle w:val="Heading2"/>
        <w:bidi/>
      </w:pPr>
      <w:r>
        <w:rPr>
          <w:rFonts w:ascii="Segoe UI" w:cs="Tahoma" w:eastAsia="Segoe UI" w:hAnsi="Segoe UI"/>
          <w:rtl/>
        </w:rPr>
        <w:t xml:space="preserve">ساخت گزارش</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Documentation</w:t>
      </w:r>
      <w:r>
        <w:rPr>
          <w:rFonts w:ascii="Segoe UI" w:cs="Tahoma" w:eastAsia="Segoe UI" w:hAnsi="Segoe UI"/>
          <w:rtl/>
        </w:rPr>
        <w:t xml:space="preserve"> از صفحه‌ها و قوانین انتخاب‌شده گزارش می‌سازد.</w:t>
      </w:r>
    </w:p>
    <w:p>
      <w:pPr>
        <w:keepNext/>
        <w:spacing w:after="60" w:before="160" w:line="240" w:lineRule="auto"/>
        <w:jc w:val="center"/>
      </w:pPr>
      <w:r>
        <w:drawing>
          <wp:inline distT="0" distB="0" distL="0" distR="0">
            <wp:extent cx="5810250" cy="40862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۵۸ — صفحه‌ی ساخت گزارش</w:t>
      </w:r>
    </w:p>
    <w:p>
      <w:pPr>
        <w:pStyle w:val="ListParagraph"/>
        <w:numPr>
          <w:ilvl w:val="0"/>
          <w:numId w:val="11"/>
        </w:numPr>
        <w:bidi/>
        <w:spacing w:after="80"/>
      </w:pPr>
      <w:r>
        <w:rPr>
          <w:rFonts w:ascii="Segoe UI" w:cs="Tahoma" w:eastAsia="Segoe UI" w:hAnsi="Segoe UI"/>
          <w:rtl/>
        </w:rPr>
        <w:t xml:space="preserve">نوع گزارش را انتخاب کنید: </w:t>
      </w:r>
      <w:r>
        <w:rPr>
          <w:rFonts w:ascii="Segoe UI" w:cs="Tahoma" w:eastAsia="Segoe UI" w:hAnsi="Segoe UI"/>
          <w:b/>
          <w:bCs/>
          <w:rtl w:val="false"/>
        </w:rPr>
        <w:t xml:space="preserve">PDF</w:t>
      </w:r>
      <w:r>
        <w:rPr>
          <w:rFonts w:ascii="Segoe UI" w:cs="Tahoma" w:eastAsia="Segoe UI" w:hAnsi="Segoe UI"/>
          <w:rtl/>
        </w:rPr>
        <w:t xml:space="preserve">، </w:t>
      </w:r>
      <w:r>
        <w:rPr>
          <w:rFonts w:ascii="Segoe UI" w:cs="Tahoma" w:eastAsia="Segoe UI" w:hAnsi="Segoe UI"/>
          <w:b/>
          <w:bCs/>
          <w:rtl w:val="false"/>
        </w:rPr>
        <w:t xml:space="preserve">HTML</w:t>
      </w:r>
      <w:r>
        <w:rPr>
          <w:rFonts w:ascii="Segoe UI" w:cs="Tahoma" w:eastAsia="Segoe UI" w:hAnsi="Segoe UI"/>
          <w:rtl/>
        </w:rPr>
        <w:t xml:space="preserve"> (با فهرست مطالب اختیاری) یا </w:t>
      </w:r>
      <w:r>
        <w:rPr>
          <w:rFonts w:ascii="Segoe UI" w:cs="Tahoma" w:eastAsia="Segoe UI" w:hAnsi="Segoe UI"/>
          <w:b/>
          <w:bCs/>
          <w:rtl w:val="false"/>
        </w:rPr>
        <w:t xml:space="preserve">Matrix</w:t>
      </w:r>
      <w:r>
        <w:rPr>
          <w:rFonts w:ascii="Segoe UI" w:cs="Tahoma" w:eastAsia="Segoe UI" w:hAnsi="Segoe UI"/>
          <w:rtl/>
        </w:rPr>
        <w:t xml:space="preserve"> (ماتریس تشخیص بر اساس تکنیک و شدت، با فیلتر تگ اختیاری).</w:t>
      </w:r>
    </w:p>
    <w:p>
      <w:pPr>
        <w:pStyle w:val="ListParagraph"/>
        <w:numPr>
          <w:ilvl w:val="0"/>
          <w:numId w:val="11"/>
        </w:numPr>
        <w:bidi/>
        <w:spacing w:after="80"/>
      </w:pPr>
      <w:r>
        <w:rPr>
          <w:rFonts w:ascii="Segoe UI" w:cs="Tahoma" w:eastAsia="Segoe UI" w:hAnsi="Segoe UI"/>
          <w:rtl/>
        </w:rPr>
        <w:t xml:space="preserve">عنوان گزارش را بنویسید.</w:t>
      </w:r>
    </w:p>
    <w:p>
      <w:pPr>
        <w:pStyle w:val="ListParagraph"/>
        <w:numPr>
          <w:ilvl w:val="0"/>
          <w:numId w:val="11"/>
        </w:numPr>
        <w:bidi/>
        <w:spacing w:after="80"/>
      </w:pPr>
      <w:r>
        <w:rPr>
          <w:rFonts w:ascii="Segoe UI" w:cs="Tahoma" w:eastAsia="Segoe UI" w:hAnsi="Segoe UI"/>
          <w:rtl/>
        </w:rPr>
        <w:t xml:space="preserve">در </w:t>
      </w:r>
      <w:r>
        <w:rPr>
          <w:rFonts w:ascii="Segoe UI" w:cs="Tahoma" w:eastAsia="Segoe UI" w:hAnsi="Segoe UI"/>
          <w:b/>
          <w:bCs/>
          <w:rtl w:val="false"/>
        </w:rPr>
        <w:t xml:space="preserve">Knowledge pages</w:t>
      </w:r>
      <w:r>
        <w:rPr>
          <w:rFonts w:ascii="Segoe UI" w:cs="Tahoma" w:eastAsia="Segoe UI" w:hAnsi="Segoe UI"/>
          <w:rtl/>
        </w:rPr>
        <w:t xml:space="preserve"> و </w:t>
      </w:r>
      <w:r>
        <w:rPr>
          <w:rFonts w:ascii="Segoe UI" w:cs="Tahoma" w:eastAsia="Segoe UI" w:hAnsi="Segoe UI"/>
          <w:b/>
          <w:bCs/>
          <w:rtl w:val="false"/>
        </w:rPr>
        <w:t xml:space="preserve">Detection rules</w:t>
      </w:r>
      <w:r>
        <w:rPr>
          <w:rFonts w:ascii="Segoe UI" w:cs="Tahoma" w:eastAsia="Segoe UI" w:hAnsi="Segoe UI"/>
          <w:rtl/>
        </w:rPr>
        <w:t xml:space="preserve"> موارد مورد نظر را انتخاب کنید. هر دو فهرست جست‌وجو و فیلتر دارند (قوانین با وضعیت، شدت و منبع). </w:t>
      </w:r>
      <w:r>
        <w:rPr>
          <w:rFonts w:ascii="Segoe UI" w:cs="Tahoma" w:eastAsia="Segoe UI" w:hAnsi="Segoe UI"/>
          <w:b/>
          <w:bCs/>
          <w:rtl w:val="false"/>
        </w:rPr>
        <w:t xml:space="preserve">Select all N matching</w:t>
      </w:r>
      <w:r>
        <w:rPr>
          <w:rFonts w:ascii="Segoe UI" w:cs="Tahoma" w:eastAsia="Segoe UI" w:hAnsi="Segoe UI"/>
          <w:rtl/>
        </w:rPr>
        <w:t xml:space="preserve"> همه‌ی موارد منطبق با فیلتر را یکجا انتخاب می‌کند و </w:t>
      </w:r>
      <w:r>
        <w:rPr>
          <w:rFonts w:ascii="Segoe UI" w:cs="Tahoma" w:eastAsia="Segoe UI" w:hAnsi="Segoe UI"/>
          <w:b/>
          <w:bCs/>
          <w:rtl w:val="false"/>
        </w:rPr>
        <w:t xml:space="preserve">Show more</w:t>
      </w:r>
      <w:r>
        <w:rPr>
          <w:rFonts w:ascii="Segoe UI" w:cs="Tahoma" w:eastAsia="Segoe UI" w:hAnsi="Segoe UI"/>
          <w:rtl/>
        </w:rPr>
        <w:t xml:space="preserve"> موارد بیشتری نشان می‌دهد.</w:t>
      </w:r>
    </w:p>
    <w:p>
      <w:pPr>
        <w:pStyle w:val="ListParagraph"/>
        <w:numPr>
          <w:ilvl w:val="0"/>
          <w:numId w:val="11"/>
        </w:numPr>
        <w:bidi/>
        <w:spacing w:after="80"/>
      </w:pPr>
      <w:r>
        <w:rPr>
          <w:rFonts w:ascii="Segoe UI" w:cs="Tahoma" w:eastAsia="Segoe UI" w:hAnsi="Segoe UI"/>
          <w:b/>
          <w:bCs/>
          <w:rtl w:val="false"/>
        </w:rPr>
        <w:t xml:space="preserve">Generate &amp; Download</w:t>
      </w:r>
      <w:r>
        <w:rPr>
          <w:rFonts w:ascii="Segoe UI" w:cs="Tahoma" w:eastAsia="Segoe UI" w:hAnsi="Segoe UI"/>
          <w:rtl/>
        </w:rPr>
        <w:t xml:space="preserve"> را بزنید. گزارش ساخته و دانلود می‌شود.</w:t>
      </w:r>
    </w:p>
    <w:p>
      <w:pPr>
        <w:bidi/>
        <w:spacing w:after="120"/>
        <w:jc w:val="both"/>
      </w:pPr>
      <w:r>
        <w:rPr>
          <w:rFonts w:ascii="Segoe UI" w:cs="Tahoma" w:eastAsia="Segoe UI" w:hAnsi="Segoe UI"/>
          <w:rtl/>
        </w:rPr>
        <w:t xml:space="preserve">گزارش‌های ساخته‌شده در جدول </w:t>
      </w:r>
      <w:r>
        <w:rPr>
          <w:rFonts w:ascii="Segoe UI" w:cs="Tahoma" w:eastAsia="Segoe UI" w:hAnsi="Segoe UI"/>
          <w:b/>
          <w:bCs/>
          <w:rtl w:val="false"/>
        </w:rPr>
        <w:t xml:space="preserve">Generated Documents</w:t>
      </w:r>
      <w:r>
        <w:rPr>
          <w:rFonts w:ascii="Segoe UI" w:cs="Tahoma" w:eastAsia="Segoe UI" w:hAnsi="Segoe UI"/>
          <w:rtl/>
        </w:rPr>
        <w:t xml:space="preserve"> پایین صفحه می‌مانند و از آن‌جا دوباره دانلود یا حذف می‌شوند.</w:t>
      </w:r>
    </w:p>
    <w:p>
      <w:pPr>
        <w:pStyle w:val="Heading1"/>
        <w:pageBreakBefore/>
        <w:bidi/>
      </w:pPr>
      <w:r>
        <w:rPr>
          <w:rFonts w:ascii="Segoe UI" w:cs="Tahoma" w:eastAsia="Segoe UI" w:hAnsi="Segoe UI"/>
          <w:rtl/>
        </w:rPr>
        <w:t xml:space="preserve">فصل ۱۵ — مدیریت سامانه</w:t>
      </w:r>
    </w:p>
    <w:p>
      <w:pPr>
        <w:pStyle w:val="Heading2"/>
        <w:bidi/>
      </w:pPr>
      <w:r>
        <w:rPr>
          <w:rFonts w:ascii="Segoe UI" w:cs="Tahoma" w:eastAsia="Segoe UI" w:hAnsi="Segoe UI"/>
          <w:rtl/>
        </w:rPr>
        <w:t xml:space="preserve">تنظیمات و تغییر رمز</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Settings</w:t>
      </w:r>
      <w:r>
        <w:rPr>
          <w:rFonts w:ascii="Segoe UI" w:cs="Tahoma" w:eastAsia="Segoe UI" w:hAnsi="Segoe UI"/>
          <w:rtl/>
        </w:rPr>
        <w:t xml:space="preserve"> اطلاعات حساب شما را نشان می‌دهد. در بخش </w:t>
      </w:r>
      <w:r>
        <w:rPr>
          <w:rFonts w:ascii="Segoe UI" w:cs="Tahoma" w:eastAsia="Segoe UI" w:hAnsi="Segoe UI"/>
          <w:b/>
          <w:bCs/>
          <w:rtl w:val="false"/>
        </w:rPr>
        <w:t xml:space="preserve">Change Password</w:t>
      </w:r>
      <w:r>
        <w:rPr>
          <w:rFonts w:ascii="Segoe UI" w:cs="Tahoma" w:eastAsia="Segoe UI" w:hAnsi="Segoe UI"/>
          <w:rtl/>
        </w:rPr>
        <w:t xml:space="preserve"> رمز فعلی و رمز جدید را وارد کنید و ذخیره کنید. مدیر در بخش </w:t>
      </w:r>
      <w:r>
        <w:rPr>
          <w:rFonts w:ascii="Segoe UI" w:cs="Tahoma" w:eastAsia="Segoe UI" w:hAnsi="Segoe UI"/>
          <w:b/>
          <w:bCs/>
          <w:rtl w:val="false"/>
        </w:rPr>
        <w:t xml:space="preserve">Administration</w:t>
      </w:r>
      <w:r>
        <w:rPr>
          <w:rFonts w:ascii="Segoe UI" w:cs="Tahoma" w:eastAsia="Segoe UI" w:hAnsi="Segoe UI"/>
          <w:rtl/>
        </w:rPr>
        <w:t xml:space="preserve"> به مدیریت کاربران، تگ‌ها و انواع صفحه دسترسی دارد.</w:t>
      </w:r>
    </w:p>
    <w:p>
      <w:pPr>
        <w:bidi/>
        <w:spacing w:after="120"/>
        <w:jc w:val="both"/>
      </w:pPr>
      <w:r>
        <w:rPr>
          <w:rFonts w:ascii="Segoe UI" w:cs="Tahoma" w:eastAsia="Segoe UI" w:hAnsi="Segoe UI"/>
          <w:b/>
          <w:bCs/>
          <w:rtl/>
        </w:rPr>
        <w:t xml:space="preserve">قواعد رمز:</w:t>
      </w:r>
      <w:r>
        <w:rPr>
          <w:rFonts w:ascii="Segoe UI" w:cs="Tahoma" w:eastAsia="Segoe UI" w:hAnsi="Segoe UI"/>
          <w:rtl/>
        </w:rPr>
        <w:t xml:space="preserve"> دست‌کم ۱۰ کاراکتر، حداکثر ۷۲ بایت، بدون نام کاربری، و نه فقط تکرار چند حرف (مثل </w:t>
      </w:r>
      <w:r>
        <w:rPr>
          <w:rFonts w:ascii="Consolas" w:cs="Consolas" w:hAnsi="Consolas"/>
          <w:color w:val="0B6E79"/>
          <w:sz w:val="19"/>
          <w:szCs w:val="19"/>
          <w:rtl w:val="false"/>
        </w:rPr>
        <w:t xml:space="preserve">‎aaaaaaaaaa‎</w:t>
      </w:r>
      <w:r>
        <w:rPr>
          <w:rFonts w:ascii="Segoe UI" w:cs="Tahoma" w:eastAsia="Segoe UI" w:hAnsi="Segoe UI"/>
          <w:rtl/>
        </w:rPr>
        <w:t xml:space="preserve">). بعد از تغییر رمز، همه‌ی نشست‌های دیگر شما (مثلاً روی رایانه‌ی دیگر) بسته می‌شوند و باید دوباره وارد شوند؛ نشست فعلی باز می‌ماند.</w:t>
      </w:r>
    </w:p>
    <w:p>
      <w:pPr>
        <w:keepNext/>
        <w:spacing w:after="60" w:before="160" w:line="240" w:lineRule="auto"/>
        <w:jc w:val="center"/>
      </w:pPr>
      <w:r>
        <w:drawing>
          <wp:inline distT="0" distB="0" distL="0" distR="0">
            <wp:extent cx="5810250" cy="408622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۵۹ — صفحه‌ی تنظیمات</w:t>
      </w:r>
    </w:p>
    <w:p>
      <w:pPr>
        <w:pStyle w:val="Heading2"/>
        <w:bidi/>
      </w:pPr>
      <w:r>
        <w:rPr>
          <w:rFonts w:ascii="Segoe UI" w:cs="Tahoma" w:eastAsia="Segoe UI" w:hAnsi="Segoe UI"/>
          <w:rtl/>
        </w:rPr>
        <w:t xml:space="preserve">مدیریت کاربران (مدیر)</w:t>
      </w:r>
    </w:p>
    <w:p>
      <w:pPr>
        <w:keepNext/>
        <w:spacing w:after="60" w:before="160" w:line="240" w:lineRule="auto"/>
        <w:jc w:val="center"/>
      </w:pPr>
      <w:r>
        <w:drawing>
          <wp:inline distT="0" distB="0" distL="0" distR="0">
            <wp:extent cx="5810250" cy="9906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810250" cy="99060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۶۰ — فهرست کاربران</w:t>
      </w:r>
    </w:p>
    <w:p>
      <w:pPr>
        <w:pStyle w:val="ListParagraph"/>
        <w:numPr>
          <w:ilvl w:val="0"/>
          <w:numId w:val="2"/>
        </w:numPr>
        <w:bidi/>
        <w:spacing w:after="60"/>
      </w:pPr>
      <w:r>
        <w:rPr>
          <w:rFonts w:ascii="Segoe UI" w:cs="Tahoma" w:eastAsia="Segoe UI" w:hAnsi="Segoe UI"/>
          <w:b/>
          <w:bCs/>
          <w:rtl w:val="false"/>
        </w:rPr>
        <w:t xml:space="preserve">New User:</w:t>
      </w:r>
      <w:r>
        <w:rPr>
          <w:rFonts w:ascii="Segoe UI" w:cs="Tahoma" w:eastAsia="Segoe UI" w:hAnsi="Segoe UI"/>
          <w:rtl/>
        </w:rPr>
        <w:t xml:space="preserve"> ساخت کاربر جدید با نام کاربری، ایمیل، رمز اولیه و نقش. کاربر در اولین ورود باید رمزش را عوض کند.</w:t>
      </w:r>
    </w:p>
    <w:p>
      <w:pPr>
        <w:pStyle w:val="ListParagraph"/>
        <w:numPr>
          <w:ilvl w:val="0"/>
          <w:numId w:val="2"/>
        </w:numPr>
        <w:bidi/>
        <w:spacing w:after="60"/>
      </w:pPr>
      <w:r>
        <w:rPr>
          <w:rFonts w:ascii="Segoe UI" w:cs="Tahoma" w:eastAsia="Segoe UI" w:hAnsi="Segoe UI"/>
          <w:rtl/>
        </w:rPr>
        <w:t xml:space="preserve">دکمه‌های کنار هر کاربر: </w:t>
      </w:r>
      <w:r>
        <w:rPr>
          <w:rFonts w:ascii="Segoe UI" w:cs="Tahoma" w:eastAsia="Segoe UI" w:hAnsi="Segoe UI"/>
          <w:b/>
          <w:bCs/>
          <w:rtl w:val="false"/>
        </w:rPr>
        <w:t xml:space="preserve">Edit roles</w:t>
      </w:r>
      <w:r>
        <w:rPr>
          <w:rFonts w:ascii="Segoe UI" w:cs="Tahoma" w:eastAsia="Segoe UI" w:hAnsi="Segoe UI"/>
          <w:rtl/>
        </w:rPr>
        <w:t xml:space="preserve"> تغییر نقش‌ها، </w:t>
      </w:r>
      <w:r>
        <w:rPr>
          <w:rFonts w:ascii="Segoe UI" w:cs="Tahoma" w:eastAsia="Segoe UI" w:hAnsi="Segoe UI"/>
          <w:b/>
          <w:bCs/>
          <w:rtl w:val="false"/>
        </w:rPr>
        <w:t xml:space="preserve">Reset password</w:t>
      </w:r>
      <w:r>
        <w:rPr>
          <w:rFonts w:ascii="Segoe UI" w:cs="Tahoma" w:eastAsia="Segoe UI" w:hAnsi="Segoe UI"/>
          <w:rtl/>
        </w:rPr>
        <w:t xml:space="preserve"> تعیین رمز جدید (کاربر باید دوباره آن را عوض کند، و همه‌ی نشست‌های قبلی‌اش بسته می‌شود)، و </w:t>
      </w:r>
      <w:r>
        <w:rPr>
          <w:rFonts w:ascii="Segoe UI" w:cs="Tahoma" w:eastAsia="Segoe UI" w:hAnsi="Segoe UI"/>
          <w:b/>
          <w:bCs/>
          <w:rtl w:val="false"/>
        </w:rPr>
        <w:t xml:space="preserve">Disable user</w:t>
      </w:r>
      <w:r>
        <w:rPr>
          <w:rFonts w:ascii="Segoe UI" w:cs="Tahoma" w:eastAsia="Segoe UI" w:hAnsi="Segoe UI"/>
          <w:rtl/>
        </w:rPr>
        <w:t xml:space="preserve"> / </w:t>
      </w:r>
      <w:r>
        <w:rPr>
          <w:rFonts w:ascii="Segoe UI" w:cs="Tahoma" w:eastAsia="Segoe UI" w:hAnsi="Segoe UI"/>
          <w:b/>
          <w:bCs/>
          <w:rtl w:val="false"/>
        </w:rPr>
        <w:t xml:space="preserve">Enable user</w:t>
      </w:r>
      <w:r>
        <w:rPr>
          <w:rFonts w:ascii="Segoe UI" w:cs="Tahoma" w:eastAsia="Segoe UI" w:hAnsi="Segoe UI"/>
          <w:rtl/>
        </w:rPr>
        <w:t xml:space="preserve"> غیرفعال یا فعال کردن حساب.</w:t>
      </w:r>
    </w:p>
    <w:p>
      <w:pPr>
        <w:pStyle w:val="ListParagraph"/>
        <w:numPr>
          <w:ilvl w:val="0"/>
          <w:numId w:val="2"/>
        </w:numPr>
        <w:bidi/>
        <w:spacing w:after="60"/>
      </w:pPr>
      <w:r>
        <w:rPr>
          <w:rFonts w:ascii="Segoe UI" w:cs="Tahoma" w:eastAsia="Segoe UI" w:hAnsi="Segoe UI"/>
          <w:rtl/>
        </w:rPr>
        <w:t xml:space="preserve">رمز کاربر جدید و رمز بازنشانی‌شده هم باید قواعد رمز را رعایت کنند. نام کاربری فقط حروف انگلیسی، عدد و </w:t>
      </w:r>
      <w:r>
        <w:rPr>
          <w:rFonts w:ascii="Consolas" w:cs="Consolas" w:hAnsi="Consolas"/>
          <w:color w:val="0B6E79"/>
          <w:sz w:val="19"/>
          <w:szCs w:val="19"/>
          <w:rtl w:val="false"/>
        </w:rPr>
        <w:t xml:space="preserve">‎. _ @ -‎</w:t>
      </w:r>
      <w:r>
        <w:rPr>
          <w:rFonts w:ascii="Segoe UI" w:cs="Tahoma" w:eastAsia="Segoe UI" w:hAnsi="Segoe UI"/>
          <w:rtl/>
        </w:rPr>
        <w:t xml:space="preserve"> می‌پذیرد.</w:t>
      </w:r>
    </w:p>
    <w:p>
      <w:pPr>
        <w:pStyle w:val="ListParagraph"/>
        <w:numPr>
          <w:ilvl w:val="0"/>
          <w:numId w:val="2"/>
        </w:numPr>
        <w:bidi/>
        <w:spacing w:after="60"/>
      </w:pPr>
      <w:r>
        <w:rPr>
          <w:rFonts w:ascii="Segoe UI" w:cs="Tahoma" w:eastAsia="Segoe UI" w:hAnsi="Segoe UI"/>
          <w:rtl/>
        </w:rPr>
        <w:t xml:space="preserve">مدیر نمی‌تواند نقش admin را از خودش بگیرد یا حساب خودش را غیرفعال کند.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به جای حذف کاربری که دیگر نباید وارد شود، حسابش را غیرفعال کنید. سوابق فعالیت او در گزارش فعالیت حفظ می‌شود.</w:t>
            </w:r>
          </w:p>
        </w:tc>
      </w:tr>
    </w:tbl>
    <w:p>
      <w:pPr>
        <w:spacing w:after="120"/>
      </w:pPr>
    </w:p>
    <w:p>
      <w:pPr>
        <w:pStyle w:val="Heading2"/>
        <w:bidi/>
      </w:pPr>
      <w:r>
        <w:rPr>
          <w:rFonts w:ascii="Segoe UI" w:cs="Tahoma" w:eastAsia="Segoe UI" w:hAnsi="Segoe UI"/>
          <w:rtl/>
        </w:rPr>
        <w:t xml:space="preserve">تگ‌ها</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Tag Management</w:t>
      </w:r>
      <w:r>
        <w:rPr>
          <w:rFonts w:ascii="Segoe UI" w:cs="Tahoma" w:eastAsia="Segoe UI" w:hAnsi="Segoe UI"/>
          <w:rtl/>
        </w:rPr>
        <w:t xml:space="preserve"> همه‌ی تگ‌ها را با تعداد صفحه‌های هر کدام نشان می‌دهد. با </w:t>
      </w:r>
      <w:r>
        <w:rPr>
          <w:rFonts w:ascii="Segoe UI" w:cs="Tahoma" w:eastAsia="Segoe UI" w:hAnsi="Segoe UI"/>
          <w:b/>
          <w:bCs/>
          <w:rtl w:val="false"/>
        </w:rPr>
        <w:t xml:space="preserve">New Tag</w:t>
      </w:r>
      <w:r>
        <w:rPr>
          <w:rFonts w:ascii="Segoe UI" w:cs="Tahoma" w:eastAsia="Segoe UI" w:hAnsi="Segoe UI"/>
          <w:rtl/>
        </w:rPr>
        <w:t xml:space="preserve"> تگ جدید با رنگ و دسته‌ی دلخواه ساخته می‌شود و می‌توانید تگ‌ها را ویرایش یا حذف کنید. تگ‌ها بر اساس دسته (Severity، Status، Technique، Team، Custom) فیلتر می‌شوند.</w:t>
      </w:r>
    </w:p>
    <w:p>
      <w:pPr>
        <w:keepNext/>
        <w:spacing w:after="60" w:before="160" w:line="240" w:lineRule="auto"/>
        <w:jc w:val="center"/>
      </w:pPr>
      <w:r>
        <w:drawing>
          <wp:inline distT="0" distB="0" distL="0" distR="0">
            <wp:extent cx="5810250" cy="157162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810250" cy="15716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۶۱ — مدیریت تگ‌ها</w:t>
      </w:r>
    </w:p>
    <w:p>
      <w:pPr>
        <w:pStyle w:val="Heading2"/>
        <w:bidi/>
      </w:pPr>
      <w:r>
        <w:rPr>
          <w:rFonts w:ascii="Segoe UI" w:cs="Tahoma" w:eastAsia="Segoe UI" w:hAnsi="Segoe UI"/>
          <w:rtl/>
        </w:rPr>
        <w:t xml:space="preserve">انواع صفحه (مدیر)</w:t>
      </w:r>
    </w:p>
    <w:p>
      <w:pPr>
        <w:bidi/>
        <w:spacing w:after="120"/>
        <w:jc w:val="both"/>
      </w:pPr>
      <w:r>
        <w:rPr>
          <w:rFonts w:ascii="Segoe UI" w:cs="Tahoma" w:eastAsia="Segoe UI" w:hAnsi="Segoe UI"/>
          <w:rtl/>
        </w:rPr>
        <w:t xml:space="preserve">غیر از پنج نوع پیش‌فرض (Concept، Data Source، Note، Rule، SPL Command)، می‌توانید نوع دلخواه بسازید، مثلاً Playbook برای روال‌های پاسخ به رخداد. در </w:t>
      </w:r>
      <w:r>
        <w:rPr>
          <w:rFonts w:ascii="Segoe UI" w:cs="Tahoma" w:eastAsia="Segoe UI" w:hAnsi="Segoe UI"/>
          <w:b/>
          <w:bCs/>
          <w:rtl w:val="false"/>
        </w:rPr>
        <w:t xml:space="preserve">Add Custom Type</w:t>
      </w:r>
      <w:r>
        <w:rPr>
          <w:rFonts w:ascii="Segoe UI" w:cs="Tahoma" w:eastAsia="Segoe UI" w:hAnsi="Segoe UI"/>
          <w:rtl/>
        </w:rPr>
        <w:t xml:space="preserve"> نام داخلی (حروف بزرگ انگلیسی)، برچسب نمایشی و رنگ را تعیین کنید و </w:t>
      </w:r>
      <w:r>
        <w:rPr>
          <w:rFonts w:ascii="Segoe UI" w:cs="Tahoma" w:eastAsia="Segoe UI" w:hAnsi="Segoe UI"/>
          <w:b/>
          <w:bCs/>
          <w:rtl w:val="false"/>
        </w:rPr>
        <w:t xml:space="preserve">Add Type</w:t>
      </w:r>
      <w:r>
        <w:rPr>
          <w:rFonts w:ascii="Segoe UI" w:cs="Tahoma" w:eastAsia="Segoe UI" w:hAnsi="Segoe UI"/>
          <w:rtl/>
        </w:rPr>
        <w:t xml:space="preserve"> را بزنید.</w:t>
      </w:r>
    </w:p>
    <w:p>
      <w:pPr>
        <w:keepNext/>
        <w:spacing w:after="60" w:before="160" w:line="240" w:lineRule="auto"/>
        <w:jc w:val="center"/>
      </w:pPr>
      <w:r>
        <w:drawing>
          <wp:inline distT="0" distB="0" distL="0" distR="0">
            <wp:extent cx="5810250" cy="40862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۶۲ — انواع صفحه</w:t>
      </w:r>
    </w:p>
    <w:p>
      <w:pPr>
        <w:pStyle w:val="Heading2"/>
        <w:bidi/>
      </w:pPr>
      <w:r>
        <w:rPr>
          <w:rFonts w:ascii="Segoe UI" w:cs="Tahoma" w:eastAsia="Segoe UI" w:hAnsi="Segoe UI"/>
          <w:rtl/>
        </w:rPr>
        <w:t xml:space="preserve">پشتیبان‌گیری و بازگردانی</w:t>
      </w:r>
    </w:p>
    <w:p>
      <w:pPr>
        <w:keepNext/>
        <w:spacing w:after="60" w:before="160" w:line="240" w:lineRule="auto"/>
        <w:jc w:val="center"/>
      </w:pPr>
      <w:r>
        <w:drawing>
          <wp:inline distT="0" distB="0" distL="0" distR="0">
            <wp:extent cx="5810250" cy="195262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810250" cy="19526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۶۳ — صفحه‌ی پشتیبان‌گیری</w:t>
      </w:r>
    </w:p>
    <w:p>
      <w:pPr>
        <w:pStyle w:val="ListParagraph"/>
        <w:numPr>
          <w:ilvl w:val="0"/>
          <w:numId w:val="2"/>
        </w:numPr>
        <w:bidi/>
        <w:spacing w:after="60"/>
      </w:pPr>
      <w:r>
        <w:rPr>
          <w:rFonts w:ascii="Segoe UI" w:cs="Tahoma" w:eastAsia="Segoe UI" w:hAnsi="Segoe UI"/>
          <w:b/>
          <w:bCs/>
          <w:rtl w:val="false"/>
        </w:rPr>
        <w:t xml:space="preserve">Backup Now:</w:t>
      </w:r>
      <w:r>
        <w:rPr>
          <w:rFonts w:ascii="Segoe UI" w:cs="Tahoma" w:eastAsia="Segoe UI" w:hAnsi="Segoe UI"/>
          <w:rtl/>
        </w:rPr>
        <w:t xml:space="preserve"> پشتیبان کامل از پایگاه دانش در قالب JSON، شامل نتیجه‌های تست در لب. فایل در فهرست پایین صفحه قرار می‌گیرد و قابل دانلود است.</w:t>
      </w:r>
    </w:p>
    <w:p>
      <w:pPr>
        <w:pStyle w:val="ListParagraph"/>
        <w:numPr>
          <w:ilvl w:val="0"/>
          <w:numId w:val="2"/>
        </w:numPr>
        <w:bidi/>
        <w:spacing w:after="60"/>
      </w:pPr>
      <w:r>
        <w:rPr>
          <w:rFonts w:ascii="Segoe UI" w:cs="Tahoma" w:eastAsia="Segoe UI" w:hAnsi="Segoe UI"/>
          <w:rtl/>
        </w:rPr>
        <w:t xml:space="preserve">سامانه روزانه یک پشتیبان خودکار هم می‌گیرد.</w:t>
      </w:r>
    </w:p>
    <w:p>
      <w:pPr>
        <w:pStyle w:val="ListParagraph"/>
        <w:numPr>
          <w:ilvl w:val="0"/>
          <w:numId w:val="2"/>
        </w:numPr>
        <w:bidi/>
        <w:spacing w:after="60"/>
      </w:pPr>
      <w:r>
        <w:rPr>
          <w:rFonts w:ascii="Segoe UI" w:cs="Tahoma" w:eastAsia="Segoe UI" w:hAnsi="Segoe UI"/>
          <w:b/>
          <w:bCs/>
          <w:rtl w:val="false"/>
        </w:rPr>
        <w:t xml:space="preserve">Restore from File:</w:t>
      </w:r>
      <w:r>
        <w:rPr>
          <w:rFonts w:ascii="Segoe UI" w:cs="Tahoma" w:eastAsia="Segoe UI" w:hAnsi="Segoe UI"/>
          <w:rtl/>
        </w:rPr>
        <w:t xml:space="preserve"> با </w:t>
      </w:r>
      <w:r>
        <w:rPr>
          <w:rFonts w:ascii="Segoe UI" w:cs="Tahoma" w:eastAsia="Segoe UI" w:hAnsi="Segoe UI"/>
          <w:b/>
          <w:bCs/>
          <w:rtl w:val="false"/>
        </w:rPr>
        <w:t xml:space="preserve">Choose JSON file</w:t>
      </w:r>
      <w:r>
        <w:rPr>
          <w:rFonts w:ascii="Segoe UI" w:cs="Tahoma" w:eastAsia="Segoe UI" w:hAnsi="Segoe UI"/>
          <w:rtl/>
        </w:rPr>
        <w:t xml:space="preserve"> فایل پشتیبان را انتخاب و </w:t>
      </w:r>
      <w:r>
        <w:rPr>
          <w:rFonts w:ascii="Segoe UI" w:cs="Tahoma" w:eastAsia="Segoe UI" w:hAnsi="Segoe UI"/>
          <w:b/>
          <w:bCs/>
          <w:rtl w:val="false"/>
        </w:rPr>
        <w:t xml:space="preserve">Restore</w:t>
      </w:r>
      <w:r>
        <w:rPr>
          <w:rFonts w:ascii="Segoe UI" w:cs="Tahoma" w:eastAsia="Segoe UI" w:hAnsi="Segoe UI"/>
          <w:rtl/>
        </w:rPr>
        <w:t xml:space="preserve"> را بزنید. این کار فقط برای مدیر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A2520C" w:sz="24"/>
            </w:tcBorders>
            <w:shd w:fill="FBEFE3" w:color="auto" w:val="clear"/>
            <w:tcMar>
              <w:top w:type="dxa" w:w="120"/>
              <w:left w:type="dxa" w:w="200"/>
              <w:bottom w:type="dxa" w:w="80"/>
              <w:right w:type="dxa" w:w="200"/>
            </w:tcMar>
          </w:tcPr>
          <w:p>
            <w:pPr>
              <w:bidi/>
              <w:spacing w:after="60"/>
            </w:pPr>
            <w:r>
              <w:rPr>
                <w:rFonts w:ascii="Segoe UI" w:cs="Tahoma" w:eastAsia="Segoe UI" w:hAnsi="Segoe UI"/>
                <w:b/>
                <w:bCs/>
                <w:color w:val="A2520C"/>
                <w:rtl/>
              </w:rPr>
              <w:t xml:space="preserve">توجه</w:t>
            </w:r>
          </w:p>
          <w:p>
            <w:pPr>
              <w:bidi/>
              <w:spacing w:after="60"/>
              <w:jc w:val="both"/>
            </w:pPr>
            <w:r>
              <w:rPr>
                <w:rFonts w:ascii="Segoe UI" w:cs="Tahoma" w:eastAsia="Segoe UI" w:hAnsi="Segoe UI"/>
                <w:rtl/>
              </w:rPr>
              <w:t xml:space="preserve">بازگردانی، صفحه‌هایی را که شناسه‌ی آدرس (slug) یکسان دارند بازنویسی می‌کند و قابل بازگشت نیست. قبل از بازگردانی، از وضعیت فعلی پشتیبان بگیرید.</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برای پشتیبان کامل در سطح سرور، دستور </w:t>
            </w:r>
            <w:r>
              <w:rPr>
                <w:rFonts w:ascii="Consolas" w:cs="Consolas" w:hAnsi="Consolas"/>
                <w:color w:val="0B6E79"/>
                <w:sz w:val="19"/>
                <w:szCs w:val="19"/>
                <w:rtl w:val="false"/>
              </w:rPr>
              <w:t xml:space="preserve">‎./install.sh update‎</w:t>
            </w:r>
            <w:r>
              <w:rPr>
                <w:rFonts w:ascii="Segoe UI" w:cs="Tahoma" w:eastAsia="Segoe UI" w:hAnsi="Segoe UI"/>
                <w:rtl/>
              </w:rPr>
              <w:t xml:space="preserve"> قبل از هر به‌روزرسانی از دیتابیس MySQL نسخه‌ی پشتیبان می‌گیرد و آن را در پوشه‌ی </w:t>
            </w:r>
            <w:r>
              <w:rPr>
                <w:rFonts w:ascii="Consolas" w:cs="Consolas" w:hAnsi="Consolas"/>
                <w:color w:val="0B6E79"/>
                <w:sz w:val="19"/>
                <w:szCs w:val="19"/>
                <w:rtl w:val="false"/>
              </w:rPr>
              <w:t xml:space="preserve">‎backups‎</w:t>
            </w:r>
            <w:r>
              <w:rPr>
                <w:rFonts w:ascii="Segoe UI" w:cs="Tahoma" w:eastAsia="Segoe UI" w:hAnsi="Segoe UI"/>
                <w:rtl/>
              </w:rPr>
              <w:t xml:space="preserve"> ذخیره می‌کند.</w:t>
            </w:r>
          </w:p>
        </w:tc>
      </w:tr>
    </w:tbl>
    <w:p>
      <w:pPr>
        <w:spacing w:after="120"/>
      </w:pPr>
    </w:p>
    <w:p>
      <w:pPr>
        <w:pStyle w:val="Heading2"/>
        <w:bidi/>
      </w:pPr>
      <w:r>
        <w:rPr>
          <w:rFonts w:ascii="Segoe UI" w:cs="Tahoma" w:eastAsia="Segoe UI" w:hAnsi="Segoe UI"/>
          <w:rtl/>
        </w:rPr>
        <w:t xml:space="preserve">سلامت داده</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Data Health</w:t>
      </w:r>
      <w:r>
        <w:rPr>
          <w:rFonts w:ascii="Segoe UI" w:cs="Tahoma" w:eastAsia="Segoe UI" w:hAnsi="Segoe UI"/>
          <w:rtl/>
        </w:rPr>
        <w:t xml:space="preserve"> در بخش Tools نشان می‌دهد ارتباط‌های سامانه از کجا آمده‌اند و چه چیزی در داده‌ها نیاز به رسیدگی دارد.</w:t>
      </w:r>
    </w:p>
    <w:p>
      <w:pPr>
        <w:keepNext/>
        <w:spacing w:after="60" w:before="160" w:line="240" w:lineRule="auto"/>
        <w:jc w:val="center"/>
      </w:pPr>
      <w:r>
        <w:drawing>
          <wp:inline distT="0" distB="0" distL="0" distR="0">
            <wp:extent cx="5810250" cy="408622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۶۴ — صفحه‌ی سلامت داده</w:t>
      </w:r>
    </w:p>
    <w:p>
      <w:pPr>
        <w:pStyle w:val="ListParagraph"/>
        <w:numPr>
          <w:ilvl w:val="0"/>
          <w:numId w:val="2"/>
        </w:numPr>
        <w:bidi/>
        <w:spacing w:after="60"/>
      </w:pPr>
      <w:r>
        <w:rPr>
          <w:rFonts w:ascii="Segoe UI" w:cs="Tahoma" w:eastAsia="Segoe UI" w:hAnsi="Segoe UI"/>
          <w:b/>
          <w:bCs/>
          <w:rtl w:val="false"/>
        </w:rPr>
        <w:t xml:space="preserve">Where the links come from:</w:t>
      </w:r>
      <w:r>
        <w:rPr>
          <w:rFonts w:ascii="Segoe UI" w:cs="Tahoma" w:eastAsia="Segoe UI" w:hAnsi="Segoe UI"/>
          <w:rtl/>
        </w:rPr>
        <w:t xml:space="preserve"> سهم ارتباط‌های اعلام‌شده، استنتاجی و تطبیق متنی، برای ارتباط قانون با رویدادهای Sysmon، رویدادهای لاگ و ابزارهای مهاجم.</w:t>
      </w:r>
    </w:p>
    <w:p>
      <w:pPr>
        <w:pStyle w:val="ListParagraph"/>
        <w:numPr>
          <w:ilvl w:val="0"/>
          <w:numId w:val="2"/>
        </w:numPr>
        <w:bidi/>
        <w:spacing w:after="60"/>
      </w:pPr>
      <w:r>
        <w:rPr>
          <w:rFonts w:ascii="Segoe UI" w:cs="Tahoma" w:eastAsia="Segoe UI" w:hAnsi="Segoe UI"/>
          <w:b/>
          <w:bCs/>
          <w:rtl w:val="false"/>
        </w:rPr>
        <w:t xml:space="preserve">Checks:</w:t>
      </w:r>
      <w:r>
        <w:rPr>
          <w:rFonts w:ascii="Segoe UI" w:cs="Tahoma" w:eastAsia="Segoe UI" w:hAnsi="Segoe UI"/>
          <w:rtl/>
        </w:rPr>
        <w:t xml:space="preserve"> هر بررسی تعداد موارد را نشان می‌دهد؛ با کلیک، فهرست قوانین مربوط با لینک به صفحه‌ی هر قانون باز می‌شود. تیک سبز یعنی مشکلی نیست.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6"/>
        <w:gridCol w:w="6512"/>
      </w:tblGrid>
      <w:tr>
        <w:trPr>
          <w:tblHeader/>
        </w:trPr>
        <w:tc>
          <w:tcPr>
            <w:tcW w:type="dxa" w:w="3126"/>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بررسی</w:t>
            </w:r>
          </w:p>
        </w:tc>
        <w:tc>
          <w:tcPr>
            <w:tcW w:type="dxa" w:w="6512"/>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معنی</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Unknown ATT&amp;CK IDs</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شناسه‌ی تکنیکی که در ATT&amp;CK وجود ندارد؛ معمولاً اشتباه تایپی.</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Rules that did not fire in the lab</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آخرین تست این قوانین در لب حمله را تشخیص نداد (فصل ۱۱).</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Rules without any telemetry link</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قوانینی که هیچ منبع لاگی برایشان شناخته نشده؛ در تحلیل اثر و نمودار جریان حساب نمی‌شوند.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Tool matches outside the query</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نام ابزار فقط در عنوان یا توضیح قانون آمده، نه در کوئری؛ شاید قانون واقعاً آن را تشخیص ندهد.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Rules without an ATT&amp;CK technique</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قوانین بدون نگاشت ATT&amp;CK؛ در پوشش حساب نمی‌شوند.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Retired ATT&amp;CK IDs</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شناسه‌هایی که MITRE بازنشسته کرده است. دکمه‌ی </w:t>
            </w:r>
            <w:r>
              <w:rPr>
                <w:rFonts w:ascii="Segoe UI" w:cs="Tahoma" w:eastAsia="Segoe UI" w:hAnsi="Segoe UI"/>
                <w:b/>
                <w:bCs/>
                <w:sz w:val="19"/>
                <w:szCs w:val="19"/>
                <w:rtl w:val="false"/>
              </w:rPr>
              <w:t xml:space="preserve">Replace with MITRE's IDs</w:t>
            </w:r>
            <w:r>
              <w:rPr>
                <w:rFonts w:ascii="Segoe UI" w:cs="Tahoma" w:eastAsia="Segoe UI" w:hAnsi="Segoe UI"/>
                <w:sz w:val="19"/>
                <w:szCs w:val="19"/>
                <w:rtl/>
              </w:rPr>
              <w:t xml:space="preserve"> در همین کارت همه را یک‌جا با شناسه‌ی جایگزین MITRE عوض می‌کند (کوئری قوانین دست نمی‌خورد).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Telemetry only inferred</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همه‌ی منابع لاگ این قوانین استنتاجی‌اند و خود قانون هیچ‌کدام را نام نبرده است.</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Rules needing several events at once</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قوانینی که شرط AND دارند.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Data sources DetectKB does not know</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نام‌هایی در فیلد منبع داده که سامانه نمی‌شناسد؛ این قوانین در تحلیل اثر «در خطر» حساب می‌شوند.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Imported rules changed upstream</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قانون‌هایی که مخزن اصلی‌شان نسخه‌ی جدیدتری دارد (فصل ۴).</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Lab results to redo</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کوئری قانون بعد از تست تغییر کرده یا تست قدیمی‌تر از ۹۰ روز است.</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Production rules never tested in the lab</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قوانین Production که هیچ نتیجه‌ی تستی ندارند.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Production rules without false positives</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قوانین Production که توضیح مثبت کاذب ندارند.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Rules with the same title</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قوانین هم‌نام؛ اغلب یک قانون که از دو منبع وارد شده است.</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Overlapping rules</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دسته‌هایی از قوانین با تکنیک و تله‌متری یکسان که کوئری‌شان دست‌کم ۷۰٪ شبیه است. لینک کارت به صفحه‌ی </w:t>
            </w:r>
            <w:r>
              <w:rPr>
                <w:rFonts w:ascii="Segoe UI" w:cs="Tahoma" w:eastAsia="Segoe UI" w:hAnsi="Segoe UI"/>
                <w:b/>
                <w:bCs/>
                <w:sz w:val="19"/>
                <w:szCs w:val="19"/>
                <w:rtl w:val="false"/>
              </w:rPr>
              <w:t xml:space="preserve">Similar Rules</w:t>
            </w:r>
            <w:r>
              <w:rPr>
                <w:rFonts w:ascii="Segoe UI" w:cs="Tahoma" w:eastAsia="Segoe UI" w:hAnsi="Segoe UI"/>
                <w:sz w:val="19"/>
                <w:szCs w:val="19"/>
                <w:rtl/>
              </w:rPr>
              <w:t xml:space="preserve"> می‌رود.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Analytic stories without a description</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سناریوهایی که هنوز توضیح ندارند.</w:t>
            </w:r>
          </w:p>
        </w:tc>
      </w:tr>
      <w:tr>
        <w:tc>
          <w:tcPr>
            <w:tcW w:type="dxa" w:w="3126"/>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b/>
                <w:bCs/>
                <w:sz w:val="19"/>
                <w:szCs w:val="19"/>
                <w:rtl w:val="false"/>
              </w:rPr>
              <w:t xml:space="preserve">Data source pages without telemetry</w:t>
            </w:r>
          </w:p>
        </w:tc>
        <w:tc>
          <w:tcPr>
            <w:tcW w:type="dxa" w:w="6512"/>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صفحه‌های منبع داده که هیچ رویدادی را نام نمی‌برند.</w:t>
            </w:r>
          </w:p>
        </w:tc>
      </w:tr>
    </w:tbl>
    <w:p>
      <w:pPr>
        <w:spacing w:after="160"/>
      </w:pPr>
    </w:p>
    <w:p>
      <w:pPr>
        <w:keepNext/>
        <w:spacing w:after="60" w:before="160" w:line="240" w:lineRule="auto"/>
        <w:jc w:val="center"/>
      </w:pPr>
      <w:r>
        <w:drawing>
          <wp:inline distT="0" distB="0" distL="0" distR="0">
            <wp:extent cx="5810250" cy="408622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۶۵ — بررسی‌های اعتبارسنجی در صفحه‌ی سلامت داده</w:t>
      </w:r>
    </w:p>
    <w:p>
      <w:pPr>
        <w:pStyle w:val="Heading2"/>
        <w:bidi/>
      </w:pPr>
      <w:r>
        <w:rPr>
          <w:rFonts w:ascii="Segoe UI" w:cs="Tahoma" w:eastAsia="Segoe UI" w:hAnsi="Segoe UI"/>
          <w:rtl/>
        </w:rPr>
        <w:t xml:space="preserve">قوانین مشابه</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Similar Rules</w:t>
      </w:r>
      <w:r>
        <w:rPr>
          <w:rFonts w:ascii="Segoe UI" w:cs="Tahoma" w:eastAsia="Segoe UI" w:hAnsi="Segoe UI"/>
          <w:rtl/>
        </w:rPr>
        <w:t xml:space="preserve"> در بخش Tools قوانین فعالی را کنار هم می‌گذارد که دقیقاً به همان تکنیک‌های ATT&amp;CK نگاشت شده‌اند و همان تله‌متری را می‌خوانند؛ یعنی چیزی را تشخیص می‌دهند که قانون دیگری هم تشخیص می‌دهد. درون هر دسته، قوانین بر اساس کلمات کوئری و عنوانشان مقایسه می‌شوند. کلمات رایج (مثل </w:t>
      </w:r>
      <w:r>
        <w:rPr>
          <w:rFonts w:ascii="Consolas" w:cs="Consolas" w:hAnsi="Consolas"/>
          <w:color w:val="0B6E79"/>
          <w:sz w:val="19"/>
          <w:szCs w:val="19"/>
          <w:rtl w:val="false"/>
        </w:rPr>
        <w:t xml:space="preserve">‎tstats‎</w:t>
      </w:r>
      <w:r>
        <w:rPr>
          <w:rFonts w:ascii="Segoe UI" w:cs="Tahoma" w:eastAsia="Segoe UI" w:hAnsi="Segoe UI"/>
          <w:rtl/>
        </w:rPr>
        <w:t xml:space="preserve"> در همه‌ی قوانین ESCU) وزن کمی دارند و کلمات خاص (نام پروسه، مسیر، سوییچ خط فرمان) وزن زیاد.</w:t>
      </w:r>
    </w:p>
    <w:p>
      <w:pPr>
        <w:keepNext/>
        <w:spacing w:after="60" w:before="160" w:line="240" w:lineRule="auto"/>
        <w:jc w:val="center"/>
      </w:pPr>
      <w:r>
        <w:drawing>
          <wp:inline distT="0" distB="0" distL="0" distR="0">
            <wp:extent cx="5810250" cy="40862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۶۶ — دسته‌های قوانین مشابه، به ترتیب شباهت</w:t>
      </w:r>
    </w:p>
    <w:p>
      <w:pPr>
        <w:pStyle w:val="ListParagraph"/>
        <w:numPr>
          <w:ilvl w:val="0"/>
          <w:numId w:val="2"/>
        </w:numPr>
        <w:bidi/>
        <w:spacing w:after="60"/>
      </w:pPr>
      <w:r>
        <w:rPr>
          <w:rFonts w:ascii="Segoe UI" w:cs="Tahoma" w:eastAsia="Segoe UI" w:hAnsi="Segoe UI"/>
          <w:b/>
          <w:bCs/>
          <w:rtl/>
        </w:rPr>
        <w:t xml:space="preserve">کارت‌های بالا:</w:t>
      </w:r>
      <w:r>
        <w:rPr>
          <w:rFonts w:ascii="Segoe UI" w:cs="Tahoma" w:eastAsia="Segoe UI" w:hAnsi="Segoe UI"/>
          <w:rtl/>
        </w:rPr>
        <w:t xml:space="preserve"> تعداد دسته‌ها، قوانین درون دسته‌ها، دسته‌هایی که دست‌کم ۷۰٪ شبیه‌اند و دسته‌هایی که قوانینشان از چند منبع آمده‌اند (مثلاً ESCU و Sigma).</w:t>
      </w:r>
    </w:p>
    <w:p>
      <w:pPr>
        <w:pStyle w:val="ListParagraph"/>
        <w:numPr>
          <w:ilvl w:val="0"/>
          <w:numId w:val="2"/>
        </w:numPr>
        <w:bidi/>
        <w:spacing w:after="60"/>
      </w:pPr>
      <w:r>
        <w:rPr>
          <w:rFonts w:ascii="Segoe UI" w:cs="Tahoma" w:eastAsia="Segoe UI" w:hAnsi="Segoe UI"/>
          <w:b/>
          <w:bCs/>
          <w:rtl/>
        </w:rPr>
        <w:t xml:space="preserve">فیلترها:</w:t>
      </w:r>
      <w:r>
        <w:rPr>
          <w:rFonts w:ascii="Segoe UI" w:cs="Tahoma" w:eastAsia="Segoe UI" w:hAnsi="Segoe UI"/>
          <w:rtl/>
        </w:rPr>
        <w:t xml:space="preserve"> حداقل شباهت (پیش‌فرض ۷۰٪)، فقط دسته‌های چندمنبعی، و جست‌وجو بر اساس عنوان قانون یا شناسه‌ی تکنیک.</w:t>
      </w:r>
    </w:p>
    <w:p>
      <w:pPr>
        <w:pStyle w:val="ListParagraph"/>
        <w:numPr>
          <w:ilvl w:val="0"/>
          <w:numId w:val="2"/>
        </w:numPr>
        <w:bidi/>
        <w:spacing w:after="60"/>
      </w:pPr>
      <w:r>
        <w:rPr>
          <w:rFonts w:ascii="Segoe UI" w:cs="Tahoma" w:eastAsia="Segoe UI" w:hAnsi="Segoe UI"/>
          <w:b/>
          <w:bCs/>
          <w:rtl/>
        </w:rPr>
        <w:t xml:space="preserve">درصد کنار هر قانون:</w:t>
      </w:r>
      <w:r>
        <w:rPr>
          <w:rFonts w:ascii="Segoe UI" w:cs="Tahoma" w:eastAsia="Segoe UI" w:hAnsi="Segoe UI"/>
          <w:rtl/>
        </w:rPr>
        <w:t xml:space="preserve"> شباهت آن قانون به نزدیک‌ترین قانون دسته. با کلیک، دو قانون کنار هم باز می‌شوند: تکنیک‌ها، منبع داده، مثبت کاذب، کوئری‌ها و کلماتی که فقط در هر کدام هست.</w:t>
      </w:r>
    </w:p>
    <w:p>
      <w:pPr>
        <w:pStyle w:val="ListParagraph"/>
        <w:numPr>
          <w:ilvl w:val="0"/>
          <w:numId w:val="2"/>
        </w:numPr>
        <w:bidi/>
        <w:spacing w:after="60"/>
      </w:pPr>
      <w:r>
        <w:rPr>
          <w:rFonts w:ascii="Segoe UI" w:cs="Tahoma" w:eastAsia="Segoe UI" w:hAnsi="Segoe UI"/>
          <w:b/>
          <w:bCs/>
          <w:rtl w:val="false"/>
        </w:rPr>
        <w:t xml:space="preserve">Set N to deprecated:</w:t>
      </w:r>
      <w:r>
        <w:rPr>
          <w:rFonts w:ascii="Segoe UI" w:cs="Tahoma" w:eastAsia="Segoe UI" w:hAnsi="Segoe UI"/>
          <w:rtl/>
        </w:rPr>
        <w:t xml:space="preserve"> قوانین انتخاب‌شده‌ی یک دسته را deprecated می‌کند (با تأیید، و فقط برای کاربرانی که مجوز ویرایش قوانین دارند).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0B6E79" w:sz="24"/>
            </w:tcBorders>
            <w:shd w:fill="E6F2F3" w:color="auto" w:val="clear"/>
            <w:tcMar>
              <w:top w:type="dxa" w:w="120"/>
              <w:left w:type="dxa" w:w="200"/>
              <w:bottom w:type="dxa" w:w="80"/>
              <w:right w:type="dxa" w:w="200"/>
            </w:tcMar>
          </w:tcPr>
          <w:p>
            <w:pPr>
              <w:bidi/>
              <w:spacing w:after="60"/>
            </w:pPr>
            <w:r>
              <w:rPr>
                <w:rFonts w:ascii="Segoe UI" w:cs="Tahoma" w:eastAsia="Segoe UI" w:hAnsi="Segoe UI"/>
                <w:b/>
                <w:bCs/>
                <w:color w:val="0B6E79"/>
                <w:rtl/>
              </w:rPr>
              <w:t xml:space="preserve">نکته</w:t>
            </w:r>
          </w:p>
          <w:p>
            <w:pPr>
              <w:bidi/>
              <w:spacing w:after="60"/>
              <w:jc w:val="both"/>
            </w:pPr>
            <w:r>
              <w:rPr>
                <w:rFonts w:ascii="Segoe UI" w:cs="Tahoma" w:eastAsia="Segoe UI" w:hAnsi="Segoe UI"/>
                <w:rtl/>
              </w:rPr>
              <w:t xml:space="preserve">شباهت بالا لزوماً به معنی تکراری بودن نیست: نسخه‌های «By User» و «By Source» یک قانون ESCU عمداً جدا هستند. قبل از کنار گذاشتن، دو قانون را مقایسه کنید.</w:t>
            </w:r>
          </w:p>
        </w:tc>
      </w:tr>
    </w:tbl>
    <w:p>
      <w:pPr>
        <w:spacing w:after="120"/>
      </w:pPr>
    </w:p>
    <w:p>
      <w:pPr>
        <w:pStyle w:val="Heading2"/>
        <w:bidi/>
      </w:pPr>
      <w:r>
        <w:rPr>
          <w:rFonts w:ascii="Segoe UI" w:cs="Tahoma" w:eastAsia="Segoe UI" w:hAnsi="Segoe UI"/>
          <w:rtl/>
        </w:rPr>
        <w:t xml:space="preserve">گزارش فعالیت (مدیر)</w:t>
      </w:r>
    </w:p>
    <w:p>
      <w:pPr>
        <w:bidi/>
        <w:spacing w:after="120"/>
        <w:jc w:val="both"/>
      </w:pPr>
      <w:r>
        <w:rPr>
          <w:rFonts w:ascii="Segoe UI" w:cs="Tahoma" w:eastAsia="Segoe UI" w:hAnsi="Segoe UI"/>
          <w:rtl/>
        </w:rPr>
        <w:t xml:space="preserve">صفحه‌ی </w:t>
      </w:r>
      <w:r>
        <w:rPr>
          <w:rFonts w:ascii="Segoe UI" w:cs="Tahoma" w:eastAsia="Segoe UI" w:hAnsi="Segoe UI"/>
          <w:b/>
          <w:bCs/>
          <w:rtl w:val="false"/>
        </w:rPr>
        <w:t xml:space="preserve">Activity</w:t>
      </w:r>
      <w:r>
        <w:rPr>
          <w:rFonts w:ascii="Segoe UI" w:cs="Tahoma" w:eastAsia="Segoe UI" w:hAnsi="Segoe UI"/>
          <w:rtl/>
        </w:rPr>
        <w:t xml:space="preserve"> فعالیت کاربران را در بازه‌ی ۷، ۱۴، ۳۰ یا ۶۰ روز گذشته نشان می‌دهد: تعداد ورودهای موفق و ناموفق، تعداد عملیات، کاربران فعال، نمودار ورود روزانه، تفکیک نوع عملیات (مثل ورود قانون و تغییر گروهی)، ورود هر کاربر و فهرست آخرین رویدادها.</w:t>
      </w:r>
    </w:p>
    <w:p>
      <w:pPr>
        <w:keepNext/>
        <w:spacing w:after="60" w:before="160" w:line="240" w:lineRule="auto"/>
        <w:jc w:val="center"/>
      </w:pPr>
      <w:r>
        <w:drawing>
          <wp:inline distT="0" distB="0" distL="0" distR="0">
            <wp:extent cx="5810250" cy="408622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810250" cy="40862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۶۷ — گزارش فعالیت کاربران</w:t>
      </w:r>
    </w:p>
    <w:p>
      <w:pPr>
        <w:pStyle w:val="Heading1"/>
        <w:pageBreakBefore/>
        <w:bidi/>
      </w:pPr>
      <w:r>
        <w:rPr>
          <w:rFonts w:ascii="Segoe UI" w:cs="Tahoma" w:eastAsia="Segoe UI" w:hAnsi="Segoe UI"/>
          <w:rtl/>
        </w:rPr>
        <w:t xml:space="preserve">فصل ۱۶ — میانبرهای صفحه‌کلید و ظاهر</w:t>
      </w:r>
    </w:p>
    <w:p>
      <w:pPr>
        <w:bidi/>
        <w:spacing w:after="120"/>
        <w:jc w:val="both"/>
      </w:pPr>
      <w:r>
        <w:rPr>
          <w:rFonts w:ascii="Segoe UI" w:cs="Tahoma" w:eastAsia="Segoe UI" w:hAnsi="Segoe UI"/>
          <w:rtl/>
        </w:rPr>
        <w:t xml:space="preserve">با میانبرها، بدون ماوس و سریع‌تر کار می‌کنید. فهرست کامل با کلید </w:t>
      </w:r>
      <w:r>
        <w:rPr>
          <w:rFonts w:ascii="Consolas" w:cs="Consolas" w:hAnsi="Consolas"/>
          <w:color w:val="0B6E79"/>
          <w:sz w:val="19"/>
          <w:szCs w:val="19"/>
          <w:rtl w:val="false"/>
        </w:rPr>
        <w:t xml:space="preserve">‎?‎</w:t>
      </w:r>
      <w:r>
        <w:rPr>
          <w:rFonts w:ascii="Segoe UI" w:cs="Tahoma" w:eastAsia="Segoe UI" w:hAnsi="Segoe UI"/>
          <w:rtl/>
        </w:rPr>
        <w:t xml:space="preserve"> در هر صفحه نمایش داده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کلید</w:t>
            </w:r>
          </w:p>
        </w:tc>
        <w:tc>
          <w:tcPr>
            <w:tcW w:type="dxa" w:w="7815"/>
            <w:tcBorders>
              <w:top w:val="single" w:color="D5DCE4" w:sz="4"/>
              <w:left w:val="single" w:color="D5DCE4" w:sz="4"/>
              <w:bottom w:val="single" w:color="D5DCE4" w:sz="4"/>
              <w:right w:val="single" w:color="D5DCE4" w:sz="4"/>
            </w:tcBorders>
            <w:shd w:fill="EEF2F6" w:color="auto" w:val="clear"/>
            <w:tcMar>
              <w:top w:type="dxa" w:w="70"/>
              <w:left w:type="dxa" w:w="120"/>
              <w:bottom w:type="dxa" w:w="70"/>
              <w:right w:type="dxa" w:w="120"/>
            </w:tcMar>
          </w:tcPr>
          <w:p>
            <w:pPr>
              <w:bidi/>
            </w:pPr>
            <w:r>
              <w:rPr>
                <w:rFonts w:ascii="Segoe UI" w:cs="Tahoma" w:eastAsia="Segoe UI" w:hAnsi="Segoe UI"/>
                <w:b/>
                <w:bCs/>
                <w:sz w:val="19"/>
                <w:szCs w:val="19"/>
                <w:rtl/>
              </w:rPr>
              <w:t xml:space="preserve">کار</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‎Ctrl+K‎</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جست‌وجوی سریع</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رفتن به جعبه‌ی جست‌وجوی فهرست (قوانین و صفحه‌ها)؛ در صفحه‌های دیگر، جست‌وجوی سریع</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‎n‎</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ساخت صفحه‌ی جدید</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‎e‎</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ویرایش صفحه‌ی فعلی یا ردیف انتخاب‌شده در فهرست</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‎j‎</w:t>
            </w:r>
            <w:r>
              <w:rPr>
                <w:rFonts w:ascii="Segoe UI" w:cs="Tahoma" w:eastAsia="Segoe UI" w:hAnsi="Segoe UI"/>
                <w:sz w:val="19"/>
                <w:szCs w:val="19"/>
                <w:rtl/>
              </w:rPr>
              <w:t xml:space="preserve"> / </w:t>
            </w:r>
            <w:r>
              <w:rPr>
                <w:rFonts w:ascii="Consolas" w:cs="Consolas" w:hAnsi="Consolas"/>
                <w:color w:val="0B6E79"/>
                <w:sz w:val="19"/>
                <w:szCs w:val="19"/>
                <w:rtl w:val="false"/>
              </w:rPr>
              <w:t xml:space="preserve">‎k‎</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ردیف بعدی و قبلی در فهرست قوانین و صفحه‌ها. اگر پیش‌نمایش باز باشد، قانون بعدی در آن نمایش داده می‌شود.</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‎Enter‎</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قوانین: باز کردن پیش‌نمایش · صفحه‌ها: باز کردن صفحه</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‎o‎</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باز کردن صفحه‌ی کامل ردیف انتخاب‌شده</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‎x‎</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انتخاب یا لغو انتخاب ردیف (فهرست قوانین)</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‎Esc‎</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بستن پنجره یا پیش‌نمایش؛ بار دوم، پاک کردن انتخاب‌ها</w:t>
            </w:r>
          </w:p>
        </w:tc>
      </w:tr>
      <w:tr>
        <w:tc>
          <w:tcPr>
            <w:tcW w:type="dxa" w:w="1823"/>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Consolas" w:cs="Consolas" w:hAnsi="Consolas"/>
                <w:color w:val="0B6E79"/>
                <w:sz w:val="19"/>
                <w:szCs w:val="19"/>
                <w:rtl w:val="false"/>
              </w:rPr>
              <w:t xml:space="preserve">‎?‎</w:t>
            </w:r>
          </w:p>
        </w:tc>
        <w:tc>
          <w:tcPr>
            <w:tcW w:type="dxa" w:w="7815"/>
            <w:tcBorders>
              <w:top w:val="single" w:color="D5DCE4" w:sz="4"/>
              <w:left w:val="single" w:color="D5DCE4" w:sz="4"/>
              <w:bottom w:val="single" w:color="D5DCE4" w:sz="4"/>
              <w:right w:val="single" w:color="D5DCE4" w:sz="4"/>
            </w:tcBorders>
            <w:tcMar>
              <w:top w:type="dxa" w:w="70"/>
              <w:left w:type="dxa" w:w="120"/>
              <w:bottom w:type="dxa" w:w="70"/>
              <w:right w:type="dxa" w:w="120"/>
            </w:tcMar>
          </w:tcPr>
          <w:p>
            <w:pPr>
              <w:bidi/>
            </w:pPr>
            <w:r>
              <w:rPr>
                <w:rFonts w:ascii="Segoe UI" w:cs="Tahoma" w:eastAsia="Segoe UI" w:hAnsi="Segoe UI"/>
                <w:sz w:val="19"/>
                <w:szCs w:val="19"/>
                <w:rtl/>
              </w:rPr>
              <w:t xml:space="preserve">نمایش فهرست میانبرها</w:t>
            </w:r>
          </w:p>
        </w:tc>
      </w:tr>
    </w:tbl>
    <w:p>
      <w:pPr>
        <w:spacing w:after="160"/>
      </w:pPr>
    </w:p>
    <w:p>
      <w:pPr>
        <w:bidi/>
        <w:spacing w:after="120"/>
        <w:jc w:val="both"/>
      </w:pPr>
      <w:r>
        <w:rPr>
          <w:rFonts w:ascii="Segoe UI" w:cs="Tahoma" w:eastAsia="Segoe UI" w:hAnsi="Segoe UI"/>
          <w:rtl/>
        </w:rPr>
        <w:t xml:space="preserve">میانبرها وقتی داخل یک جعبه‌ی متن هستید کار نمی‌کنند. برای خروج از جعبه‌ی متن، </w:t>
      </w:r>
      <w:r>
        <w:rPr>
          <w:rFonts w:ascii="Consolas" w:cs="Consolas" w:hAnsi="Consolas"/>
          <w:color w:val="0B6E79"/>
          <w:sz w:val="19"/>
          <w:szCs w:val="19"/>
          <w:rtl w:val="false"/>
        </w:rPr>
        <w:t xml:space="preserve">‎Esc‎</w:t>
      </w:r>
      <w:r>
        <w:rPr>
          <w:rFonts w:ascii="Segoe UI" w:cs="Tahoma" w:eastAsia="Segoe UI" w:hAnsi="Segoe UI"/>
          <w:rtl/>
        </w:rPr>
        <w:t xml:space="preserve"> را بزنید یا جای دیگری کلیک کنید.</w:t>
      </w:r>
    </w:p>
    <w:p>
      <w:pPr>
        <w:keepNext/>
        <w:spacing w:after="60" w:before="160" w:line="240" w:lineRule="auto"/>
        <w:jc w:val="center"/>
      </w:pPr>
      <w:r>
        <w:drawing>
          <wp:inline distT="0" distB="0" distL="0" distR="0">
            <wp:extent cx="3048000" cy="48577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048000" cy="4857750"/>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۶۸ — پنجره‌ی راهنمای میانبرها</w:t>
      </w:r>
    </w:p>
    <w:p>
      <w:pPr>
        <w:pStyle w:val="Heading2"/>
        <w:bidi/>
      </w:pPr>
      <w:r>
        <w:rPr>
          <w:rFonts w:ascii="Segoe UI" w:cs="Tahoma" w:eastAsia="Segoe UI" w:hAnsi="Segoe UI"/>
          <w:rtl/>
        </w:rPr>
        <w:t xml:space="preserve">حالت تاریک</w:t>
      </w:r>
    </w:p>
    <w:p>
      <w:pPr>
        <w:bidi/>
        <w:spacing w:after="120"/>
        <w:jc w:val="both"/>
      </w:pPr>
      <w:r>
        <w:rPr>
          <w:rFonts w:ascii="Segoe UI" w:cs="Tahoma" w:eastAsia="Segoe UI" w:hAnsi="Segoe UI"/>
          <w:rtl/>
        </w:rPr>
        <w:t xml:space="preserve">با دکمه‌ی ماه یا خورشید در نوار بالا، بین حالت روشن و تاریک جابه‌جا شوید. انتخاب شما در همان مرورگر به خاطر سپرده می‌شود.</w:t>
      </w:r>
    </w:p>
    <w:p>
      <w:pPr>
        <w:keepNext/>
        <w:spacing w:after="60" w:before="160" w:line="240" w:lineRule="auto"/>
        <w:jc w:val="center"/>
      </w:pPr>
      <w:r>
        <w:drawing>
          <wp:inline distT="0" distB="0" distL="0" distR="0">
            <wp:extent cx="5810250" cy="362902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810250" cy="3629025"/>
                    </a:xfrm>
                    <a:prstGeom prst="rect">
                      <a:avLst/>
                    </a:prstGeom>
                  </pic:spPr>
                </pic:pic>
              </a:graphicData>
            </a:graphic>
          </wp:inline>
        </w:drawing>
      </w:r>
    </w:p>
    <w:p>
      <w:pPr>
        <w:bidi/>
        <w:spacing w:after="220"/>
        <w:jc w:val="center"/>
      </w:pPr>
      <w:r>
        <w:rPr>
          <w:rFonts w:ascii="Segoe UI" w:cs="Tahoma" w:eastAsia="Segoe UI" w:hAnsi="Segoe UI"/>
          <w:color w:val="5B6878"/>
          <w:sz w:val="18"/>
          <w:szCs w:val="18"/>
          <w:rtl/>
        </w:rPr>
        <w:t xml:space="preserve">شکل ۶۹ — داشبورد در حالت تاریک</w:t>
      </w:r>
    </w:p>
    <w:p>
      <w:pPr>
        <w:pStyle w:val="Heading1"/>
        <w:pageBreakBefore/>
        <w:bidi/>
      </w:pPr>
      <w:r>
        <w:rPr>
          <w:rFonts w:ascii="Segoe UI" w:cs="Tahoma" w:eastAsia="Segoe UI" w:hAnsi="Segoe UI"/>
          <w:rtl/>
        </w:rPr>
        <w:t xml:space="preserve">فصل ۱۷ — پرسش‌های رایج و عیب‌یابی</w:t>
      </w:r>
    </w:p>
    <w:p>
      <w:pPr>
        <w:pStyle w:val="Heading3"/>
        <w:bidi/>
      </w:pPr>
      <w:r>
        <w:rPr>
          <w:rFonts w:ascii="Segoe UI" w:cs="Tahoma" w:eastAsia="Segoe UI" w:hAnsi="Segoe UI"/>
          <w:rtl/>
        </w:rPr>
        <w:t xml:space="preserve">چرا قوانینی که وارد کردم در پوشش ATT&amp;CK حساب نشده‌اند؟</w:t>
      </w:r>
    </w:p>
    <w:p>
      <w:pPr>
        <w:bidi/>
        <w:spacing w:after="120"/>
        <w:jc w:val="both"/>
      </w:pPr>
      <w:r>
        <w:rPr>
          <w:rFonts w:ascii="Segoe UI" w:cs="Tahoma" w:eastAsia="Segoe UI" w:hAnsi="Segoe UI"/>
          <w:rtl/>
        </w:rPr>
        <w:t xml:space="preserve">پوشش به‌طور پیش‌فرض همه‌ی قوانین به‌جز deprecated را حساب می‌کند. اگر فیلتر وضعیت روی </w:t>
      </w:r>
      <w:r>
        <w:rPr>
          <w:rFonts w:ascii="Segoe UI" w:cs="Tahoma" w:eastAsia="Segoe UI" w:hAnsi="Segoe UI"/>
          <w:b/>
          <w:bCs/>
          <w:rtl w:val="false"/>
        </w:rPr>
        <w:t xml:space="preserve">Production only</w:t>
      </w:r>
      <w:r>
        <w:rPr>
          <w:rFonts w:ascii="Segoe UI" w:cs="Tahoma" w:eastAsia="Segoe UI" w:hAnsi="Segoe UI"/>
          <w:rtl/>
        </w:rPr>
        <w:t xml:space="preserve"> باشد، قوانین draft حساب نمی‌شوند. همچنین قانون باید در فیلد </w:t>
      </w:r>
      <w:r>
        <w:rPr>
          <w:rFonts w:ascii="Segoe UI" w:cs="Tahoma" w:eastAsia="Segoe UI" w:hAnsi="Segoe UI"/>
          <w:b/>
          <w:bCs/>
          <w:rtl w:val="false"/>
        </w:rPr>
        <w:t xml:space="preserve">MITRE Techniques</w:t>
      </w:r>
      <w:r>
        <w:rPr>
          <w:rFonts w:ascii="Segoe UI" w:cs="Tahoma" w:eastAsia="Segoe UI" w:hAnsi="Segoe UI"/>
          <w:rtl/>
        </w:rPr>
        <w:t xml:space="preserve"> شناسه‌ی تکنیک معتبر داشته باشد.</w:t>
      </w:r>
    </w:p>
    <w:p>
      <w:pPr>
        <w:pStyle w:val="Heading3"/>
        <w:bidi/>
      </w:pPr>
      <w:r>
        <w:rPr>
          <w:rFonts w:ascii="Segoe UI" w:cs="Tahoma" w:eastAsia="Segoe UI" w:hAnsi="Segoe UI"/>
          <w:rtl/>
        </w:rPr>
        <w:t xml:space="preserve">چرا رویداد Sysmon یک قانون تشخیص داده نشده است؟</w:t>
      </w:r>
    </w:p>
    <w:p>
      <w:pPr>
        <w:bidi/>
        <w:spacing w:after="120"/>
        <w:jc w:val="both"/>
      </w:pPr>
      <w:r>
        <w:rPr>
          <w:rFonts w:ascii="Segoe UI" w:cs="Tahoma" w:eastAsia="Segoe UI" w:hAnsi="Segoe UI"/>
          <w:rtl/>
        </w:rPr>
        <w:t xml:space="preserve">تشخیص خودکار از کوئری SPL (مثل </w:t>
      </w:r>
      <w:r>
        <w:rPr>
          <w:rFonts w:ascii="Consolas" w:cs="Consolas" w:hAnsi="Consolas"/>
          <w:color w:val="0B6E79"/>
          <w:sz w:val="19"/>
          <w:szCs w:val="19"/>
          <w:rtl w:val="false"/>
        </w:rPr>
        <w:t xml:space="preserve">‎EventCode=10‎</w:t>
      </w:r>
      <w:r>
        <w:rPr>
          <w:rFonts w:ascii="Segoe UI" w:cs="Tahoma" w:eastAsia="Segoe UI" w:hAnsi="Segoe UI"/>
          <w:rtl/>
        </w:rPr>
        <w:t xml:space="preserve"> همراه با نام Sysmon) یا logsource قانون Sigma انجام می‌شود. اگر کوئری از ماکرو یا نام دیگری استفاده کند، رویداد را دستی از فرم ویرایش قانون اضافه کنید.</w:t>
      </w:r>
    </w:p>
    <w:p>
      <w:pPr>
        <w:pStyle w:val="Heading3"/>
        <w:bidi/>
      </w:pPr>
      <w:r>
        <w:rPr>
          <w:rFonts w:ascii="Segoe UI" w:cs="Tahoma" w:eastAsia="Segoe UI" w:hAnsi="Segoe UI"/>
          <w:rtl/>
        </w:rPr>
        <w:t xml:space="preserve">تبدیل Sigma کار نمی‌کند.</w:t>
      </w:r>
    </w:p>
    <w:p>
      <w:pPr>
        <w:bidi/>
        <w:spacing w:after="120"/>
        <w:jc w:val="both"/>
      </w:pPr>
      <w:r>
        <w:rPr>
          <w:rFonts w:ascii="Segoe UI" w:cs="Tahoma" w:eastAsia="Segoe UI" w:hAnsi="Segoe UI"/>
          <w:rtl/>
        </w:rPr>
        <w:t xml:space="preserve">اگر پیام </w:t>
      </w:r>
      <w:r>
        <w:rPr>
          <w:rFonts w:ascii="Segoe UI" w:cs="Tahoma" w:eastAsia="Segoe UI" w:hAnsi="Segoe UI"/>
          <w:b/>
          <w:bCs/>
          <w:rtl w:val="false"/>
        </w:rPr>
        <w:t xml:space="preserve">The Sigma conversion service is not running</w:t>
      </w:r>
      <w:r>
        <w:rPr>
          <w:rFonts w:ascii="Segoe UI" w:cs="Tahoma" w:eastAsia="Segoe UI" w:hAnsi="Segoe UI"/>
          <w:rtl/>
        </w:rPr>
        <w:t xml:space="preserve"> نمایش داده شود، سرویس تبدیل Sigma اجرا نیست. به مدیر سیستم اطلاع دهید. بقیه‌ی بخش‌های سامانه بدون این سرویس کار می‌کنند.</w:t>
      </w:r>
    </w:p>
    <w:p>
      <w:pPr>
        <w:pStyle w:val="Heading3"/>
        <w:bidi/>
      </w:pPr>
      <w:r>
        <w:rPr>
          <w:rFonts w:ascii="Segoe UI" w:cs="Tahoma" w:eastAsia="Segoe UI" w:hAnsi="Segoe UI"/>
          <w:rtl/>
        </w:rPr>
        <w:t xml:space="preserve">ابزارهای مهاجم خالی‌اند یا قدیمی شده‌اند.</w:t>
      </w:r>
    </w:p>
    <w:p>
      <w:pPr>
        <w:bidi/>
        <w:spacing w:after="120"/>
        <w:jc w:val="both"/>
      </w:pPr>
      <w:r>
        <w:rPr>
          <w:rFonts w:ascii="Segoe UI" w:cs="Tahoma" w:eastAsia="Segoe UI" w:hAnsi="Segoe UI"/>
          <w:rtl/>
        </w:rPr>
        <w:t xml:space="preserve">مدیر باید در صفحه‌ی </w:t>
      </w:r>
      <w:r>
        <w:rPr>
          <w:rFonts w:ascii="Segoe UI" w:cs="Tahoma" w:eastAsia="Segoe UI" w:hAnsi="Segoe UI"/>
          <w:b/>
          <w:bCs/>
          <w:rtl w:val="false"/>
        </w:rPr>
        <w:t xml:space="preserve">Attacker Tools</w:t>
      </w:r>
      <w:r>
        <w:rPr>
          <w:rFonts w:ascii="Segoe UI" w:cs="Tahoma" w:eastAsia="Segoe UI" w:hAnsi="Segoe UI"/>
          <w:rtl/>
        </w:rPr>
        <w:t xml:space="preserve"> با </w:t>
      </w:r>
      <w:r>
        <w:rPr>
          <w:rFonts w:ascii="Segoe UI" w:cs="Tahoma" w:eastAsia="Segoe UI" w:hAnsi="Segoe UI"/>
          <w:b/>
          <w:bCs/>
          <w:rtl w:val="false"/>
        </w:rPr>
        <w:t xml:space="preserve">Update from source</w:t>
      </w:r>
      <w:r>
        <w:rPr>
          <w:rFonts w:ascii="Segoe UI" w:cs="Tahoma" w:eastAsia="Segoe UI" w:hAnsi="Segoe UI"/>
          <w:rtl/>
        </w:rPr>
        <w:t xml:space="preserve"> داده‌ها را به‌روز کند. روی سرور بدون اینترنت، از </w:t>
      </w:r>
      <w:r>
        <w:rPr>
          <w:rFonts w:ascii="Segoe UI" w:cs="Tahoma" w:eastAsia="Segoe UI" w:hAnsi="Segoe UI"/>
          <w:b/>
          <w:bCs/>
          <w:rtl w:val="false"/>
        </w:rPr>
        <w:t xml:space="preserve">Upload file</w:t>
      </w:r>
      <w:r>
        <w:rPr>
          <w:rFonts w:ascii="Segoe UI" w:cs="Tahoma" w:eastAsia="Segoe UI" w:hAnsi="Segoe UI"/>
          <w:rtl/>
        </w:rPr>
        <w:t xml:space="preserve"> استفاده کنید (فصل ۸).</w:t>
      </w:r>
    </w:p>
    <w:p>
      <w:pPr>
        <w:pStyle w:val="Heading3"/>
        <w:bidi/>
      </w:pPr>
      <w:r>
        <w:rPr>
          <w:rFonts w:ascii="Segoe UI" w:cs="Tahoma" w:eastAsia="Segoe UI" w:hAnsi="Segoe UI"/>
          <w:rtl/>
        </w:rPr>
        <w:t xml:space="preserve">ناگهان از سامانه خارج شدم.</w:t>
      </w:r>
    </w:p>
    <w:p>
      <w:pPr>
        <w:bidi/>
        <w:spacing w:after="120"/>
        <w:jc w:val="both"/>
      </w:pPr>
      <w:r>
        <w:rPr>
          <w:rFonts w:ascii="Segoe UI" w:cs="Tahoma" w:eastAsia="Segoe UI" w:hAnsi="Segoe UI"/>
          <w:rtl/>
        </w:rPr>
        <w:t xml:space="preserve">نشست ورود ۲۴ ساعت اعتبار دارد. همچنین اگر رمز شما (توسط خودتان روی دستگاه دیگر یا توسط مدیر) تغییر کند یا حسابتان غیرفعال شود، نشست‌های قبلی بسته می‌شوند. دوباره وارد شوید.</w:t>
      </w:r>
    </w:p>
    <w:p>
      <w:pPr>
        <w:pStyle w:val="Heading3"/>
        <w:bidi/>
      </w:pPr>
      <w:r>
        <w:rPr>
          <w:rFonts w:ascii="Segoe UI" w:cs="Tahoma" w:eastAsia="Segoe UI" w:hAnsi="Segoe UI"/>
          <w:rtl/>
        </w:rPr>
        <w:t xml:space="preserve">قانونی که تست کرده بودم دوباره Retest شده است.</w:t>
      </w:r>
    </w:p>
    <w:p>
      <w:pPr>
        <w:bidi/>
        <w:spacing w:after="120"/>
        <w:jc w:val="both"/>
      </w:pPr>
      <w:r>
        <w:rPr>
          <w:rFonts w:ascii="Segoe UI" w:cs="Tahoma" w:eastAsia="Segoe UI" w:hAnsi="Segoe UI"/>
          <w:rtl/>
        </w:rPr>
        <w:t xml:space="preserve">کوئری قانون بعد از آخرین تست تغییر کرده (حتی با ویرایش یا ورود دوباره‌ی قانون)، یا تست قدیمی‌تر از ۹۰ روز است. تست را دوباره اجرا و نتیجه را ثبت کنید.</w:t>
      </w:r>
    </w:p>
    <w:p>
      <w:pPr>
        <w:pStyle w:val="Heading3"/>
        <w:bidi/>
      </w:pPr>
      <w:r>
        <w:rPr>
          <w:rFonts w:ascii="Segoe UI" w:cs="Tahoma" w:eastAsia="Segoe UI" w:hAnsi="Segoe UI"/>
          <w:rtl/>
        </w:rPr>
        <w:t xml:space="preserve">تست اجرا شد ولی قانون هشدار نداد.</w:t>
      </w:r>
    </w:p>
    <w:p>
      <w:pPr>
        <w:bidi/>
        <w:spacing w:after="120"/>
        <w:jc w:val="both"/>
      </w:pPr>
      <w:r>
        <w:rPr>
          <w:rFonts w:ascii="Segoe UI" w:cs="Tahoma" w:eastAsia="Segoe UI" w:hAnsi="Segoe UI"/>
          <w:rtl/>
        </w:rPr>
        <w:t xml:space="preserve">قبل از اصلاح قانون، بررسی کنید حمله واقعاً اجرا شده، لاگ تولید شده و به Splunk رسیده است. جدول «اگر قانون هشدار نداد» در فصل ۱۱ را ببینید.</w:t>
      </w:r>
    </w:p>
    <w:p>
      <w:pPr>
        <w:pStyle w:val="Heading3"/>
        <w:bidi/>
      </w:pPr>
      <w:r>
        <w:rPr>
          <w:rFonts w:ascii="Segoe UI" w:cs="Tahoma" w:eastAsia="Segoe UI" w:hAnsi="Segoe UI"/>
          <w:rtl/>
        </w:rPr>
        <w:t xml:space="preserve">رمزم را فراموش کرده‌ام.</w:t>
      </w:r>
    </w:p>
    <w:p>
      <w:pPr>
        <w:bidi/>
        <w:spacing w:after="120"/>
        <w:jc w:val="both"/>
      </w:pPr>
      <w:r>
        <w:rPr>
          <w:rFonts w:ascii="Segoe UI" w:cs="Tahoma" w:eastAsia="Segoe UI" w:hAnsi="Segoe UI"/>
          <w:rtl/>
        </w:rPr>
        <w:t xml:space="preserve">از مدیر سامانه بخواهید با </w:t>
      </w:r>
      <w:r>
        <w:rPr>
          <w:rFonts w:ascii="Segoe UI" w:cs="Tahoma" w:eastAsia="Segoe UI" w:hAnsi="Segoe UI"/>
          <w:b/>
          <w:bCs/>
          <w:rtl w:val="false"/>
        </w:rPr>
        <w:t xml:space="preserve">Reset password</w:t>
      </w:r>
      <w:r>
        <w:rPr>
          <w:rFonts w:ascii="Segoe UI" w:cs="Tahoma" w:eastAsia="Segoe UI" w:hAnsi="Segoe UI"/>
          <w:rtl/>
        </w:rPr>
        <w:t xml:space="preserve"> برایتان رمز موقت تعیین کند. بعد از ورود، سامانه از شما می‌خواهد رمز جدید انتخاب کنید.</w:t>
      </w:r>
    </w:p>
    <w:p>
      <w:pPr>
        <w:pStyle w:val="Heading3"/>
        <w:bidi/>
      </w:pPr>
      <w:r>
        <w:rPr>
          <w:rFonts w:ascii="Segoe UI" w:cs="Tahoma" w:eastAsia="Segoe UI" w:hAnsi="Segoe UI"/>
          <w:rtl/>
        </w:rPr>
        <w:t xml:space="preserve">سامانه بالا نمی‌آید و در لاگ خطای P1000 دیده می‌شود (برای مدیر سیستم).</w:t>
      </w:r>
    </w:p>
    <w:p>
      <w:pPr>
        <w:bidi/>
        <w:spacing w:after="120"/>
        <w:jc w:val="both"/>
      </w:pPr>
      <w:r>
        <w:rPr>
          <w:rFonts w:ascii="Segoe UI" w:cs="Tahoma" w:eastAsia="Segoe UI" w:hAnsi="Segoe UI"/>
          <w:rtl/>
        </w:rPr>
        <w:t xml:space="preserve">رمز دیتابیس در فایل </w:t>
      </w:r>
      <w:r>
        <w:rPr>
          <w:rFonts w:ascii="Consolas" w:cs="Consolas" w:hAnsi="Consolas"/>
          <w:color w:val="0B6E79"/>
          <w:sz w:val="19"/>
          <w:szCs w:val="19"/>
          <w:rtl w:val="false"/>
        </w:rPr>
        <w:t xml:space="preserve">‎.env‎</w:t>
      </w:r>
      <w:r>
        <w:rPr>
          <w:rFonts w:ascii="Segoe UI" w:cs="Tahoma" w:eastAsia="Segoe UI" w:hAnsi="Segoe UI"/>
          <w:rtl/>
        </w:rPr>
        <w:t xml:space="preserve"> با رمزی که دیتابیس با آن ساخته شده یکی نیست. این معمولاً وقتی پیش می‌آید که فایل </w:t>
      </w:r>
      <w:r>
        <w:rPr>
          <w:rFonts w:ascii="Consolas" w:cs="Consolas" w:hAnsi="Consolas"/>
          <w:color w:val="0B6E79"/>
          <w:sz w:val="19"/>
          <w:szCs w:val="19"/>
          <w:rtl w:val="false"/>
        </w:rPr>
        <w:t xml:space="preserve">‎.env‎</w:t>
      </w:r>
      <w:r>
        <w:rPr>
          <w:rFonts w:ascii="Segoe UI" w:cs="Tahoma" w:eastAsia="Segoe UI" w:hAnsi="Segoe UI"/>
          <w:rtl/>
        </w:rPr>
        <w:t xml:space="preserve"> جدیدی کنار دیتابیس قبلی ساخته شود. فایل </w:t>
      </w:r>
      <w:r>
        <w:rPr>
          <w:rFonts w:ascii="Consolas" w:cs="Consolas" w:hAnsi="Consolas"/>
          <w:color w:val="0B6E79"/>
          <w:sz w:val="19"/>
          <w:szCs w:val="19"/>
          <w:rtl w:val="false"/>
        </w:rPr>
        <w:t xml:space="preserve">‎.env‎</w:t>
      </w:r>
      <w:r>
        <w:rPr>
          <w:rFonts w:ascii="Segoe UI" w:cs="Tahoma" w:eastAsia="Segoe UI" w:hAnsi="Segoe UI"/>
          <w:rtl/>
        </w:rPr>
        <w:t xml:space="preserve"> نصب قبلی را برگردانید، یا اگر به داده‌ها نیاز ندارید، با </w:t>
      </w:r>
      <w:r>
        <w:rPr>
          <w:rFonts w:ascii="Consolas" w:cs="Consolas" w:hAnsi="Consolas"/>
          <w:color w:val="0B6E79"/>
          <w:sz w:val="19"/>
          <w:szCs w:val="19"/>
          <w:rtl w:val="false"/>
        </w:rPr>
        <w:t xml:space="preserve">‎docker compose down -v‎</w:t>
      </w:r>
      <w:r>
        <w:rPr>
          <w:rFonts w:ascii="Segoe UI" w:cs="Tahoma" w:eastAsia="Segoe UI" w:hAnsi="Segoe UI"/>
          <w:rtl/>
        </w:rPr>
        <w:t xml:space="preserve"> دیتابیس را پاک و سامانه را دوباره نصب کنید. جزئیات در بخش Troubleshooting فایل README هست.</w:t>
      </w:r>
    </w:p>
    <w:sectPr>
      <w:headerReference w:type="default" r:id="rId6"/>
      <w:headerReference w:type="first" r:id="rId7"/>
      <w:footerReference w:type="default" r:id="rId8"/>
      <w:footerReference w:type="first" r:id="rId9"/>
      <w:pgSz w:w="11906" w:h="16838" w:orient="portrait"/>
      <w:pgMar w:top="1134" w:right="1134" w:bottom="1134"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4" w:sz="4" w:space="4"/>
      </w:pBdr>
      <w:bidi/>
    </w:pPr>
    <w:r>
      <w:rPr>
        <w:rFonts w:ascii="Segoe UI" w:cs="Tahoma" w:eastAsia="Segoe UI" w:hAnsi="Segoe UI"/>
        <w:color w:val="5B6878"/>
        <w:sz w:val="17"/>
        <w:szCs w:val="17"/>
        <w:rtl/>
      </w:rPr>
      <w:t xml:space="preserve">راهنمای کاربری DetectKB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320"/>
      </w:pPr>
      <w:rPr>
        <w:color w:val="0B6E79"/>
        <w:sz w:val="14"/>
        <w:szCs w:val="14"/>
      </w:rPr>
    </w:lvl>
  </w:abstractNum>
  <w:abstractNum w:abstractNumId="3" w15:restartNumberingAfterBreak="0">
    <w:multiLevelType w:val="hybridMultilevel"/>
    <w:lvl w:ilvl="0" w:tentative="1">
      <w:start w:val="1"/>
      <w:numFmt w:val="decimal"/>
      <w:lvlText w:val="%1."/>
      <w:lvlJc w:val="left"/>
      <w:pPr>
        <w:ind w:left="560" w:hanging="360"/>
      </w:pPr>
      <w:rPr>
        <w:rFonts w:ascii="Segoe UI" w:cs="Tahoma" w:eastAsia="Segoe UI" w:hAnsi="Segoe UI"/>
        <w:b/>
        <w:bCs/>
        <w:color w:val="0B6E79"/>
      </w:rPr>
    </w:lvl>
  </w:abstractNum>
  <w:abstractNum w:abstractNumId="4" w15:restartNumberingAfterBreak="0">
    <w:multiLevelType w:val="hybridMultilevel"/>
    <w:lvl w:ilvl="0" w:tentative="1">
      <w:start w:val="1"/>
      <w:numFmt w:val="decimal"/>
      <w:lvlText w:val="%1."/>
      <w:lvlJc w:val="left"/>
      <w:pPr>
        <w:ind w:left="560" w:hanging="360"/>
      </w:pPr>
      <w:rPr>
        <w:rFonts w:ascii="Segoe UI" w:cs="Tahoma" w:eastAsia="Segoe UI" w:hAnsi="Segoe UI"/>
        <w:b/>
        <w:bCs/>
        <w:color w:val="0B6E79"/>
      </w:rPr>
    </w:lvl>
  </w:abstractNum>
  <w:abstractNum w:abstractNumId="5" w15:restartNumberingAfterBreak="0">
    <w:multiLevelType w:val="hybridMultilevel"/>
    <w:lvl w:ilvl="0" w:tentative="1">
      <w:start w:val="1"/>
      <w:numFmt w:val="decimal"/>
      <w:lvlText w:val="%1."/>
      <w:lvlJc w:val="left"/>
      <w:pPr>
        <w:ind w:left="560" w:hanging="360"/>
      </w:pPr>
      <w:rPr>
        <w:rFonts w:ascii="Segoe UI" w:cs="Tahoma" w:eastAsia="Segoe UI" w:hAnsi="Segoe UI"/>
        <w:b/>
        <w:bCs/>
        <w:color w:val="0B6E79"/>
      </w:rPr>
    </w:lvl>
  </w:abstractNum>
  <w:abstractNum w:abstractNumId="6" w15:restartNumberingAfterBreak="0">
    <w:multiLevelType w:val="hybridMultilevel"/>
    <w:lvl w:ilvl="0" w:tentative="1">
      <w:start w:val="1"/>
      <w:numFmt w:val="decimal"/>
      <w:lvlText w:val="%1."/>
      <w:lvlJc w:val="left"/>
      <w:pPr>
        <w:ind w:left="560" w:hanging="360"/>
      </w:pPr>
      <w:rPr>
        <w:rFonts w:ascii="Segoe UI" w:cs="Tahoma" w:eastAsia="Segoe UI" w:hAnsi="Segoe UI"/>
        <w:b/>
        <w:bCs/>
        <w:color w:val="0B6E79"/>
      </w:rPr>
    </w:lvl>
  </w:abstractNum>
  <w:abstractNum w:abstractNumId="7" w15:restartNumberingAfterBreak="0">
    <w:multiLevelType w:val="hybridMultilevel"/>
    <w:lvl w:ilvl="0" w:tentative="1">
      <w:start w:val="1"/>
      <w:numFmt w:val="decimal"/>
      <w:lvlText w:val="%1."/>
      <w:lvlJc w:val="left"/>
      <w:pPr>
        <w:ind w:left="560" w:hanging="360"/>
      </w:pPr>
      <w:rPr>
        <w:rFonts w:ascii="Segoe UI" w:cs="Tahoma" w:eastAsia="Segoe UI" w:hAnsi="Segoe UI"/>
        <w:b/>
        <w:bCs/>
        <w:color w:val="0B6E79"/>
      </w:rPr>
    </w:lvl>
  </w:abstractNum>
  <w:abstractNum w:abstractNumId="8" w15:restartNumberingAfterBreak="0">
    <w:multiLevelType w:val="hybridMultilevel"/>
    <w:lvl w:ilvl="0" w:tentative="1">
      <w:start w:val="1"/>
      <w:numFmt w:val="decimal"/>
      <w:lvlText w:val="%1."/>
      <w:lvlJc w:val="left"/>
      <w:pPr>
        <w:ind w:left="560" w:hanging="360"/>
      </w:pPr>
      <w:rPr>
        <w:rFonts w:ascii="Segoe UI" w:cs="Tahoma" w:eastAsia="Segoe UI" w:hAnsi="Segoe UI"/>
        <w:b/>
        <w:bCs/>
        <w:color w:val="0B6E79"/>
      </w:rPr>
    </w:lvl>
  </w:abstractNum>
  <w:abstractNum w:abstractNumId="9" w15:restartNumberingAfterBreak="0">
    <w:multiLevelType w:val="hybridMultilevel"/>
    <w:lvl w:ilvl="0" w:tentative="1">
      <w:start w:val="1"/>
      <w:numFmt w:val="decimal"/>
      <w:lvlText w:val="%1."/>
      <w:lvlJc w:val="left"/>
      <w:pPr>
        <w:ind w:left="560" w:hanging="360"/>
      </w:pPr>
      <w:rPr>
        <w:rFonts w:ascii="Segoe UI" w:cs="Tahoma" w:eastAsia="Segoe UI" w:hAnsi="Segoe UI"/>
        <w:b/>
        <w:bCs/>
        <w:color w:val="0B6E79"/>
      </w:rPr>
    </w:lvl>
  </w:abstractNum>
  <w:abstractNum w:abstractNumId="10" w15:restartNumberingAfterBreak="0">
    <w:multiLevelType w:val="hybridMultilevel"/>
    <w:lvl w:ilvl="0" w:tentative="1">
      <w:start w:val="1"/>
      <w:numFmt w:val="decimal"/>
      <w:lvlText w:val="%1."/>
      <w:lvlJc w:val="left"/>
      <w:pPr>
        <w:ind w:left="560" w:hanging="360"/>
      </w:pPr>
      <w:rPr>
        <w:rFonts w:ascii="Segoe UI" w:cs="Tahoma" w:eastAsia="Segoe UI" w:hAnsi="Segoe UI"/>
        <w:b/>
        <w:bCs/>
        <w:color w:val="0B6E79"/>
      </w:rPr>
    </w:lvl>
  </w:abstractNum>
  <w:abstractNum w:abstractNumId="11" w15:restartNumberingAfterBreak="0">
    <w:multiLevelType w:val="hybridMultilevel"/>
    <w:lvl w:ilvl="0" w:tentative="1">
      <w:start w:val="1"/>
      <w:numFmt w:val="decimal"/>
      <w:lvlText w:val="%1."/>
      <w:lvlJc w:val="left"/>
      <w:pPr>
        <w:ind w:left="560" w:hanging="360"/>
      </w:pPr>
      <w:rPr>
        <w:rFonts w:ascii="Segoe UI" w:cs="Tahoma" w:eastAsia="Segoe UI" w:hAnsi="Segoe UI"/>
        <w:b/>
        <w:bCs/>
        <w:color w:val="0B6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Tahoma" w:eastAsia="Segoe UI" w:hAnsi="Segoe UI"/>
        <w:color w:val="1B2533"/>
        <w:sz w:val="21"/>
        <w:szCs w:val="21"/>
      </w:rPr>
    </w:rPrDefault>
    <w:pPrDefault>
      <w:pPr>
        <w:spacing w:line="312"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6E79" w:sz="12" w:space="6"/>
      </w:pBdr>
      <w:spacing w:after="240" w:before="120"/>
      <w:outlineLvl w:val="0"/>
    </w:pPr>
    <w:rPr>
      <w:rFonts w:ascii="Segoe UI" w:cs="Tahoma" w:eastAsia="Segoe UI" w:hAnsi="Segoe UI"/>
      <w:b/>
      <w:bCs/>
      <w:color w:val="1B2533"/>
      <w:sz w:val="36"/>
      <w:szCs w:val="36"/>
    </w:rPr>
  </w:style>
  <w:style w:type="paragraph" w:styleId="Heading2">
    <w:name w:val="Heading 2"/>
    <w:basedOn w:val="Normal"/>
    <w:next w:val="Normal"/>
    <w:qFormat/>
    <w:pPr>
      <w:keepNext/>
      <w:spacing w:after="120" w:before="320"/>
      <w:outlineLvl w:val="1"/>
    </w:pPr>
    <w:rPr>
      <w:rFonts w:ascii="Segoe UI" w:cs="Tahoma" w:eastAsia="Segoe UI" w:hAnsi="Segoe UI"/>
      <w:b/>
      <w:bCs/>
      <w:color w:val="0B6E79"/>
      <w:sz w:val="27"/>
      <w:szCs w:val="27"/>
    </w:rPr>
  </w:style>
  <w:style w:type="paragraph" w:styleId="Heading3">
    <w:name w:val="Heading 3"/>
    <w:basedOn w:val="Normal"/>
    <w:next w:val="Normal"/>
    <w:qFormat/>
    <w:pPr>
      <w:keepNext/>
      <w:spacing w:after="80" w:before="240"/>
      <w:outlineLvl w:val="2"/>
    </w:pPr>
    <w:rPr>
      <w:rFonts w:ascii="Segoe UI" w:cs="Tahoma" w:eastAsia="Segoe UI" w:hAnsi="Segoe UI"/>
      <w:b/>
      <w:bCs/>
      <w:color w:val="1B25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75c2838d05fbd393b3261ced3972f8e61feff68.jpg"/><Relationship Id="rId12" Type="http://schemas.openxmlformats.org/officeDocument/2006/relationships/image" Target="media/035d02694652987cb4ed5c65ecd2a2b4401e0c5f.jpg"/><Relationship Id="rId13" Type="http://schemas.openxmlformats.org/officeDocument/2006/relationships/image" Target="media/c8b285e2ac01f8cb69efd0d8de8d2659a618865f.jpg"/><Relationship Id="rId14" Type="http://schemas.openxmlformats.org/officeDocument/2006/relationships/image" Target="media/8a7d0006bc17625c8e2a806f8f02bc84de1aeb47.jpg"/><Relationship Id="rId15" Type="http://schemas.openxmlformats.org/officeDocument/2006/relationships/image" Target="media/2185c8cb49e73a6aa8d12b57729a1ac82d3f032e.jpg"/><Relationship Id="rId16" Type="http://schemas.openxmlformats.org/officeDocument/2006/relationships/image" Target="media/9be419979b5c1b92c519a3874641ba8106999a45.jpg"/><Relationship Id="rId17" Type="http://schemas.openxmlformats.org/officeDocument/2006/relationships/image" Target="media/cba6b19c160559a0e8c2734872891902740f75b1.jpg"/><Relationship Id="rId18" Type="http://schemas.openxmlformats.org/officeDocument/2006/relationships/image" Target="media/0c7c658bfa2509a5eb2d30cdd6904762c537c69c.jpg"/><Relationship Id="rId19" Type="http://schemas.openxmlformats.org/officeDocument/2006/relationships/image" Target="media/b3c436191020e6c0e6feddb9b749ce2103d4b683.jpg"/><Relationship Id="rId20" Type="http://schemas.openxmlformats.org/officeDocument/2006/relationships/image" Target="media/464f4b5f8a5beb0a1f46d8f1858242e8c9576313.jpg"/><Relationship Id="rId21" Type="http://schemas.openxmlformats.org/officeDocument/2006/relationships/image" Target="media/e0bee2c930027864bcf64ad8abdf1eaf53186805.jpg"/><Relationship Id="rId22" Type="http://schemas.openxmlformats.org/officeDocument/2006/relationships/image" Target="media/81897dca2b8ef2a77fa7a830f8040fbbb7a0734e.jpg"/><Relationship Id="rId23" Type="http://schemas.openxmlformats.org/officeDocument/2006/relationships/image" Target="media/8af12d3dfa1cb86eb40bfa6ea6d505d208ff2a76.jpg"/><Relationship Id="rId24" Type="http://schemas.openxmlformats.org/officeDocument/2006/relationships/image" Target="media/2f27e1138783685f3dcab228496220bd6dcbf2f3.jpg"/><Relationship Id="rId25" Type="http://schemas.openxmlformats.org/officeDocument/2006/relationships/image" Target="media/c00cb5044838a5d1a6003546f7ab7faa5f5f917b.jpg"/><Relationship Id="rId26" Type="http://schemas.openxmlformats.org/officeDocument/2006/relationships/image" Target="media/53dde403e0332d0ee9561c9b57947370f7d607cc.jpg"/><Relationship Id="rId27" Type="http://schemas.openxmlformats.org/officeDocument/2006/relationships/image" Target="media/ba2a2ac7eeff5e1e9dde3c4264d98395d65b2d3e.jpg"/><Relationship Id="rId28" Type="http://schemas.openxmlformats.org/officeDocument/2006/relationships/image" Target="media/34e94fa92986ba396306ec331185dfb29adb75d6.jpg"/><Relationship Id="rId29" Type="http://schemas.openxmlformats.org/officeDocument/2006/relationships/image" Target="media/8ba72c4c42099461c0a71b149acbdc1884955238.jpg"/><Relationship Id="rId30" Type="http://schemas.openxmlformats.org/officeDocument/2006/relationships/image" Target="media/3d1f45a6ca889bbb4dd97b605a160db953b1844c.jpg"/><Relationship Id="rId31" Type="http://schemas.openxmlformats.org/officeDocument/2006/relationships/image" Target="media/59884db48f33b6fdd18db33d38d960ea301f71a1.jpg"/><Relationship Id="rId32" Type="http://schemas.openxmlformats.org/officeDocument/2006/relationships/image" Target="media/aaf68f8b80b2b148523a9fc05692865c493971fa.jpg"/><Relationship Id="rId33" Type="http://schemas.openxmlformats.org/officeDocument/2006/relationships/image" Target="media/0a2606d259176522b8b6de55411b4cb1a697c712.jpg"/><Relationship Id="rId34" Type="http://schemas.openxmlformats.org/officeDocument/2006/relationships/image" Target="media/6d4d23a341273697bd2e5bd365f718d16e563ac0.jpg"/><Relationship Id="rId35" Type="http://schemas.openxmlformats.org/officeDocument/2006/relationships/image" Target="media/eeeafef5b637ef08639432eb9cefa7237ab82cd1.jpg"/><Relationship Id="rId36" Type="http://schemas.openxmlformats.org/officeDocument/2006/relationships/image" Target="media/75bdc5ad22073d29ccfd6884a7ed973ccf6c2a8b.jpg"/><Relationship Id="rId37" Type="http://schemas.openxmlformats.org/officeDocument/2006/relationships/image" Target="media/7413472306c61cafd936c349a150aec2a8f3091d.jpg"/><Relationship Id="rId38" Type="http://schemas.openxmlformats.org/officeDocument/2006/relationships/image" Target="media/d534d3fb20ae40178834829e85d7f8fbda9bcdfd.jpg"/><Relationship Id="rId39" Type="http://schemas.openxmlformats.org/officeDocument/2006/relationships/image" Target="media/66b376fc602742827e4e8382a493de6252e35021.jpg"/><Relationship Id="rId40" Type="http://schemas.openxmlformats.org/officeDocument/2006/relationships/image" Target="media/3a0b20303308ef5ed47dc0c4781e34b6d894b3f1.jpg"/><Relationship Id="rId41" Type="http://schemas.openxmlformats.org/officeDocument/2006/relationships/image" Target="media/be7867a5a8253452799890f8fc669d3599295735.jpg"/><Relationship Id="rId42" Type="http://schemas.openxmlformats.org/officeDocument/2006/relationships/image" Target="media/f6942aa78b30f5903c9b0776f6fcf4e17fd797d3.jpg"/><Relationship Id="rId43" Type="http://schemas.openxmlformats.org/officeDocument/2006/relationships/image" Target="media/eab4ba577da5278b6513ff5ee10f430140f61234.jpg"/><Relationship Id="rId44" Type="http://schemas.openxmlformats.org/officeDocument/2006/relationships/image" Target="media/8dbf55d66923e924527b6c3491d6537781663cb5.jpg"/><Relationship Id="rId45" Type="http://schemas.openxmlformats.org/officeDocument/2006/relationships/image" Target="media/93fb3f06af1f730f64da6d03a3bce458bcb1a4ec.jpg"/><Relationship Id="rId46" Type="http://schemas.openxmlformats.org/officeDocument/2006/relationships/image" Target="media/7c497bb57e899effedb6fd14d5a1869d24d9a028.jpg"/><Relationship Id="rId47" Type="http://schemas.openxmlformats.org/officeDocument/2006/relationships/image" Target="media/eb1e68395fa4d6127887a7f6a2b8b82438e98660.jpg"/><Relationship Id="rId48" Type="http://schemas.openxmlformats.org/officeDocument/2006/relationships/image" Target="media/8c7eed43c3993d765a316ebd8f817ad7df670da2.jpg"/><Relationship Id="rId49" Type="http://schemas.openxmlformats.org/officeDocument/2006/relationships/image" Target="media/74a81efd61d08e84e06fec6182fa1fd807c4f60d.jpg"/><Relationship Id="rId50" Type="http://schemas.openxmlformats.org/officeDocument/2006/relationships/image" Target="media/e6e811b5a03eb2eeadb8480f932cfdddc2bc7d96.jpg"/><Relationship Id="rId51" Type="http://schemas.openxmlformats.org/officeDocument/2006/relationships/image" Target="media/7b46769bb0f1a12985880cbd07f74896e5b3f536.jpg"/><Relationship Id="rId52" Type="http://schemas.openxmlformats.org/officeDocument/2006/relationships/image" Target="media/dfb0a49a4b9ef50545bceda23ff40c14d208a463.jpg"/><Relationship Id="rId53" Type="http://schemas.openxmlformats.org/officeDocument/2006/relationships/image" Target="media/7570d344f615f0d12ca310aa6980ce19fc6352f1.jpg"/><Relationship Id="rId54" Type="http://schemas.openxmlformats.org/officeDocument/2006/relationships/image" Target="media/605d6e9ef0c1ef1810f5fe3525a9904043594312.jpg"/><Relationship Id="rId55" Type="http://schemas.openxmlformats.org/officeDocument/2006/relationships/image" Target="media/ebc99c9103ff40127f3ef6803d763b4249f5f54a.jpg"/><Relationship Id="rId56" Type="http://schemas.openxmlformats.org/officeDocument/2006/relationships/image" Target="media/6b222782215c1884c411a9834df814efc52d1d59.jpg"/><Relationship Id="rId57" Type="http://schemas.openxmlformats.org/officeDocument/2006/relationships/image" Target="media/760f38263a1e5339c4f4f11f24e1452656559192.jpg"/><Relationship Id="rId58" Type="http://schemas.openxmlformats.org/officeDocument/2006/relationships/image" Target="media/89e86997871cecd1beb58fde8e0aa36f9cc631a4.jpg"/><Relationship Id="rId59" Type="http://schemas.openxmlformats.org/officeDocument/2006/relationships/image" Target="media/091f04b7c3210cdc117af287a737a71a8ddea55e.jpg"/><Relationship Id="rId60" Type="http://schemas.openxmlformats.org/officeDocument/2006/relationships/image" Target="media/3602f533c39769ab1d603036d0302821c4288fd0.jpg"/><Relationship Id="rId61" Type="http://schemas.openxmlformats.org/officeDocument/2006/relationships/image" Target="media/81f4d5d2b038f7a3848a64f3112803912c869234.jpg"/><Relationship Id="rId62" Type="http://schemas.openxmlformats.org/officeDocument/2006/relationships/image" Target="media/38eb246196b6caf6f94b39b43453af932b437371.jpg"/><Relationship Id="rId63" Type="http://schemas.openxmlformats.org/officeDocument/2006/relationships/image" Target="media/0b68ed4b3e8536b68b970cfdbc40f5a843009c22.jpg"/><Relationship Id="rId64" Type="http://schemas.openxmlformats.org/officeDocument/2006/relationships/image" Target="media/1dd518d43f59ab3e6335a93dc03c2ade4e28ce9f.jpg"/><Relationship Id="rId65" Type="http://schemas.openxmlformats.org/officeDocument/2006/relationships/image" Target="media/d37603646d2beaf056fb5b5d504a02bd9363fcba.jpg"/><Relationship Id="rId66" Type="http://schemas.openxmlformats.org/officeDocument/2006/relationships/image" Target="media/5274572d5a8d7fa1fd13a6f773814c6fd4af5ebe.jpg"/><Relationship Id="rId67" Type="http://schemas.openxmlformats.org/officeDocument/2006/relationships/image" Target="media/5d8a5be1352a13264856a8a49e5c838f7bbe53fc.jpg"/><Relationship Id="rId68" Type="http://schemas.openxmlformats.org/officeDocument/2006/relationships/image" Target="media/e8665ecf8d50a6dafe78499838e8266f472a97f4.jpg"/><Relationship Id="rId69" Type="http://schemas.openxmlformats.org/officeDocument/2006/relationships/image" Target="media/4856b1d3cd5207d0258f028b5b7d243c23c3344e.jpg"/><Relationship Id="rId70" Type="http://schemas.openxmlformats.org/officeDocument/2006/relationships/image" Target="media/2972c10ebb62f43a1893ee2c9607fff1a3ef72cf.jpg"/><Relationship Id="rId71" Type="http://schemas.openxmlformats.org/officeDocument/2006/relationships/image" Target="media/36051e9cdf212e9240d93d995bb6d99f064e19da.jpg"/><Relationship Id="rId72" Type="http://schemas.openxmlformats.org/officeDocument/2006/relationships/image" Target="media/34c8542fa928d152aee200d38000950bf857cbb3.jpg"/><Relationship Id="rId73" Type="http://schemas.openxmlformats.org/officeDocument/2006/relationships/image" Target="media/0d996adb4d277a041815f4cff5500499a4fba43f.jpg"/><Relationship Id="rId74" Type="http://schemas.openxmlformats.org/officeDocument/2006/relationships/image" Target="media/679750763a587668bab18b13142aa98a23451c70.jpg"/><Relationship Id="rId75" Type="http://schemas.openxmlformats.org/officeDocument/2006/relationships/image" Target="media/959a1180f1f46437ff9e34a784e542250ff8eea2.jpg"/><Relationship Id="rId76" Type="http://schemas.openxmlformats.org/officeDocument/2006/relationships/image" Target="media/924890a8880157f07fa0a719843ed44967f1b9dd.jpg"/><Relationship Id="rId77" Type="http://schemas.openxmlformats.org/officeDocument/2006/relationships/image" Target="media/6da130eed6d97f57dd1b36abc2c84d6b21dd030a.jpg"/><Relationship Id="rId78" Type="http://schemas.openxmlformats.org/officeDocument/2006/relationships/image" Target="media/5ab2a9fbaa55ec075765901ffe97b62e6fb51fa4.jpg"/><Relationship Id="rId79" Type="http://schemas.openxmlformats.org/officeDocument/2006/relationships/image" Target="media/a7795627ee74a08f221b1948f74f975ca8f67e35.jpg"/><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کاربری DetectKB</dc:title>
  <dc:creator>DetectKB</dc:creator>
  <dc:description>DetectKB user manual (Persian)</dc:description>
  <cp:lastModifiedBy>Un-named</cp:lastModifiedBy>
  <cp:revision>1</cp:revision>
  <dcterms:created xsi:type="dcterms:W3CDTF">2026-10-14T10:59:13.582Z</dcterms:created>
  <dcterms:modified xsi:type="dcterms:W3CDTF">2026-10-14T10:59:13.582Z</dcterms:modified>
</cp:coreProperties>
</file>

<file path=docProps/custom.xml><?xml version="1.0" encoding="utf-8"?>
<Properties xmlns="http://schemas.openxmlformats.org/officeDocument/2006/custom-properties" xmlns:vt="http://schemas.openxmlformats.org/officeDocument/2006/docPropsVTypes"/>
</file>