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rFonts w:ascii="Consolas" w:hAnsi="Consolas"/>
          <w:color w:val="1B2533"/>
          <w:sz w:val="72"/>
          <w:szCs w:val="72"/>
        </w:rPr>
        <w:t xml:space="preserve">DetectKB</w:t>
      </w:r>
    </w:p>
    <w:p>
      <w:pPr>
        <w:bidi/>
        <w:spacing w:before="200"/>
        <w:jc w:val="center"/>
      </w:pPr>
      <w:r>
        <w:rPr>
          <w:rFonts w:ascii="Segoe UI" w:cs="Tahoma" w:eastAsia="Segoe UI" w:hAnsi="Segoe UI"/>
          <w:b/>
          <w:bCs/>
          <w:color w:val="0B6E79"/>
          <w:sz w:val="40"/>
          <w:szCs w:val="40"/>
          <w:rtl/>
        </w:rPr>
        <w:t xml:space="preserve">راه‌اندازی لب تست تشخیص روی vSphere</w:t>
      </w:r>
    </w:p>
    <w:p>
      <w:pPr>
        <w:bidi/>
        <w:spacing w:before="120"/>
        <w:jc w:val="center"/>
      </w:pPr>
      <w:r>
        <w:rPr>
          <w:rFonts w:ascii="Segoe UI" w:cs="Tahoma" w:eastAsia="Segoe UI" w:hAnsi="Segoe UI"/>
          <w:color w:val="5B6878"/>
          <w:sz w:val="26"/>
          <w:szCs w:val="26"/>
          <w:rtl/>
        </w:rPr>
        <w:t xml:space="preserve">Splunk · Sysmon · Atomic Red Team · اتصال به DetectKB</w:t>
      </w:r>
    </w:p>
    <w:p>
      <w:pPr>
        <w:pBdr>
          <w:top w:val="single" w:color="0B6E79" w:sz="8" w:space="12"/>
        </w:pBdr>
        <w:spacing w:before="600"/>
        <w:jc w:val="center"/>
      </w:pPr>
    </w:p>
    <w:p>
      <w:pPr>
        <w:bidi/>
        <w:jc w:val="center"/>
      </w:pPr>
      <w:r>
        <w:rPr>
          <w:rFonts w:ascii="Segoe UI" w:cs="Tahoma" w:eastAsia="Segoe UI" w:hAnsi="Segoe UI"/>
          <w:color w:val="5B6878"/>
          <w:sz w:val="22"/>
          <w:szCs w:val="22"/>
          <w:rtl/>
        </w:rPr>
        <w:t xml:space="preserve">ویرایش ۲ · مهر ۱۴۰۵</w:t>
      </w:r>
    </w:p>
    <w:p>
      <w:r>
        <w:br w:type="page"/>
      </w:r>
    </w:p>
    <w:p>
      <w:pPr>
        <w:bidi/>
        <w:spacing w:after="200"/>
      </w:pPr>
      <w:r>
        <w:rPr>
          <w:rFonts w:ascii="Segoe UI" w:cs="Tahoma" w:eastAsia="Segoe UI" w:hAnsi="Segoe UI"/>
          <w:b/>
          <w:bCs/>
          <w:color w:val="1B2533"/>
          <w:sz w:val="30"/>
          <w:szCs w:val="30"/>
          <w:rtl/>
        </w:rPr>
        <w:t xml:space="preserve">فهرست</w:t>
      </w:r>
    </w:p>
    <w:p>
      <w:pPr>
        <w:pBdr>
          <w:bottom w:val="dotted" w:color="C9D2DC" w:sz="4" w:space="4"/>
        </w:pBdr>
        <w:bidi/>
        <w:spacing w:after="90"/>
      </w:pPr>
      <w:r>
        <w:rPr>
          <w:rFonts w:ascii="Segoe UI" w:cs="Tahoma" w:eastAsia="Segoe UI" w:hAnsi="Segoe UI"/>
          <w:b/>
          <w:bCs/>
          <w:sz w:val="23"/>
          <w:szCs w:val="23"/>
          <w:rtl/>
        </w:rPr>
        <w:t xml:space="preserve">۱.</w:t>
      </w:r>
      <w:r>
        <w:rPr>
          <w:rFonts w:ascii="Segoe UI" w:cs="Tahoma" w:eastAsia="Segoe UI" w:hAnsi="Segoe UI"/>
          <w:sz w:val="23"/>
          <w:szCs w:val="23"/>
          <w:rtl/>
        </w:rPr>
        <w:t xml:space="preserve">    چه می‌سازیم و چرا</w:t>
      </w:r>
    </w:p>
    <w:p>
      <w:pPr>
        <w:pBdr>
          <w:bottom w:val="dotted" w:color="C9D2DC" w:sz="4" w:space="4"/>
        </w:pBdr>
        <w:bidi/>
        <w:spacing w:after="90"/>
      </w:pPr>
      <w:r>
        <w:rPr>
          <w:rFonts w:ascii="Segoe UI" w:cs="Tahoma" w:eastAsia="Segoe UI" w:hAnsi="Segoe UI"/>
          <w:b/>
          <w:bCs/>
          <w:sz w:val="23"/>
          <w:szCs w:val="23"/>
          <w:rtl/>
        </w:rPr>
        <w:t xml:space="preserve">۲.</w:t>
      </w:r>
      <w:r>
        <w:rPr>
          <w:rFonts w:ascii="Segoe UI" w:cs="Tahoma" w:eastAsia="Segoe UI" w:hAnsi="Segoe UI"/>
          <w:sz w:val="23"/>
          <w:szCs w:val="23"/>
          <w:rtl/>
        </w:rPr>
        <w:t xml:space="preserve">    آماده‌سازی vSphere و شبکه</w:t>
      </w:r>
    </w:p>
    <w:p>
      <w:pPr>
        <w:pBdr>
          <w:bottom w:val="dotted" w:color="C9D2DC" w:sz="4" w:space="4"/>
        </w:pBdr>
        <w:bidi/>
        <w:spacing w:after="90"/>
      </w:pPr>
      <w:r>
        <w:rPr>
          <w:rFonts w:ascii="Segoe UI" w:cs="Tahoma" w:eastAsia="Segoe UI" w:hAnsi="Segoe UI"/>
          <w:b/>
          <w:bCs/>
          <w:sz w:val="23"/>
          <w:szCs w:val="23"/>
          <w:rtl/>
        </w:rPr>
        <w:t xml:space="preserve">۳.</w:t>
      </w:r>
      <w:r>
        <w:rPr>
          <w:rFonts w:ascii="Segoe UI" w:cs="Tahoma" w:eastAsia="Segoe UI" w:hAnsi="Segoe UI"/>
          <w:sz w:val="23"/>
          <w:szCs w:val="23"/>
          <w:rtl/>
        </w:rPr>
        <w:t xml:space="preserve">    ماشین‌ها (VMها) و منابع</w:t>
      </w:r>
    </w:p>
    <w:p>
      <w:pPr>
        <w:pBdr>
          <w:bottom w:val="dotted" w:color="C9D2DC" w:sz="4" w:space="4"/>
        </w:pBdr>
        <w:bidi/>
        <w:spacing w:after="90"/>
      </w:pPr>
      <w:r>
        <w:rPr>
          <w:rFonts w:ascii="Segoe UI" w:cs="Tahoma" w:eastAsia="Segoe UI" w:hAnsi="Segoe UI"/>
          <w:b/>
          <w:bCs/>
          <w:sz w:val="23"/>
          <w:szCs w:val="23"/>
          <w:rtl/>
        </w:rPr>
        <w:t xml:space="preserve">۴.</w:t>
      </w:r>
      <w:r>
        <w:rPr>
          <w:rFonts w:ascii="Segoe UI" w:cs="Tahoma" w:eastAsia="Segoe UI" w:hAnsi="Segoe UI"/>
          <w:sz w:val="23"/>
          <w:szCs w:val="23"/>
          <w:rtl/>
        </w:rPr>
        <w:t xml:space="preserve">    راه‌اندازی SPLUNK-LAB و بارگذاری قانون‌ها</w:t>
      </w:r>
    </w:p>
    <w:p>
      <w:pPr>
        <w:pBdr>
          <w:bottom w:val="dotted" w:color="C9D2DC" w:sz="4" w:space="4"/>
        </w:pBdr>
        <w:bidi/>
        <w:spacing w:after="90"/>
      </w:pPr>
      <w:r>
        <w:rPr>
          <w:rFonts w:ascii="Segoe UI" w:cs="Tahoma" w:eastAsia="Segoe UI" w:hAnsi="Segoe UI"/>
          <w:b/>
          <w:bCs/>
          <w:sz w:val="23"/>
          <w:szCs w:val="23"/>
          <w:rtl/>
        </w:rPr>
        <w:t xml:space="preserve">۵.</w:t>
      </w:r>
      <w:r>
        <w:rPr>
          <w:rFonts w:ascii="Segoe UI" w:cs="Tahoma" w:eastAsia="Segoe UI" w:hAnsi="Segoe UI"/>
          <w:sz w:val="23"/>
          <w:szCs w:val="23"/>
          <w:rtl/>
        </w:rPr>
        <w:t xml:space="preserve">    راه‌اندازی WIN-VICTIM</w:t>
      </w:r>
    </w:p>
    <w:p>
      <w:pPr>
        <w:pBdr>
          <w:bottom w:val="dotted" w:color="C9D2DC" w:sz="4" w:space="4"/>
        </w:pBdr>
        <w:bidi/>
        <w:spacing w:after="90"/>
      </w:pPr>
      <w:r>
        <w:rPr>
          <w:rFonts w:ascii="Segoe UI" w:cs="Tahoma" w:eastAsia="Segoe UI" w:hAnsi="Segoe UI"/>
          <w:b/>
          <w:bCs/>
          <w:sz w:val="23"/>
          <w:szCs w:val="23"/>
          <w:rtl/>
        </w:rPr>
        <w:t xml:space="preserve">۶.</w:t>
      </w:r>
      <w:r>
        <w:rPr>
          <w:rFonts w:ascii="Segoe UI" w:cs="Tahoma" w:eastAsia="Segoe UI" w:hAnsi="Segoe UI"/>
          <w:sz w:val="23"/>
          <w:szCs w:val="23"/>
          <w:rtl/>
        </w:rPr>
        <w:t xml:space="preserve">    DC-LAB و LNX-VICTIM (اختیاری)</w:t>
      </w:r>
    </w:p>
    <w:p>
      <w:pPr>
        <w:pBdr>
          <w:bottom w:val="dotted" w:color="C9D2DC" w:sz="4" w:space="4"/>
        </w:pBdr>
        <w:bidi/>
        <w:spacing w:after="90"/>
      </w:pPr>
      <w:r>
        <w:rPr>
          <w:rFonts w:ascii="Segoe UI" w:cs="Tahoma" w:eastAsia="Segoe UI" w:hAnsi="Segoe UI"/>
          <w:b/>
          <w:bCs/>
          <w:sz w:val="23"/>
          <w:szCs w:val="23"/>
          <w:rtl/>
        </w:rPr>
        <w:t xml:space="preserve">۷.</w:t>
      </w:r>
      <w:r>
        <w:rPr>
          <w:rFonts w:ascii="Segoe UI" w:cs="Tahoma" w:eastAsia="Segoe UI" w:hAnsi="Segoe UI"/>
          <w:sz w:val="23"/>
          <w:szCs w:val="23"/>
          <w:rtl/>
        </w:rPr>
        <w:t xml:space="preserve">    نصب Atomic Red Team و اجرای اولین تست</w:t>
      </w:r>
    </w:p>
    <w:p>
      <w:pPr>
        <w:pBdr>
          <w:bottom w:val="dotted" w:color="C9D2DC" w:sz="4" w:space="4"/>
        </w:pBdr>
        <w:bidi/>
        <w:spacing w:after="90"/>
      </w:pPr>
      <w:r>
        <w:rPr>
          <w:rFonts w:ascii="Segoe UI" w:cs="Tahoma" w:eastAsia="Segoe UI" w:hAnsi="Segoe UI"/>
          <w:b/>
          <w:bCs/>
          <w:sz w:val="23"/>
          <w:szCs w:val="23"/>
          <w:rtl/>
        </w:rPr>
        <w:t xml:space="preserve">۸.</w:t>
      </w:r>
      <w:r>
        <w:rPr>
          <w:rFonts w:ascii="Segoe UI" w:cs="Tahoma" w:eastAsia="Segoe UI" w:hAnsi="Segoe UI"/>
          <w:sz w:val="23"/>
          <w:szCs w:val="23"/>
          <w:rtl/>
        </w:rPr>
        <w:t xml:space="preserve">    بررسی سلامت لب</w:t>
      </w:r>
    </w:p>
    <w:p>
      <w:pPr>
        <w:pBdr>
          <w:bottom w:val="dotted" w:color="C9D2DC" w:sz="4" w:space="4"/>
        </w:pBdr>
        <w:bidi/>
        <w:spacing w:after="90"/>
      </w:pPr>
      <w:r>
        <w:rPr>
          <w:rFonts w:ascii="Segoe UI" w:cs="Tahoma" w:eastAsia="Segoe UI" w:hAnsi="Segoe UI"/>
          <w:b/>
          <w:bCs/>
          <w:sz w:val="23"/>
          <w:szCs w:val="23"/>
          <w:rtl/>
        </w:rPr>
        <w:t xml:space="preserve">۹.</w:t>
      </w:r>
      <w:r>
        <w:rPr>
          <w:rFonts w:ascii="Segoe UI" w:cs="Tahoma" w:eastAsia="Segoe UI" w:hAnsi="Segoe UI"/>
          <w:sz w:val="23"/>
          <w:szCs w:val="23"/>
          <w:rtl/>
        </w:rPr>
        <w:t xml:space="preserve">    اتصال DetectKB به لب</w:t>
      </w:r>
    </w:p>
    <w:p>
      <w:pPr>
        <w:pBdr>
          <w:bottom w:val="dotted" w:color="C9D2DC" w:sz="4" w:space="4"/>
        </w:pBdr>
        <w:bidi/>
        <w:spacing w:after="90"/>
      </w:pPr>
      <w:r>
        <w:rPr>
          <w:rFonts w:ascii="Segoe UI" w:cs="Tahoma" w:eastAsia="Segoe UI" w:hAnsi="Segoe UI"/>
          <w:b/>
          <w:bCs/>
          <w:sz w:val="23"/>
          <w:szCs w:val="23"/>
          <w:rtl/>
        </w:rPr>
        <w:t xml:space="preserve">۱۰.</w:t>
      </w:r>
      <w:r>
        <w:rPr>
          <w:rFonts w:ascii="Segoe UI" w:cs="Tahoma" w:eastAsia="Segoe UI" w:hAnsi="Segoe UI"/>
          <w:sz w:val="23"/>
          <w:szCs w:val="23"/>
          <w:rtl/>
        </w:rPr>
        <w:t xml:space="preserve">    قواعد امنیتی لب</w:t>
      </w:r>
    </w:p>
    <w:p>
      <w:pPr>
        <w:pBdr>
          <w:bottom w:val="dotted" w:color="C9D2DC" w:sz="4" w:space="4"/>
        </w:pBdr>
        <w:bidi/>
        <w:spacing w:after="90"/>
      </w:pPr>
      <w:r>
        <w:rPr>
          <w:rFonts w:ascii="Segoe UI" w:cs="Tahoma" w:eastAsia="Segoe UI" w:hAnsi="Segoe UI"/>
          <w:b/>
          <w:bCs/>
          <w:sz w:val="23"/>
          <w:szCs w:val="23"/>
          <w:rtl/>
        </w:rPr>
        <w:t xml:space="preserve">۱۱.</w:t>
      </w:r>
      <w:r>
        <w:rPr>
          <w:rFonts w:ascii="Segoe UI" w:cs="Tahoma" w:eastAsia="Segoe UI" w:hAnsi="Segoe UI"/>
          <w:sz w:val="23"/>
          <w:szCs w:val="23"/>
          <w:rtl/>
        </w:rPr>
        <w:t xml:space="preserve">    چک‌لیست تحویل</w:t>
      </w:r>
    </w:p>
    <w:p>
      <w:pPr>
        <w:bidi/>
        <w:spacing w:after="120"/>
        <w:jc w:val="both"/>
      </w:pPr>
    </w:p>
    <w:p>
      <w:pPr>
        <w:bidi/>
        <w:spacing w:after="120"/>
        <w:jc w:val="both"/>
      </w:pPr>
      <w:r>
        <w:rPr>
          <w:rFonts w:ascii="Segoe UI" w:cs="Tahoma" w:eastAsia="Segoe UI" w:hAnsi="Segoe UI"/>
          <w:b/>
          <w:bCs/>
          <w:rtl/>
        </w:rPr>
        <w:t xml:space="preserve">مخاطب این سند:</w:t>
      </w:r>
      <w:r>
        <w:rPr>
          <w:rFonts w:ascii="Segoe UI" w:cs="Tahoma" w:eastAsia="Segoe UI" w:hAnsi="Segoe UI"/>
          <w:rtl/>
        </w:rPr>
        <w:t xml:space="preserve"> تیم زیرساخت (vSphere، شبکه، ویندوز) و تیم مهندسی تشخیص. هر فصل یک بخش مستقل است و آخر سند یک چک‌لیست تحویل آمده تا مشخص باشد چه چیزی آماده شده و چه چیزی مانده.</w:t>
      </w:r>
    </w:p>
    <w:p>
      <w:pPr>
        <w:bidi/>
        <w:spacing w:after="120"/>
        <w:jc w:val="both"/>
        <w:rPr>
          <w:color w:val="5B6878"/>
        </w:rPr>
      </w:pPr>
      <w:r>
        <w:rPr>
          <w:rFonts w:ascii="Segoe UI" w:cs="Tahoma" w:eastAsia="Segoe UI" w:hAnsi="Segoe UI"/>
          <w:color w:val="5B6878"/>
          <w:rtl/>
        </w:rPr>
        <w:t xml:space="preserve">مقادیری مثل نام ماشین‌ها، IPها و نام indexها پیشنهادی‌اند؛ اگر عوضشان کردید، فقط در جدول فصل ۱۱ ثبت کنید تا در DetectKB همان‌ها تنظیم شود.</w:t>
      </w:r>
    </w:p>
    <w:p>
      <w:pPr>
        <w:pStyle w:val="Heading1"/>
        <w:pageBreakBefore/>
        <w:bidi/>
      </w:pPr>
      <w:r>
        <w:rPr>
          <w:rFonts w:ascii="Segoe UI" w:cs="Tahoma" w:eastAsia="Segoe UI" w:hAnsi="Segoe UI"/>
          <w:rtl/>
        </w:rPr>
        <w:t xml:space="preserve">۱. چه می‌سازیم و چرا</w:t>
      </w:r>
    </w:p>
    <w:p>
      <w:pPr>
        <w:bidi/>
        <w:spacing w:after="120"/>
        <w:jc w:val="both"/>
      </w:pPr>
      <w:r>
        <w:rPr>
          <w:rFonts w:ascii="Segoe UI" w:cs="Tahoma" w:eastAsia="Segoe UI" w:hAnsi="Segoe UI"/>
          <w:rtl/>
        </w:rPr>
        <w:t xml:space="preserve">DetectKB برای هر قانون تشخیص نشان می‌دهد کدام تست‌های </w:t>
      </w:r>
      <w:r>
        <w:rPr>
          <w:rFonts w:ascii="Segoe UI" w:cs="Tahoma" w:eastAsia="Segoe UI" w:hAnsi="Segoe UI"/>
          <w:b/>
          <w:bCs/>
          <w:rtl w:val="false"/>
        </w:rPr>
        <w:t xml:space="preserve">Atomic Red Team</w:t>
      </w:r>
      <w:r>
        <w:rPr>
          <w:rFonts w:ascii="Segoe UI" w:cs="Tahoma" w:eastAsia="Segoe UI" w:hAnsi="Segoe UI"/>
          <w:rtl/>
        </w:rPr>
        <w:t xml:space="preserve"> باید آن را فعال کنند. برای اینکه مطمئن شویم قانون واقعاً کار می‌کند، باید آن تست‌ها را در یک محیط امن اجرا کنیم و ببینیم Splunk هشدار می‌دهد یا نه. این سند همان محیط امن («لب») را روی </w:t>
      </w:r>
      <w:r>
        <w:rPr>
          <w:rFonts w:ascii="Segoe UI" w:cs="Tahoma" w:eastAsia="Segoe UI" w:hAnsi="Segoe UI"/>
          <w:b/>
          <w:bCs/>
          <w:rtl w:val="false"/>
        </w:rPr>
        <w:t xml:space="preserve">vSphere</w:t>
      </w:r>
      <w:r>
        <w:rPr>
          <w:rFonts w:ascii="Segoe UI" w:cs="Tahoma" w:eastAsia="Segoe UI" w:hAnsi="Segoe UI"/>
          <w:rtl/>
        </w:rPr>
        <w:t xml:space="preserve"> شرح می‌دهد.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0B6E79" w:sz="24"/>
            </w:tcBorders>
            <w:shd w:fill="E6F2F3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bidi/>
              <w:spacing w:after="60"/>
            </w:pPr>
            <w:r>
              <w:rPr>
                <w:rFonts w:ascii="Segoe UI" w:cs="Tahoma" w:eastAsia="Segoe UI" w:hAnsi="Segoe UI"/>
                <w:b/>
                <w:bCs/>
                <w:color w:val="0B6E79"/>
                <w:rtl/>
              </w:rPr>
              <w:t xml:space="preserve">چرا خود Attack Range را نصب نمی‌کنیم؟</w:t>
            </w:r>
          </w:p>
          <w:p>
            <w:pPr>
              <w:bidi/>
              <w:spacing w:after="60"/>
              <w:jc w:val="both"/>
            </w:pPr>
            <w:r>
              <w:rPr>
                <w:rFonts w:ascii="Segoe UI" w:cs="Tahoma" w:eastAsia="Segoe UI" w:hAnsi="Segoe UI"/>
                <w:rtl/>
              </w:rPr>
              <w:t xml:space="preserve">Splunk Attack Range در نسخه‌ی فعلی (v5) فقط روی ابر (AWS، Azure، GCP) نصب می‌شود و روی vSphere اجرا نمی‌شود. به همین دلیل همان محتوای Attack Range را — یعنی Splunk، ویندوز با Sysmon و Forwarder، و Atomic Red Team — مستقیماً روی vSphere می‌سازیم. نتیجه همان لب است، فقط نصبش خودکار نیست.</w:t>
            </w:r>
          </w:p>
        </w:tc>
      </w:tr>
    </w:tbl>
    <w:p>
      <w:pPr>
        <w:spacing w:after="120"/>
      </w:pP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905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Segoe UI" w:cs="Tahoma" w:eastAsia="Segoe UI" w:hAnsi="Segoe UI"/>
          <w:color w:val="5B6878"/>
          <w:sz w:val="18"/>
          <w:szCs w:val="18"/>
          <w:rtl/>
        </w:rPr>
        <w:t xml:space="preserve">شکل ۱ — نمای کلی لب روی vSphere و ارتباطش با DetectKB</w:t>
      </w: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سه قطعه‌ی اصلی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قطعه</w:t>
            </w:r>
          </w:p>
        </w:tc>
        <w:tc>
          <w:tcPr>
            <w:tcW w:type="dxa" w:w="77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کارش</w:t>
            </w:r>
          </w:p>
        </w:tc>
      </w:tr>
      <w:tr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 w:val="false"/>
              </w:rPr>
              <w:t xml:space="preserve">SPLUNK-LAB</w:t>
            </w:r>
          </w:p>
        </w:tc>
        <w:tc>
          <w:tcPr>
            <w:tcW w:type="dxa" w:w="77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لاگ همه‌ی ماشین‌های لب را جمع می‌کند و قانون‌ها روی آن اجرا می‌شوند.</w:t>
            </w:r>
          </w:p>
        </w:tc>
      </w:tr>
      <w:tr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 w:val="false"/>
              </w:rPr>
              <w:t xml:space="preserve">WIN-VICTIM</w:t>
            </w:r>
          </w:p>
        </w:tc>
        <w:tc>
          <w:tcPr>
            <w:tcW w:type="dxa" w:w="77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ماشین قربانی: حمله‌های آزمایشی روی آن اجرا می‌شود. Sysmon و لاگ‌های ویندوز را به Splunk می‌فرستد.</w:t>
            </w:r>
          </w:p>
        </w:tc>
      </w:tr>
      <w:tr>
        <w:tc>
          <w:tcPr>
            <w:tcW w:type="dxa" w:w="192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 w:val="false"/>
              </w:rPr>
              <w:t xml:space="preserve">DetectKB</w:t>
            </w:r>
          </w:p>
        </w:tc>
        <w:tc>
          <w:tcPr>
            <w:tcW w:type="dxa" w:w="771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می‌گوید کدام تست را اجرا کنیم و نتیجه را ثبت می‌کند. داخل لب نیست؛ فقط به Splunk وصل می‌شود.</w:t>
            </w:r>
          </w:p>
        </w:tc>
      </w:tr>
    </w:tbl>
    <w:p>
      <w:pPr>
        <w:spacing w:after="160"/>
      </w:pPr>
    </w:p>
    <w:p>
      <w:pPr>
        <w:pStyle w:val="Heading1"/>
        <w:pageBreakBefore/>
        <w:bidi/>
      </w:pPr>
      <w:r>
        <w:rPr>
          <w:rFonts w:ascii="Segoe UI" w:cs="Tahoma" w:eastAsia="Segoe UI" w:hAnsi="Segoe UI"/>
          <w:rtl/>
        </w:rPr>
        <w:t xml:space="preserve">۲. آماده‌سازی vSphere و شبکه</w:t>
      </w: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کارهای vSphere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یک </w:t>
      </w:r>
      <w:r>
        <w:rPr>
          <w:rFonts w:ascii="Segoe UI" w:cs="Tahoma" w:eastAsia="Segoe UI" w:hAnsi="Segoe UI"/>
          <w:b/>
          <w:bCs/>
          <w:rtl w:val="false"/>
        </w:rPr>
        <w:t xml:space="preserve">Folder</w:t>
      </w:r>
      <w:r>
        <w:rPr>
          <w:rFonts w:ascii="Segoe UI" w:cs="Tahoma" w:eastAsia="Segoe UI" w:hAnsi="Segoe UI"/>
          <w:rtl/>
        </w:rPr>
        <w:t xml:space="preserve"> و یک </w:t>
      </w:r>
      <w:r>
        <w:rPr>
          <w:rFonts w:ascii="Segoe UI" w:cs="Tahoma" w:eastAsia="Segoe UI" w:hAnsi="Segoe UI"/>
          <w:b/>
          <w:bCs/>
          <w:rtl w:val="false"/>
        </w:rPr>
        <w:t xml:space="preserve">Resource Pool</w:t>
      </w:r>
      <w:r>
        <w:rPr>
          <w:rFonts w:ascii="Segoe UI" w:cs="Tahoma" w:eastAsia="Segoe UI" w:hAnsi="Segoe UI"/>
          <w:rtl/>
        </w:rPr>
        <w:t xml:space="preserve"> جدا به نام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‎LAB-ATTACK‎</w:t>
      </w:r>
      <w:r>
        <w:rPr>
          <w:rFonts w:ascii="Segoe UI" w:cs="Tahoma" w:eastAsia="Segoe UI" w:hAnsi="Segoe UI"/>
          <w:rtl/>
        </w:rPr>
        <w:t xml:space="preserve"> بسازید و برایش سقف منابع بگذارید (مثلاً ۲۰ vCPU و ۴۸ گیگابایت RAM) تا لب روی سرویس‌های دیگر اثر نگذارد.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یک </w:t>
      </w:r>
      <w:r>
        <w:rPr>
          <w:rFonts w:ascii="Segoe UI" w:cs="Tahoma" w:eastAsia="Segoe UI" w:hAnsi="Segoe UI"/>
          <w:b/>
          <w:bCs/>
          <w:rtl w:val="false"/>
        </w:rPr>
        <w:t xml:space="preserve">Port Group</w:t>
      </w:r>
      <w:r>
        <w:rPr>
          <w:rFonts w:ascii="Segoe UI" w:cs="Tahoma" w:eastAsia="Segoe UI" w:hAnsi="Segoe UI"/>
          <w:rtl/>
        </w:rPr>
        <w:t xml:space="preserve"> (یا VLAN) جدید به نام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‎LAB-ATTACK‎</w:t>
      </w:r>
      <w:r>
        <w:rPr>
          <w:rFonts w:ascii="Segoe UI" w:cs="Tahoma" w:eastAsia="Segoe UI" w:hAnsi="Segoe UI"/>
          <w:rtl/>
        </w:rPr>
        <w:t xml:space="preserve"> روی Distributed Switch بسازید. هیچ ماشین دیگری نباید روی آن باشد.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ISO‌ها را در Datastore بگذارید: Ubuntu Server 22.04، Windows Server 2022 (Evaluation)، Windows 11 Enterprise (Evaluation).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روی همه‌ی VMها </w:t>
      </w:r>
      <w:r>
        <w:rPr>
          <w:rFonts w:ascii="Segoe UI" w:cs="Tahoma" w:eastAsia="Segoe UI" w:hAnsi="Segoe UI"/>
          <w:b/>
          <w:bCs/>
          <w:rtl w:val="false"/>
        </w:rPr>
        <w:t xml:space="preserve">VMware Tools</w:t>
      </w:r>
      <w:r>
        <w:rPr>
          <w:rFonts w:ascii="Segoe UI" w:cs="Tahoma" w:eastAsia="Segoe UI" w:hAnsi="Segoe UI"/>
          <w:rtl/>
        </w:rPr>
        <w:t xml:space="preserve"> نصب شود.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برای هر VM بعد از راه‌اندازی کامل یک Snapshot به نام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‎clean-baseline‎</w:t>
      </w:r>
      <w:r>
        <w:rPr>
          <w:rFonts w:ascii="Segoe UI" w:cs="Tahoma" w:eastAsia="Segoe UI" w:hAnsi="Segoe UI"/>
          <w:rtl/>
        </w:rPr>
        <w:t xml:space="preserve"> بگیرید (فصل ۷).</w:t>
      </w: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شبکه و فایروال</w:t>
      </w:r>
    </w:p>
    <w:p>
      <w:pPr>
        <w:bidi/>
        <w:spacing w:after="120"/>
        <w:jc w:val="both"/>
      </w:pPr>
      <w:r>
        <w:rPr>
          <w:rFonts w:ascii="Segoe UI" w:cs="Tahoma" w:eastAsia="Segoe UI" w:hAnsi="Segoe UI"/>
          <w:rtl/>
        </w:rPr>
        <w:t xml:space="preserve">لب باید </w:t>
      </w:r>
      <w:r>
        <w:rPr>
          <w:rFonts w:ascii="Segoe UI" w:cs="Tahoma" w:eastAsia="Segoe UI" w:hAnsi="Segoe UI"/>
          <w:b/>
          <w:bCs/>
          <w:rtl/>
        </w:rPr>
        <w:t xml:space="preserve">از شبکه‌ی production جدا</w:t>
      </w:r>
      <w:r>
        <w:rPr>
          <w:rFonts w:ascii="Segoe UI" w:cs="Tahoma" w:eastAsia="Segoe UI" w:hAnsi="Segoe UI"/>
          <w:rtl/>
        </w:rPr>
        <w:t xml:space="preserve"> باشد. فقط این ارتباط‌ها مجاز است: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0"/>
        <w:gridCol w:w="1752"/>
        <w:gridCol w:w="1314"/>
        <w:gridCol w:w="4382"/>
      </w:tblGrid>
      <w:tr>
        <w:trPr>
          <w:tblHeader/>
        </w:trPr>
        <w:tc>
          <w:tcPr>
            <w:tcW w:type="dxa" w:w="219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از</w:t>
            </w:r>
          </w:p>
        </w:tc>
        <w:tc>
          <w:tcPr>
            <w:tcW w:type="dxa" w:w="175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به</w:t>
            </w:r>
          </w:p>
        </w:tc>
        <w:tc>
          <w:tcPr>
            <w:tcW w:type="dxa" w:w="13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پورت</w:t>
            </w:r>
          </w:p>
        </w:tc>
        <w:tc>
          <w:tcPr>
            <w:tcW w:type="dxa" w:w="438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برای چه</w:t>
            </w:r>
          </w:p>
        </w:tc>
      </w:tr>
      <w:tr>
        <w:tc>
          <w:tcPr>
            <w:tcW w:type="dxa" w:w="219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ماشین‌های لب</w:t>
            </w:r>
          </w:p>
        </w:tc>
        <w:tc>
          <w:tcPr>
            <w:tcW w:type="dxa" w:w="175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SPLUNK-LAB</w:t>
            </w:r>
          </w:p>
        </w:tc>
        <w:tc>
          <w:tcPr>
            <w:tcW w:type="dxa" w:w="13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‎9997/tcp‎</w:t>
            </w:r>
          </w:p>
        </w:tc>
        <w:tc>
          <w:tcPr>
            <w:tcW w:type="dxa" w:w="438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ارسال لاگ با Universal Forwarder (داخل لب)</w:t>
            </w:r>
          </w:p>
        </w:tc>
      </w:tr>
      <w:tr>
        <w:tc>
          <w:tcPr>
            <w:tcW w:type="dxa" w:w="219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DetectKB</w:t>
            </w:r>
          </w:p>
        </w:tc>
        <w:tc>
          <w:tcPr>
            <w:tcW w:type="dxa" w:w="175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SPLUNK-LAB</w:t>
            </w:r>
          </w:p>
        </w:tc>
        <w:tc>
          <w:tcPr>
            <w:tcW w:type="dxa" w:w="13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‎8089/tcp‎</w:t>
            </w:r>
          </w:p>
        </w:tc>
        <w:tc>
          <w:tcPr>
            <w:tcW w:type="dxa" w:w="438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اجرای کوئری قانون‌ها با REST API (فاز ۳)</w:t>
            </w:r>
          </w:p>
        </w:tc>
      </w:tr>
      <w:tr>
        <w:tc>
          <w:tcPr>
            <w:tcW w:type="dxa" w:w="219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WIN-VICTIM / LNX-VICTIM</w:t>
            </w:r>
          </w:p>
        </w:tc>
        <w:tc>
          <w:tcPr>
            <w:tcW w:type="dxa" w:w="175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DetectKB</w:t>
            </w:r>
          </w:p>
        </w:tc>
        <w:tc>
          <w:tcPr>
            <w:tcW w:type="dxa" w:w="13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‎443/tcp‎</w:t>
            </w:r>
          </w:p>
        </w:tc>
        <w:tc>
          <w:tcPr>
            <w:tcW w:type="dxa" w:w="438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Runner: گرفتن تست از صف و گزارش نتیجه (فاز ۳)</w:t>
            </w:r>
          </w:p>
        </w:tc>
      </w:tr>
      <w:tr>
        <w:tc>
          <w:tcPr>
            <w:tcW w:type="dxa" w:w="219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ادمین / تحلیلگر</w:t>
            </w:r>
          </w:p>
        </w:tc>
        <w:tc>
          <w:tcPr>
            <w:tcW w:type="dxa" w:w="175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SPLUNK-LAB</w:t>
            </w:r>
          </w:p>
        </w:tc>
        <w:tc>
          <w:tcPr>
            <w:tcW w:type="dxa" w:w="13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‎8000/tcp‎</w:t>
            </w:r>
          </w:p>
        </w:tc>
        <w:tc>
          <w:tcPr>
            <w:tcW w:type="dxa" w:w="438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وب Splunk</w:t>
            </w:r>
          </w:p>
        </w:tc>
      </w:tr>
      <w:tr>
        <w:tc>
          <w:tcPr>
            <w:tcW w:type="dxa" w:w="219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ادمین</w:t>
            </w:r>
          </w:p>
        </w:tc>
        <w:tc>
          <w:tcPr>
            <w:tcW w:type="dxa" w:w="175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ماشین‌های لب</w:t>
            </w:r>
          </w:p>
        </w:tc>
        <w:tc>
          <w:tcPr>
            <w:tcW w:type="dxa" w:w="13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‎3389‎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 /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‎22‎</w:t>
            </w:r>
          </w:p>
        </w:tc>
        <w:tc>
          <w:tcPr>
            <w:tcW w:type="dxa" w:w="438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RDP و SSH، ترجیحاً از جامپ‌سرور</w:t>
            </w:r>
          </w:p>
        </w:tc>
      </w:tr>
      <w:tr>
        <w:tc>
          <w:tcPr>
            <w:tcW w:type="dxa" w:w="219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ماشین‌های لب</w:t>
            </w:r>
          </w:p>
        </w:tc>
        <w:tc>
          <w:tcPr>
            <w:tcW w:type="dxa" w:w="175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اینترنت</w:t>
            </w:r>
          </w:p>
        </w:tc>
        <w:tc>
          <w:tcPr>
            <w:tcW w:type="dxa" w:w="131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‎443/tcp‎</w:t>
            </w:r>
          </w:p>
        </w:tc>
        <w:tc>
          <w:tcPr>
            <w:tcW w:type="dxa" w:w="438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فقط زمان نصب (دانلود Splunk، Sysmon، Atomic)؛ بعد می‌توانید ببندید</w:t>
            </w:r>
          </w:p>
        </w:tc>
      </w:tr>
    </w:tbl>
    <w:p>
      <w:pPr>
        <w:spacing w:after="16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A2520C" w:sz="24"/>
            </w:tcBorders>
            <w:shd w:fill="FBEFE3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bidi/>
              <w:spacing w:after="60"/>
            </w:pPr>
            <w:r>
              <w:rPr>
                <w:rFonts w:ascii="Segoe UI" w:cs="Tahoma" w:eastAsia="Segoe UI" w:hAnsi="Segoe UI"/>
                <w:b/>
                <w:bCs/>
                <w:color w:val="A2520C"/>
                <w:rtl/>
              </w:rPr>
              <w:t xml:space="preserve">توجه</w:t>
            </w:r>
          </w:p>
          <w:p>
            <w:pPr>
              <w:bidi/>
              <w:spacing w:after="60"/>
              <w:jc w:val="both"/>
            </w:pPr>
            <w:r>
              <w:rPr>
                <w:rFonts w:ascii="Segoe UI" w:cs="Tahoma" w:eastAsia="Segoe UI" w:hAnsi="Segoe UI"/>
                <w:rtl/>
              </w:rPr>
              <w:t xml:space="preserve">هیچ مسیری از لب به شبکه‌ی production، Active Directory سازمان یا سرورهای واقعی نباید وجود داشته باشد. حمله‌های آزمایشی واقعی‌اند و ممکن است اسکن شبکه یا حرکت جانبی انجام دهند.</w:t>
            </w:r>
          </w:p>
          <w:p>
            <w:pPr>
              <w:bidi/>
              <w:spacing w:after="60"/>
              <w:jc w:val="both"/>
            </w:pPr>
            <w:r>
              <w:rPr>
                <w:rFonts w:ascii="Segoe UI" w:cs="Tahoma" w:eastAsia="Segoe UI" w:hAnsi="Segoe UI"/>
                <w:rtl/>
              </w:rPr>
              <w:t xml:space="preserve">ساعت همه‌ی ماشین‌ها (NTP) باید درست باشد؛ DetectKB نتیجه را بر اساس بازه‌ی زمانی اجرای تست جستجو می‌کند.</w:t>
            </w:r>
          </w:p>
        </w:tc>
      </w:tr>
    </w:tbl>
    <w:p>
      <w:pPr>
        <w:spacing w:after="120"/>
      </w:pP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IP و DNS پیشنهادی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2754"/>
        <w:gridCol w:w="4130"/>
      </w:tblGrid>
      <w:tr>
        <w:trPr>
          <w:tblHeader/>
        </w:trPr>
        <w:tc>
          <w:tcPr>
            <w:tcW w:type="dxa" w:w="27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ماشین</w:t>
            </w:r>
          </w:p>
        </w:tc>
        <w:tc>
          <w:tcPr>
            <w:tcW w:type="dxa" w:w="27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IP نمونه</w:t>
            </w:r>
          </w:p>
        </w:tc>
        <w:tc>
          <w:tcPr>
            <w:tcW w:type="dxa" w:w="413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نام DNS</w:t>
            </w:r>
          </w:p>
        </w:tc>
      </w:tr>
      <w:tr>
        <w:tc>
          <w:tcPr>
            <w:tcW w:type="dxa" w:w="27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SPLUNK-LAB</w:t>
            </w:r>
          </w:p>
        </w:tc>
        <w:tc>
          <w:tcPr>
            <w:tcW w:type="dxa" w:w="27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‎10.50.0.10‎</w:t>
            </w:r>
          </w:p>
        </w:tc>
        <w:tc>
          <w:tcPr>
            <w:tcW w:type="dxa" w:w="413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‎splunk-lab.lab.local‎</w:t>
            </w:r>
          </w:p>
        </w:tc>
      </w:tr>
      <w:tr>
        <w:tc>
          <w:tcPr>
            <w:tcW w:type="dxa" w:w="27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WIN-VICTIM</w:t>
            </w:r>
          </w:p>
        </w:tc>
        <w:tc>
          <w:tcPr>
            <w:tcW w:type="dxa" w:w="27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‎10.50.0.21‎</w:t>
            </w:r>
          </w:p>
        </w:tc>
        <w:tc>
          <w:tcPr>
            <w:tcW w:type="dxa" w:w="413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‎win-victim.lab.local‎</w:t>
            </w:r>
          </w:p>
        </w:tc>
      </w:tr>
      <w:tr>
        <w:tc>
          <w:tcPr>
            <w:tcW w:type="dxa" w:w="27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DC-LAB</w:t>
            </w:r>
          </w:p>
        </w:tc>
        <w:tc>
          <w:tcPr>
            <w:tcW w:type="dxa" w:w="27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‎10.50.0.20‎</w:t>
            </w:r>
          </w:p>
        </w:tc>
        <w:tc>
          <w:tcPr>
            <w:tcW w:type="dxa" w:w="413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‎dc-lab.lab.local‎</w:t>
            </w:r>
          </w:p>
        </w:tc>
      </w:tr>
      <w:tr>
        <w:tc>
          <w:tcPr>
            <w:tcW w:type="dxa" w:w="27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LNX-VICTIM</w:t>
            </w:r>
          </w:p>
        </w:tc>
        <w:tc>
          <w:tcPr>
            <w:tcW w:type="dxa" w:w="275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‎10.50.0.31‎</w:t>
            </w:r>
          </w:p>
        </w:tc>
        <w:tc>
          <w:tcPr>
            <w:tcW w:type="dxa" w:w="413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‎lnx-victim.lab.local‎</w:t>
            </w:r>
          </w:p>
        </w:tc>
      </w:tr>
    </w:tbl>
    <w:p>
      <w:pPr>
        <w:spacing w:after="160"/>
      </w:pPr>
    </w:p>
    <w:p>
      <w:pPr>
        <w:pStyle w:val="Heading1"/>
        <w:pageBreakBefore/>
        <w:bidi/>
      </w:pPr>
      <w:r>
        <w:rPr>
          <w:rFonts w:ascii="Segoe UI" w:cs="Tahoma" w:eastAsia="Segoe UI" w:hAnsi="Segoe UI"/>
          <w:rtl/>
        </w:rPr>
        <w:t xml:space="preserve">۳. ماشین‌ها (VMها) و منابع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1"/>
        <w:gridCol w:w="2848"/>
        <w:gridCol w:w="876"/>
        <w:gridCol w:w="1095"/>
        <w:gridCol w:w="1095"/>
        <w:gridCol w:w="1753"/>
      </w:tblGrid>
      <w:tr>
        <w:trPr>
          <w:tblHeader/>
        </w:trPr>
        <w:tc>
          <w:tcPr>
            <w:tcW w:type="dxa" w:w="197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ماشین</w:t>
            </w:r>
          </w:p>
        </w:tc>
        <w:tc>
          <w:tcPr>
            <w:tcW w:type="dxa" w:w="284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سیستم‌عامل</w:t>
            </w:r>
          </w:p>
        </w:tc>
        <w:tc>
          <w:tcPr>
            <w:tcW w:type="dxa" w:w="87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 w:val="false"/>
              </w:rPr>
              <w:t xml:space="preserve">vCPU</w:t>
            </w:r>
          </w:p>
        </w:tc>
        <w:tc>
          <w:tcPr>
            <w:tcW w:type="dxa" w:w="109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 w:val="false"/>
              </w:rPr>
              <w:t xml:space="preserve">RAM</w:t>
            </w:r>
          </w:p>
        </w:tc>
        <w:tc>
          <w:tcPr>
            <w:tcW w:type="dxa" w:w="109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دیسک</w:t>
            </w:r>
          </w:p>
        </w:tc>
        <w:tc>
          <w:tcPr>
            <w:tcW w:type="dxa" w:w="175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لازم؟</w:t>
            </w:r>
          </w:p>
        </w:tc>
      </w:tr>
      <w:tr>
        <w:tc>
          <w:tcPr>
            <w:tcW w:type="dxa" w:w="197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 w:val="false"/>
              </w:rPr>
              <w:t xml:space="preserve">SPLUNK-LAB</w:t>
            </w:r>
          </w:p>
        </w:tc>
        <w:tc>
          <w:tcPr>
            <w:tcW w:type="dxa" w:w="284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Ubuntu Server 22.04</w:t>
            </w:r>
          </w:p>
        </w:tc>
        <w:tc>
          <w:tcPr>
            <w:tcW w:type="dxa" w:w="87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109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16 GB</w:t>
            </w:r>
          </w:p>
        </w:tc>
        <w:tc>
          <w:tcPr>
            <w:tcW w:type="dxa" w:w="109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200 GB</w:t>
            </w:r>
          </w:p>
        </w:tc>
        <w:tc>
          <w:tcPr>
            <w:tcW w:type="dxa" w:w="175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بله</w:t>
            </w:r>
          </w:p>
        </w:tc>
      </w:tr>
      <w:tr>
        <w:tc>
          <w:tcPr>
            <w:tcW w:type="dxa" w:w="197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 w:val="false"/>
              </w:rPr>
              <w:t xml:space="preserve">WIN-VICTIM</w:t>
            </w:r>
          </w:p>
        </w:tc>
        <w:tc>
          <w:tcPr>
            <w:tcW w:type="dxa" w:w="284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Windows 11 Ent. یا Server 2022</w:t>
            </w:r>
          </w:p>
        </w:tc>
        <w:tc>
          <w:tcPr>
            <w:tcW w:type="dxa" w:w="87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109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8 GB</w:t>
            </w:r>
          </w:p>
        </w:tc>
        <w:tc>
          <w:tcPr>
            <w:tcW w:type="dxa" w:w="109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80 GB</w:t>
            </w:r>
          </w:p>
        </w:tc>
        <w:tc>
          <w:tcPr>
            <w:tcW w:type="dxa" w:w="175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بله</w:t>
            </w:r>
          </w:p>
        </w:tc>
      </w:tr>
      <w:tr>
        <w:tc>
          <w:tcPr>
            <w:tcW w:type="dxa" w:w="197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 w:val="false"/>
              </w:rPr>
              <w:t xml:space="preserve">DC-LAB</w:t>
            </w:r>
          </w:p>
        </w:tc>
        <w:tc>
          <w:tcPr>
            <w:tcW w:type="dxa" w:w="284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Windows Server 2022 + AD DS</w:t>
            </w:r>
          </w:p>
        </w:tc>
        <w:tc>
          <w:tcPr>
            <w:tcW w:type="dxa" w:w="87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09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6 GB</w:t>
            </w:r>
          </w:p>
        </w:tc>
        <w:tc>
          <w:tcPr>
            <w:tcW w:type="dxa" w:w="109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80 GB</w:t>
            </w:r>
          </w:p>
        </w:tc>
        <w:tc>
          <w:tcPr>
            <w:tcW w:type="dxa" w:w="175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برای تکنیک‌های AD</w:t>
            </w:r>
          </w:p>
        </w:tc>
      </w:tr>
      <w:tr>
        <w:tc>
          <w:tcPr>
            <w:tcW w:type="dxa" w:w="197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 w:val="false"/>
              </w:rPr>
              <w:t xml:space="preserve">LNX-VICTIM</w:t>
            </w:r>
          </w:p>
        </w:tc>
        <w:tc>
          <w:tcPr>
            <w:tcW w:type="dxa" w:w="284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Ubuntu Server 22.04</w:t>
            </w:r>
          </w:p>
        </w:tc>
        <w:tc>
          <w:tcPr>
            <w:tcW w:type="dxa" w:w="87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09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4 GB</w:t>
            </w:r>
          </w:p>
        </w:tc>
        <w:tc>
          <w:tcPr>
            <w:tcW w:type="dxa" w:w="109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40 GB</w:t>
            </w:r>
          </w:p>
        </w:tc>
        <w:tc>
          <w:tcPr>
            <w:tcW w:type="dxa" w:w="175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برای قانون‌های لینوکسی</w:t>
            </w:r>
          </w:p>
        </w:tc>
      </w:tr>
      <w:tr>
        <w:tc>
          <w:tcPr>
            <w:tcW w:type="dxa" w:w="197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جمع (همه)</w:t>
            </w:r>
          </w:p>
        </w:tc>
        <w:tc>
          <w:tcPr>
            <w:tcW w:type="dxa" w:w="2848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</w:p>
        </w:tc>
        <w:tc>
          <w:tcPr>
            <w:tcW w:type="dxa" w:w="87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16</w:t>
            </w:r>
          </w:p>
        </w:tc>
        <w:tc>
          <w:tcPr>
            <w:tcW w:type="dxa" w:w="109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34 GB</w:t>
            </w:r>
          </w:p>
        </w:tc>
        <w:tc>
          <w:tcPr>
            <w:tcW w:type="dxa" w:w="109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400 GB</w:t>
            </w:r>
          </w:p>
        </w:tc>
        <w:tc>
          <w:tcPr>
            <w:tcW w:type="dxa" w:w="175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</w:p>
        </w:tc>
      </w:tr>
    </w:tbl>
    <w:p>
      <w:pPr>
        <w:spacing w:after="16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0B6E79" w:sz="24"/>
            </w:tcBorders>
            <w:shd w:fill="E6F2F3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bidi/>
              <w:spacing w:after="60"/>
            </w:pPr>
            <w:r>
              <w:rPr>
                <w:rFonts w:ascii="Segoe UI" w:cs="Tahoma" w:eastAsia="Segoe UI" w:hAnsi="Segoe UI"/>
                <w:b/>
                <w:bCs/>
                <w:color w:val="0B6E79"/>
                <w:rtl/>
              </w:rPr>
              <w:t xml:space="preserve">حداقل</w:t>
            </w:r>
          </w:p>
          <w:p>
            <w:pPr>
              <w:bidi/>
              <w:spacing w:after="60"/>
              <w:jc w:val="both"/>
            </w:pPr>
            <w:r>
              <w:rPr>
                <w:rFonts w:ascii="Segoe UI" w:cs="Tahoma" w:eastAsia="Segoe UI" w:hAnsi="Segoe UI"/>
                <w:rtl/>
              </w:rPr>
              <w:t xml:space="preserve">برای شروع فقط </w:t>
            </w:r>
            <w:r>
              <w:rPr>
                <w:rFonts w:ascii="Segoe UI" w:cs="Tahoma" w:eastAsia="Segoe UI" w:hAnsi="Segoe UI"/>
                <w:b/>
                <w:bCs/>
                <w:rtl w:val="false"/>
              </w:rPr>
              <w:t xml:space="preserve">SPLUNK-LAB</w:t>
            </w:r>
            <w:r>
              <w:rPr>
                <w:rFonts w:ascii="Segoe UI" w:cs="Tahoma" w:eastAsia="Segoe UI" w:hAnsi="Segoe UI"/>
                <w:rtl/>
              </w:rPr>
              <w:t xml:space="preserve"> و </w:t>
            </w:r>
            <w:r>
              <w:rPr>
                <w:rFonts w:ascii="Segoe UI" w:cs="Tahoma" w:eastAsia="Segoe UI" w:hAnsi="Segoe UI"/>
                <w:b/>
                <w:bCs/>
                <w:rtl w:val="false"/>
              </w:rPr>
              <w:t xml:space="preserve">WIN-VICTIM</w:t>
            </w:r>
            <w:r>
              <w:rPr>
                <w:rFonts w:ascii="Segoe UI" w:cs="Tahoma" w:eastAsia="Segoe UI" w:hAnsi="Segoe UI"/>
                <w:rtl/>
              </w:rPr>
              <w:t xml:space="preserve"> کافی است (۱۲ vCPU، ۲۴ گیگابایت). DC و لینوکس را بعداً اضافه کنید.</w:t>
            </w:r>
          </w:p>
        </w:tc>
      </w:tr>
    </w:tbl>
    <w:p>
      <w:pPr>
        <w:spacing w:after="120"/>
      </w:pP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لایسنس‌ها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3213"/>
        <w:gridCol w:w="4283"/>
      </w:tblGrid>
      <w:tr>
        <w:trPr>
          <w:tblHeader/>
        </w:trPr>
        <w:tc>
          <w:tcPr>
            <w:tcW w:type="dxa" w:w="214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نرم‌افزار</w:t>
            </w:r>
          </w:p>
        </w:tc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لایسنس پیشنهادی</w:t>
            </w:r>
          </w:p>
        </w:tc>
        <w:tc>
          <w:tcPr>
            <w:tcW w:type="dxa" w:w="428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نکته</w:t>
            </w:r>
          </w:p>
        </w:tc>
      </w:tr>
      <w:tr>
        <w:tc>
          <w:tcPr>
            <w:tcW w:type="dxa" w:w="214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Splunk Enterprise</w:t>
            </w:r>
          </w:p>
        </w:tc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 w:val="false"/>
              </w:rPr>
              <w:t xml:space="preserve">Developer License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 (رایگان، ۱۰ گیگابایت در روز، قابل تمدید)</w:t>
            </w:r>
          </w:p>
        </w:tc>
        <w:tc>
          <w:tcPr>
            <w:tcW w:type="dxa" w:w="428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Trial ۶۰ روزه هم هست. نسخه‌ی Free هشدار (Alert) و کاربر ندارد؛ برای ما مناسب نیست.</w:t>
            </w:r>
          </w:p>
        </w:tc>
      </w:tr>
      <w:tr>
        <w:tc>
          <w:tcPr>
            <w:tcW w:type="dxa" w:w="214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Windows 11 / Server 2022</w:t>
            </w:r>
          </w:p>
        </w:tc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Evaluation (۹۰ تا ۱۸۰ روز)</w:t>
            </w:r>
          </w:p>
        </w:tc>
        <w:tc>
          <w:tcPr>
            <w:tcW w:type="dxa" w:w="428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یا لایسنس‌های داخلی سازمان</w:t>
            </w:r>
          </w:p>
        </w:tc>
      </w:tr>
      <w:tr>
        <w:tc>
          <w:tcPr>
            <w:tcW w:type="dxa" w:w="2142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Sysmon، Atomic Red Team</w:t>
            </w:r>
          </w:p>
        </w:tc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رایگان</w:t>
            </w:r>
          </w:p>
        </w:tc>
        <w:tc>
          <w:tcPr>
            <w:tcW w:type="dxa" w:w="428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</w:p>
        </w:tc>
      </w:tr>
    </w:tbl>
    <w:p>
      <w:pPr>
        <w:spacing w:after="160"/>
      </w:pPr>
    </w:p>
    <w:p>
      <w:pPr>
        <w:pStyle w:val="Heading1"/>
        <w:pageBreakBefore/>
        <w:bidi/>
      </w:pPr>
      <w:r>
        <w:rPr>
          <w:rFonts w:ascii="Segoe UI" w:cs="Tahoma" w:eastAsia="Segoe UI" w:hAnsi="Segoe UI"/>
          <w:rtl/>
        </w:rPr>
        <w:t xml:space="preserve">۴. راه‌اندازی SPLUNK-LAB</w:t>
      </w: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۴-۱. نصب Splunk</w:t>
      </w:r>
    </w:p>
    <w:p>
      <w:pPr>
        <w:bidi/>
        <w:spacing w:after="120"/>
        <w:jc w:val="both"/>
      </w:pPr>
      <w:r>
        <w:rPr>
          <w:rFonts w:ascii="Segoe UI" w:cs="Tahoma" w:eastAsia="Segoe UI" w:hAnsi="Segoe UI"/>
          <w:rtl/>
        </w:rPr>
        <w:t xml:space="preserve">فایل نصب Splunk Enterprise برای لینوکس (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‎.tgz‎</w:t>
      </w:r>
      <w:r>
        <w:rPr>
          <w:rFonts w:ascii="Segoe UI" w:cs="Tahoma" w:eastAsia="Segoe UI" w:hAnsi="Segoe UI"/>
          <w:rtl/>
        </w:rPr>
        <w:t xml:space="preserve">) را از سایت Splunk دانلود و روی ماشین کپی کنید. سپس: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CE4" w:sz="4"/>
              <w:left w:val="single" w:color="0B6E79" w:sz="16"/>
              <w:bottom w:val="single" w:color="D5DCE4" w:sz="4"/>
              <w:right w:val="single" w:color="D5DCE4" w:sz="4"/>
            </w:tcBorders>
            <w:shd w:fill="F3F5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sudo useradd -m -r splunk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sudo tar xzf splunk-*-linux-amd64.tgz -C /opt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sudo chown -R splunk:splunk /opt/splunk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sudo -u splunk /opt/splunk/bin/splunk start --accept-license --answer-yes --seed-passwd 'CHANGE-ME-Strong-Pass'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sudo /opt/splunk/bin/splunk enable boot-start -user splunk --accept-license</w:t>
            </w:r>
          </w:p>
        </w:tc>
      </w:tr>
    </w:tbl>
    <w:p>
      <w:pPr>
        <w:spacing w:after="140"/>
      </w:pP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۴-۲. دریافت لاگ و indexها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CE4" w:sz="4"/>
              <w:left w:val="single" w:color="0B6E79" w:sz="16"/>
              <w:bottom w:val="single" w:color="D5DCE4" w:sz="4"/>
              <w:right w:val="single" w:color="D5DCE4" w:sz="4"/>
            </w:tcBorders>
            <w:shd w:fill="F3F5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sudo -u splunk /opt/splunk/bin/splunk enable listen 9997 -auth admin:'CHANGE-ME-Strong-Pass'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sudo -u splunk /opt/splunk/bin/splunk add index win -auth admin:'CHANGE-ME-Strong-Pass'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sudo -u splunk /opt/splunk/bin/splunk add index sysmon -auth admin:'CHANGE-ME-Strong-Pass'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sudo -u splunk /opt/splunk/bin/splunk add index linux -auth admin:'CHANGE-ME-Strong-Pass'</w:t>
            </w:r>
          </w:p>
        </w:tc>
      </w:tr>
    </w:tbl>
    <w:p>
      <w:pPr>
        <w:spacing w:after="140"/>
      </w:pP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۴-۳. اپ‌های لازم (از Splunkbase)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اپ</w:t>
            </w:r>
          </w:p>
        </w:tc>
        <w:tc>
          <w:tcPr>
            <w:tcW w:type="dxa" w:w="4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چرا</w:t>
            </w:r>
          </w:p>
        </w:tc>
      </w:tr>
      <w:tr>
        <w:tc>
          <w:tcPr>
            <w:tcW w:type="dxa" w:w="4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 w:val="false"/>
              </w:rPr>
              <w:t xml:space="preserve">Splunk Add-on for Microsoft Windows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 (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‎Splunk_TA_windows‎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)</w:t>
            </w:r>
          </w:p>
        </w:tc>
        <w:tc>
          <w:tcPr>
            <w:tcW w:type="dxa" w:w="4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تجزیه‌ی Event Logهای ویندوز (4688، 4104 و …)</w:t>
            </w:r>
          </w:p>
        </w:tc>
      </w:tr>
      <w:tr>
        <w:tc>
          <w:tcPr>
            <w:tcW w:type="dxa" w:w="4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 w:val="false"/>
              </w:rPr>
              <w:t xml:space="preserve">Splunk Add-on for Sysmon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 (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‎Splunk_TA_microsoft_sysmon‎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)</w:t>
            </w:r>
          </w:p>
        </w:tc>
        <w:tc>
          <w:tcPr>
            <w:tcW w:type="dxa" w:w="4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تجزیه‌ی رویدادهای Sysmon</w:t>
            </w:r>
          </w:p>
        </w:tc>
      </w:tr>
      <w:tr>
        <w:tc>
          <w:tcPr>
            <w:tcW w:type="dxa" w:w="4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 w:val="false"/>
              </w:rPr>
              <w:t xml:space="preserve">Splunk Common Information Model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 (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‎Splunk_SA_CIM‎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)</w:t>
            </w:r>
          </w:p>
        </w:tc>
        <w:tc>
          <w:tcPr>
            <w:tcW w:type="dxa" w:w="4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بسیاری از قانون‌های ESCU با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‎tstats‎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 روی دیتامدل‌ها (مثل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‎Endpoint.Processes‎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) کار می‌کنند</w:t>
            </w:r>
          </w:p>
        </w:tc>
      </w:tr>
      <w:tr>
        <w:tc>
          <w:tcPr>
            <w:tcW w:type="dxa" w:w="4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 w:val="false"/>
              </w:rPr>
              <w:t xml:space="preserve">ES Content Update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 (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‎DA-ESS-ContentUpdate‎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)</w:t>
            </w:r>
          </w:p>
        </w:tc>
        <w:tc>
          <w:tcPr>
            <w:tcW w:type="dxa" w:w="4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ماکروهایی که قانون‌های ESCU استفاده می‌کنند، مثل ماکروی sysmon و ماکروهای filter هر قانون</w:t>
            </w:r>
          </w:p>
        </w:tc>
      </w:tr>
      <w:tr>
        <w:tc>
          <w:tcPr>
            <w:tcW w:type="dxa" w:w="4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 w:val="false"/>
              </w:rPr>
              <w:t xml:space="preserve">Splunk Add-on for Unix and Linux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 (اختیاری)</w:t>
            </w:r>
          </w:p>
        </w:tc>
        <w:tc>
          <w:tcPr>
            <w:tcW w:type="dxa" w:w="481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فقط اگر LNX-VICTIM دارید</w:t>
            </w:r>
          </w:p>
        </w:tc>
      </w:tr>
    </w:tbl>
    <w:p>
      <w:pPr>
        <w:spacing w:after="160"/>
      </w:pP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۴-۴. تنظیم‌های مهم بعد از نصب اپ‌ها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در </w:t>
      </w:r>
      <w:r>
        <w:rPr>
          <w:rFonts w:ascii="Segoe UI" w:cs="Tahoma" w:eastAsia="Segoe UI" w:hAnsi="Segoe UI"/>
          <w:b/>
          <w:bCs/>
          <w:rtl w:val="false"/>
        </w:rPr>
        <w:t xml:space="preserve">Settings → Roles → admin</w:t>
      </w:r>
      <w:r>
        <w:rPr>
          <w:rFonts w:ascii="Segoe UI" w:cs="Tahoma" w:eastAsia="Segoe UI" w:hAnsi="Segoe UI"/>
          <w:rtl/>
        </w:rPr>
        <w:t xml:space="preserve"> (و نقشی که DetectKB استفاده می‌کند) indexهای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‎win‎</w:t>
      </w:r>
      <w:r>
        <w:rPr>
          <w:rFonts w:ascii="Segoe UI" w:cs="Tahoma" w:eastAsia="Segoe UI" w:hAnsi="Segoe UI"/>
          <w:rtl/>
        </w:rPr>
        <w:t xml:space="preserve">،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‎sysmon‎</w:t>
      </w:r>
      <w:r>
        <w:rPr>
          <w:rFonts w:ascii="Segoe UI" w:cs="Tahoma" w:eastAsia="Segoe UI" w:hAnsi="Segoe UI"/>
          <w:rtl/>
        </w:rPr>
        <w:t xml:space="preserve"> و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‎linux‎</w:t>
      </w:r>
      <w:r>
        <w:rPr>
          <w:rFonts w:ascii="Segoe UI" w:cs="Tahoma" w:eastAsia="Segoe UI" w:hAnsi="Segoe UI"/>
          <w:rtl/>
        </w:rPr>
        <w:t xml:space="preserve"> را به </w:t>
      </w:r>
      <w:r>
        <w:rPr>
          <w:rFonts w:ascii="Segoe UI" w:cs="Tahoma" w:eastAsia="Segoe UI" w:hAnsi="Segoe UI"/>
          <w:b/>
          <w:bCs/>
          <w:rtl w:val="false"/>
        </w:rPr>
        <w:t xml:space="preserve">Indexes searched by default</w:t>
      </w:r>
      <w:r>
        <w:rPr>
          <w:rFonts w:ascii="Segoe UI" w:cs="Tahoma" w:eastAsia="Segoe UI" w:hAnsi="Segoe UI"/>
          <w:rtl/>
        </w:rPr>
        <w:t xml:space="preserve"> اضافه کنید. ماکروهای ESCU index مشخص نمی‌کنند و بدون این کار چیزی پیدا نمی‌کنند.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در CIM، دیتامدل </w:t>
      </w:r>
      <w:r>
        <w:rPr>
          <w:rFonts w:ascii="Segoe UI" w:cs="Tahoma" w:eastAsia="Segoe UI" w:hAnsi="Segoe UI"/>
          <w:b/>
          <w:bCs/>
          <w:rtl w:val="false"/>
        </w:rPr>
        <w:t xml:space="preserve">Endpoint</w:t>
      </w:r>
      <w:r>
        <w:rPr>
          <w:rFonts w:ascii="Segoe UI" w:cs="Tahoma" w:eastAsia="Segoe UI" w:hAnsi="Segoe UI"/>
          <w:rtl/>
        </w:rPr>
        <w:t xml:space="preserve"> را برای indexهای لب تنظیم کنید و </w:t>
      </w:r>
      <w:r>
        <w:rPr>
          <w:rFonts w:ascii="Segoe UI" w:cs="Tahoma" w:eastAsia="Segoe UI" w:hAnsi="Segoe UI"/>
          <w:b/>
          <w:bCs/>
          <w:rtl w:val="false"/>
        </w:rPr>
        <w:t xml:space="preserve">Acceleration</w:t>
      </w:r>
      <w:r>
        <w:rPr>
          <w:rFonts w:ascii="Segoe UI" w:cs="Tahoma" w:eastAsia="Segoe UI" w:hAnsi="Segoe UI"/>
          <w:rtl/>
        </w:rPr>
        <w:t xml:space="preserve"> را روشن کنید؛ یا ماکروی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‎security_content_summariesonly‎</w:t>
      </w:r>
      <w:r>
        <w:rPr>
          <w:rFonts w:ascii="Segoe UI" w:cs="Tahoma" w:eastAsia="Segoe UI" w:hAnsi="Segoe UI"/>
          <w:rtl/>
        </w:rPr>
        <w:t xml:space="preserve"> را روی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‎summariesonly=false‎</w:t>
      </w:r>
      <w:r>
        <w:rPr>
          <w:rFonts w:ascii="Segoe UI" w:cs="Tahoma" w:eastAsia="Segoe UI" w:hAnsi="Segoe UI"/>
          <w:rtl/>
        </w:rPr>
        <w:t xml:space="preserve"> بگذارید تا قانون‌های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‎tstats‎</w:t>
      </w:r>
      <w:r>
        <w:rPr>
          <w:rFonts w:ascii="Segoe UI" w:cs="Tahoma" w:eastAsia="Segoe UI" w:hAnsi="Segoe UI"/>
          <w:rtl/>
        </w:rPr>
        <w:t xml:space="preserve"> بدون شتاب‌دهی هم نتیجه بدهند.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رمز پیش‌فرض admin را عوض کنید و برای DetectKB یک کاربر جدا بسازید (فصل ۹).</w:t>
      </w: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۴-۵. بارگذاری قانون‌ها از DetectKB</w:t>
      </w:r>
    </w:p>
    <w:p>
      <w:pPr>
        <w:bidi/>
        <w:spacing w:after="120"/>
        <w:jc w:val="both"/>
      </w:pPr>
      <w:r>
        <w:rPr>
          <w:rFonts w:ascii="Segoe UI" w:cs="Tahoma" w:eastAsia="Segoe UI" w:hAnsi="Segoe UI"/>
          <w:rtl/>
        </w:rPr>
        <w:t xml:space="preserve">قانون‌ها باید در Splunk لب تعریف شوند تا هنگام تست هشدار بدهند. در DetectKB، صفحه‌ی </w:t>
      </w:r>
      <w:r>
        <w:rPr>
          <w:rFonts w:ascii="Segoe UI" w:cs="Tahoma" w:eastAsia="Segoe UI" w:hAnsi="Segoe UI"/>
          <w:b/>
          <w:bCs/>
          <w:rtl w:val="false"/>
        </w:rPr>
        <w:t xml:space="preserve">Atomic Red Team</w:t>
      </w:r>
      <w:r>
        <w:rPr>
          <w:rFonts w:ascii="Segoe UI" w:cs="Tahoma" w:eastAsia="Segoe UI" w:hAnsi="Segoe UI"/>
          <w:rtl/>
        </w:rPr>
        <w:t xml:space="preserve"> → </w:t>
      </w:r>
      <w:r>
        <w:rPr>
          <w:rFonts w:ascii="Segoe UI" w:cs="Tahoma" w:eastAsia="Segoe UI" w:hAnsi="Segoe UI"/>
          <w:b/>
          <w:bCs/>
          <w:rtl w:val="false"/>
        </w:rPr>
        <w:t xml:space="preserve">Export rules for Splunk</w:t>
      </w:r>
      <w:r>
        <w:rPr>
          <w:rFonts w:ascii="Segoe UI" w:cs="Tahoma" w:eastAsia="Segoe UI" w:hAnsi="Segoe UI"/>
          <w:rtl/>
        </w:rPr>
        <w:t xml:space="preserve"> را بزنید (مثلاً قانون‌های Production که تکنیکشان تست Atomic دارد). فایل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‎savedsearches.conf‎</w:t>
      </w:r>
      <w:r>
        <w:rPr>
          <w:rFonts w:ascii="Segoe UI" w:cs="Tahoma" w:eastAsia="Segoe UI" w:hAnsi="Segoe UI"/>
          <w:rtl/>
        </w:rPr>
        <w:t xml:space="preserve"> دانلود می‌شود؛ هر قانون یک جستجوی ذخیره‌شده است که هر ۵ دقیقه اجرا می‌شود و اگر نتیجه داشته باشد هشدار می‌دهد.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CE4" w:sz="4"/>
              <w:left w:val="single" w:color="0B6E79" w:sz="16"/>
              <w:bottom w:val="single" w:color="D5DCE4" w:sz="4"/>
              <w:right w:val="single" w:color="D5DCE4" w:sz="4"/>
            </w:tcBorders>
            <w:shd w:fill="F3F5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sudo mkdir -p /opt/splunk/etc/apps/detectkb_lab/local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sudo cp savedsearches.conf /opt/splunk/etc/apps/detectkb_lab/local/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sudo chown -R splunk:splunk /opt/splunk/etc/apps/detectkb_lab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sudo -u splunk /opt/splunk/bin/splunk restart</w:t>
            </w:r>
          </w:p>
        </w:tc>
      </w:tr>
    </w:tbl>
    <w:p>
      <w:pPr>
        <w:spacing w:after="14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0B6E79" w:sz="24"/>
            </w:tcBorders>
            <w:shd w:fill="E6F2F3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bidi/>
              <w:spacing w:after="60"/>
            </w:pPr>
            <w:r>
              <w:rPr>
                <w:rFonts w:ascii="Segoe UI" w:cs="Tahoma" w:eastAsia="Segoe UI" w:hAnsi="Segoe UI"/>
                <w:b/>
                <w:bCs/>
                <w:color w:val="0B6E79"/>
                <w:rtl/>
              </w:rPr>
              <w:t xml:space="preserve">دیدن هشدارها</w:t>
            </w:r>
          </w:p>
          <w:p>
            <w:pPr>
              <w:bidi/>
              <w:spacing w:after="60"/>
              <w:jc w:val="both"/>
            </w:pPr>
            <w:r>
              <w:rPr>
                <w:rFonts w:ascii="Segoe UI" w:cs="Tahoma" w:eastAsia="Segoe UI" w:hAnsi="Segoe UI"/>
                <w:rtl/>
              </w:rPr>
              <w:t xml:space="preserve">هشدارهای فعال‌شده در Splunk در </w:t>
            </w:r>
            <w:r>
              <w:rPr>
                <w:rFonts w:ascii="Segoe UI" w:cs="Tahoma" w:eastAsia="Segoe UI" w:hAnsi="Segoe UI"/>
                <w:b/>
                <w:bCs/>
                <w:rtl w:val="false"/>
              </w:rPr>
              <w:t xml:space="preserve">Activity → Triggered Alerts</w:t>
            </w:r>
            <w:r>
              <w:rPr>
                <w:rFonts w:ascii="Segoe UI" w:cs="Tahoma" w:eastAsia="Segoe UI" w:hAnsi="Segoe UI"/>
                <w:rtl/>
              </w:rPr>
              <w:t xml:space="preserve"> دیده می‌شوند. هر بار قانون‌ها در DetectKB تغییر کردند، فایل را دوباره خروجی بگیرید و جایگزین کنید.</w:t>
            </w:r>
          </w:p>
        </w:tc>
      </w:tr>
    </w:tbl>
    <w:p>
      <w:pPr>
        <w:spacing w:after="120"/>
      </w:pPr>
    </w:p>
    <w:p>
      <w:pPr>
        <w:pStyle w:val="Heading1"/>
        <w:pageBreakBefore/>
        <w:bidi/>
      </w:pPr>
      <w:r>
        <w:rPr>
          <w:rFonts w:ascii="Segoe UI" w:cs="Tahoma" w:eastAsia="Segoe UI" w:hAnsi="Segoe UI"/>
          <w:rtl/>
        </w:rPr>
        <w:t xml:space="preserve">۵. راه‌اندازی WIN-VICTIM</w:t>
      </w:r>
    </w:p>
    <w:p>
      <w:pPr>
        <w:bidi/>
        <w:spacing w:after="120"/>
        <w:jc w:val="both"/>
      </w:pPr>
      <w:r>
        <w:rPr>
          <w:rFonts w:ascii="Segoe UI" w:cs="Tahoma" w:eastAsia="Segoe UI" w:hAnsi="Segoe UI"/>
          <w:rtl/>
        </w:rPr>
        <w:t xml:space="preserve">این مراحل را روی WIN-VICTIM (و بعداً DC-LAB) با PowerShell در حالت </w:t>
      </w:r>
      <w:r>
        <w:rPr>
          <w:rFonts w:ascii="Segoe UI" w:cs="Tahoma" w:eastAsia="Segoe UI" w:hAnsi="Segoe UI"/>
          <w:b/>
          <w:bCs/>
          <w:rtl w:val="false"/>
        </w:rPr>
        <w:t xml:space="preserve">Administrator</w:t>
      </w:r>
      <w:r>
        <w:rPr>
          <w:rFonts w:ascii="Segoe UI" w:cs="Tahoma" w:eastAsia="Segoe UI" w:hAnsi="Segoe UI"/>
          <w:rtl/>
        </w:rPr>
        <w:t xml:space="preserve"> اجرا کنید.</w:t>
      </w: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۵-۱. Sysmon</w:t>
      </w:r>
    </w:p>
    <w:p>
      <w:pPr>
        <w:bidi/>
        <w:spacing w:after="120"/>
        <w:jc w:val="both"/>
      </w:pPr>
      <w:r>
        <w:rPr>
          <w:rFonts w:ascii="Segoe UI" w:cs="Tahoma" w:eastAsia="Segoe UI" w:hAnsi="Segoe UI"/>
          <w:rtl/>
        </w:rPr>
        <w:t xml:space="preserve">Sysmon را از سایت Microsoft Sysinternals و فایل پیکربندی را از پروژه‌ی </w:t>
      </w:r>
      <w:r>
        <w:rPr>
          <w:rFonts w:ascii="Segoe UI" w:cs="Tahoma" w:eastAsia="Segoe UI" w:hAnsi="Segoe UI"/>
          <w:b/>
          <w:bCs/>
          <w:rtl w:val="false"/>
        </w:rPr>
        <w:t xml:space="preserve">sysmon-modular</w:t>
      </w:r>
      <w:r>
        <w:rPr>
          <w:rFonts w:ascii="Segoe UI" w:cs="Tahoma" w:eastAsia="Segoe UI" w:hAnsi="Segoe UI"/>
          <w:rtl/>
        </w:rPr>
        <w:t xml:space="preserve"> (olafhartong) دانلود کنید. این پیکربندی رویدادهای مهم مثل دسترسی به lsass (EID 10) را ثبت می‌کند.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CE4" w:sz="4"/>
              <w:left w:val="single" w:color="0B6E79" w:sz="16"/>
              <w:bottom w:val="single" w:color="D5DCE4" w:sz="4"/>
              <w:right w:val="single" w:color="D5DCE4" w:sz="4"/>
            </w:tcBorders>
            <w:shd w:fill="F3F5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.\Sysmon64.exe -accepteula -i .\sysmonconfig.xml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# Check: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Get-WinEvent -LogName 'Microsoft-Windows-Sysmon/Operational' -MaxEvents 5</w:t>
            </w:r>
          </w:p>
        </w:tc>
      </w:tr>
    </w:tbl>
    <w:p>
      <w:pPr>
        <w:spacing w:after="140"/>
      </w:pP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۵-۲. Audit ویندوز</w:t>
      </w:r>
    </w:p>
    <w:p>
      <w:pPr>
        <w:bidi/>
        <w:spacing w:after="120"/>
        <w:jc w:val="both"/>
      </w:pPr>
      <w:r>
        <w:rPr>
          <w:rFonts w:ascii="Segoe UI" w:cs="Tahoma" w:eastAsia="Segoe UI" w:hAnsi="Segoe UI"/>
          <w:rtl/>
        </w:rPr>
        <w:t xml:space="preserve">بدون این تنظیم‌ها رویدادهایی مثل 4688 (ساخت پروسه با خط فرمان) و 4104 (اسکریپت PowerShell) ثبت نمی‌شوند و بسیاری از قانون‌ها هیچ‌وقت فعال نمی‌شوند.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CE4" w:sz="4"/>
              <w:left w:val="single" w:color="0B6E79" w:sz="16"/>
              <w:bottom w:val="single" w:color="D5DCE4" w:sz="4"/>
              <w:right w:val="single" w:color="D5DCE4" w:sz="4"/>
            </w:tcBorders>
            <w:shd w:fill="F3F5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# Process creation (4688) with the command line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auditpol /set /subcategory:"Process Creation" /success:enable /failure:enable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reg add "HKLM\Software\Microsoft\Windows\CurrentVersion\Policies\System\Audit" /v ProcessCreationIncludeCmdLine_Enabled /t REG_DWORD /d 1 /f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 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# Other events the rules use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auditpol /set /subcategory:"Logon" /success:enable /failure:enable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auditpol /set /subcategory:"Special Logon" /success:enable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auditpol /set /subcategory:"User Account Management" /success:enable /failure:enable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auditpol /set /subcategory:"Security Group Management" /success:enable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auditpol /set /subcategory:"Other Object Access Events" /success:enable /failure:enable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auditpol /set /subcategory:"Security System Extension" /success:enable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auditpol /set /subcategory:"File Share" /success:enable /failure:enable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auditpol /set /subcategory:"Audit Policy Change" /success:enable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 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# PowerShell: Script Block (4104) and Module Logging (4103)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reg add "HKLM\SOFTWARE\Policies\Microsoft\Windows\PowerShell\ScriptBlockLogging" /v EnableScriptBlockLogging /t REG_DWORD /d 1 /f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reg add "HKLM\SOFTWARE\Policies\Microsoft\Windows\PowerShell\ModuleLogging" /v EnableModuleLogging /t REG_DWORD /d 1 /f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reg add "HKLM\SOFTWARE\Policies\Microsoft\Windows\PowerShell\ModuleLogging\ModuleNames" /v "*" /t REG_SZ /d "*" /f</w:t>
            </w:r>
          </w:p>
        </w:tc>
      </w:tr>
    </w:tbl>
    <w:p>
      <w:pPr>
        <w:spacing w:after="14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0B6E79" w:sz="24"/>
            </w:tcBorders>
            <w:shd w:fill="E6F2F3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bidi/>
              <w:spacing w:after="60"/>
            </w:pPr>
            <w:r>
              <w:rPr>
                <w:rFonts w:ascii="Segoe UI" w:cs="Tahoma" w:eastAsia="Segoe UI" w:hAnsi="Segoe UI"/>
                <w:b/>
                <w:bCs/>
                <w:color w:val="0B6E79"/>
                <w:rtl/>
              </w:rPr>
              <w:t xml:space="preserve">برای DC</w:t>
            </w:r>
          </w:p>
          <w:p>
            <w:pPr>
              <w:bidi/>
              <w:spacing w:after="60"/>
              <w:jc w:val="both"/>
            </w:pPr>
            <w:r>
              <w:rPr>
                <w:rFonts w:ascii="Segoe UI" w:cs="Tahoma" w:eastAsia="Segoe UI" w:hAnsi="Segoe UI"/>
                <w:rtl/>
              </w:rPr>
              <w:t xml:space="preserve">روی DC-LAB علاوه بر این‌ها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‎Kerberos Service Ticket Operations‎</w:t>
            </w:r>
            <w:r>
              <w:rPr>
                <w:rFonts w:ascii="Segoe UI" w:cs="Tahoma" w:eastAsia="Segoe UI" w:hAnsi="Segoe UI"/>
                <w:rtl/>
              </w:rPr>
              <w:t xml:space="preserve">،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‎Kerberos Authentication Service‎</w:t>
            </w:r>
            <w:r>
              <w:rPr>
                <w:rFonts w:ascii="Segoe UI" w:cs="Tahoma" w:eastAsia="Segoe UI" w:hAnsi="Segoe UI"/>
                <w:rtl/>
              </w:rPr>
              <w:t xml:space="preserve"> و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‎Directory Service Changes‎</w:t>
            </w:r>
            <w:r>
              <w:rPr>
                <w:rFonts w:ascii="Segoe UI" w:cs="Tahoma" w:eastAsia="Segoe UI" w:hAnsi="Segoe UI"/>
                <w:rtl/>
              </w:rPr>
              <w:t xml:space="preserve"> را هم فعال کنید (برای 4769، 4768 و 5136).</w:t>
            </w:r>
          </w:p>
        </w:tc>
      </w:tr>
    </w:tbl>
    <w:p>
      <w:pPr>
        <w:spacing w:after="120"/>
      </w:pP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۵-۳. Splunk Universal Forwarder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CE4" w:sz="4"/>
              <w:left w:val="single" w:color="0B6E79" w:sz="16"/>
              <w:bottom w:val="single" w:color="D5DCE4" w:sz="4"/>
              <w:right w:val="single" w:color="D5DCE4" w:sz="4"/>
            </w:tcBorders>
            <w:shd w:fill="F3F5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msiexec.exe /i splunkforwarder-&lt;version&gt;-x64-release.msi AGREETOLICENSE=Yes RECEIVING_INDEXER="10.50.0.10:9997" SPLUNKUSERNAME=admin SPLUNKPASSWORD="CHANGE-ME-UF" /quiet</w:t>
            </w:r>
          </w:p>
        </w:tc>
      </w:tr>
    </w:tbl>
    <w:p>
      <w:pPr>
        <w:spacing w:after="140"/>
      </w:pPr>
    </w:p>
    <w:p>
      <w:pPr>
        <w:bidi/>
        <w:spacing w:after="120"/>
        <w:jc w:val="both"/>
      </w:pPr>
      <w:r>
        <w:rPr>
          <w:rFonts w:ascii="Segoe UI" w:cs="Tahoma" w:eastAsia="Segoe UI" w:hAnsi="Segoe UI"/>
          <w:rtl/>
        </w:rPr>
        <w:t xml:space="preserve">سپس فایل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‎C:\Program Files\SplunkUniversalForwarder\etc\system\local\inputs.conf‎</w:t>
      </w:r>
      <w:r>
        <w:rPr>
          <w:rFonts w:ascii="Segoe UI" w:cs="Tahoma" w:eastAsia="Segoe UI" w:hAnsi="Segoe UI"/>
          <w:rtl/>
        </w:rPr>
        <w:t xml:space="preserve"> را با این محتوا بسازید و سرویس SplunkForwarder را ری‌استارت کنید: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CE4" w:sz="4"/>
              <w:left w:val="single" w:color="0B6E79" w:sz="16"/>
              <w:bottom w:val="single" w:color="D5DCE4" w:sz="4"/>
              <w:right w:val="single" w:color="D5DCE4" w:sz="4"/>
            </w:tcBorders>
            <w:shd w:fill="F3F5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[WinEventLog://Security]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disabled = 0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renderXml = true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index = win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 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[WinEventLog://System]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disabled = 0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renderXml = true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index = win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 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[WinEventLog://Microsoft-Windows-PowerShell/Operational]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disabled = 0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renderXml = true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index = win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 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[WinEventLog://Microsoft-Windows-Sysmon/Operational]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disabled = 0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renderXml = true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index = sysmon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 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[WinEventLog://Microsoft-Windows-TaskScheduler/Operational]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disabled = 0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renderXml = true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index = win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CE4" w:sz="4"/>
              <w:left w:val="single" w:color="0B6E79" w:sz="16"/>
              <w:bottom w:val="single" w:color="D5DCE4" w:sz="4"/>
              <w:right w:val="single" w:color="D5DCE4" w:sz="4"/>
            </w:tcBorders>
            <w:shd w:fill="F3F5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Restart-Service SplunkForwarder</w:t>
            </w:r>
          </w:p>
        </w:tc>
      </w:tr>
    </w:tbl>
    <w:p>
      <w:pPr>
        <w:spacing w:after="140"/>
      </w:pP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۵-۴. آنتی‌ویروس (Defender)</w:t>
      </w:r>
    </w:p>
    <w:p>
      <w:pPr>
        <w:bidi/>
        <w:spacing w:after="120"/>
        <w:jc w:val="both"/>
      </w:pPr>
      <w:r>
        <w:rPr>
          <w:rFonts w:ascii="Segoe UI" w:cs="Tahoma" w:eastAsia="Segoe UI" w:hAnsi="Segoe UI"/>
          <w:rtl/>
        </w:rPr>
        <w:t xml:space="preserve">خیلی از تست‌های Atomic را Defender قبل از اجرا متوقف می‌کند. دو حالت هر دو مفیدند، ولی باید مشخص باشد در کدام حالت تست کرده‌اید: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Segoe UI" w:cs="Tahoma" w:eastAsia="Segoe UI" w:hAnsi="Segoe UI"/>
          <w:b/>
          <w:bCs/>
          <w:rtl/>
        </w:rPr>
        <w:t xml:space="preserve">حالت تست قانون (پیشنهادی برای شروع):</w:t>
      </w:r>
      <w:r>
        <w:rPr>
          <w:rFonts w:ascii="Segoe UI" w:cs="Tahoma" w:eastAsia="Segoe UI" w:hAnsi="Segoe UI"/>
          <w:rtl/>
        </w:rPr>
        <w:t xml:space="preserve"> برای پوشه‌ی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‎C:\AtomicRedTeam‎</w:t>
      </w:r>
      <w:r>
        <w:rPr>
          <w:rFonts w:ascii="Segoe UI" w:cs="Tahoma" w:eastAsia="Segoe UI" w:hAnsi="Segoe UI"/>
          <w:rtl/>
        </w:rPr>
        <w:t xml:space="preserve"> استثنا (Exclusion) تعریف کنید تا حمله اجرا شود و ببینیم قانون SIEM آن را می‌گیرد یا نه.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Segoe UI" w:cs="Tahoma" w:eastAsia="Segoe UI" w:hAnsi="Segoe UI"/>
          <w:b/>
          <w:bCs/>
          <w:rtl/>
        </w:rPr>
        <w:t xml:space="preserve">حالت واقعی:</w:t>
      </w:r>
      <w:r>
        <w:rPr>
          <w:rFonts w:ascii="Segoe UI" w:cs="Tahoma" w:eastAsia="Segoe UI" w:hAnsi="Segoe UI"/>
          <w:rtl/>
        </w:rPr>
        <w:t xml:space="preserve"> Defender کامل روشن؛ نشان می‌دهد در عمل چه چیزی جلوی حمله را می‌گیرد.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CE4" w:sz="4"/>
              <w:left w:val="single" w:color="0B6E79" w:sz="16"/>
              <w:bottom w:val="single" w:color="D5DCE4" w:sz="4"/>
              <w:right w:val="single" w:color="D5DCE4" w:sz="4"/>
            </w:tcBorders>
            <w:shd w:fill="F3F5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Add-MpPreference -ExclusionPath 'C:\AtomicRedTeam'</w:t>
            </w:r>
          </w:p>
        </w:tc>
      </w:tr>
    </w:tbl>
    <w:p>
      <w:pPr>
        <w:spacing w:after="140"/>
      </w:pPr>
    </w:p>
    <w:p>
      <w:pPr>
        <w:pStyle w:val="Heading1"/>
        <w:pageBreakBefore/>
        <w:bidi/>
      </w:pPr>
      <w:r>
        <w:rPr>
          <w:rFonts w:ascii="Segoe UI" w:cs="Tahoma" w:eastAsia="Segoe UI" w:hAnsi="Segoe UI"/>
          <w:rtl/>
        </w:rPr>
        <w:t xml:space="preserve">۶. DC-LAB و LNX-VICTIM (اختیاری)</w:t>
      </w: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DC-LAB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Windows Server 2022 نصب و نقش </w:t>
      </w:r>
      <w:r>
        <w:rPr>
          <w:rFonts w:ascii="Segoe UI" w:cs="Tahoma" w:eastAsia="Segoe UI" w:hAnsi="Segoe UI"/>
          <w:b/>
          <w:bCs/>
          <w:rtl w:val="false"/>
        </w:rPr>
        <w:t xml:space="preserve">AD DS</w:t>
      </w:r>
      <w:r>
        <w:rPr>
          <w:rFonts w:ascii="Segoe UI" w:cs="Tahoma" w:eastAsia="Segoe UI" w:hAnsi="Segoe UI"/>
          <w:rtl/>
        </w:rPr>
        <w:t xml:space="preserve"> با دامنه‌ی جدا (مثلاً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‎lab.local‎</w:t>
      </w:r>
      <w:r>
        <w:rPr>
          <w:rFonts w:ascii="Segoe UI" w:cs="Tahoma" w:eastAsia="Segoe UI" w:hAnsi="Segoe UI"/>
          <w:rtl/>
        </w:rPr>
        <w:t xml:space="preserve">) راه‌اندازی شود — هیچ Trust با دامنه‌ی سازمان.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WIN-VICTIM عضو دامنه‌ی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‎lab.local‎</w:t>
      </w:r>
      <w:r>
        <w:rPr>
          <w:rFonts w:ascii="Segoe UI" w:cs="Tahoma" w:eastAsia="Segoe UI" w:hAnsi="Segoe UI"/>
          <w:rtl/>
        </w:rPr>
        <w:t xml:space="preserve"> شود.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همان مراحل فصل ۵ (Sysmon، Audit، Forwarder) روی DC هم انجام شود.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چند کاربر و گروه آزمایشی و یک حساب سرویس با SPN بسازید تا تست‌هایی مثل Kerberoasting معنی داشته باشند.</w:t>
      </w: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LNX-VICTIM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نصب </w:t>
      </w:r>
      <w:r>
        <w:rPr>
          <w:rFonts w:ascii="Segoe UI" w:cs="Tahoma" w:eastAsia="Segoe UI" w:hAnsi="Segoe UI"/>
          <w:b/>
          <w:bCs/>
          <w:rtl w:val="false"/>
        </w:rPr>
        <w:t xml:space="preserve">auditd</w:t>
      </w:r>
      <w:r>
        <w:rPr>
          <w:rFonts w:ascii="Segoe UI" w:cs="Tahoma" w:eastAsia="Segoe UI" w:hAnsi="Segoe UI"/>
          <w:rtl/>
        </w:rPr>
        <w:t xml:space="preserve"> و </w:t>
      </w:r>
      <w:r>
        <w:rPr>
          <w:rFonts w:ascii="Segoe UI" w:cs="Tahoma" w:eastAsia="Segoe UI" w:hAnsi="Segoe UI"/>
          <w:b/>
          <w:bCs/>
          <w:rtl w:val="false"/>
        </w:rPr>
        <w:t xml:space="preserve">Sysmon for Linux</w:t>
      </w:r>
      <w:r>
        <w:rPr>
          <w:rFonts w:ascii="Segoe UI" w:cs="Tahoma" w:eastAsia="Segoe UI" w:hAnsi="Segoe UI"/>
          <w:rtl/>
        </w:rPr>
        <w:t xml:space="preserve"> (از مخزن بسته‌های Microsoft).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نصب Splunk Universal Forwarder برای لینوکس، فرستادن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‎/var/log/audit/audit.log‎</w:t>
      </w:r>
      <w:r>
        <w:rPr>
          <w:rFonts w:ascii="Segoe UI" w:cs="Tahoma" w:eastAsia="Segoe UI" w:hAnsi="Segoe UI"/>
          <w:rtl/>
        </w:rPr>
        <w:t xml:space="preserve">،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‎/var/log/syslog‎</w:t>
      </w:r>
      <w:r>
        <w:rPr>
          <w:rFonts w:ascii="Segoe UI" w:cs="Tahoma" w:eastAsia="Segoe UI" w:hAnsi="Segoe UI"/>
          <w:rtl/>
        </w:rPr>
        <w:t xml:space="preserve"> و لاگ Sysmon به index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‎linux‎</w:t>
      </w:r>
      <w:r>
        <w:rPr>
          <w:rFonts w:ascii="Segoe UI" w:cs="Tahoma" w:eastAsia="Segoe UI" w:hAnsi="Segoe UI"/>
          <w:rtl/>
        </w:rPr>
        <w:t xml:space="preserve">.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نصب </w:t>
      </w:r>
      <w:r>
        <w:rPr>
          <w:rFonts w:ascii="Segoe UI" w:cs="Tahoma" w:eastAsia="Segoe UI" w:hAnsi="Segoe UI"/>
          <w:b/>
          <w:bCs/>
          <w:rtl w:val="false"/>
        </w:rPr>
        <w:t xml:space="preserve">PowerShell 7</w:t>
      </w:r>
      <w:r>
        <w:rPr>
          <w:rFonts w:ascii="Segoe UI" w:cs="Tahoma" w:eastAsia="Segoe UI" w:hAnsi="Segoe UI"/>
          <w:rtl/>
        </w:rPr>
        <w:t xml:space="preserve"> (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‎pwsh‎</w:t>
      </w:r>
      <w:r>
        <w:rPr>
          <w:rFonts w:ascii="Segoe UI" w:cs="Tahoma" w:eastAsia="Segoe UI" w:hAnsi="Segoe UI"/>
          <w:rtl/>
        </w:rPr>
        <w:t xml:space="preserve">) تا Invoke-AtomicRedTeam روی لینوکس هم کار کند.</w:t>
      </w:r>
    </w:p>
    <w:p>
      <w:pPr>
        <w:pStyle w:val="Heading1"/>
        <w:pageBreakBefore/>
        <w:bidi/>
      </w:pPr>
      <w:r>
        <w:rPr>
          <w:rFonts w:ascii="Segoe UI" w:cs="Tahoma" w:eastAsia="Segoe UI" w:hAnsi="Segoe UI"/>
          <w:rtl/>
        </w:rPr>
        <w:t xml:space="preserve">۷. نصب Atomic Red Team و اجرای اولین تست</w:t>
      </w: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۷-۱. نصب روی WIN-VICTIM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CE4" w:sz="4"/>
              <w:left w:val="single" w:color="0B6E79" w:sz="16"/>
              <w:bottom w:val="single" w:color="D5DCE4" w:sz="4"/>
              <w:right w:val="single" w:color="D5DCE4" w:sz="4"/>
            </w:tcBorders>
            <w:shd w:fill="F3F5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Set-ExecutionPolicy Bypass -Scope Process -Force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IEX (IWR 'https://raw.githubusercontent.com/redcanaryco/invoke-atomicredteam/master/install-atomicredteam.ps1' -UseBasicParsing)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Install-AtomicRedTeam -getAtomics -Force</w:t>
            </w:r>
          </w:p>
        </w:tc>
      </w:tr>
    </w:tbl>
    <w:p>
      <w:pPr>
        <w:spacing w:after="14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0B6E79" w:sz="24"/>
            </w:tcBorders>
            <w:shd w:fill="E6F2F3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bidi/>
              <w:spacing w:after="60"/>
            </w:pPr>
            <w:r>
              <w:rPr>
                <w:rFonts w:ascii="Segoe UI" w:cs="Tahoma" w:eastAsia="Segoe UI" w:hAnsi="Segoe UI"/>
                <w:b/>
                <w:bCs/>
                <w:color w:val="0B6E79"/>
                <w:rtl/>
              </w:rPr>
              <w:t xml:space="preserve">بدون اینترنت</w:t>
            </w:r>
          </w:p>
          <w:p>
            <w:pPr>
              <w:bidi/>
              <w:spacing w:after="60"/>
              <w:jc w:val="both"/>
            </w:pPr>
            <w:r>
              <w:rPr>
                <w:rFonts w:ascii="Segoe UI" w:cs="Tahoma" w:eastAsia="Segoe UI" w:hAnsi="Segoe UI"/>
                <w:rtl/>
              </w:rPr>
              <w:t xml:space="preserve">اگر ماشین اینترنت ندارد: دو مخزن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‎redcanaryco/invoke-atomicredteam‎</w:t>
            </w:r>
            <w:r>
              <w:rPr>
                <w:rFonts w:ascii="Segoe UI" w:cs="Tahoma" w:eastAsia="Segoe UI" w:hAnsi="Segoe UI"/>
                <w:rtl/>
              </w:rPr>
              <w:t xml:space="preserve"> و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‎redcanaryco/atomic-red-team‎</w:t>
            </w:r>
            <w:r>
              <w:rPr>
                <w:rFonts w:ascii="Segoe UI" w:cs="Tahoma" w:eastAsia="Segoe UI" w:hAnsi="Segoe UI"/>
                <w:rtl/>
              </w:rPr>
              <w:t xml:space="preserve"> را جای دیگری به‌صورت ZIP دانلود کنید، در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‎C:\AtomicRedTeam‎</w:t>
            </w:r>
            <w:r>
              <w:rPr>
                <w:rFonts w:ascii="Segoe UI" w:cs="Tahoma" w:eastAsia="Segoe UI" w:hAnsi="Segoe UI"/>
                <w:rtl/>
              </w:rPr>
              <w:t xml:space="preserve"> باز کنید و ماژول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‎powershell-yaml‎</w:t>
            </w:r>
            <w:r>
              <w:rPr>
                <w:rFonts w:ascii="Segoe UI" w:cs="Tahoma" w:eastAsia="Segoe UI" w:hAnsi="Segoe UI"/>
                <w:rtl/>
              </w:rPr>
              <w:t xml:space="preserve"> را هم نصب کنید.</w:t>
            </w:r>
          </w:p>
        </w:tc>
      </w:tr>
    </w:tbl>
    <w:p>
      <w:pPr>
        <w:spacing w:after="120"/>
      </w:pP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۷-۲. اجرای یک تست</w:t>
      </w:r>
    </w:p>
    <w:p>
      <w:pPr>
        <w:bidi/>
        <w:spacing w:after="120"/>
        <w:jc w:val="both"/>
      </w:pPr>
      <w:r>
        <w:rPr>
          <w:rFonts w:ascii="Segoe UI" w:cs="Tahoma" w:eastAsia="Segoe UI" w:hAnsi="Segoe UI"/>
          <w:rtl/>
        </w:rPr>
        <w:t xml:space="preserve">در DetectKB، صفحه‌ی </w:t>
      </w:r>
      <w:r>
        <w:rPr>
          <w:rFonts w:ascii="Segoe UI" w:cs="Tahoma" w:eastAsia="Segoe UI" w:hAnsi="Segoe UI"/>
          <w:b/>
          <w:bCs/>
          <w:rtl w:val="false"/>
        </w:rPr>
        <w:t xml:space="preserve">Atomic Red Team</w:t>
      </w:r>
      <w:r>
        <w:rPr>
          <w:rFonts w:ascii="Segoe UI" w:cs="Tahoma" w:eastAsia="Segoe UI" w:hAnsi="Segoe UI"/>
          <w:rtl/>
        </w:rPr>
        <w:t xml:space="preserve"> یا بخش </w:t>
      </w:r>
      <w:r>
        <w:rPr>
          <w:rFonts w:ascii="Segoe UI" w:cs="Tahoma" w:eastAsia="Segoe UI" w:hAnsi="Segoe UI"/>
          <w:b/>
          <w:bCs/>
          <w:rtl w:val="false"/>
        </w:rPr>
        <w:t xml:space="preserve">Lab validation · Atomic Red Team</w:t>
      </w:r>
      <w:r>
        <w:rPr>
          <w:rFonts w:ascii="Segoe UI" w:cs="Tahoma" w:eastAsia="Segoe UI" w:hAnsi="Segoe UI"/>
          <w:rtl/>
        </w:rPr>
        <w:t xml:space="preserve"> صفحه‌ی قانون را باز کنید و خط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‎Invoke-AtomicTest‎</w:t>
      </w:r>
      <w:r>
        <w:rPr>
          <w:rFonts w:ascii="Segoe UI" w:cs="Tahoma" w:eastAsia="Segoe UI" w:hAnsi="Segoe UI"/>
          <w:rtl/>
        </w:rPr>
        <w:t xml:space="preserve"> را کپی کنید. روی WIN-VICTIM: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CE4" w:sz="4"/>
              <w:left w:val="single" w:color="0B6E79" w:sz="16"/>
              <w:bottom w:val="single" w:color="D5DCE4" w:sz="4"/>
              <w:right w:val="single" w:color="D5DCE4" w:sz="4"/>
            </w:tcBorders>
            <w:shd w:fill="F3F5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Import-Module 'C:\AtomicRedTeam\invoke-atomicredteam\Invoke-AtomicRedTeam.psd1' -Force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 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# 1. Prerequisites (downloads the test's tools)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Invoke-AtomicTest T1003.001 -TestGuids 2536dee2-12fb-459a-8c37-971844fa73be -GetPrereqs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 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# 2. Run the attack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Invoke-AtomicTest T1003.001 -TestGuids 2536dee2-12fb-459a-8c37-971844fa73be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 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# 3. Clean up</w:t>
            </w:r>
          </w:p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Invoke-AtomicTest T1003.001 -TestGuids 2536dee2-12fb-459a-8c37-971844fa73be -Cleanup</w:t>
            </w:r>
          </w:p>
        </w:tc>
      </w:tr>
    </w:tbl>
    <w:p>
      <w:pPr>
        <w:spacing w:after="140"/>
      </w:pP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۷-۳. دیدن نتیجه و ثبت آن در DetectKB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Fonts w:ascii="Segoe UI" w:cs="Tahoma" w:eastAsia="Segoe UI" w:hAnsi="Segoe UI"/>
          <w:rtl/>
        </w:rPr>
        <w:t xml:space="preserve">۵ تا ۱۰ دقیقه صبر کنید تا لاگ‌ها به Splunk برسند و جستجوهای ذخیره‌شده اجرا شوند.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Fonts w:ascii="Segoe UI" w:cs="Tahoma" w:eastAsia="Segoe UI" w:hAnsi="Segoe UI"/>
          <w:rtl/>
        </w:rPr>
        <w:t xml:space="preserve">در Splunk، </w:t>
      </w:r>
      <w:r>
        <w:rPr>
          <w:rFonts w:ascii="Segoe UI" w:cs="Tahoma" w:eastAsia="Segoe UI" w:hAnsi="Segoe UI"/>
          <w:b/>
          <w:bCs/>
          <w:rtl w:val="false"/>
        </w:rPr>
        <w:t xml:space="preserve">Activity → Triggered Alerts</w:t>
      </w:r>
      <w:r>
        <w:rPr>
          <w:rFonts w:ascii="Segoe UI" w:cs="Tahoma" w:eastAsia="Segoe UI" w:hAnsi="Segoe UI"/>
          <w:rtl/>
        </w:rPr>
        <w:t xml:space="preserve"> را ببینید، یا کوئری قانون را برای </w:t>
      </w:r>
      <w:r>
        <w:rPr>
          <w:rFonts w:ascii="Segoe UI" w:cs="Tahoma" w:eastAsia="Segoe UI" w:hAnsi="Segoe UI"/>
          <w:b/>
          <w:bCs/>
          <w:rtl/>
        </w:rPr>
        <w:t xml:space="preserve">۱۵ دقیقه‌ی اخیر</w:t>
      </w:r>
      <w:r>
        <w:rPr>
          <w:rFonts w:ascii="Segoe UI" w:cs="Tahoma" w:eastAsia="Segoe UI" w:hAnsi="Segoe UI"/>
          <w:rtl/>
        </w:rPr>
        <w:t xml:space="preserve"> دستی اجرا کنید.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Fonts w:ascii="Segoe UI" w:cs="Tahoma" w:eastAsia="Segoe UI" w:hAnsi="Segoe UI"/>
          <w:rtl/>
        </w:rPr>
        <w:t xml:space="preserve">در DetectKB، در جزئیات همان تست </w:t>
      </w:r>
      <w:r>
        <w:rPr>
          <w:rFonts w:ascii="Segoe UI" w:cs="Tahoma" w:eastAsia="Segoe UI" w:hAnsi="Segoe UI"/>
          <w:b/>
          <w:bCs/>
          <w:rtl w:val="false"/>
        </w:rPr>
        <w:t xml:space="preserve">Record a run</w:t>
      </w:r>
      <w:r>
        <w:rPr>
          <w:rFonts w:ascii="Segoe UI" w:cs="Tahoma" w:eastAsia="Segoe UI" w:hAnsi="Segoe UI"/>
          <w:rtl/>
        </w:rPr>
        <w:t xml:space="preserve"> را بزنید و برای هر قانون نتیجه را ثبت کنید: </w:t>
      </w:r>
      <w:r>
        <w:rPr>
          <w:rFonts w:ascii="Segoe UI" w:cs="Tahoma" w:eastAsia="Segoe UI" w:hAnsi="Segoe UI"/>
          <w:b/>
          <w:bCs/>
          <w:rtl w:val="false"/>
        </w:rPr>
        <w:t xml:space="preserve">Detected</w:t>
      </w:r>
      <w:r>
        <w:rPr>
          <w:rFonts w:ascii="Segoe UI" w:cs="Tahoma" w:eastAsia="Segoe UI" w:hAnsi="Segoe UI"/>
          <w:rtl/>
        </w:rPr>
        <w:t xml:space="preserve">، </w:t>
      </w:r>
      <w:r>
        <w:rPr>
          <w:rFonts w:ascii="Segoe UI" w:cs="Tahoma" w:eastAsia="Segoe UI" w:hAnsi="Segoe UI"/>
          <w:b/>
          <w:bCs/>
          <w:rtl w:val="false"/>
        </w:rPr>
        <w:t xml:space="preserve">Not detected</w:t>
      </w:r>
      <w:r>
        <w:rPr>
          <w:rFonts w:ascii="Segoe UI" w:cs="Tahoma" w:eastAsia="Segoe UI" w:hAnsi="Segoe UI"/>
          <w:rtl/>
        </w:rPr>
        <w:t xml:space="preserve">، یا اگر حمله اجرا نشد </w:t>
      </w:r>
      <w:r>
        <w:rPr>
          <w:rFonts w:ascii="Segoe UI" w:cs="Tahoma" w:eastAsia="Segoe UI" w:hAnsi="Segoe UI"/>
          <w:b/>
          <w:bCs/>
          <w:rtl w:val="false"/>
        </w:rPr>
        <w:t xml:space="preserve">Blocked</w:t>
      </w:r>
      <w:r>
        <w:rPr>
          <w:rFonts w:ascii="Segoe UI" w:cs="Tahoma" w:eastAsia="Segoe UI" w:hAnsi="Segoe UI"/>
          <w:rtl/>
        </w:rPr>
        <w:t xml:space="preserve"> / </w:t>
      </w:r>
      <w:r>
        <w:rPr>
          <w:rFonts w:ascii="Segoe UI" w:cs="Tahoma" w:eastAsia="Segoe UI" w:hAnsi="Segoe UI"/>
          <w:b/>
          <w:bCs/>
          <w:rtl w:val="false"/>
        </w:rPr>
        <w:t xml:space="preserve">Test error</w:t>
      </w:r>
      <w:r>
        <w:rPr>
          <w:rFonts w:ascii="Segoe UI" w:cs="Tahoma" w:eastAsia="Segoe UI" w:hAnsi="Segoe UI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Fonts w:ascii="Segoe UI" w:cs="Tahoma" w:eastAsia="Segoe UI" w:hAnsi="Segoe UI"/>
          <w:rtl/>
        </w:rPr>
        <w:t xml:space="preserve">بعد از چند تست، ماشین را به Snapshot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‎clean-baseline‎</w:t>
      </w:r>
      <w:r>
        <w:rPr>
          <w:rFonts w:ascii="Segoe UI" w:cs="Tahoma" w:eastAsia="Segoe UI" w:hAnsi="Segoe UI"/>
          <w:rtl/>
        </w:rPr>
        <w:t xml:space="preserve"> برگردانید.</w:t>
      </w:r>
    </w:p>
    <w:p>
      <w:pPr>
        <w:bidi/>
        <w:spacing w:after="120"/>
        <w:jc w:val="both"/>
      </w:pPr>
      <w:r>
        <w:rPr>
          <w:rFonts w:ascii="Segoe UI" w:cs="Tahoma" w:eastAsia="Segoe UI" w:hAnsi="Segoe UI"/>
          <w:rtl/>
        </w:rPr>
        <w:t xml:space="preserve">قانون‌هایی که هشدار دادند در DetectKB وضعیت </w:t>
      </w:r>
      <w:r>
        <w:rPr>
          <w:rFonts w:ascii="Segoe UI" w:cs="Tahoma" w:eastAsia="Segoe UI" w:hAnsi="Segoe UI"/>
          <w:b/>
          <w:bCs/>
          <w:rtl w:val="false"/>
        </w:rPr>
        <w:t xml:space="preserve">Validated</w:t>
      </w:r>
      <w:r>
        <w:rPr>
          <w:rFonts w:ascii="Segoe UI" w:cs="Tahoma" w:eastAsia="Segoe UI" w:hAnsi="Segoe UI"/>
          <w:rtl/>
        </w:rPr>
        <w:t xml:space="preserve"> می‌گیرند و در ماتریس ATT&amp;CK با گزینه‌ی </w:t>
      </w:r>
      <w:r>
        <w:rPr>
          <w:rFonts w:ascii="Segoe UI" w:cs="Tahoma" w:eastAsia="Segoe UI" w:hAnsi="Segoe UI"/>
          <w:b/>
          <w:bCs/>
          <w:rtl w:val="false"/>
        </w:rPr>
        <w:t xml:space="preserve">Proven in lab only</w:t>
      </w:r>
      <w:r>
        <w:rPr>
          <w:rFonts w:ascii="Segoe UI" w:cs="Tahoma" w:eastAsia="Segoe UI" w:hAnsi="Segoe UI"/>
          <w:rtl/>
        </w:rPr>
        <w:t xml:space="preserve"> به‌عنوان پوشش اثبات‌شده دیده می‌شوند.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A2520C" w:sz="24"/>
            </w:tcBorders>
            <w:shd w:fill="FBEFE3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bidi/>
              <w:spacing w:after="60"/>
            </w:pPr>
            <w:r>
              <w:rPr>
                <w:rFonts w:ascii="Segoe UI" w:cs="Tahoma" w:eastAsia="Segoe UI" w:hAnsi="Segoe UI"/>
                <w:b/>
                <w:bCs/>
                <w:color w:val="A2520C"/>
                <w:rtl/>
              </w:rPr>
              <w:t xml:space="preserve">قبل از اصلاح قانون</w:t>
            </w:r>
          </w:p>
          <w:p>
            <w:pPr>
              <w:bidi/>
              <w:spacing w:after="60"/>
              <w:jc w:val="both"/>
            </w:pPr>
            <w:r>
              <w:rPr>
                <w:rFonts w:ascii="Segoe UI" w:cs="Tahoma" w:eastAsia="Segoe UI" w:hAnsi="Segoe UI"/>
                <w:rtl/>
              </w:rPr>
              <w:t xml:space="preserve">اگر قانونی هشدار نداد، قبل از اصلاح آن بررسی کنید حمله واقعاً اجرا شده و لاگش به Splunk رسیده است (فصل ۸). فقط وقتی لاگ هست ولی قانون آن را نمی‌گیرد، قانون نیاز به بازبینی دارد.</w:t>
            </w:r>
          </w:p>
        </w:tc>
      </w:tr>
    </w:tbl>
    <w:p>
      <w:pPr>
        <w:spacing w:after="120"/>
      </w:pPr>
    </w:p>
    <w:p>
      <w:pPr>
        <w:pStyle w:val="Heading1"/>
        <w:pageBreakBefore/>
        <w:bidi/>
      </w:pPr>
      <w:r>
        <w:rPr>
          <w:rFonts w:ascii="Segoe UI" w:cs="Tahoma" w:eastAsia="Segoe UI" w:hAnsi="Segoe UI"/>
          <w:rtl/>
        </w:rPr>
        <w:t xml:space="preserve">۸. بررسی سلامت لب</w:t>
      </w:r>
    </w:p>
    <w:p>
      <w:pPr>
        <w:bidi/>
        <w:spacing w:after="120"/>
        <w:jc w:val="both"/>
      </w:pPr>
      <w:r>
        <w:rPr>
          <w:rFonts w:ascii="Segoe UI" w:cs="Tahoma" w:eastAsia="Segoe UI" w:hAnsi="Segoe UI"/>
          <w:rtl/>
        </w:rPr>
        <w:t xml:space="preserve">قبل از اولین تست، این جستجوها را در Splunk اجرا کنید. هر کدام باید نتیجه داشته باشد: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چه چیزی</w:t>
            </w:r>
          </w:p>
        </w:tc>
        <w:tc>
          <w:tcPr>
            <w:tcW w:type="dxa" w:w="64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جستجو</w:t>
            </w:r>
          </w:p>
        </w:tc>
      </w:tr>
      <w:tr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رویداد Sysmon می‌رسد</w:t>
            </w:r>
          </w:p>
        </w:tc>
        <w:tc>
          <w:tcPr>
            <w:tcW w:type="dxa" w:w="64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‎index=sysmon | stats count by EventCode‎</w:t>
            </w:r>
          </w:p>
        </w:tc>
      </w:tr>
      <w:tr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4688 همراه با خط فرمان</w:t>
            </w:r>
          </w:p>
        </w:tc>
        <w:tc>
          <w:tcPr>
            <w:tcW w:type="dxa" w:w="64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‎index=win EventCode=4688 | table _time Process_Command_Line‎</w:t>
            </w:r>
          </w:p>
        </w:tc>
      </w:tr>
      <w:tr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اسکریپت PowerShell (4104)</w:t>
            </w:r>
          </w:p>
        </w:tc>
        <w:tc>
          <w:tcPr>
            <w:tcW w:type="dxa" w:w="64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‎index=win EventCode=4104 | head 5‎</w:t>
            </w:r>
          </w:p>
        </w:tc>
      </w:tr>
      <w:tr>
        <w:tc>
          <w:tcPr>
            <w:tcW w:type="dxa" w:w="32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دیتامدل Endpoint پر است</w:t>
            </w:r>
          </w:p>
        </w:tc>
        <w:tc>
          <w:tcPr>
            <w:tcW w:type="dxa" w:w="6425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‎| tstats count from datamodel=Endpoint.Processes by Processes.dest‎</w:t>
            </w:r>
          </w:p>
        </w:tc>
      </w:tr>
    </w:tbl>
    <w:p>
      <w:pPr>
        <w:spacing w:after="160"/>
      </w:pPr>
    </w:p>
    <w:p>
      <w:pPr>
        <w:bidi/>
        <w:spacing w:after="120"/>
        <w:jc w:val="both"/>
      </w:pPr>
      <w:r>
        <w:rPr>
          <w:rFonts w:ascii="Segoe UI" w:cs="Tahoma" w:eastAsia="Segoe UI" w:hAnsi="Segoe UI"/>
          <w:rtl/>
        </w:rPr>
        <w:t xml:space="preserve">و برای اینکه مطمئن شوید ماکروهای ESCU کار می‌کنند (نام ماکرو بین دو backtick است):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CE4" w:sz="4"/>
              <w:left w:val="single" w:color="0B6E79" w:sz="16"/>
              <w:bottom w:val="single" w:color="D5DCE4" w:sz="4"/>
              <w:right w:val="single" w:color="D5DCE4" w:sz="4"/>
            </w:tcBorders>
            <w:shd w:fill="F3F5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nsolas" w:cs="Consolas" w:hAnsi="Consolas"/>
                <w:color w:val="1B2533"/>
                <w:sz w:val="17"/>
                <w:szCs w:val="17"/>
              </w:rPr>
              <w:t xml:space="preserve">`sysmon` | head 5</w:t>
            </w:r>
          </w:p>
        </w:tc>
      </w:tr>
    </w:tbl>
    <w:p>
      <w:pPr>
        <w:spacing w:after="14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0B6E79" w:sz="24"/>
            </w:tcBorders>
            <w:shd w:fill="E6F2F3" w:color="auto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bidi/>
              <w:spacing w:after="60"/>
            </w:pPr>
            <w:r>
              <w:rPr>
                <w:rFonts w:ascii="Segoe UI" w:cs="Tahoma" w:eastAsia="Segoe UI" w:hAnsi="Segoe UI"/>
                <w:b/>
                <w:bCs/>
                <w:color w:val="0B6E79"/>
                <w:rtl/>
              </w:rPr>
              <w:t xml:space="preserve">عیب‌یابی رایج</w:t>
            </w:r>
          </w:p>
          <w:p>
            <w:pPr>
              <w:bidi/>
              <w:spacing w:after="60"/>
              <w:jc w:val="both"/>
            </w:pPr>
            <w:r>
              <w:rPr>
                <w:rFonts w:ascii="Segoe UI" w:cs="Tahoma" w:eastAsia="Segoe UI" w:hAnsi="Segoe UI"/>
                <w:rtl/>
              </w:rPr>
              <w:t xml:space="preserve">اگر ماکروی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‎sysmon‎</w:t>
            </w:r>
            <w:r>
              <w:rPr>
                <w:rFonts w:ascii="Segoe UI" w:cs="Tahoma" w:eastAsia="Segoe UI" w:hAnsi="Segoe UI"/>
                <w:rtl/>
              </w:rPr>
              <w:t xml:space="preserve"> نتیجه نمی‌دهد ولی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‎index=sysmon‎</w:t>
            </w:r>
            <w:r>
              <w:rPr>
                <w:rFonts w:ascii="Segoe UI" w:cs="Tahoma" w:eastAsia="Segoe UI" w:hAnsi="Segoe UI"/>
                <w:rtl/>
              </w:rPr>
              <w:t xml:space="preserve"> نتیجه دارد، indexها در «Indexes searched by default» نقش شما نیستند (بخش ۴-۴).</w:t>
            </w:r>
          </w:p>
        </w:tc>
      </w:tr>
    </w:tbl>
    <w:p>
      <w:pPr>
        <w:spacing w:after="120"/>
      </w:pPr>
    </w:p>
    <w:p>
      <w:pPr>
        <w:pStyle w:val="Heading1"/>
        <w:pageBreakBefore/>
        <w:bidi/>
      </w:pPr>
      <w:r>
        <w:rPr>
          <w:rFonts w:ascii="Segoe UI" w:cs="Tahoma" w:eastAsia="Segoe UI" w:hAnsi="Segoe UI"/>
          <w:rtl/>
        </w:rPr>
        <w:t xml:space="preserve">۹. اتصال DetectKB به لب</w:t>
      </w:r>
    </w:p>
    <w:p>
      <w:pPr>
        <w:bidi/>
        <w:spacing w:after="120"/>
        <w:jc w:val="both"/>
      </w:pPr>
      <w:r>
        <w:rPr>
          <w:rFonts w:ascii="Segoe UI" w:cs="Tahoma" w:eastAsia="Segoe UI" w:hAnsi="Segoe UI"/>
          <w:rtl/>
        </w:rPr>
        <w:t xml:space="preserve">اصل مهم: </w:t>
      </w:r>
      <w:r>
        <w:rPr>
          <w:rFonts w:ascii="Segoe UI" w:cs="Tahoma" w:eastAsia="Segoe UI" w:hAnsi="Segoe UI"/>
          <w:b/>
          <w:bCs/>
          <w:rtl/>
        </w:rPr>
        <w:t xml:space="preserve">DetectKB هیچ‌وقت وارد ماشین‌های قربانی نمی‌شود و روی آن‌ها دستور اجرا نمی‌کند.</w:t>
      </w:r>
      <w:r>
        <w:rPr>
          <w:rFonts w:ascii="Segoe UI" w:cs="Tahoma" w:eastAsia="Segoe UI" w:hAnsi="Segoe UI"/>
          <w:rtl/>
        </w:rPr>
        <w:t xml:space="preserve"> اگر DetectKB رمز ادمین ماشین‌ها را داشت و خودش دستور اجرا می‌کرد، نفوذ به DetectKB یعنی نفوذ به لب. پس ارتباط‌ها این‌طور طراحی شده‌اند: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7"/>
        <w:gridCol w:w="1770"/>
        <w:gridCol w:w="4917"/>
        <w:gridCol w:w="984"/>
      </w:tblGrid>
      <w:tr>
        <w:trPr>
          <w:tblHeader/>
        </w:trPr>
        <w:tc>
          <w:tcPr>
            <w:tcW w:type="dxa" w:w="196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ارتباط</w:t>
            </w:r>
          </w:p>
        </w:tc>
        <w:tc>
          <w:tcPr>
            <w:tcW w:type="dxa" w:w="177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جهت</w:t>
            </w:r>
          </w:p>
        </w:tc>
        <w:tc>
          <w:tcPr>
            <w:tcW w:type="dxa" w:w="49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چطور</w:t>
            </w:r>
          </w:p>
        </w:tc>
        <w:tc>
          <w:tcPr>
            <w:tcW w:type="dxa" w:w="98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در کدام فاز</w:t>
            </w:r>
          </w:p>
        </w:tc>
      </w:tr>
      <w:tr>
        <w:tc>
          <w:tcPr>
            <w:tcW w:type="dxa" w:w="196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DetectKB → Splunk</w:t>
            </w:r>
          </w:p>
        </w:tc>
        <w:tc>
          <w:tcPr>
            <w:tcW w:type="dxa" w:w="177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DetectKB وصل می‌شود</w:t>
            </w:r>
          </w:p>
        </w:tc>
        <w:tc>
          <w:tcPr>
            <w:tcW w:type="dxa" w:w="49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REST API روی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‎8089‎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 با </w:t>
            </w: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توکن فقط‌خواندنی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؛ کوئری قانون را در بازه‌ی زمانی تست اجرا می‌کند</w:t>
            </w:r>
          </w:p>
        </w:tc>
        <w:tc>
          <w:tcPr>
            <w:tcW w:type="dxa" w:w="98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فاز ۳</w:t>
            </w:r>
          </w:p>
        </w:tc>
      </w:tr>
      <w:tr>
        <w:tc>
          <w:tcPr>
            <w:tcW w:type="dxa" w:w="196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Runner → DetectKB</w:t>
            </w:r>
          </w:p>
        </w:tc>
        <w:tc>
          <w:tcPr>
            <w:tcW w:type="dxa" w:w="177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ماشین قربانی وصل می‌شود</w:t>
            </w:r>
          </w:p>
        </w:tc>
        <w:tc>
          <w:tcPr>
            <w:tcW w:type="dxa" w:w="49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یک اسکریپت کوچک PowerShell روی WIN-VICTIM که هر ۳۰ ثانیه از DetectKB می‌پرسد «تستی در صف هست؟»، اجرا می‌کند و زمان را گزارش می‌دهد</w:t>
            </w:r>
          </w:p>
        </w:tc>
        <w:tc>
          <w:tcPr>
            <w:tcW w:type="dxa" w:w="98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فاز ۳</w:t>
            </w:r>
          </w:p>
        </w:tc>
      </w:tr>
      <w:tr>
        <w:tc>
          <w:tcPr>
            <w:tcW w:type="dxa" w:w="196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DetectKB → ماشین‌های قربانی</w:t>
            </w:r>
          </w:p>
        </w:tc>
        <w:tc>
          <w:tcPr>
            <w:tcW w:type="dxa" w:w="177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49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هیچ ارتباطی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 (نه RDP، نه WinRM، نه SSH)</w:t>
            </w:r>
          </w:p>
        </w:tc>
        <w:tc>
          <w:tcPr>
            <w:tcW w:type="dxa" w:w="984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هیچ‌وقت</w:t>
            </w:r>
          </w:p>
        </w:tc>
      </w:tr>
    </w:tbl>
    <w:p>
      <w:pPr>
        <w:spacing w:after="160"/>
      </w:pP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در فاز ۲ (دستی)</w:t>
      </w:r>
    </w:p>
    <w:p>
      <w:pPr>
        <w:bidi/>
        <w:spacing w:after="120"/>
        <w:jc w:val="both"/>
      </w:pPr>
      <w:r>
        <w:rPr>
          <w:rFonts w:ascii="Segoe UI" w:cs="Tahoma" w:eastAsia="Segoe UI" w:hAnsi="Segoe UI"/>
          <w:rtl/>
        </w:rPr>
        <w:t xml:space="preserve">هیچ اتصالی لازم نیست و این حالت همین الان در DetectKB آماده است: قانون‌ها را با </w:t>
      </w:r>
      <w:r>
        <w:rPr>
          <w:rFonts w:ascii="Segoe UI" w:cs="Tahoma" w:eastAsia="Segoe UI" w:hAnsi="Segoe UI"/>
          <w:b/>
          <w:bCs/>
          <w:rtl w:val="false"/>
        </w:rPr>
        <w:t xml:space="preserve">Export rules for Splunk</w:t>
      </w:r>
      <w:r>
        <w:rPr>
          <w:rFonts w:ascii="Segoe UI" w:cs="Tahoma" w:eastAsia="Segoe UI" w:hAnsi="Segoe UI"/>
          <w:rtl/>
        </w:rPr>
        <w:t xml:space="preserve"> به Splunk لب می‌برید (بخش ۴-۵)، تست را طبق فصل ۷ دستی اجرا می‌کنید، نتیجه را در Splunk می‌بینید و با </w:t>
      </w:r>
      <w:r>
        <w:rPr>
          <w:rFonts w:ascii="Segoe UI" w:cs="Tahoma" w:eastAsia="Segoe UI" w:hAnsi="Segoe UI"/>
          <w:b/>
          <w:bCs/>
          <w:rtl w:val="false"/>
        </w:rPr>
        <w:t xml:space="preserve">Record a run</w:t>
      </w:r>
      <w:r>
        <w:rPr>
          <w:rFonts w:ascii="Segoe UI" w:cs="Tahoma" w:eastAsia="Segoe UI" w:hAnsi="Segoe UI"/>
          <w:rtl/>
        </w:rPr>
        <w:t xml:space="preserve"> در DetectKB ثبت می‌کنید.</w:t>
      </w: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در فاز ۳ (خودکار)</w:t>
      </w:r>
    </w:p>
    <w:p>
      <w:pPr>
        <w:keepNext/>
        <w:spacing w:after="60" w:before="160" w:line="240" w:lineRule="auto"/>
        <w:jc w:val="center"/>
      </w:pPr>
      <w:r>
        <w:drawing>
          <wp:inline distT="0" distB="0" distL="0" distR="0">
            <wp:extent cx="5905500" cy="38290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Segoe UI" w:cs="Tahoma" w:eastAsia="Segoe UI" w:hAnsi="Segoe UI"/>
          <w:color w:val="5B6878"/>
          <w:sz w:val="18"/>
          <w:szCs w:val="18"/>
          <w:rtl/>
        </w:rPr>
        <w:t xml:space="preserve">شکل ۲ — مسیر یک تست خودکار: از دکمه در DetectKB تا ثبت نتیجه</w:t>
      </w: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حساب‌ها و دسترسی‌ها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3"/>
        <w:gridCol w:w="1499"/>
        <w:gridCol w:w="6426"/>
      </w:tblGrid>
      <w:tr>
        <w:trPr>
          <w:tblHeader/>
        </w:trPr>
        <w:tc>
          <w:tcPr>
            <w:tcW w:type="dxa" w:w="17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حساب</w:t>
            </w:r>
          </w:p>
        </w:tc>
        <w:tc>
          <w:tcPr>
            <w:tcW w:type="dxa" w:w="149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کجا</w:t>
            </w:r>
          </w:p>
        </w:tc>
        <w:tc>
          <w:tcPr>
            <w:tcW w:type="dxa" w:w="642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دسترسی</w:t>
            </w:r>
          </w:p>
        </w:tc>
      </w:tr>
      <w:tr>
        <w:tc>
          <w:tcPr>
            <w:tcW w:type="dxa" w:w="17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‎detectkb_svc‎</w:t>
            </w:r>
          </w:p>
        </w:tc>
        <w:tc>
          <w:tcPr>
            <w:tcW w:type="dxa" w:w="149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Splunk لب</w:t>
            </w:r>
          </w:p>
        </w:tc>
        <w:tc>
          <w:tcPr>
            <w:tcW w:type="dxa" w:w="642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نقش جدید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‎detectkb_reader‎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: فقط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‎search‎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 روی indexهای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‎win‎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،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‎sysmon‎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،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‎linux‎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؛ بدون دسترسی ادمین. برایش یک </w:t>
            </w: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 w:val="false"/>
              </w:rPr>
              <w:t xml:space="preserve">Authentication Token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 بسازید.</w:t>
            </w:r>
          </w:p>
        </w:tc>
      </w:tr>
      <w:tr>
        <w:tc>
          <w:tcPr>
            <w:tcW w:type="dxa" w:w="17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توکن Runner</w:t>
            </w:r>
          </w:p>
        </w:tc>
        <w:tc>
          <w:tcPr>
            <w:tcW w:type="dxa" w:w="149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DetectKB</w:t>
            </w:r>
          </w:p>
        </w:tc>
        <w:tc>
          <w:tcPr>
            <w:tcW w:type="dxa" w:w="642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در DetectKB ساخته می‌شود و فقط اجازه‌ی «گرفتن تست از صف و گزارش نتیجه» دارد — نه خواندن یا تغییر قانون‌ها.</w:t>
            </w:r>
          </w:p>
        </w:tc>
      </w:tr>
      <w:tr>
        <w:tc>
          <w:tcPr>
            <w:tcW w:type="dxa" w:w="1713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حساب اجرای Runner</w:t>
            </w:r>
          </w:p>
        </w:tc>
        <w:tc>
          <w:tcPr>
            <w:tcW w:type="dxa" w:w="1499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WIN-VICTIM</w:t>
            </w:r>
          </w:p>
        </w:tc>
        <w:tc>
          <w:tcPr>
            <w:tcW w:type="dxa" w:w="6426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کاربر محلی ادمین لب (بسیاری از تست‌ها دسترسی ادمین می‌خواهند). هیچ ربطی به حساب‌های سازمان ندارد.</w:t>
            </w:r>
          </w:p>
        </w:tc>
      </w:tr>
    </w:tbl>
    <w:p>
      <w:pPr>
        <w:spacing w:after="160"/>
      </w:pPr>
    </w:p>
    <w:p>
      <w:pPr>
        <w:pStyle w:val="Heading1"/>
        <w:pageBreakBefore/>
        <w:bidi/>
      </w:pPr>
      <w:r>
        <w:rPr>
          <w:rFonts w:ascii="Segoe UI" w:cs="Tahoma" w:eastAsia="Segoe UI" w:hAnsi="Segoe UI"/>
          <w:rtl/>
        </w:rPr>
        <w:t xml:space="preserve">۱۰. قواعد امنیتی لب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Segoe UI" w:cs="Tahoma" w:eastAsia="Segoe UI" w:hAnsi="Segoe UI"/>
          <w:rtl/>
        </w:rPr>
        <w:t xml:space="preserve">لب در شبکه‌ی جدا؛ </w:t>
      </w:r>
      <w:r>
        <w:rPr>
          <w:rFonts w:ascii="Segoe UI" w:cs="Tahoma" w:eastAsia="Segoe UI" w:hAnsi="Segoe UI"/>
          <w:b/>
          <w:bCs/>
          <w:rtl/>
        </w:rPr>
        <w:t xml:space="preserve">بدون مسیر به production</w:t>
      </w:r>
      <w:r>
        <w:rPr>
          <w:rFonts w:ascii="Segoe UI" w:cs="Tahoma" w:eastAsia="Segoe UI" w:hAnsi="Segoe UI"/>
          <w:rtl/>
        </w:rPr>
        <w:t xml:space="preserve"> و بدون Trust با Active Directory سازمان.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Segoe UI" w:cs="Tahoma" w:eastAsia="Segoe UI" w:hAnsi="Segoe UI"/>
          <w:rtl/>
        </w:rPr>
        <w:t xml:space="preserve">هیچ رمز، کلید یا داده‌ی واقعی سازمان داخل لب نباشد.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Segoe UI" w:cs="Tahoma" w:eastAsia="Segoe UI" w:hAnsi="Segoe UI"/>
          <w:rtl/>
        </w:rPr>
        <w:t xml:space="preserve">رمزهای لب (Splunk، ادمین ویندوز) با رمزهای سازمان فرق داشته باشد.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Segoe UI" w:cs="Tahoma" w:eastAsia="Segoe UI" w:hAnsi="Segoe UI"/>
          <w:rtl/>
        </w:rPr>
        <w:t xml:space="preserve">استثنای آنتی‌ویروس فقط روی ماشین‌های لب.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Segoe UI" w:cs="Tahoma" w:eastAsia="Segoe UI" w:hAnsi="Segoe UI"/>
          <w:rtl/>
        </w:rPr>
        <w:t xml:space="preserve">بعد از هر دوره‌ی تست، ماشین‌ها به Snapshot تمیز برگردند.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Segoe UI" w:cs="Tahoma" w:eastAsia="Segoe UI" w:hAnsi="Segoe UI"/>
          <w:rtl/>
        </w:rPr>
        <w:t xml:space="preserve">دسترسی RDP و SSH فقط از جامپ‌سرور و برای افراد مشخص.</w:t>
      </w:r>
    </w:p>
    <w:p>
      <w:pPr>
        <w:pStyle w:val="ListParagraph"/>
        <w:numPr>
          <w:ilvl w:val="0"/>
          <w:numId w:val="2"/>
        </w:numPr>
        <w:bidi/>
        <w:spacing w:after="60"/>
      </w:pPr>
      <w:r>
        <w:rPr>
          <w:rFonts w:ascii="Segoe UI" w:cs="Tahoma" w:eastAsia="Segoe UI" w:hAnsi="Segoe UI"/>
          <w:rtl/>
        </w:rPr>
        <w:t xml:space="preserve">بعد از نصب، دسترسی اینترنت ماشین‌های لب را ببندید یا محدود کنید.</w:t>
      </w:r>
    </w:p>
    <w:p>
      <w:pPr>
        <w:pStyle w:val="Heading1"/>
        <w:pageBreakBefore/>
        <w:bidi/>
      </w:pPr>
      <w:r>
        <w:rPr>
          <w:rFonts w:ascii="Segoe UI" w:cs="Tahoma" w:eastAsia="Segoe UI" w:hAnsi="Segoe UI"/>
          <w:rtl/>
        </w:rPr>
        <w:t xml:space="preserve">۱۱. چک‌لیست تحویل</w:t>
      </w: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زیرساخت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Port Group و Resource Pool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‎LAB-ATTACK‎</w:t>
      </w:r>
      <w:r>
        <w:rPr>
          <w:rFonts w:ascii="Segoe UI" w:cs="Tahoma" w:eastAsia="Segoe UI" w:hAnsi="Segoe UI"/>
          <w:rtl/>
        </w:rPr>
        <w:t xml:space="preserve"> ساخته و از production جدا شده است.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فایروال طبق جدول فصل ۲ تنظیم شده است.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SPLUNK-LAB نصب، اپ‌ها نصب، indexها ساخته و دریافت روی 9997 فعال است.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WIN-VICTIM: Sysmon، Audit، Forwarder، Atomic Red Team نصب و Snapshot </w:t>
      </w:r>
      <w:r>
        <w:rPr>
          <w:rFonts w:ascii="Consolas" w:cs="Consolas" w:hAnsi="Consolas"/>
          <w:color w:val="0B6E79"/>
          <w:sz w:val="19"/>
          <w:szCs w:val="19"/>
          <w:rtl w:val="false"/>
        </w:rPr>
        <w:t xml:space="preserve">‎clean-baseline‎</w:t>
      </w:r>
      <w:r>
        <w:rPr>
          <w:rFonts w:ascii="Segoe UI" w:cs="Tahoma" w:eastAsia="Segoe UI" w:hAnsi="Segoe UI"/>
          <w:rtl/>
        </w:rPr>
        <w:t xml:space="preserve"> گرفته شده است.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همه‌ی جستجوهای فصل ۸ نتیجه دارند.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قانون‌ها از DetectKB خروجی گرفته و در Splunk لب بارگذاری شده‌اند (بخش ۴-۵).</w:t>
      </w:r>
    </w:p>
    <w:p>
      <w:pPr>
        <w:bidi/>
        <w:spacing w:after="60"/>
        <w:ind w:right="200"/>
      </w:pPr>
      <w:r>
        <w:rPr>
          <w:rFonts w:ascii="Segoe UI" w:cs="Tahoma" w:eastAsia="Segoe UI" w:hAnsi="Segoe UI"/>
          <w:color w:val="0B6E79"/>
        </w:rPr>
        <w:t xml:space="preserve">☐  </w:t>
      </w:r>
      <w:r>
        <w:rPr>
          <w:rFonts w:ascii="Segoe UI" w:cs="Tahoma" w:eastAsia="Segoe UI" w:hAnsi="Segoe UI"/>
          <w:rtl/>
        </w:rPr>
        <w:t xml:space="preserve">یک تست نمونه (T1003.001) اجرا، در Splunk دیده و نتیجه‌اش در DetectKB ثبت شده است.</w:t>
      </w:r>
    </w:p>
    <w:p>
      <w:pPr>
        <w:pStyle w:val="Heading2"/>
        <w:bidi/>
      </w:pPr>
      <w:r>
        <w:rPr>
          <w:rFonts w:ascii="Segoe UI" w:cs="Tahoma" w:eastAsia="Segoe UI" w:hAnsi="Segoe UI"/>
          <w:rtl/>
        </w:rPr>
        <w:t xml:space="preserve">اطلاعاتی که برای تنظیم DetectKB لازم است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7"/>
        <w:gridCol w:w="5421"/>
      </w:tblGrid>
      <w:tr>
        <w:trPr>
          <w:tblHeader/>
        </w:trPr>
        <w:tc>
          <w:tcPr>
            <w:tcW w:type="dxa" w:w="42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مورد</w:t>
            </w:r>
          </w:p>
        </w:tc>
        <w:tc>
          <w:tcPr>
            <w:tcW w:type="dxa" w:w="54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EEF2F6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b/>
                <w:bCs/>
                <w:sz w:val="19"/>
                <w:szCs w:val="19"/>
                <w:rtl/>
              </w:rPr>
              <w:t xml:space="preserve">مقدار</w:t>
            </w:r>
          </w:p>
        </w:tc>
      </w:tr>
      <w:tr>
        <w:tc>
          <w:tcPr>
            <w:tcW w:type="dxa" w:w="42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آدرس REST API اسپلانک</w:t>
            </w:r>
          </w:p>
        </w:tc>
        <w:tc>
          <w:tcPr>
            <w:tcW w:type="dxa" w:w="54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‎https://splunk-lab.lab.local:8089‎</w:t>
            </w:r>
          </w:p>
        </w:tc>
      </w:tr>
      <w:tr>
        <w:tc>
          <w:tcPr>
            <w:tcW w:type="dxa" w:w="42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توکن حساب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‎detectkb_svc‎</w:t>
            </w:r>
          </w:p>
        </w:tc>
        <w:tc>
          <w:tcPr>
            <w:tcW w:type="dxa" w:w="54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(به‌صورت امن تحویل داده شود — نه در ایمیل یا چت)</w:t>
            </w:r>
          </w:p>
        </w:tc>
      </w:tr>
      <w:tr>
        <w:tc>
          <w:tcPr>
            <w:tcW w:type="dxa" w:w="42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نام indexها</w:t>
            </w:r>
          </w:p>
        </w:tc>
        <w:tc>
          <w:tcPr>
            <w:tcW w:type="dxa" w:w="54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‎win‎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،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‎sysmon‎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، </w:t>
            </w: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‎linux‎</w:t>
            </w:r>
          </w:p>
        </w:tc>
      </w:tr>
      <w:tr>
        <w:tc>
          <w:tcPr>
            <w:tcW w:type="dxa" w:w="42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نام ماشین‌های قربانی</w:t>
            </w:r>
          </w:p>
        </w:tc>
        <w:tc>
          <w:tcPr>
            <w:tcW w:type="dxa" w:w="54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Consolas" w:cs="Consolas" w:hAnsi="Consolas"/>
                <w:color w:val="0B6E79"/>
                <w:sz w:val="19"/>
                <w:szCs w:val="19"/>
                <w:rtl w:val="false"/>
              </w:rPr>
              <w:t xml:space="preserve">‎WIN-VICTIM‎</w:t>
            </w: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، …</w:t>
            </w:r>
          </w:p>
        </w:tc>
      </w:tr>
      <w:tr>
        <w:tc>
          <w:tcPr>
            <w:tcW w:type="dxa" w:w="42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آیا Defender در حالت استثنا است؟</w:t>
            </w:r>
          </w:p>
        </w:tc>
        <w:tc>
          <w:tcPr>
            <w:tcW w:type="dxa" w:w="54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بله / خیر</w:t>
            </w:r>
          </w:p>
        </w:tc>
      </w:tr>
      <w:tr>
        <w:tc>
          <w:tcPr>
            <w:tcW w:type="dxa" w:w="4217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باز بودن مسیر DetectKB → 8089 و Runner → DetectKB:443</w:t>
            </w:r>
          </w:p>
        </w:tc>
        <w:tc>
          <w:tcPr>
            <w:tcW w:type="dxa" w:w="5421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Segoe UI" w:cs="Tahoma" w:eastAsia="Segoe UI" w:hAnsi="Segoe UI"/>
                <w:sz w:val="19"/>
                <w:szCs w:val="19"/>
                <w:rtl/>
              </w:rPr>
              <w:t xml:space="preserve">بله / خیر</w:t>
            </w:r>
          </w:p>
        </w:tc>
      </w:tr>
    </w:tbl>
    <w:p>
      <w:pPr>
        <w:spacing w:after="16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56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4" w:sz="4" w:space="4"/>
      </w:pBdr>
      <w:bidi/>
    </w:pPr>
    <w:r>
      <w:rPr>
        <w:rFonts w:ascii="Segoe UI" w:cs="Tahoma" w:eastAsia="Segoe UI" w:hAnsi="Segoe UI"/>
        <w:color w:val="5B6878"/>
        <w:sz w:val="17"/>
        <w:szCs w:val="17"/>
        <w:rtl/>
      </w:rPr>
      <w:t xml:space="preserve">راه‌اندازی لب تست تشخیص — DetectKB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60" w:hanging="320"/>
      </w:pPr>
      <w:rPr>
        <w:color w:val="0B6E79"/>
        <w:sz w:val="14"/>
        <w:szCs w:val="14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  <w:rPr>
        <w:rFonts w:ascii="Segoe UI" w:cs="Tahoma" w:eastAsia="Segoe UI" w:hAnsi="Segoe UI"/>
        <w:b/>
        <w:bCs/>
        <w:color w:val="0B6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Tahoma" w:eastAsia="Segoe UI" w:hAnsi="Segoe UI"/>
        <w:color w:val="1B2533"/>
        <w:sz w:val="21"/>
        <w:szCs w:val="21"/>
      </w:rPr>
    </w:rPrDefault>
    <w:pPrDefault>
      <w:pPr>
        <w:spacing w:line="312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6E79" w:sz="12" w:space="6"/>
      </w:pBdr>
      <w:spacing w:after="240" w:before="120"/>
      <w:outlineLvl w:val="0"/>
    </w:pPr>
    <w:rPr>
      <w:rFonts w:ascii="Segoe UI" w:cs="Tahoma" w:eastAsia="Segoe UI" w:hAnsi="Segoe UI"/>
      <w:b/>
      <w:bCs/>
      <w:color w:val="1B253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Segoe UI" w:cs="Tahoma" w:eastAsia="Segoe UI" w:hAnsi="Segoe UI"/>
      <w:b/>
      <w:bCs/>
      <w:color w:val="0B6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40"/>
      <w:outlineLvl w:val="2"/>
    </w:pPr>
    <w:rPr>
      <w:rFonts w:ascii="Segoe UI" w:cs="Tahoma" w:eastAsia="Segoe UI" w:hAnsi="Segoe UI"/>
      <w:b/>
      <w:bCs/>
      <w:color w:val="1B25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c5141a88d1651457437b50bcc9bb353adb295bd3.jpg"/><Relationship Id="rId12" Type="http://schemas.openxmlformats.org/officeDocument/2006/relationships/image" Target="media/16205f5204025c97c6a4a0cabf40164c00b8c8ea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راه‌اندازی لب تست تشخیص روی vSphere</dc:title>
  <dc:creator>DetectKB</dc:creator>
  <dc:description>DetectKB detection lab on vSphere (Persian)</dc:description>
  <cp:lastModifiedBy>Un-named</cp:lastModifiedBy>
  <cp:revision>1</cp:revision>
  <dcterms:created xsi:type="dcterms:W3CDTF">2026-10-01T08:39:24.532Z</dcterms:created>
  <dcterms:modified xsi:type="dcterms:W3CDTF">2026-10-01T08:39:24.532Z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