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9D1E" w14:textId="1A527E5E" w:rsidR="00A9204E" w:rsidRDefault="00140320" w:rsidP="00140320">
      <w:pPr>
        <w:pStyle w:val="Heading2"/>
        <w:rPr>
          <w:lang w:val="en-ZA"/>
        </w:rPr>
      </w:pPr>
      <w:r>
        <w:rPr>
          <w:lang w:val="en-ZA"/>
        </w:rPr>
        <w:t>Student Number : ST10448997</w:t>
      </w:r>
    </w:p>
    <w:p w14:paraId="69C692D8" w14:textId="04CDEB0D" w:rsidR="00140320" w:rsidRDefault="00140320" w:rsidP="00140320">
      <w:pPr>
        <w:pStyle w:val="Heading5"/>
        <w:rPr>
          <w:lang w:val="en-ZA"/>
        </w:rPr>
      </w:pPr>
      <w:r>
        <w:rPr>
          <w:lang w:val="en-ZA"/>
        </w:rPr>
        <w:t>Name and Surname : Tumisang Mtsweni</w:t>
      </w:r>
    </w:p>
    <w:p w14:paraId="6ABF0E0A" w14:textId="71273F2E" w:rsidR="00140320" w:rsidRDefault="00140320" w:rsidP="00140320">
      <w:pPr>
        <w:pStyle w:val="Heading2"/>
        <w:rPr>
          <w:lang w:val="en-ZA"/>
        </w:rPr>
      </w:pPr>
      <w:r>
        <w:rPr>
          <w:lang w:val="en-ZA"/>
        </w:rPr>
        <w:t>IMAD : Assessment One</w:t>
      </w:r>
    </w:p>
    <w:p w14:paraId="155B886E" w14:textId="41AA86F7" w:rsidR="00140320" w:rsidRDefault="00140320" w:rsidP="00140320">
      <w:pPr>
        <w:pStyle w:val="Heading2"/>
        <w:rPr>
          <w:lang w:val="en-ZA"/>
        </w:rPr>
      </w:pPr>
      <w:r>
        <w:rPr>
          <w:lang w:val="en-ZA"/>
        </w:rPr>
        <w:t>Group : One</w:t>
      </w:r>
    </w:p>
    <w:p w14:paraId="46089310" w14:textId="51FEA4C7" w:rsidR="00140320" w:rsidRDefault="00140320" w:rsidP="00140320">
      <w:pPr>
        <w:rPr>
          <w:lang w:val="en-ZA"/>
        </w:rPr>
      </w:pPr>
    </w:p>
    <w:p w14:paraId="31044993" w14:textId="0C8759BB" w:rsidR="00140320" w:rsidRDefault="00140320" w:rsidP="00140320">
      <w:pPr>
        <w:rPr>
          <w:lang w:val="en-ZA"/>
        </w:rPr>
      </w:pPr>
    </w:p>
    <w:p w14:paraId="3F8A1FCB" w14:textId="3938BC12" w:rsidR="00140320" w:rsidRDefault="00140320" w:rsidP="00140320">
      <w:pPr>
        <w:pStyle w:val="Heading7"/>
        <w:rPr>
          <w:lang w:val="en-ZA"/>
        </w:rPr>
      </w:pPr>
      <w:r>
        <w:rPr>
          <w:lang w:val="en-ZA"/>
        </w:rPr>
        <w:t>MY HISTORICAL APP</w:t>
      </w:r>
    </w:p>
    <w:p w14:paraId="5093C5CC" w14:textId="5017F2FB" w:rsidR="00140320" w:rsidRDefault="00140320" w:rsidP="00140320">
      <w:pPr>
        <w:rPr>
          <w:lang w:val="en-ZA"/>
        </w:rPr>
      </w:pPr>
    </w:p>
    <w:p w14:paraId="0D5415D8" w14:textId="77777777" w:rsidR="00140320" w:rsidRPr="00140320" w:rsidRDefault="00140320" w:rsidP="00140320">
      <w:pPr>
        <w:rPr>
          <w:lang w:val="en-ZA" w:eastAsia="en-ZA"/>
        </w:rPr>
      </w:pPr>
      <w:r w:rsidRPr="00140320">
        <w:rPr>
          <w:lang w:val="en-ZA" w:eastAsia="en-ZA"/>
        </w:rPr>
        <w:t>Andrew Sibusiso Zondo was born in 1966/67. He grew up at </w:t>
      </w:r>
      <w:hyperlink r:id="rId8" w:tooltip="KwaMashu" w:history="1">
        <w:r w:rsidRPr="00140320">
          <w:rPr>
            <w:color w:val="3366CC"/>
            <w:u w:val="single"/>
            <w:lang w:val="en-ZA" w:eastAsia="en-ZA"/>
          </w:rPr>
          <w:t>KwaMashu</w:t>
        </w:r>
      </w:hyperlink>
      <w:r w:rsidRPr="00140320">
        <w:rPr>
          <w:lang w:val="en-ZA" w:eastAsia="en-ZA"/>
        </w:rPr>
        <w:t> Township near </w:t>
      </w:r>
      <w:hyperlink r:id="rId9" w:tooltip="Durban" w:history="1">
        <w:r w:rsidRPr="00140320">
          <w:rPr>
            <w:color w:val="3366CC"/>
            <w:u w:val="single"/>
            <w:lang w:val="en-ZA" w:eastAsia="en-ZA"/>
          </w:rPr>
          <w:t>Durban</w:t>
        </w:r>
      </w:hyperlink>
      <w:r w:rsidRPr="00140320">
        <w:rPr>
          <w:lang w:val="en-ZA" w:eastAsia="en-ZA"/>
        </w:rPr>
        <w:t>, and attended Ngazane Lower Primary School, Phakama Higher Primary and latterly Nhlakanipho High School in KwaMashu. Zondo did not complete high school.</w:t>
      </w:r>
    </w:p>
    <w:p w14:paraId="6DD6ABF9" w14:textId="77777777" w:rsidR="00140320" w:rsidRPr="00140320" w:rsidRDefault="00140320" w:rsidP="00140320">
      <w:pPr>
        <w:shd w:val="clear" w:color="auto" w:fill="FFFFFF"/>
        <w:spacing w:before="120"/>
        <w:rPr>
          <w:rFonts w:ascii="Arial" w:eastAsia="Times New Roman" w:hAnsi="Arial" w:cs="Arial"/>
          <w:color w:val="202122"/>
          <w:sz w:val="21"/>
          <w:szCs w:val="21"/>
          <w:lang w:val="en-ZA" w:eastAsia="en-ZA"/>
        </w:rPr>
      </w:pPr>
      <w:r w:rsidRPr="00140320">
        <w:rPr>
          <w:rFonts w:ascii="Arial" w:eastAsia="Times New Roman" w:hAnsi="Arial" w:cs="Arial"/>
          <w:color w:val="202122"/>
          <w:sz w:val="21"/>
          <w:szCs w:val="21"/>
          <w:lang w:val="en-ZA" w:eastAsia="en-ZA"/>
        </w:rPr>
        <w:t>Zondo developed an interest in politics at an early age. He joined the ANC when he was 16 years old, and went into exile. He initially wanted to further his studies in exile but ultimately trained as a guerrilla in </w:t>
      </w:r>
      <w:hyperlink r:id="rId10" w:tooltip="Angola" w:history="1">
        <w:r w:rsidRPr="00140320">
          <w:rPr>
            <w:rFonts w:ascii="Arial" w:eastAsia="Times New Roman" w:hAnsi="Arial" w:cs="Arial"/>
            <w:color w:val="3366CC"/>
            <w:sz w:val="21"/>
            <w:szCs w:val="21"/>
            <w:u w:val="single"/>
            <w:lang w:val="en-ZA" w:eastAsia="en-ZA"/>
          </w:rPr>
          <w:t>Angola</w:t>
        </w:r>
      </w:hyperlink>
      <w:r w:rsidRPr="00140320">
        <w:rPr>
          <w:rFonts w:ascii="Arial" w:eastAsia="Times New Roman" w:hAnsi="Arial" w:cs="Arial"/>
          <w:color w:val="202122"/>
          <w:sz w:val="21"/>
          <w:szCs w:val="21"/>
          <w:lang w:val="en-ZA" w:eastAsia="en-ZA"/>
        </w:rPr>
        <w:t> for the purpose of fighting South Africa's </w:t>
      </w:r>
      <w:hyperlink r:id="rId11" w:tooltip="Apartheid" w:history="1">
        <w:r w:rsidRPr="00140320">
          <w:rPr>
            <w:rFonts w:ascii="Arial" w:eastAsia="Times New Roman" w:hAnsi="Arial" w:cs="Arial"/>
            <w:color w:val="3366CC"/>
            <w:sz w:val="21"/>
            <w:szCs w:val="21"/>
            <w:u w:val="single"/>
            <w:lang w:val="en-ZA" w:eastAsia="en-ZA"/>
          </w:rPr>
          <w:t>apartheid</w:t>
        </w:r>
      </w:hyperlink>
      <w:r w:rsidRPr="00140320">
        <w:rPr>
          <w:rFonts w:ascii="Arial" w:eastAsia="Times New Roman" w:hAnsi="Arial" w:cs="Arial"/>
          <w:color w:val="202122"/>
          <w:sz w:val="21"/>
          <w:szCs w:val="21"/>
          <w:lang w:val="en-ZA" w:eastAsia="en-ZA"/>
        </w:rPr>
        <w:t> government.</w:t>
      </w:r>
      <w:hyperlink r:id="rId12" w:anchor="cite_note-2" w:history="1">
        <w:r w:rsidRPr="00140320">
          <w:rPr>
            <w:rFonts w:ascii="Arial" w:eastAsia="Times New Roman" w:hAnsi="Arial" w:cs="Arial"/>
            <w:color w:val="3366CC"/>
            <w:sz w:val="17"/>
            <w:szCs w:val="17"/>
            <w:u w:val="single"/>
            <w:vertAlign w:val="superscript"/>
            <w:lang w:val="en-ZA" w:eastAsia="en-ZA"/>
          </w:rPr>
          <w:t>[2]</w:t>
        </w:r>
      </w:hyperlink>
    </w:p>
    <w:p w14:paraId="41D17926" w14:textId="29F14126" w:rsidR="00140320" w:rsidRDefault="00140320" w:rsidP="00140320">
      <w:pPr>
        <w:rPr>
          <w:lang w:val="en-ZA"/>
        </w:rPr>
      </w:pPr>
    </w:p>
    <w:p w14:paraId="275D0594" w14:textId="36ABD023" w:rsidR="00250764" w:rsidRDefault="00250764" w:rsidP="00250764">
      <w:pPr>
        <w:rPr>
          <w:lang w:val="en-ZA"/>
        </w:rPr>
      </w:pPr>
    </w:p>
    <w:p w14:paraId="06574456" w14:textId="77777777" w:rsidR="00250764" w:rsidRPr="00250764" w:rsidRDefault="00250764" w:rsidP="00250764">
      <w:pPr>
        <w:shd w:val="clear" w:color="auto" w:fill="FFFFFF"/>
        <w:rPr>
          <w:rFonts w:ascii="Arial" w:eastAsia="Times New Roman" w:hAnsi="Arial" w:cs="Arial"/>
          <w:color w:val="777777"/>
          <w:sz w:val="20"/>
          <w:szCs w:val="20"/>
          <w:lang w:val="en-ZA" w:eastAsia="en-ZA"/>
        </w:rPr>
      </w:pPr>
      <w:hyperlink r:id="rId13" w:history="1">
        <w:r w:rsidRPr="00250764">
          <w:rPr>
            <w:rFonts w:ascii="Arial" w:eastAsia="Times New Roman" w:hAnsi="Arial" w:cs="Arial"/>
            <w:color w:val="1155CC"/>
            <w:sz w:val="20"/>
            <w:szCs w:val="20"/>
            <w:u w:val="single"/>
            <w:lang w:val="en-ZA" w:eastAsia="en-ZA"/>
          </w:rPr>
          <w:t>Steve Biko</w:t>
        </w:r>
      </w:hyperlink>
    </w:p>
    <w:p w14:paraId="5CE53AD5" w14:textId="77777777" w:rsidR="00250764" w:rsidRPr="00250764" w:rsidRDefault="00250764" w:rsidP="00250764">
      <w:pPr>
        <w:shd w:val="clear" w:color="auto" w:fill="FFFFFF"/>
        <w:rPr>
          <w:rFonts w:ascii="Arial" w:eastAsia="Times New Roman" w:hAnsi="Arial" w:cs="Arial"/>
          <w:color w:val="777777"/>
          <w:sz w:val="20"/>
          <w:szCs w:val="20"/>
          <w:lang w:val="en-ZA" w:eastAsia="en-ZA"/>
        </w:rPr>
      </w:pPr>
      <w:r w:rsidRPr="00250764">
        <w:rPr>
          <w:rFonts w:ascii="Arial" w:eastAsia="Times New Roman" w:hAnsi="Arial" w:cs="Arial"/>
          <w:color w:val="777777"/>
          <w:sz w:val="20"/>
          <w:szCs w:val="20"/>
          <w:lang w:val="en-ZA" w:eastAsia="en-ZA"/>
        </w:rPr>
        <w:t>Pan Macmillan South africa, 01 Oct 2017 - </w:t>
      </w:r>
      <w:hyperlink r:id="rId14" w:history="1">
        <w:r w:rsidRPr="00250764">
          <w:rPr>
            <w:rFonts w:ascii="Arial" w:eastAsia="Times New Roman" w:hAnsi="Arial" w:cs="Arial"/>
            <w:color w:val="1155CC"/>
            <w:sz w:val="20"/>
            <w:szCs w:val="20"/>
            <w:u w:val="single"/>
            <w:lang w:val="en-ZA" w:eastAsia="en-ZA"/>
          </w:rPr>
          <w:t>Political Science</w:t>
        </w:r>
      </w:hyperlink>
      <w:r w:rsidRPr="00250764">
        <w:rPr>
          <w:rFonts w:ascii="Arial" w:eastAsia="Times New Roman" w:hAnsi="Arial" w:cs="Arial"/>
          <w:color w:val="777777"/>
          <w:sz w:val="20"/>
          <w:szCs w:val="20"/>
          <w:lang w:val="en-ZA" w:eastAsia="en-ZA"/>
        </w:rPr>
        <w:t> - 376 pages</w:t>
      </w:r>
    </w:p>
    <w:p w14:paraId="610EE1EE" w14:textId="77777777" w:rsidR="00250764" w:rsidRPr="00250764" w:rsidRDefault="00250764" w:rsidP="00250764">
      <w:pPr>
        <w:shd w:val="clear" w:color="auto" w:fill="FFFFFF"/>
        <w:spacing w:after="312"/>
        <w:rPr>
          <w:rFonts w:ascii="Arial" w:eastAsia="Times New Roman" w:hAnsi="Arial" w:cs="Arial"/>
          <w:color w:val="333333"/>
          <w:sz w:val="20"/>
          <w:szCs w:val="20"/>
          <w:lang w:val="en-ZA" w:eastAsia="en-ZA"/>
        </w:rPr>
      </w:pPr>
      <w:r w:rsidRPr="00250764">
        <w:rPr>
          <w:rFonts w:ascii="Arial" w:eastAsia="Times New Roman" w:hAnsi="Arial" w:cs="Arial"/>
          <w:color w:val="333333"/>
          <w:sz w:val="20"/>
          <w:szCs w:val="20"/>
          <w:lang w:val="en-ZA" w:eastAsia="en-ZA"/>
        </w:rPr>
        <w:t>What comes first to mind when one thinks of political trials in South Africa are the Rivonia Trial of 1956–61 and the Treason Trial of 1963–64. Rarely, if ever, is the 1976 SASO/BPC trial mentioned in the same breath and yet it was perhaps the most political trial of all.</w:t>
      </w:r>
      <w:r w:rsidRPr="00250764">
        <w:rPr>
          <w:rFonts w:ascii="Arial" w:eastAsia="Times New Roman" w:hAnsi="Arial" w:cs="Arial"/>
          <w:color w:val="333333"/>
          <w:sz w:val="20"/>
          <w:szCs w:val="20"/>
          <w:lang w:val="en-ZA" w:eastAsia="en-ZA"/>
        </w:rPr>
        <w:br/>
      </w:r>
      <w:r w:rsidRPr="00250764">
        <w:rPr>
          <w:rFonts w:ascii="Arial" w:eastAsia="Times New Roman" w:hAnsi="Arial" w:cs="Arial"/>
          <w:color w:val="333333"/>
          <w:sz w:val="20"/>
          <w:szCs w:val="20"/>
          <w:lang w:val="en-ZA" w:eastAsia="en-ZA"/>
        </w:rPr>
        <w:br/>
        <w:t>The defendants, all members of the South African Students Organisation, or the Black People’s Convention, were in the dock for having the temerity to think; to have opinions; to envisage a more just and humane society. It was a trial about ideas, but as it unfolded it became a trial of the entire philosophy of Black Consciousness and those who championed its cause.</w:t>
      </w:r>
      <w:r w:rsidRPr="00250764">
        <w:rPr>
          <w:rFonts w:ascii="Arial" w:eastAsia="Times New Roman" w:hAnsi="Arial" w:cs="Arial"/>
          <w:color w:val="333333"/>
          <w:sz w:val="20"/>
          <w:szCs w:val="20"/>
          <w:lang w:val="en-ZA" w:eastAsia="en-ZA"/>
        </w:rPr>
        <w:br/>
      </w:r>
      <w:r w:rsidRPr="00250764">
        <w:rPr>
          <w:rFonts w:ascii="Arial" w:eastAsia="Times New Roman" w:hAnsi="Arial" w:cs="Arial"/>
          <w:color w:val="333333"/>
          <w:sz w:val="20"/>
          <w:szCs w:val="20"/>
          <w:lang w:val="en-ZA" w:eastAsia="en-ZA"/>
        </w:rPr>
        <w:br/>
        <w:t>On 2 May 1976, senior counsel for the defence in the trial of nine black activists in Pretoria called to the witness stand Stephen Bantu Biko. Although Biko was known to the authorities, and indeed was serving a banning order, not much about the man was known by anyone outside of his colleagues and the Black Consciousness Movement. That was about to change with his appearance as a witness in the SASO/BPC case. He entered the courtroom known to some, but after his four-day testimony he left as a celebrity known to all.</w:t>
      </w:r>
    </w:p>
    <w:p w14:paraId="785CB297" w14:textId="0F55B379" w:rsidR="00250764" w:rsidRDefault="00250764" w:rsidP="00250764">
      <w:pPr>
        <w:rPr>
          <w:lang w:val="en-ZA"/>
        </w:rPr>
      </w:pPr>
    </w:p>
    <w:p w14:paraId="7A5AC4F0" w14:textId="77777777" w:rsidR="00250764" w:rsidRPr="00250764" w:rsidRDefault="00250764" w:rsidP="00250764">
      <w:pPr>
        <w:shd w:val="clear" w:color="auto" w:fill="FFFFFF"/>
        <w:spacing w:before="120"/>
        <w:rPr>
          <w:rFonts w:ascii="Arial" w:eastAsia="Times New Roman" w:hAnsi="Arial" w:cs="Arial"/>
          <w:color w:val="202122"/>
          <w:sz w:val="21"/>
          <w:szCs w:val="21"/>
          <w:lang w:val="en-ZA" w:eastAsia="en-ZA"/>
        </w:rPr>
      </w:pPr>
      <w:r w:rsidRPr="00250764">
        <w:rPr>
          <w:rFonts w:ascii="Arial" w:eastAsia="Times New Roman" w:hAnsi="Arial" w:cs="Arial"/>
          <w:b/>
          <w:bCs/>
          <w:color w:val="202122"/>
          <w:sz w:val="21"/>
          <w:szCs w:val="21"/>
          <w:lang w:val="en-ZA" w:eastAsia="en-ZA"/>
        </w:rPr>
        <w:t>David Bambatha Maphgumzana Sibeko</w:t>
      </w:r>
      <w:r w:rsidRPr="00250764">
        <w:rPr>
          <w:rFonts w:ascii="Arial" w:eastAsia="Times New Roman" w:hAnsi="Arial" w:cs="Arial"/>
          <w:color w:val="202122"/>
          <w:sz w:val="21"/>
          <w:szCs w:val="21"/>
          <w:lang w:val="en-ZA" w:eastAsia="en-ZA"/>
        </w:rPr>
        <w:t> (26 August 1938 in </w:t>
      </w:r>
      <w:hyperlink r:id="rId15" w:tooltip="Johannesburg" w:history="1">
        <w:r w:rsidRPr="00250764">
          <w:rPr>
            <w:rFonts w:ascii="Arial" w:eastAsia="Times New Roman" w:hAnsi="Arial" w:cs="Arial"/>
            <w:color w:val="3366CC"/>
            <w:sz w:val="21"/>
            <w:szCs w:val="21"/>
            <w:u w:val="single"/>
            <w:lang w:val="en-ZA" w:eastAsia="en-ZA"/>
          </w:rPr>
          <w:t>Johannesburg</w:t>
        </w:r>
      </w:hyperlink>
      <w:r w:rsidRPr="00250764">
        <w:rPr>
          <w:rFonts w:ascii="Arial" w:eastAsia="Times New Roman" w:hAnsi="Arial" w:cs="Arial"/>
          <w:color w:val="202122"/>
          <w:sz w:val="21"/>
          <w:szCs w:val="21"/>
          <w:lang w:val="en-ZA" w:eastAsia="en-ZA"/>
        </w:rPr>
        <w:t>, </w:t>
      </w:r>
      <w:hyperlink r:id="rId16" w:tooltip="South Africa" w:history="1">
        <w:r w:rsidRPr="00250764">
          <w:rPr>
            <w:rFonts w:ascii="Arial" w:eastAsia="Times New Roman" w:hAnsi="Arial" w:cs="Arial"/>
            <w:color w:val="3366CC"/>
            <w:sz w:val="21"/>
            <w:szCs w:val="21"/>
            <w:u w:val="single"/>
            <w:lang w:val="en-ZA" w:eastAsia="en-ZA"/>
          </w:rPr>
          <w:t>South Africa</w:t>
        </w:r>
      </w:hyperlink>
      <w:r w:rsidRPr="00250764">
        <w:rPr>
          <w:rFonts w:ascii="Arial" w:eastAsia="Times New Roman" w:hAnsi="Arial" w:cs="Arial"/>
          <w:color w:val="202122"/>
          <w:sz w:val="21"/>
          <w:szCs w:val="21"/>
          <w:lang w:val="en-ZA" w:eastAsia="en-ZA"/>
        </w:rPr>
        <w:t> – 12 June 1979 in </w:t>
      </w:r>
      <w:hyperlink r:id="rId17" w:tooltip="Dar es Salaam" w:history="1">
        <w:r w:rsidRPr="00250764">
          <w:rPr>
            <w:rFonts w:ascii="Arial" w:eastAsia="Times New Roman" w:hAnsi="Arial" w:cs="Arial"/>
            <w:color w:val="3366CC"/>
            <w:sz w:val="21"/>
            <w:szCs w:val="21"/>
            <w:u w:val="single"/>
            <w:lang w:val="en-ZA" w:eastAsia="en-ZA"/>
          </w:rPr>
          <w:t>Dar es Salaam</w:t>
        </w:r>
      </w:hyperlink>
      <w:r w:rsidRPr="00250764">
        <w:rPr>
          <w:rFonts w:ascii="Arial" w:eastAsia="Times New Roman" w:hAnsi="Arial" w:cs="Arial"/>
          <w:color w:val="202122"/>
          <w:sz w:val="21"/>
          <w:szCs w:val="21"/>
          <w:lang w:val="en-ZA" w:eastAsia="en-ZA"/>
        </w:rPr>
        <w:t>, </w:t>
      </w:r>
      <w:hyperlink r:id="rId18" w:tooltip="Tanzania" w:history="1">
        <w:r w:rsidRPr="00250764">
          <w:rPr>
            <w:rFonts w:ascii="Arial" w:eastAsia="Times New Roman" w:hAnsi="Arial" w:cs="Arial"/>
            <w:color w:val="3366CC"/>
            <w:sz w:val="21"/>
            <w:szCs w:val="21"/>
            <w:u w:val="single"/>
            <w:lang w:val="en-ZA" w:eastAsia="en-ZA"/>
          </w:rPr>
          <w:t>Tanzania</w:t>
        </w:r>
      </w:hyperlink>
      <w:r w:rsidRPr="00250764">
        <w:rPr>
          <w:rFonts w:ascii="Arial" w:eastAsia="Times New Roman" w:hAnsi="Arial" w:cs="Arial"/>
          <w:color w:val="202122"/>
          <w:sz w:val="21"/>
          <w:szCs w:val="21"/>
          <w:lang w:val="en-ZA" w:eastAsia="en-ZA"/>
        </w:rPr>
        <w:t>)</w:t>
      </w:r>
      <w:hyperlink r:id="rId19" w:anchor="cite_note-1" w:history="1">
        <w:r w:rsidRPr="00250764">
          <w:rPr>
            <w:rFonts w:ascii="Arial" w:eastAsia="Times New Roman" w:hAnsi="Arial" w:cs="Arial"/>
            <w:color w:val="3366CC"/>
            <w:sz w:val="17"/>
            <w:szCs w:val="17"/>
            <w:u w:val="single"/>
            <w:vertAlign w:val="superscript"/>
            <w:lang w:val="en-ZA" w:eastAsia="en-ZA"/>
          </w:rPr>
          <w:t>[1]</w:t>
        </w:r>
      </w:hyperlink>
      <w:r w:rsidRPr="00250764">
        <w:rPr>
          <w:rFonts w:ascii="Arial" w:eastAsia="Times New Roman" w:hAnsi="Arial" w:cs="Arial"/>
          <w:color w:val="202122"/>
          <w:sz w:val="21"/>
          <w:szCs w:val="21"/>
          <w:lang w:val="en-ZA" w:eastAsia="en-ZA"/>
        </w:rPr>
        <w:t> was known as the "</w:t>
      </w:r>
      <w:hyperlink r:id="rId20" w:tooltip="Malcolm X" w:history="1">
        <w:r w:rsidRPr="00250764">
          <w:rPr>
            <w:rFonts w:ascii="Arial" w:eastAsia="Times New Roman" w:hAnsi="Arial" w:cs="Arial"/>
            <w:color w:val="3366CC"/>
            <w:sz w:val="21"/>
            <w:szCs w:val="21"/>
            <w:u w:val="single"/>
            <w:lang w:val="en-ZA" w:eastAsia="en-ZA"/>
          </w:rPr>
          <w:t>Malcolm X</w:t>
        </w:r>
      </w:hyperlink>
      <w:r w:rsidRPr="00250764">
        <w:rPr>
          <w:rFonts w:ascii="Arial" w:eastAsia="Times New Roman" w:hAnsi="Arial" w:cs="Arial"/>
          <w:color w:val="202122"/>
          <w:sz w:val="21"/>
          <w:szCs w:val="21"/>
          <w:lang w:val="en-ZA" w:eastAsia="en-ZA"/>
        </w:rPr>
        <w:t> of South Africa" and began his political career as a journalist for the black South African magazine </w:t>
      </w:r>
      <w:hyperlink r:id="rId21" w:tooltip="Drum (South African magazine)" w:history="1">
        <w:r w:rsidRPr="00250764">
          <w:rPr>
            <w:rFonts w:ascii="Arial" w:eastAsia="Times New Roman" w:hAnsi="Arial" w:cs="Arial"/>
            <w:i/>
            <w:iCs/>
            <w:color w:val="3366CC"/>
            <w:sz w:val="21"/>
            <w:szCs w:val="21"/>
            <w:u w:val="single"/>
            <w:lang w:val="en-ZA" w:eastAsia="en-ZA"/>
          </w:rPr>
          <w:t>Drum</w:t>
        </w:r>
      </w:hyperlink>
      <w:r w:rsidRPr="00250764">
        <w:rPr>
          <w:rFonts w:ascii="Arial" w:eastAsia="Times New Roman" w:hAnsi="Arial" w:cs="Arial"/>
          <w:color w:val="202122"/>
          <w:sz w:val="21"/>
          <w:szCs w:val="21"/>
          <w:lang w:val="en-ZA" w:eastAsia="en-ZA"/>
        </w:rPr>
        <w:t>. During his tenure with that magazine, he became a leading figure within the </w:t>
      </w:r>
      <w:hyperlink r:id="rId22" w:tooltip="Pan Africanist Congress of Azania" w:history="1">
        <w:r w:rsidRPr="00250764">
          <w:rPr>
            <w:rFonts w:ascii="Arial" w:eastAsia="Times New Roman" w:hAnsi="Arial" w:cs="Arial"/>
            <w:color w:val="3366CC"/>
            <w:sz w:val="21"/>
            <w:szCs w:val="21"/>
            <w:u w:val="single"/>
            <w:lang w:val="en-ZA" w:eastAsia="en-ZA"/>
          </w:rPr>
          <w:t>Pan Africanist Congress of Azania</w:t>
        </w:r>
      </w:hyperlink>
      <w:r w:rsidRPr="00250764">
        <w:rPr>
          <w:rFonts w:ascii="Arial" w:eastAsia="Times New Roman" w:hAnsi="Arial" w:cs="Arial"/>
          <w:color w:val="202122"/>
          <w:sz w:val="21"/>
          <w:szCs w:val="21"/>
          <w:lang w:val="en-ZA" w:eastAsia="en-ZA"/>
        </w:rPr>
        <w:t> (South Africa).</w:t>
      </w:r>
      <w:hyperlink r:id="rId23" w:anchor="cite_note-2" w:history="1">
        <w:r w:rsidRPr="00250764">
          <w:rPr>
            <w:rFonts w:ascii="Arial" w:eastAsia="Times New Roman" w:hAnsi="Arial" w:cs="Arial"/>
            <w:color w:val="3366CC"/>
            <w:sz w:val="17"/>
            <w:szCs w:val="17"/>
            <w:u w:val="single"/>
            <w:vertAlign w:val="superscript"/>
            <w:lang w:val="en-ZA" w:eastAsia="en-ZA"/>
          </w:rPr>
          <w:t>[2]</w:t>
        </w:r>
      </w:hyperlink>
      <w:r w:rsidRPr="00250764">
        <w:rPr>
          <w:rFonts w:ascii="Arial" w:eastAsia="Times New Roman" w:hAnsi="Arial" w:cs="Arial"/>
          <w:color w:val="202122"/>
          <w:sz w:val="21"/>
          <w:szCs w:val="21"/>
          <w:lang w:val="en-ZA" w:eastAsia="en-ZA"/>
        </w:rPr>
        <w:t> During the 1970s he headed the </w:t>
      </w:r>
      <w:hyperlink r:id="rId24" w:tooltip="United Nations" w:history="1">
        <w:r w:rsidRPr="00250764">
          <w:rPr>
            <w:rFonts w:ascii="Arial" w:eastAsia="Times New Roman" w:hAnsi="Arial" w:cs="Arial"/>
            <w:color w:val="3366CC"/>
            <w:sz w:val="21"/>
            <w:szCs w:val="21"/>
            <w:u w:val="single"/>
            <w:lang w:val="en-ZA" w:eastAsia="en-ZA"/>
          </w:rPr>
          <w:t>United Nations</w:t>
        </w:r>
      </w:hyperlink>
      <w:r w:rsidRPr="00250764">
        <w:rPr>
          <w:rFonts w:ascii="Arial" w:eastAsia="Times New Roman" w:hAnsi="Arial" w:cs="Arial"/>
          <w:color w:val="202122"/>
          <w:sz w:val="21"/>
          <w:szCs w:val="21"/>
          <w:lang w:val="en-ZA" w:eastAsia="en-ZA"/>
        </w:rPr>
        <w:t> Observer Mission of the Pan Africanist Congress (PAC) in New York City and used this position to popularize the PAC particularly among </w:t>
      </w:r>
      <w:hyperlink r:id="rId25" w:tooltip="African Americans" w:history="1">
        <w:r w:rsidRPr="00250764">
          <w:rPr>
            <w:rFonts w:ascii="Arial" w:eastAsia="Times New Roman" w:hAnsi="Arial" w:cs="Arial"/>
            <w:color w:val="3366CC"/>
            <w:sz w:val="21"/>
            <w:szCs w:val="21"/>
            <w:u w:val="single"/>
            <w:lang w:val="en-ZA" w:eastAsia="en-ZA"/>
          </w:rPr>
          <w:t>African Americans</w:t>
        </w:r>
      </w:hyperlink>
      <w:r w:rsidRPr="00250764">
        <w:rPr>
          <w:rFonts w:ascii="Arial" w:eastAsia="Times New Roman" w:hAnsi="Arial" w:cs="Arial"/>
          <w:color w:val="202122"/>
          <w:sz w:val="21"/>
          <w:szCs w:val="21"/>
          <w:lang w:val="en-ZA" w:eastAsia="en-ZA"/>
        </w:rPr>
        <w:t>. In 1979 Sibeko was partially successful in a leadership coup against </w:t>
      </w:r>
      <w:hyperlink r:id="rId26" w:tooltip="Potlako Leballo" w:history="1">
        <w:r w:rsidRPr="00250764">
          <w:rPr>
            <w:rFonts w:ascii="Arial" w:eastAsia="Times New Roman" w:hAnsi="Arial" w:cs="Arial"/>
            <w:color w:val="3366CC"/>
            <w:sz w:val="21"/>
            <w:szCs w:val="21"/>
            <w:u w:val="single"/>
            <w:lang w:val="en-ZA" w:eastAsia="en-ZA"/>
          </w:rPr>
          <w:t>Potlako Leballo</w:t>
        </w:r>
      </w:hyperlink>
      <w:r w:rsidRPr="00250764">
        <w:rPr>
          <w:rFonts w:ascii="Arial" w:eastAsia="Times New Roman" w:hAnsi="Arial" w:cs="Arial"/>
          <w:color w:val="202122"/>
          <w:sz w:val="21"/>
          <w:szCs w:val="21"/>
          <w:lang w:val="en-ZA" w:eastAsia="en-ZA"/>
        </w:rPr>
        <w:t>. However, he failed to get support from the Second Azanian People's Liberation Army, recruited from the 1976 student protest generation and was shot dead during an argument with them at his flat in </w:t>
      </w:r>
      <w:hyperlink r:id="rId27" w:tooltip="Oyster Bay, Tanzania" w:history="1">
        <w:r w:rsidRPr="00250764">
          <w:rPr>
            <w:rFonts w:ascii="Arial" w:eastAsia="Times New Roman" w:hAnsi="Arial" w:cs="Arial"/>
            <w:color w:val="3366CC"/>
            <w:sz w:val="21"/>
            <w:szCs w:val="21"/>
            <w:u w:val="single"/>
            <w:lang w:val="en-ZA" w:eastAsia="en-ZA"/>
          </w:rPr>
          <w:t>Oyster Bay, Dar es Salaam, Tanzania</w:t>
        </w:r>
      </w:hyperlink>
      <w:r w:rsidRPr="00250764">
        <w:rPr>
          <w:rFonts w:ascii="Arial" w:eastAsia="Times New Roman" w:hAnsi="Arial" w:cs="Arial"/>
          <w:color w:val="202122"/>
          <w:sz w:val="21"/>
          <w:szCs w:val="21"/>
          <w:lang w:val="en-ZA" w:eastAsia="en-ZA"/>
        </w:rPr>
        <w:t> on 12 June 1979.</w:t>
      </w:r>
    </w:p>
    <w:p w14:paraId="65D2E2CD" w14:textId="68E298A0" w:rsidR="00250764" w:rsidRDefault="00250764" w:rsidP="00250764">
      <w:pPr>
        <w:rPr>
          <w:lang w:val="en-ZA"/>
        </w:rPr>
      </w:pPr>
    </w:p>
    <w:p w14:paraId="3D35AED0" w14:textId="77777777" w:rsidR="00250764" w:rsidRPr="00250764" w:rsidRDefault="00250764" w:rsidP="00250764">
      <w:pPr>
        <w:shd w:val="clear" w:color="auto" w:fill="FFFFFF"/>
        <w:spacing w:before="120"/>
        <w:rPr>
          <w:rFonts w:ascii="Arial" w:eastAsia="Times New Roman" w:hAnsi="Arial" w:cs="Arial"/>
          <w:color w:val="202122"/>
          <w:sz w:val="21"/>
          <w:szCs w:val="21"/>
          <w:lang w:val="en-ZA" w:eastAsia="en-ZA"/>
        </w:rPr>
      </w:pPr>
      <w:r w:rsidRPr="00250764">
        <w:rPr>
          <w:rFonts w:ascii="Arial" w:eastAsia="Times New Roman" w:hAnsi="Arial" w:cs="Arial"/>
          <w:b/>
          <w:bCs/>
          <w:color w:val="202122"/>
          <w:sz w:val="21"/>
          <w:szCs w:val="21"/>
          <w:lang w:val="en-ZA" w:eastAsia="en-ZA"/>
        </w:rPr>
        <w:t>Chris Hani</w:t>
      </w:r>
      <w:r w:rsidRPr="00250764">
        <w:rPr>
          <w:rFonts w:ascii="Arial" w:eastAsia="Times New Roman" w:hAnsi="Arial" w:cs="Arial"/>
          <w:color w:val="202122"/>
          <w:sz w:val="21"/>
          <w:szCs w:val="21"/>
          <w:lang w:val="en-ZA" w:eastAsia="en-ZA"/>
        </w:rPr>
        <w:t> (28 June 1942 – 10 April 1993),</w:t>
      </w:r>
      <w:hyperlink r:id="rId28" w:anchor="cite_note-sacp_Chri-1" w:history="1">
        <w:r w:rsidRPr="00250764">
          <w:rPr>
            <w:rFonts w:ascii="Arial" w:eastAsia="Times New Roman" w:hAnsi="Arial" w:cs="Arial"/>
            <w:color w:val="3366CC"/>
            <w:sz w:val="17"/>
            <w:szCs w:val="17"/>
            <w:u w:val="single"/>
            <w:vertAlign w:val="superscript"/>
            <w:lang w:val="en-ZA" w:eastAsia="en-ZA"/>
          </w:rPr>
          <w:t>[1]</w:t>
        </w:r>
      </w:hyperlink>
      <w:r w:rsidRPr="00250764">
        <w:rPr>
          <w:rFonts w:ascii="Arial" w:eastAsia="Times New Roman" w:hAnsi="Arial" w:cs="Arial"/>
          <w:color w:val="202122"/>
          <w:sz w:val="21"/>
          <w:szCs w:val="21"/>
          <w:lang w:val="en-ZA" w:eastAsia="en-ZA"/>
        </w:rPr>
        <w:t> born </w:t>
      </w:r>
      <w:r w:rsidRPr="00250764">
        <w:rPr>
          <w:rFonts w:ascii="Arial" w:eastAsia="Times New Roman" w:hAnsi="Arial" w:cs="Arial"/>
          <w:b/>
          <w:bCs/>
          <w:color w:val="202122"/>
          <w:sz w:val="21"/>
          <w:szCs w:val="21"/>
          <w:lang w:val="en-ZA" w:eastAsia="en-ZA"/>
        </w:rPr>
        <w:t>Martin Thembisile Hani</w:t>
      </w:r>
      <w:r w:rsidRPr="00250764">
        <w:rPr>
          <w:rFonts w:ascii="Arial" w:eastAsia="Times New Roman" w:hAnsi="Arial" w:cs="Arial"/>
          <w:color w:val="202122"/>
          <w:sz w:val="21"/>
          <w:szCs w:val="21"/>
          <w:lang w:val="en-ZA" w:eastAsia="en-ZA"/>
        </w:rPr>
        <w:t> </w:t>
      </w:r>
      <w:hyperlink r:id="rId29" w:tooltip="Star of South Africa, Gold" w:history="1">
        <w:r w:rsidRPr="00250764">
          <w:rPr>
            <w:rFonts w:ascii="Arial" w:eastAsia="Times New Roman" w:hAnsi="Arial" w:cs="Arial"/>
            <w:color w:val="3366CC"/>
            <w:sz w:val="21"/>
            <w:szCs w:val="21"/>
            <w:u w:val="single"/>
            <w:lang w:val="en-ZA" w:eastAsia="en-ZA"/>
          </w:rPr>
          <w:t>SSA</w:t>
        </w:r>
      </w:hyperlink>
      <w:r w:rsidRPr="00250764">
        <w:rPr>
          <w:rFonts w:ascii="Arial" w:eastAsia="Times New Roman" w:hAnsi="Arial" w:cs="Arial"/>
          <w:color w:val="202122"/>
          <w:sz w:val="21"/>
          <w:szCs w:val="21"/>
          <w:lang w:val="en-ZA" w:eastAsia="en-ZA"/>
        </w:rPr>
        <w:t>, </w:t>
      </w:r>
      <w:hyperlink r:id="rId30" w:tooltip="Star for Bravery in Silver" w:history="1">
        <w:r w:rsidRPr="00250764">
          <w:rPr>
            <w:rFonts w:ascii="Arial" w:eastAsia="Times New Roman" w:hAnsi="Arial" w:cs="Arial"/>
            <w:color w:val="3366CC"/>
            <w:sz w:val="21"/>
            <w:szCs w:val="21"/>
            <w:u w:val="single"/>
            <w:lang w:val="en-ZA" w:eastAsia="en-ZA"/>
          </w:rPr>
          <w:t>SBS</w:t>
        </w:r>
      </w:hyperlink>
      <w:r w:rsidRPr="00250764">
        <w:rPr>
          <w:rFonts w:ascii="Arial" w:eastAsia="Times New Roman" w:hAnsi="Arial" w:cs="Arial"/>
          <w:color w:val="202122"/>
          <w:sz w:val="21"/>
          <w:szCs w:val="21"/>
          <w:lang w:val="en-ZA" w:eastAsia="en-ZA"/>
        </w:rPr>
        <w:t>, </w:t>
      </w:r>
      <w:hyperlink r:id="rId31" w:tooltip="Conspicuous Leadership Star" w:history="1">
        <w:r w:rsidRPr="00250764">
          <w:rPr>
            <w:rFonts w:ascii="Arial" w:eastAsia="Times New Roman" w:hAnsi="Arial" w:cs="Arial"/>
            <w:color w:val="3366CC"/>
            <w:sz w:val="21"/>
            <w:szCs w:val="21"/>
            <w:u w:val="single"/>
            <w:lang w:val="en-ZA" w:eastAsia="en-ZA"/>
          </w:rPr>
          <w:t>CLS</w:t>
        </w:r>
      </w:hyperlink>
      <w:r w:rsidRPr="00250764">
        <w:rPr>
          <w:rFonts w:ascii="Arial" w:eastAsia="Times New Roman" w:hAnsi="Arial" w:cs="Arial"/>
          <w:color w:val="202122"/>
          <w:sz w:val="21"/>
          <w:szCs w:val="21"/>
          <w:lang w:val="en-ZA" w:eastAsia="en-ZA"/>
        </w:rPr>
        <w:t>, </w:t>
      </w:r>
      <w:hyperlink r:id="rId32" w:tooltip="Decoration for Merit in Gold" w:history="1">
        <w:r w:rsidRPr="00250764">
          <w:rPr>
            <w:rFonts w:ascii="Arial" w:eastAsia="Times New Roman" w:hAnsi="Arial" w:cs="Arial"/>
            <w:color w:val="3366CC"/>
            <w:sz w:val="21"/>
            <w:szCs w:val="21"/>
            <w:u w:val="single"/>
            <w:lang w:val="en-ZA" w:eastAsia="en-ZA"/>
          </w:rPr>
          <w:t>DMG</w:t>
        </w:r>
      </w:hyperlink>
      <w:r w:rsidRPr="00250764">
        <w:rPr>
          <w:rFonts w:ascii="Arial" w:eastAsia="Times New Roman" w:hAnsi="Arial" w:cs="Arial"/>
          <w:color w:val="202122"/>
          <w:sz w:val="21"/>
          <w:szCs w:val="21"/>
          <w:lang w:val="en-ZA" w:eastAsia="en-ZA"/>
        </w:rPr>
        <w:t>, </w:t>
      </w:r>
      <w:hyperlink r:id="rId33" w:tooltip="Merit Medal in Silver" w:history="1">
        <w:r w:rsidRPr="00250764">
          <w:rPr>
            <w:rFonts w:ascii="Arial" w:eastAsia="Times New Roman" w:hAnsi="Arial" w:cs="Arial"/>
            <w:color w:val="3366CC"/>
            <w:sz w:val="21"/>
            <w:szCs w:val="21"/>
            <w:u w:val="single"/>
            <w:lang w:val="en-ZA" w:eastAsia="en-ZA"/>
          </w:rPr>
          <w:t>MMS</w:t>
        </w:r>
      </w:hyperlink>
      <w:r w:rsidRPr="00250764">
        <w:rPr>
          <w:rFonts w:ascii="Arial" w:eastAsia="Times New Roman" w:hAnsi="Arial" w:cs="Arial"/>
          <w:color w:val="202122"/>
          <w:sz w:val="21"/>
          <w:szCs w:val="21"/>
          <w:lang w:val="en-ZA" w:eastAsia="en-ZA"/>
        </w:rPr>
        <w:t>, was the leader of the </w:t>
      </w:r>
      <w:hyperlink r:id="rId34" w:tooltip="South African Communist Party" w:history="1">
        <w:r w:rsidRPr="00250764">
          <w:rPr>
            <w:rFonts w:ascii="Arial" w:eastAsia="Times New Roman" w:hAnsi="Arial" w:cs="Arial"/>
            <w:color w:val="3366CC"/>
            <w:sz w:val="21"/>
            <w:szCs w:val="21"/>
            <w:u w:val="single"/>
            <w:lang w:val="en-ZA" w:eastAsia="en-ZA"/>
          </w:rPr>
          <w:t>South African Communist Party</w:t>
        </w:r>
      </w:hyperlink>
      <w:r w:rsidRPr="00250764">
        <w:rPr>
          <w:rFonts w:ascii="Arial" w:eastAsia="Times New Roman" w:hAnsi="Arial" w:cs="Arial"/>
          <w:color w:val="202122"/>
          <w:sz w:val="21"/>
          <w:szCs w:val="21"/>
          <w:lang w:val="en-ZA" w:eastAsia="en-ZA"/>
        </w:rPr>
        <w:t> and chief of staff of </w:t>
      </w:r>
      <w:hyperlink r:id="rId35" w:tooltip="UMkhonto we Sizwe" w:history="1">
        <w:r w:rsidRPr="00250764">
          <w:rPr>
            <w:rFonts w:ascii="Arial" w:eastAsia="Times New Roman" w:hAnsi="Arial" w:cs="Arial"/>
            <w:color w:val="3366CC"/>
            <w:sz w:val="21"/>
            <w:szCs w:val="21"/>
            <w:u w:val="single"/>
            <w:lang w:val="en-ZA" w:eastAsia="en-ZA"/>
          </w:rPr>
          <w:t>uMkhonto we Sizwe</w:t>
        </w:r>
      </w:hyperlink>
      <w:r w:rsidRPr="00250764">
        <w:rPr>
          <w:rFonts w:ascii="Arial" w:eastAsia="Times New Roman" w:hAnsi="Arial" w:cs="Arial"/>
          <w:color w:val="202122"/>
          <w:sz w:val="21"/>
          <w:szCs w:val="21"/>
          <w:lang w:val="en-ZA" w:eastAsia="en-ZA"/>
        </w:rPr>
        <w:t>, the armed wing of the </w:t>
      </w:r>
      <w:hyperlink r:id="rId36" w:tooltip="African National Congress" w:history="1">
        <w:r w:rsidRPr="00250764">
          <w:rPr>
            <w:rFonts w:ascii="Arial" w:eastAsia="Times New Roman" w:hAnsi="Arial" w:cs="Arial"/>
            <w:color w:val="3366CC"/>
            <w:sz w:val="21"/>
            <w:szCs w:val="21"/>
            <w:u w:val="single"/>
            <w:lang w:val="en-ZA" w:eastAsia="en-ZA"/>
          </w:rPr>
          <w:t>African National Congress</w:t>
        </w:r>
      </w:hyperlink>
      <w:r w:rsidRPr="00250764">
        <w:rPr>
          <w:rFonts w:ascii="Arial" w:eastAsia="Times New Roman" w:hAnsi="Arial" w:cs="Arial"/>
          <w:color w:val="202122"/>
          <w:sz w:val="21"/>
          <w:szCs w:val="21"/>
          <w:lang w:val="en-ZA" w:eastAsia="en-ZA"/>
        </w:rPr>
        <w:t xml:space="preserve"> (ANC). He was a </w:t>
      </w:r>
      <w:r w:rsidRPr="00250764">
        <w:rPr>
          <w:rFonts w:ascii="Arial" w:eastAsia="Times New Roman" w:hAnsi="Arial" w:cs="Arial"/>
          <w:color w:val="202122"/>
          <w:sz w:val="21"/>
          <w:szCs w:val="21"/>
          <w:lang w:val="en-ZA" w:eastAsia="en-ZA"/>
        </w:rPr>
        <w:lastRenderedPageBreak/>
        <w:t>fierce opponent of the </w:t>
      </w:r>
      <w:hyperlink r:id="rId37" w:tooltip="Apartheid" w:history="1">
        <w:r w:rsidRPr="00250764">
          <w:rPr>
            <w:rFonts w:ascii="Arial" w:eastAsia="Times New Roman" w:hAnsi="Arial" w:cs="Arial"/>
            <w:color w:val="3366CC"/>
            <w:sz w:val="21"/>
            <w:szCs w:val="21"/>
            <w:u w:val="single"/>
            <w:lang w:val="en-ZA" w:eastAsia="en-ZA"/>
          </w:rPr>
          <w:t>apartheid</w:t>
        </w:r>
      </w:hyperlink>
      <w:r w:rsidRPr="00250764">
        <w:rPr>
          <w:rFonts w:ascii="Arial" w:eastAsia="Times New Roman" w:hAnsi="Arial" w:cs="Arial"/>
          <w:color w:val="202122"/>
          <w:sz w:val="21"/>
          <w:szCs w:val="21"/>
          <w:lang w:val="en-ZA" w:eastAsia="en-ZA"/>
        </w:rPr>
        <w:t> government, and was </w:t>
      </w:r>
      <w:hyperlink r:id="rId38" w:tooltip="Assassination of Chris Hani" w:history="1">
        <w:r w:rsidRPr="00250764">
          <w:rPr>
            <w:rFonts w:ascii="Arial" w:eastAsia="Times New Roman" w:hAnsi="Arial" w:cs="Arial"/>
            <w:color w:val="3366CC"/>
            <w:sz w:val="21"/>
            <w:szCs w:val="21"/>
            <w:u w:val="single"/>
            <w:lang w:val="en-ZA" w:eastAsia="en-ZA"/>
          </w:rPr>
          <w:t>assassinated</w:t>
        </w:r>
      </w:hyperlink>
      <w:r w:rsidRPr="00250764">
        <w:rPr>
          <w:rFonts w:ascii="Arial" w:eastAsia="Times New Roman" w:hAnsi="Arial" w:cs="Arial"/>
          <w:color w:val="202122"/>
          <w:sz w:val="21"/>
          <w:szCs w:val="21"/>
          <w:lang w:val="en-ZA" w:eastAsia="en-ZA"/>
        </w:rPr>
        <w:t> by </w:t>
      </w:r>
      <w:hyperlink r:id="rId39" w:tooltip="Janusz Waluś" w:history="1">
        <w:r w:rsidRPr="00250764">
          <w:rPr>
            <w:rFonts w:ascii="Arial" w:eastAsia="Times New Roman" w:hAnsi="Arial" w:cs="Arial"/>
            <w:color w:val="3366CC"/>
            <w:sz w:val="21"/>
            <w:szCs w:val="21"/>
            <w:u w:val="single"/>
            <w:lang w:val="en-ZA" w:eastAsia="en-ZA"/>
          </w:rPr>
          <w:t>Janusz Waluś</w:t>
        </w:r>
      </w:hyperlink>
      <w:r w:rsidRPr="00250764">
        <w:rPr>
          <w:rFonts w:ascii="Arial" w:eastAsia="Times New Roman" w:hAnsi="Arial" w:cs="Arial"/>
          <w:color w:val="202122"/>
          <w:sz w:val="21"/>
          <w:szCs w:val="21"/>
          <w:lang w:val="en-ZA" w:eastAsia="en-ZA"/>
        </w:rPr>
        <w:t>, a Polish immigrant and sympathiser of the </w:t>
      </w:r>
      <w:hyperlink r:id="rId40" w:tooltip="Conservative Party (South Africa)" w:history="1">
        <w:r w:rsidRPr="00250764">
          <w:rPr>
            <w:rFonts w:ascii="Arial" w:eastAsia="Times New Roman" w:hAnsi="Arial" w:cs="Arial"/>
            <w:color w:val="3366CC"/>
            <w:sz w:val="21"/>
            <w:szCs w:val="21"/>
            <w:u w:val="single"/>
            <w:lang w:val="en-ZA" w:eastAsia="en-ZA"/>
          </w:rPr>
          <w:t>Conservative</w:t>
        </w:r>
      </w:hyperlink>
      <w:r w:rsidRPr="00250764">
        <w:rPr>
          <w:rFonts w:ascii="Arial" w:eastAsia="Times New Roman" w:hAnsi="Arial" w:cs="Arial"/>
          <w:color w:val="202122"/>
          <w:sz w:val="21"/>
          <w:szCs w:val="21"/>
          <w:lang w:val="en-ZA" w:eastAsia="en-ZA"/>
        </w:rPr>
        <w:t> opposition on 10 April 1993, during the unrest preceding the </w:t>
      </w:r>
      <w:hyperlink r:id="rId41" w:tooltip="Negotiations to end apartheid in South Africa" w:history="1">
        <w:r w:rsidRPr="00250764">
          <w:rPr>
            <w:rFonts w:ascii="Arial" w:eastAsia="Times New Roman" w:hAnsi="Arial" w:cs="Arial"/>
            <w:color w:val="3366CC"/>
            <w:sz w:val="21"/>
            <w:szCs w:val="21"/>
            <w:u w:val="single"/>
            <w:lang w:val="en-ZA" w:eastAsia="en-ZA"/>
          </w:rPr>
          <w:t>transition to democracy</w:t>
        </w:r>
      </w:hyperlink>
      <w:r w:rsidRPr="00250764">
        <w:rPr>
          <w:rFonts w:ascii="Arial" w:eastAsia="Times New Roman" w:hAnsi="Arial" w:cs="Arial"/>
          <w:color w:val="202122"/>
          <w:sz w:val="21"/>
          <w:szCs w:val="21"/>
          <w:lang w:val="en-ZA" w:eastAsia="en-ZA"/>
        </w:rPr>
        <w:t>.</w:t>
      </w:r>
      <w:hyperlink r:id="rId42" w:anchor="cite_note-2" w:history="1">
        <w:r w:rsidRPr="00250764">
          <w:rPr>
            <w:rFonts w:ascii="Arial" w:eastAsia="Times New Roman" w:hAnsi="Arial" w:cs="Arial"/>
            <w:color w:val="3366CC"/>
            <w:sz w:val="17"/>
            <w:szCs w:val="17"/>
            <w:u w:val="single"/>
            <w:vertAlign w:val="superscript"/>
            <w:lang w:val="en-ZA" w:eastAsia="en-ZA"/>
          </w:rPr>
          <w:t>[2]</w:t>
        </w:r>
      </w:hyperlink>
    </w:p>
    <w:p w14:paraId="5806316D" w14:textId="22539886" w:rsidR="00250764" w:rsidRDefault="00250764" w:rsidP="00250764">
      <w:pPr>
        <w:rPr>
          <w:lang w:val="en-ZA"/>
        </w:rPr>
      </w:pPr>
    </w:p>
    <w:p w14:paraId="7C0F1163" w14:textId="691AF275" w:rsidR="00250764" w:rsidRPr="00250764" w:rsidRDefault="00250764" w:rsidP="00250764">
      <w:pPr>
        <w:rPr>
          <w:lang w:val="en-ZA"/>
        </w:rPr>
      </w:pPr>
    </w:p>
    <w:p w14:paraId="49D45722" w14:textId="721F8B04" w:rsidR="00250764" w:rsidRDefault="00250764" w:rsidP="00250764">
      <w:pPr>
        <w:rPr>
          <w:lang w:val="en-ZA"/>
        </w:rPr>
      </w:pPr>
    </w:p>
    <w:p w14:paraId="3F250639" w14:textId="1A0A0F5B" w:rsidR="00250764" w:rsidRPr="00792365" w:rsidRDefault="00250764" w:rsidP="00792365">
      <w:pPr>
        <w:shd w:val="clear" w:color="auto" w:fill="FFFFFF"/>
        <w:rPr>
          <w:rFonts w:ascii="Fira Sans" w:eastAsia="Times New Roman" w:hAnsi="Fira Sans" w:cs="Times New Roman"/>
          <w:color w:val="B30909"/>
          <w:sz w:val="24"/>
          <w:szCs w:val="24"/>
          <w:lang w:val="en-ZA" w:eastAsia="en-ZA"/>
        </w:rPr>
      </w:pPr>
      <w:r w:rsidRPr="00250764">
        <w:rPr>
          <w:rFonts w:ascii="Fira Sans" w:eastAsia="Times New Roman" w:hAnsi="Fira Sans" w:cs="Times New Roman"/>
          <w:color w:val="B30909"/>
          <w:sz w:val="24"/>
          <w:szCs w:val="24"/>
          <w:lang w:val="en-ZA" w:eastAsia="en-ZA"/>
        </w:rPr>
        <w:t xml:space="preserve">Trade unionist, Secretary of SACTU, member of ANC and MK, singer and one of the first ANC members to be </w:t>
      </w:r>
    </w:p>
    <w:sectPr w:rsidR="00250764" w:rsidRPr="0079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ira Sans">
    <w:altName w:val="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320"/>
    <w:rsid w:val="00140320"/>
    <w:rsid w:val="00250764"/>
    <w:rsid w:val="00645252"/>
    <w:rsid w:val="006D3D74"/>
    <w:rsid w:val="00792365"/>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3CE4"/>
  <w15:chartTrackingRefBased/>
  <w15:docId w15:val="{A7B31127-4DA5-4729-BD1C-233B3CC1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140320"/>
    <w:pPr>
      <w:spacing w:before="100" w:beforeAutospacing="1" w:after="100" w:afterAutospacing="1"/>
    </w:pPr>
    <w:rPr>
      <w:rFonts w:ascii="Times New Roman" w:eastAsia="Times New Roman" w:hAnsi="Times New Roman" w:cs="Times New Roman"/>
      <w:sz w:val="24"/>
      <w:szCs w:val="24"/>
      <w:lang w:val="en-ZA" w:eastAsia="en-ZA"/>
    </w:rPr>
  </w:style>
  <w:style w:type="character" w:customStyle="1" w:styleId="noexcerpt">
    <w:name w:val="noexcerpt"/>
    <w:basedOn w:val="DefaultParagraphFont"/>
    <w:rsid w:val="00250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2003">
      <w:bodyDiv w:val="1"/>
      <w:marLeft w:val="0"/>
      <w:marRight w:val="0"/>
      <w:marTop w:val="0"/>
      <w:marBottom w:val="0"/>
      <w:divBdr>
        <w:top w:val="none" w:sz="0" w:space="0" w:color="auto"/>
        <w:left w:val="none" w:sz="0" w:space="0" w:color="auto"/>
        <w:bottom w:val="none" w:sz="0" w:space="0" w:color="auto"/>
        <w:right w:val="none" w:sz="0" w:space="0" w:color="auto"/>
      </w:divBdr>
    </w:div>
    <w:div w:id="131680275">
      <w:bodyDiv w:val="1"/>
      <w:marLeft w:val="0"/>
      <w:marRight w:val="0"/>
      <w:marTop w:val="0"/>
      <w:marBottom w:val="0"/>
      <w:divBdr>
        <w:top w:val="none" w:sz="0" w:space="0" w:color="auto"/>
        <w:left w:val="none" w:sz="0" w:space="0" w:color="auto"/>
        <w:bottom w:val="none" w:sz="0" w:space="0" w:color="auto"/>
        <w:right w:val="none" w:sz="0" w:space="0" w:color="auto"/>
      </w:divBdr>
    </w:div>
    <w:div w:id="495267066">
      <w:bodyDiv w:val="1"/>
      <w:marLeft w:val="0"/>
      <w:marRight w:val="0"/>
      <w:marTop w:val="0"/>
      <w:marBottom w:val="0"/>
      <w:divBdr>
        <w:top w:val="none" w:sz="0" w:space="0" w:color="auto"/>
        <w:left w:val="none" w:sz="0" w:space="0" w:color="auto"/>
        <w:bottom w:val="none" w:sz="0" w:space="0" w:color="auto"/>
        <w:right w:val="none" w:sz="0" w:space="0" w:color="auto"/>
      </w:divBdr>
      <w:divsChild>
        <w:div w:id="1553541722">
          <w:marLeft w:val="0"/>
          <w:marRight w:val="0"/>
          <w:marTop w:val="0"/>
          <w:marBottom w:val="30"/>
          <w:divBdr>
            <w:top w:val="none" w:sz="0" w:space="0" w:color="auto"/>
            <w:left w:val="none" w:sz="0" w:space="0" w:color="auto"/>
            <w:bottom w:val="none" w:sz="0" w:space="0" w:color="auto"/>
            <w:right w:val="none" w:sz="0" w:space="0" w:color="auto"/>
          </w:divBdr>
          <w:divsChild>
            <w:div w:id="1223053877">
              <w:marLeft w:val="0"/>
              <w:marRight w:val="0"/>
              <w:marTop w:val="48"/>
              <w:marBottom w:val="48"/>
              <w:divBdr>
                <w:top w:val="none" w:sz="0" w:space="0" w:color="auto"/>
                <w:left w:val="none" w:sz="0" w:space="0" w:color="auto"/>
                <w:bottom w:val="none" w:sz="0" w:space="0" w:color="auto"/>
                <w:right w:val="none" w:sz="0" w:space="0" w:color="auto"/>
              </w:divBdr>
            </w:div>
            <w:div w:id="1339237367">
              <w:marLeft w:val="0"/>
              <w:marRight w:val="0"/>
              <w:marTop w:val="48"/>
              <w:marBottom w:val="48"/>
              <w:divBdr>
                <w:top w:val="none" w:sz="0" w:space="0" w:color="auto"/>
                <w:left w:val="none" w:sz="0" w:space="0" w:color="auto"/>
                <w:bottom w:val="none" w:sz="0" w:space="0" w:color="auto"/>
                <w:right w:val="none" w:sz="0" w:space="0" w:color="auto"/>
              </w:divBdr>
            </w:div>
          </w:divsChild>
        </w:div>
        <w:div w:id="1167210100">
          <w:marLeft w:val="0"/>
          <w:marRight w:val="0"/>
          <w:marTop w:val="0"/>
          <w:marBottom w:val="0"/>
          <w:divBdr>
            <w:top w:val="none" w:sz="0" w:space="0" w:color="auto"/>
            <w:left w:val="none" w:sz="0" w:space="0" w:color="auto"/>
            <w:bottom w:val="none" w:sz="0" w:space="0" w:color="auto"/>
            <w:right w:val="none" w:sz="0" w:space="0" w:color="auto"/>
          </w:divBdr>
          <w:divsChild>
            <w:div w:id="699011862">
              <w:marLeft w:val="0"/>
              <w:marRight w:val="0"/>
              <w:marTop w:val="0"/>
              <w:marBottom w:val="0"/>
              <w:divBdr>
                <w:top w:val="none" w:sz="0" w:space="0" w:color="auto"/>
                <w:left w:val="none" w:sz="0" w:space="0" w:color="auto"/>
                <w:bottom w:val="none" w:sz="0" w:space="0" w:color="auto"/>
                <w:right w:val="none" w:sz="0" w:space="0" w:color="auto"/>
              </w:divBdr>
              <w:divsChild>
                <w:div w:id="13185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87994">
      <w:bodyDiv w:val="1"/>
      <w:marLeft w:val="0"/>
      <w:marRight w:val="0"/>
      <w:marTop w:val="0"/>
      <w:marBottom w:val="0"/>
      <w:divBdr>
        <w:top w:val="none" w:sz="0" w:space="0" w:color="auto"/>
        <w:left w:val="none" w:sz="0" w:space="0" w:color="auto"/>
        <w:bottom w:val="none" w:sz="0" w:space="0" w:color="auto"/>
        <w:right w:val="none" w:sz="0" w:space="0" w:color="auto"/>
      </w:divBdr>
    </w:div>
    <w:div w:id="1868181419">
      <w:bodyDiv w:val="1"/>
      <w:marLeft w:val="0"/>
      <w:marRight w:val="0"/>
      <w:marTop w:val="0"/>
      <w:marBottom w:val="0"/>
      <w:divBdr>
        <w:top w:val="none" w:sz="0" w:space="0" w:color="auto"/>
        <w:left w:val="none" w:sz="0" w:space="0" w:color="auto"/>
        <w:bottom w:val="none" w:sz="0" w:space="0" w:color="auto"/>
        <w:right w:val="none" w:sz="0" w:space="0" w:color="auto"/>
      </w:divBdr>
      <w:divsChild>
        <w:div w:id="43214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za/search?tbo=p&amp;tbm=bks&amp;q=inauthor:%22Steve+Biko%22" TargetMode="External"/><Relationship Id="rId18" Type="http://schemas.openxmlformats.org/officeDocument/2006/relationships/hyperlink" Target="https://en.wikipedia.org/wiki/Tanzania" TargetMode="External"/><Relationship Id="rId26" Type="http://schemas.openxmlformats.org/officeDocument/2006/relationships/hyperlink" Target="https://en.wikipedia.org/wiki/Potlako_Leballo" TargetMode="External"/><Relationship Id="rId39" Type="http://schemas.openxmlformats.org/officeDocument/2006/relationships/hyperlink" Target="https://en.wikipedia.org/wiki/Janusz_Walu%C5%9B" TargetMode="External"/><Relationship Id="rId21" Type="http://schemas.openxmlformats.org/officeDocument/2006/relationships/hyperlink" Target="https://en.wikipedia.org/wiki/Drum_(South_African_magazine)" TargetMode="External"/><Relationship Id="rId34" Type="http://schemas.openxmlformats.org/officeDocument/2006/relationships/hyperlink" Target="https://en.wikipedia.org/wiki/South_African_Communist_Party" TargetMode="External"/><Relationship Id="rId42" Type="http://schemas.openxmlformats.org/officeDocument/2006/relationships/hyperlink" Target="https://en.wikipedia.org/wiki/Chris_Hani"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South_Africa" TargetMode="External"/><Relationship Id="rId20" Type="http://schemas.openxmlformats.org/officeDocument/2006/relationships/hyperlink" Target="https://en.wikipedia.org/wiki/Malcolm_X" TargetMode="External"/><Relationship Id="rId29" Type="http://schemas.openxmlformats.org/officeDocument/2006/relationships/hyperlink" Target="https://en.wikipedia.org/wiki/Star_of_South_Africa,_Gold" TargetMode="External"/><Relationship Id="rId41" Type="http://schemas.openxmlformats.org/officeDocument/2006/relationships/hyperlink" Target="https://en.wikipedia.org/wiki/Negotiations_to_end_apartheid_in_South_Afri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Apartheid" TargetMode="External"/><Relationship Id="rId24" Type="http://schemas.openxmlformats.org/officeDocument/2006/relationships/hyperlink" Target="https://en.wikipedia.org/wiki/United_Nations" TargetMode="External"/><Relationship Id="rId32" Type="http://schemas.openxmlformats.org/officeDocument/2006/relationships/hyperlink" Target="https://en.wikipedia.org/wiki/Decoration_for_Merit_in_Gold" TargetMode="External"/><Relationship Id="rId37" Type="http://schemas.openxmlformats.org/officeDocument/2006/relationships/hyperlink" Target="https://en.wikipedia.org/wiki/Apartheid" TargetMode="External"/><Relationship Id="rId40" Type="http://schemas.openxmlformats.org/officeDocument/2006/relationships/hyperlink" Target="https://en.wikipedia.org/wiki/Conservative_Party_(South_Africa)" TargetMode="External"/><Relationship Id="rId5" Type="http://schemas.openxmlformats.org/officeDocument/2006/relationships/styles" Target="styles.xml"/><Relationship Id="rId15" Type="http://schemas.openxmlformats.org/officeDocument/2006/relationships/hyperlink" Target="https://en.wikipedia.org/wiki/Johannesburg" TargetMode="External"/><Relationship Id="rId23" Type="http://schemas.openxmlformats.org/officeDocument/2006/relationships/hyperlink" Target="https://en.wikipedia.org/wiki/David_Sibeko" TargetMode="External"/><Relationship Id="rId28" Type="http://schemas.openxmlformats.org/officeDocument/2006/relationships/hyperlink" Target="https://en.wikipedia.org/wiki/Chris_Hani" TargetMode="External"/><Relationship Id="rId36" Type="http://schemas.openxmlformats.org/officeDocument/2006/relationships/hyperlink" Target="https://en.wikipedia.org/wiki/African_National_Congress" TargetMode="External"/><Relationship Id="rId10" Type="http://schemas.openxmlformats.org/officeDocument/2006/relationships/hyperlink" Target="https://en.wikipedia.org/wiki/Angola" TargetMode="External"/><Relationship Id="rId19" Type="http://schemas.openxmlformats.org/officeDocument/2006/relationships/hyperlink" Target="https://en.wikipedia.org/wiki/David_Sibeko" TargetMode="External"/><Relationship Id="rId31" Type="http://schemas.openxmlformats.org/officeDocument/2006/relationships/hyperlink" Target="https://en.wikipedia.org/wiki/Conspicuous_Leadership_Star"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en.wikipedia.org/wiki/Durban" TargetMode="External"/><Relationship Id="rId14" Type="http://schemas.openxmlformats.org/officeDocument/2006/relationships/hyperlink" Target="https://www.google.co.za/search?tbo=p&amp;tbm=bks&amp;q=subject:%22Political+Science%22&amp;source=gbs_ge_summary_r&amp;cad=0" TargetMode="External"/><Relationship Id="rId22" Type="http://schemas.openxmlformats.org/officeDocument/2006/relationships/hyperlink" Target="https://en.wikipedia.org/wiki/Pan_Africanist_Congress_of_Azania" TargetMode="External"/><Relationship Id="rId27" Type="http://schemas.openxmlformats.org/officeDocument/2006/relationships/hyperlink" Target="https://en.wikipedia.org/wiki/Oyster_Bay,_Tanzania" TargetMode="External"/><Relationship Id="rId30" Type="http://schemas.openxmlformats.org/officeDocument/2006/relationships/hyperlink" Target="https://en.wikipedia.org/wiki/Star_for_Bravery_in_Silver" TargetMode="External"/><Relationship Id="rId35" Type="http://schemas.openxmlformats.org/officeDocument/2006/relationships/hyperlink" Target="https://en.wikipedia.org/wiki/UMkhonto_we_Sizwe" TargetMode="External"/><Relationship Id="rId43" Type="http://schemas.openxmlformats.org/officeDocument/2006/relationships/fontTable" Target="fontTable.xml"/><Relationship Id="rId8" Type="http://schemas.openxmlformats.org/officeDocument/2006/relationships/hyperlink" Target="https://en.wikipedia.org/wiki/KwaMashu" TargetMode="External"/><Relationship Id="rId3" Type="http://schemas.openxmlformats.org/officeDocument/2006/relationships/customXml" Target="../customXml/item3.xml"/><Relationship Id="rId12" Type="http://schemas.openxmlformats.org/officeDocument/2006/relationships/hyperlink" Target="https://en.wikipedia.org/wiki/Andrew_Zondo" TargetMode="External"/><Relationship Id="rId17" Type="http://schemas.openxmlformats.org/officeDocument/2006/relationships/hyperlink" Target="https://en.wikipedia.org/wiki/Dar_es_Salaam" TargetMode="External"/><Relationship Id="rId25" Type="http://schemas.openxmlformats.org/officeDocument/2006/relationships/hyperlink" Target="https://en.wikipedia.org/wiki/African_Americans" TargetMode="External"/><Relationship Id="rId33" Type="http://schemas.openxmlformats.org/officeDocument/2006/relationships/hyperlink" Target="https://en.wikipedia.org/wiki/Merit_Medal_in_Silver" TargetMode="External"/><Relationship Id="rId38" Type="http://schemas.openxmlformats.org/officeDocument/2006/relationships/hyperlink" Target="https://en.wikipedia.org/wiki/Assassination_of_Chris_Ha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MISANG\AppData\Local\Microsoft\Office\16.0\DTS\en-US%7b025867DE-5057-4B1E-B976-2F23E6DD764C%7d\%7bDF831F94-63A6-4288-8E9F-DC87A21F549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{DF831F94-63A6-4288-8E9F-DC87A21F5497}tf02786999_win32</Template>
  <TotalTime>28</TotalTime>
  <Pages>2</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TUMISANG</dc:creator>
  <cp:keywords/>
  <dc:description/>
  <cp:lastModifiedBy>Tumisang mtsweni</cp:lastModifiedBy>
  <cp:revision>1</cp:revision>
  <dcterms:created xsi:type="dcterms:W3CDTF">2024-03-27T14:58:00Z</dcterms:created>
  <dcterms:modified xsi:type="dcterms:W3CDTF">2024-03-27T15:26:00Z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