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Евразийский национальный университет им. Л.Н. Гумилева</w:t>
      </w:r>
    </w:p>
    <w:p>
      <w:pPr>
        <w:jc w:val="center"/>
      </w:pPr>
      <w:r>
        <w:rPr>
          <w:b/>
          <w:bCs/>
          <w:sz w:val="32"/>
          <w:szCs w:val="32"/>
        </w:rPr>
        <w:t xml:space="preserve">Институт цифровых наук и искусственного интеллекта</w:t>
      </w:r>
    </w:p>
    <w:p>
      <w:pPr>
        <w:jc w:val="center"/>
      </w:pPr>
      <w:r>
        <w:rPr>
          <w:b/>
          <w:bCs/>
          <w:sz w:val="32"/>
          <w:szCs w:val="32"/>
        </w:rPr>
        <w:t xml:space="preserve">Кафедра Компьютерная и программная инженерия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ОТЧЁТ ПО ЛАБОРАТОРНОЙ РАБОТЕ</w:t>
      </w:r>
    </w:p>
    <w:p>
      <w:pPr>
        <w:jc w:val="center"/>
      </w:pPr>
      <w:r>
        <w:rPr>
          <w:sz w:val="32"/>
          <w:szCs w:val="32"/>
        </w:rPr>
        <w:br/>
        <w:t xml:space="preserve">по дисциплине «Архитектура IoT систем и технологии передачи данных»</w:t>
      </w:r>
      <w:r>
        <w:rPr>
          <w:sz w:val="32"/>
          <w:szCs w:val="32"/>
        </w:rPr>
        <w:br/>
        <w:br/>
        <w:t xml:space="preserve">Лабораторная работа № 4 </w:t>
      </w:r>
      <w:r>
        <w:rPr>
          <w:b/>
          <w:bCs/>
          <w:sz w:val="32"/>
          <w:szCs w:val="32"/>
        </w:rPr>
        <w:t xml:space="preserve">«MQTT Broker — конфигурация и возможности»</w:t>
      </w:r>
    </w:p>
    <w:p/>
    <w:p/>
    <w:p/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Выполнил(а): студент(ка) группы M094–6121–26–02, Жанайдаров Амирлан</w:t>
      </w:r>
    </w:p>
    <w:p>
      <w:pPr>
        <w:jc w:val="center"/>
      </w:pPr>
      <w:r>
        <w:rPr>
          <w:b w:val="false"/>
          <w:bCs w:val="false"/>
          <w:sz w:val="28"/>
          <w:szCs w:val="28"/>
        </w:rPr>
        <w:t xml:space="preserve">______________________________________</w:t>
      </w:r>
    </w:p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Проверил: Эгамбердиев Э.У.</w:t>
      </w:r>
    </w:p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Астана 2026</w:t>
      </w:r>
    </w:p>
    <w:p>
      <w:pPr>
        <w:keepNext/>
        <w:spacing w:before="240" w:after="240"/>
        <w:jc w:val="center"/>
      </w:pPr>
      <w:r>
        <w:br w:type="page"/>
      </w:r>
      <w:r>
        <w:rPr>
          <w:b/>
          <w:bCs/>
          <w:sz w:val="28"/>
          <w:szCs w:val="28"/>
        </w:rPr>
        <w:t xml:space="preserve">ВВЕДЕНИЕ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Ссылка на github: </w:t>
      </w:r>
      <w:hyperlink w:history="1" r:id="rIdnfs2g8kxqgtzaf4wsvz-x">
        <w:r>
          <w:rPr>
            <w:rStyle w:val="Hyperlink"/>
            <w:sz w:val="24"/>
            <w:szCs w:val="24"/>
          </w:rPr>
          <w:t xml:space="preserve">https://github.com/st1zzy/IoT-System-Architecture-Labs/tree/main/lab4</w:t>
        </w:r>
      </w:hyperlink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Цель работы – освоить конфигурирование MQTT-брокера для производственной эксплуатации: аутентификацию, авторизацию по топикам, сохранение сессий, лимиты, мост между брокерами, метрики $SYS, а также сравнить Mosquitto с EMQX и проверить shared subscriptions MQTT 5. Аппаратура не требуется, все компоненты развёрнуты в Docker.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Задачи: включить аутентификацию по файлу паролей для пользователей device01, gateway01, svc-ingest, dashboard; настроить ACL по схеме топиков Lab 3 и проверить запрет публикации в чужой топик; проверить сохранение сессии и очереди после рестарта; настроить лимиты max_inflight_messages, max_queued_messages, message_size_limit; настроить мост между двумя брокерами и проверить отсутствие петель; снять метрики $SYS; развернуть EMQX; проверить распределение нагрузки shared subscription между тремя потребителями.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1. СТЕНД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Стенд состоит из пяти контейнеров (таблица 1). Пароли не хранятся в репозитории: при первом запуске служебный контейнер secrets генерирует случайные пароли и файл паролей mosquitto (хэши PBKDF2-SHA512 утилитой mosquitto_passwd), а клиент читает их из смонтированного каталога. Все проверки выполняет один сценарий </w:t>
      </w:r>
      <w:r>
        <w:rPr>
          <w:rFonts w:ascii="Courier New" w:cs="Courier New" w:eastAsia="Courier New" w:hAnsi="Courier New"/>
          <w:sz w:val="22"/>
          <w:szCs w:val="22"/>
        </w:rPr>
        <w:t xml:space="preserve">tools/run_checks.sh</w:t>
      </w:r>
      <w:r>
        <w:rPr>
          <w:sz w:val="24"/>
          <w:szCs w:val="24"/>
        </w:rPr>
        <w:t xml:space="preserve">, который запускает </w:t>
      </w:r>
      <w:r>
        <w:rPr>
          <w:rFonts w:ascii="Courier New" w:cs="Courier New" w:eastAsia="Courier New" w:hAnsi="Courier New"/>
          <w:sz w:val="22"/>
          <w:szCs w:val="22"/>
        </w:rPr>
        <w:t xml:space="preserve">tools/checks.py</w:t>
      </w:r>
      <w:r>
        <w:rPr>
          <w:sz w:val="24"/>
          <w:szCs w:val="24"/>
        </w:rPr>
        <w:t xml:space="preserve"> в клиентском контейнере и перезапускает брокер для проверки 3.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1 – Компоненты стенда Lab 4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Конфигурация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lab4-mosquitto-a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Основной брокер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eclipse-mosquitto 2.0.20: пароли, ACL, persistence, лимиты, мост в B; порт 1883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lab4-mosquitto-b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Второй брокер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приёмная сторона моста, внутренняя сеть без проброса портов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lab4-emqx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Брокер для сравнения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EMQX 5.8.0, dashboard на порту 18083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lab4-secrets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Генерация паролей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одноразовый контейнер: случайные пароли, файл паролей, creds.env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lab4-client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Проверки</w:t>
            </w:r>
          </w:p>
        </w:tc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Python 3.12, paho-mqtt 2.1.0, MQTT 3.1.1 и 5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Ключевые параметры конфигурации брокера A (</w:t>
      </w:r>
      <w:r>
        <w:rPr>
          <w:rFonts w:ascii="Courier New" w:cs="Courier New" w:eastAsia="Courier New" w:hAnsi="Courier New"/>
          <w:sz w:val="22"/>
          <w:szCs w:val="22"/>
        </w:rPr>
        <w:t xml:space="preserve">broker-a/config/mosquitto.conf</w:t>
      </w:r>
      <w:r>
        <w:rPr>
          <w:sz w:val="24"/>
          <w:szCs w:val="24"/>
        </w:rPr>
        <w:t xml:space="preserve">) приведены в таблице 2.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2 – Производственная конфигурация брокера 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200"/>
        <w:gridCol w:w="4100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allow_anonymous / password_file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false / passwd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только аутентифицированные клиенты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acl_file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acl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права на чтение и запись по топикам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persistence, autosave_interval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true, 30 с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сессии, очереди и retained переживают рестарт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persistent_client_expiration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1d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удаление «заброшенных» persistent-сессий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max_inflight_messages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окно неподтверждённых QoS 1/2 на клиента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max_queued_messages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очередь offline-клиента; сверх неё сообщения отбрасываются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message_size_limit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1024 Б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отсечение слишком больших сообщений (телеметрия ~100 Б)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max_keepalive / max_connections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120 с / 1000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ограничение keep-alive и числа подключений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connection bridge-a-to-b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out / both / in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телеметрия в B, статусы в обе стороны, команды из B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try_private, notifications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true, true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защита от петель и статус моста в $SYS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sys_interval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 с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период публикации метрик $SYS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ACL (</w:t>
      </w:r>
      <w:r>
        <w:rPr>
          <w:rFonts w:ascii="Courier New" w:cs="Courier New" w:eastAsia="Courier New" w:hAnsi="Courier New"/>
          <w:sz w:val="22"/>
          <w:szCs w:val="22"/>
        </w:rPr>
        <w:t xml:space="preserve">broker-a/config/acl</w:t>
      </w:r>
      <w:r>
        <w:rPr>
          <w:sz w:val="24"/>
          <w:szCs w:val="24"/>
        </w:rPr>
        <w:t xml:space="preserve">) построен по схеме топиков Lab 3 </w:t>
      </w:r>
      <w:r>
        <w:rPr>
          <w:rFonts w:ascii="Courier New" w:cs="Courier New" w:eastAsia="Courier New" w:hAnsi="Courier New"/>
          <w:sz w:val="22"/>
          <w:szCs w:val="22"/>
        </w:rPr>
        <w:t xml:space="preserve">enu/{site}/{device_id}/{up|down}/...</w:t>
      </w:r>
      <w:r>
        <w:rPr>
          <w:sz w:val="24"/>
          <w:szCs w:val="24"/>
        </w:rPr>
        <w:t xml:space="preserve">. Устройства описаны одним шаблоном с подстановкой имени пользователя %u – добавление тысячного устройства не требует правки ACL:</w:t>
      </w:r>
    </w:p>
    <w:p>
      <w:pPr>
        <w:spacing w:after="140" w:line="276"/>
        <w:ind w:left="360" w:hanging="360"/>
      </w:pPr>
      <w:r>
        <w:rPr>
          <w:rFonts w:ascii="Courier New" w:cs="Courier New" w:eastAsia="Courier New" w:hAnsi="Courier New"/>
          <w:sz w:val="22"/>
          <w:szCs w:val="22"/>
        </w:rPr>
        <w:t xml:space="preserve">pattern write enu/+/%u/up/#      pattern write enu/+/%u/status      pattern read enu/+/%u/down/#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3 – Права пользователей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Пользователь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Запись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Чтение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device01, device02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свои enu/+/{имя}/up/# и status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свои enu/+/{имя}/down/#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gateway01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enu/site1/+/up/# и status (от имени устройств площадки)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enu/site1/+/down/#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svc-ingest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enu/+/+/up/#, enu/+/+/status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dashboard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–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статусы, телеметрия, $SYS/#</w:t>
            </w:r>
          </w:p>
        </w:tc>
      </w:tr>
    </w:tbl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2. РЕЗУЛЬТАТЫ ВОСЬМИ ПРОВЕРОК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Все 8 проверок пройдены на «чистом» запуске брокера (рисунки 1, 2). Подробности по каждой – ниже.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 – Проверки 1–4: аутентификация, ACL, persistence, лимиты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2 – Проверки 5–8: мост, $SYS, EMQX, shared subscription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4 – Сводка проверок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4600"/>
        <w:gridCol w:w="13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Итог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Аутентификация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анонимный клиент и неверный пароль – CONNACK Not authorized; 4 пользователя подключились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ACL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чужой топик: в MQTT 3.1.1 PUBACK приходит, но сообщение не доставлено; в MQTT 5 – PUBACK 135 Not authorized; дашборд не может отправить команду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после рестарта брокера session_present = 1, получены все 20 из 20 сообщений очереди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Лимиты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сообщение 2048 Б отброшено, 900 Б доставлено; из 150 сообщений офлайн-клиенту доставлено 100 (seq 0…99)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Bridge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телеметрия A → B, статусы A ⇄ B, команды B → A; каждая копия ровно одна – петель нет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$SYS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52 топика метрик; dropped = 50, состояние моста =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EMQX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EMQX 5.8.0 запущен, клиент подключился; узел в кластере из одного узла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пройдено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Shared subscription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 consumer'а: 1000 / 1000 / 1000 из 3000 и на Mosquitto, и на EMQX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пройдено</w:t>
            </w:r>
          </w:p>
        </w:tc>
      </w:tr>
    </w:tbl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3. АУТЕНТИФИКАЦИЯ И ACL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Анонимное подключение и подключение с неверным паролем брокер отклонил с кодом CONNACK «Not authorized», в журнале – «disconnected, not authorised» (рисунок 3). Все четыре пользователя из задания подключились.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Проверка ACL выявила две особенности Mosquitto, важные для проектирования. Во-первых, в MQTT 3.1.1 запрет публикации молчаливый: device01, отправивший сообщение в топик device02, получил PUBACK, но сообщение никому не было доставлено – устройство не знает, что его данные отброшены. В MQTT 5 тот же запрет виден клиенту: PUBACK приходит с кодом причины 135 «Not authorized», и ошибку можно залогировать и диагностировать. Во-вторых, Mosquitto не отказывает в подписке на чужие топики (SUBACK «Granted QoS 1»), а проверяет право на чтение при доставке каждого сообщения: команда, отправленная шлюзом устройству device02, подписавшемуся на неё device01 не дошла. Дашборд получил «Not authorized» на попытку отправить команду – роль только для чтения соблюдается.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При запуске на Windows Mosquitto предупреждает, что файлы паролей и ACL доступны всем на чтение и принадлежат не пользователю mosquitto: каталог смонтирован из файловой системы Windows, где права Linux не сохраняются. На Linux-сервере файлы должны иметь права 0700 и владельца mosquitto – будущие версии брокера иначе откажутся их загружать.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4. PERSISTENCE, ЛИМИТЫ И ОЧЕРЕДИ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Сервис svc-ingest подписался с persistent-сессией и отключился, device01 отправил 20 сообщений QoS 1, после чего брокер A был перезапущен. При повторном подключении флаг session_present = 1 подтвердил, что сессия восстановлена из файла базы, и подписчик получил все 20 сообщений по порядку.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Лимит message_size_limit = 1024 Б отсёк сообщение 2048 Б, сообщение 900 Б доставлено. Лимит max_queued_messages = 100 проверен на офлайн-подписчике: из 150 сообщений после подключения он получил первые 100 (seq 0…99), остальные 50 брокер отбросил. Отбрасывание видно в двух местах: в журнале – «Outgoing messages are being dropped for client lim-queue» (рисунок 3) и в метрике $SYS/broker/publish/messages/dropped = 50. Сам издатель о потере не узнаёт: он получил PUBACK от брокера на все 150 сообщений.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3 – Журнал брокера A и состояние EMQX (emqx ctl)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5. МОСТ МЕЖДУ БРОКЕРАМИ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Мост bridge-a-to-b настроен в брокере A тремя правилами: телеметрия </w:t>
      </w:r>
      <w:r>
        <w:rPr>
          <w:rFonts w:ascii="Courier New" w:cs="Courier New" w:eastAsia="Courier New" w:hAnsi="Courier New"/>
          <w:sz w:val="22"/>
          <w:szCs w:val="22"/>
        </w:rPr>
        <w:t xml:space="preserve">enu/+/+/up/#</w:t>
      </w:r>
      <w:r>
        <w:rPr>
          <w:sz w:val="24"/>
          <w:szCs w:val="24"/>
        </w:rPr>
        <w:t xml:space="preserve"> передаётся в B (out), статусы </w:t>
      </w:r>
      <w:r>
        <w:rPr>
          <w:rFonts w:ascii="Courier New" w:cs="Courier New" w:eastAsia="Courier New" w:hAnsi="Courier New"/>
          <w:sz w:val="22"/>
          <w:szCs w:val="22"/>
        </w:rPr>
        <w:t xml:space="preserve">enu/+/+/status</w:t>
      </w:r>
      <w:r>
        <w:rPr>
          <w:sz w:val="24"/>
          <w:szCs w:val="24"/>
        </w:rPr>
        <w:t xml:space="preserve"> – в обе стороны (both), команды </w:t>
      </w:r>
      <w:r>
        <w:rPr>
          <w:rFonts w:ascii="Courier New" w:cs="Courier New" w:eastAsia="Courier New" w:hAnsi="Courier New"/>
          <w:sz w:val="22"/>
          <w:szCs w:val="22"/>
        </w:rPr>
        <w:t xml:space="preserve">enu/+/+/down/#</w:t>
      </w:r>
      <w:r>
        <w:rPr>
          <w:sz w:val="24"/>
          <w:szCs w:val="24"/>
        </w:rPr>
        <w:t xml:space="preserve"> принимаются из B (in). Сообщение телеметрии от device01 появилось в B ровно один раз, статус device01 – по одному разу в A и в B; статус, опубликованный в B, – тоже по одному разу в каждом брокере, команда из B дошла до device02, подключённого к A. Петли нет: при направлении both сообщение, пришедшее по мосту, не отправляется обратно – мост помечает себя флагом bridge (try_private), и брокер-партнёр не возвращает ему его же сообщения. Состояние моста публикуется в $SYS/broker/connection/bridge-a/state (1 – подключён).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6. МЕТРИКИ $SYS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Брокер публикует 52 топика $SYS раз в 5 с (рисунок 2). Наиболее полезные для мониторинга – в таблице 5. Метрика $SYS/broker/heap/current в официальном образе недоступна: Mosquitto собран без учёта памяти, и потребление памяти нужно брать из средств мониторинга контейнера.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5 – Метрики $SYS и их назначение в мониторинге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00"/>
        <w:gridCol w:w="4300"/>
      </w:tblGrid>
      <w:tr>
        <w:trPr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Что показывает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clients/connected, clients/total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 / 4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число активных и всех известных клиентов; резкое падение – массовый отказ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subscriptions/count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рост без роста клиентов – утечка подписок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retained messages/count, store/messages/count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52 / 52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объём хранимого состояния (включая retained $SYS)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messages/received, messages/sent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465 / 541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трафик через брокер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load/messages/received/1min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362,75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нагрузка, сообщений в минуту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publish/messages/dropped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отброшенные из-за переполнения очередей – тревога</w:t>
            </w:r>
          </w:p>
        </w:tc>
      </w:tr>
      <w:t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connection/bridge-a/state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связь с другим брокером – тревога при 0</w:t>
            </w:r>
          </w:p>
        </w:tc>
      </w:tr>
    </w:tbl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7. EMQX И SHARED SUBSCRIPTIONS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EMQX 5.8.0 развёрнут в отдельном контейнере: узел запущен, работают четыре слушателя по умолчанию – tcp, ssl, ws, wss (рисунок 3). В отличие от Mosquitto, EMQX рассчитан на кластеризацию: узлы объединяются командой </w:t>
      </w:r>
      <w:r>
        <w:rPr>
          <w:rFonts w:ascii="Courier New" w:cs="Courier New" w:eastAsia="Courier New" w:hAnsi="Courier New"/>
          <w:sz w:val="22"/>
          <w:szCs w:val="22"/>
        </w:rPr>
        <w:t xml:space="preserve">emqx ctl cluster join</w:t>
      </w:r>
      <w:r>
        <w:rPr>
          <w:sz w:val="24"/>
          <w:szCs w:val="24"/>
        </w:rPr>
        <w:t xml:space="preserve"> и делят между собой подключения и подписки, а dashboard на порту 18083 даёт графический мониторинг, управление аутентификацией и правилами без правки файлов. Здесь кластер состоит из одного узла.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Shared subscription проверена одинаково на Mosquitto и на EMQX: три потребителя подписались на </w:t>
      </w:r>
      <w:r>
        <w:rPr>
          <w:rFonts w:ascii="Courier New" w:cs="Courier New" w:eastAsia="Courier New" w:hAnsi="Courier New"/>
          <w:sz w:val="22"/>
          <w:szCs w:val="22"/>
        </w:rPr>
        <w:t xml:space="preserve">$share/g1/enu/+/+/up/telemetry/#</w:t>
      </w:r>
      <w:r>
        <w:rPr>
          <w:sz w:val="24"/>
          <w:szCs w:val="24"/>
        </w:rPr>
        <w:t xml:space="preserve">, издатель отправил 3000 сообщений. Каждый потребитель получил ровно по 1000 сообщений – 33,3 %; сумма 3000, то есть каждое сообщение обработано одним потребителем группы. Распределение по кругу (round-robin) по умолчанию в обоих брокерах.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8. ОТВЕТЫ НА КОНТРОЛЬНЫЕ ВОПРОСЫ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1. Что произойдёт при превышении max_queued_messages и как это диагностировать?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Брокер перестаёт ставить в очередь новые сообщения для этого клиента и отбрасывает их: из 150 сообщений офлайн-подписчик получил первые 100, остальные 50 потеряны. Издатель об этом не узнаёт – он получил PUBACK на все 150, а гарантия QoS действует только до брокера. Диагностика: строка «Outgoing messages are being dropped for client …» в журнале брокера и рост счётчика $SYS/broker/publish/messages/dropped (здесь 50), а на приёмной стороне – разрывы seq. Лимит выбирают из окна автономии подписчика: интервал сообщений × допустимое время офлайна; для сохранения данных при долгом простое вместо брокера нужна очередь или журнал событий.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2. Зачем нужен bridge и какие риски он создаёт?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Мост связывает брокеры разных уровней или площадок: локальный брокер на объекте или шлюзе пересылает телеметрию в центральный и принимает оттуда команды, продолжая работать при обрыве связи. Риски: петли при двусторонней передаче (здесь предотвращены флагом bridge – каждая копия пришла ровно один раз), дублирование и задержка при восстановлении связи, рост очереди моста при длительном обрыве, одна точка отказа на канале между площадками и расширение зоны доверия – мост подключается к другому брокеру с широкими правами, поэтому его учётные данные и ACL нужно ограничивать только нужными топиками.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3. Чем shared subscriptions отличаются от обычной подписки несколькими клиентами?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обычной подписке каждый из трёх клиентов получил бы все 3000 сообщений – каждое было бы обработано трижды. При shared subscription </w:t>
      </w:r>
      <w:r>
        <w:rPr>
          <w:rFonts w:ascii="Courier New" w:cs="Courier New" w:eastAsia="Courier New" w:hAnsi="Courier New"/>
          <w:sz w:val="22"/>
          <w:szCs w:val="22"/>
        </w:rPr>
        <w:t xml:space="preserve">$share/g1/…</w:t>
      </w:r>
      <w:r>
        <w:rPr>
          <w:sz w:val="24"/>
          <w:szCs w:val="24"/>
        </w:rPr>
        <w:t xml:space="preserve"> брокер отдаёт каждое сообщение только одному клиенту группы: в эксперименте 1000 / 1000 / 1000. Это горизонтальное масштабирование потребителей: при росте нагрузки в группу добавляют экземпляры сервиса, а при отказе одного брокер перераспределяет поток между оставшимися.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4. Какие метрики $SYS вы бы вывели в production-мониторинг и почему?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Число подключённых клиентов (массовое отключение устройств или атака), скорость сообщений и байт в минуту (рост нагрузки и аномалии трафика), счётчик отброшенных сообщений (переполнение очередей – прямые потери данных, тревога при любом росте), состояние мостов (разрыв связи между площадками), число подписок и retained-сообщений (утечки и рост хранимого состояния), время работы брокера (незапланированные перезапуски). Память и процессор берутся из мониторинга контейнера, так как метрика heap в образе недоступна. Метрики собираются экспортёром MQTT → Prometheus с алертами в Grafana (Lab 11).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ЗАКЛЮЧЕНИЕ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Настроена производственная конфигурация Mosquitto: аутентификация по файлу паролей с генерируемыми паролями, ACL на шаблонах с %u, persistence с ограничением срока жизни сессий, лимиты размера сообщений, очередей и окна, мост с разделением направлений и метрики $SYS. Все 8 проверок пройдены: запрещённые подключения и публикации блокируются, сессия и очередь из 20 сообщений пережили рестарт, лимиты отсекают большие сообщения и переполнение очереди, мост передаёт данные без петель, shared subscription распределяет нагрузку поровну. Выявлены свойства, важные для проектирования: в MQTT 3.1.1 запрет ACL и переполнение очереди невидимы издателю, тогда как MQTT 5 сообщает об отказе кодом причины; Mosquitto проверяет право на чтение при доставке, а не при подписке. Поэтому для новых систем предпочтителен MQTT 5, а потери нужно контролировать метриками брокера и разрывами seq на приёмной стороне.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fs2g8kxqgtzaf4wsvz-x" Type="http://schemas.openxmlformats.org/officeDocument/2006/relationships/hyperlink" Target="https://github.com/st1zzy/IoT-System-Architecture-Labs/tree/main/lab4" TargetMode="External"/><Relationship Id="rId6" Type="http://schemas.openxmlformats.org/officeDocument/2006/relationships/image" Target="media/f9da20a7b3ce5af1e7ccdfa88c59e68217df69fa.png"/><Relationship Id="rId7" Type="http://schemas.openxmlformats.org/officeDocument/2006/relationships/image" Target="media/b7d1ee6e9ca505a7f79ed97d022d1ba480a5ed0c.png"/><Relationship Id="rId8" Type="http://schemas.openxmlformats.org/officeDocument/2006/relationships/image" Target="media/ed0ce2654ee6dbef9be7c53aa2f42c9f26bd6e78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MQTT Broker — конфигурация и возможности</dc:title>
  <dc:creator>Жанайдаров Амирлан</dc:creator>
  <cp:lastModifiedBy>Un-named</cp:lastModifiedBy>
  <cp:revision>1</cp:revision>
  <dcterms:created xsi:type="dcterms:W3CDTF">2026-10-18T18:43:13.598Z</dcterms:created>
  <dcterms:modified xsi:type="dcterms:W3CDTF">2026-10-18T18:43:13.599Z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