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B1" w:rsidRPr="002E4BB1" w:rsidRDefault="002E4BB1" w:rsidP="002E4BB1">
      <w:pPr>
        <w:spacing w:line="240" w:lineRule="auto"/>
        <w:outlineLvl w:val="0"/>
        <w:rPr>
          <w:rFonts w:ascii="Georgia" w:eastAsia="Times New Roman" w:hAnsi="Georgia" w:cs="Times New Roman"/>
          <w:b/>
          <w:bCs/>
          <w:kern w:val="36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kern w:val="36"/>
          <w:sz w:val="28"/>
          <w:szCs w:val="28"/>
          <w:lang w:eastAsia="ru-RU"/>
        </w:rPr>
        <w:t>Детальный анализ клубники</w:t>
      </w:r>
    </w:p>
    <w:p w:rsidR="002E4BB1" w:rsidRPr="002E4BB1" w:rsidRDefault="002E4BB1" w:rsidP="002E4BB1">
      <w:pPr>
        <w:spacing w:line="240" w:lineRule="auto"/>
        <w:jc w:val="center"/>
        <w:rPr>
          <w:rFonts w:ascii="Georgia" w:eastAsia="Times New Roman" w:hAnsi="Georgia" w:cs="Times New Roman"/>
          <w:color w:val="7F8C8D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color w:val="7F8C8D"/>
          <w:sz w:val="28"/>
          <w:szCs w:val="28"/>
          <w:lang w:eastAsia="ru-RU"/>
        </w:rPr>
        <w:t>Агрокомплекс в Старой Руссе, 2026-2030</w:t>
      </w:r>
    </w:p>
    <w:p w:rsidR="002E4BB1" w:rsidRPr="002E4BB1" w:rsidRDefault="002E4BB1" w:rsidP="002E4BB1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📊</w:t>
      </w: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Резюме проекта</w:t>
      </w:r>
    </w:p>
    <w:p w:rsidR="002E4BB1" w:rsidRPr="002E4BB1" w:rsidRDefault="002E4BB1" w:rsidP="002E4BB1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Цель: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Создание высокорентабельного производства клубники с поэтапным развитием от 2 га до 6 га с учетом государственной субсидии только в первый год.</w:t>
      </w:r>
    </w:p>
    <w:p w:rsidR="002E4BB1" w:rsidRPr="002E4BB1" w:rsidRDefault="002E4BB1" w:rsidP="002E4BB1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Максимальная площадь: 6 га Общая прибыль за 5 лет: 66,556 млн </w:t>
      </w:r>
      <w:proofErr w:type="spellStart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Максимальная рентабельность: 150% Срок окупаемости: 2 года </w:t>
      </w:r>
    </w:p>
    <w:p w:rsidR="002E4BB1" w:rsidRPr="002E4BB1" w:rsidRDefault="002E4BB1" w:rsidP="002E4BB1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📈</w:t>
      </w: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Сводные показатели по годам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034"/>
        <w:gridCol w:w="889"/>
        <w:gridCol w:w="998"/>
        <w:gridCol w:w="948"/>
        <w:gridCol w:w="1076"/>
        <w:gridCol w:w="921"/>
        <w:gridCol w:w="1050"/>
        <w:gridCol w:w="1723"/>
        <w:gridCol w:w="1581"/>
      </w:tblGrid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Площадь (га)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Затраты (млн </w:t>
            </w:r>
            <w:proofErr w:type="spellStart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Субсидии (млн </w:t>
            </w:r>
            <w:proofErr w:type="spellStart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Чистые затраты (млн </w:t>
            </w:r>
            <w:proofErr w:type="spellStart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Рентабельность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Накопленный денежный поток (млн </w:t>
            </w:r>
            <w:proofErr w:type="spellStart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6,88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0,536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6,344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-2,344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-37%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-2,344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20,0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8,73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8,73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11,27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129%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+8,926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32,0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12,79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12,79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19,21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150%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+28,136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32,0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12,79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12,79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19,21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150%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+47,346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32,0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12,79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12,79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19,21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150%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+66,556</w:t>
            </w:r>
          </w:p>
        </w:tc>
      </w:tr>
    </w:tbl>
    <w:p w:rsidR="002E4BB1" w:rsidRPr="002E4BB1" w:rsidRDefault="002E4BB1" w:rsidP="002E4BB1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💰</w:t>
      </w: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Анализ денежного потока</w:t>
      </w:r>
    </w:p>
    <w:p w:rsidR="002E4BB1" w:rsidRPr="002E4BB1" w:rsidRDefault="002E4BB1" w:rsidP="002E4BB1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Накопленный денежный поток по годам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2819"/>
        <w:gridCol w:w="4277"/>
        <w:gridCol w:w="2915"/>
      </w:tblGrid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Годовая прибыль (млн </w:t>
            </w:r>
            <w:proofErr w:type="spellStart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Накопленный денежный поток (млн </w:t>
            </w:r>
            <w:proofErr w:type="spellStart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-2,344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-2,344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Инвестиционный период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+11,27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+8,926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Выход в плюс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+19,21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+28,136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Стабильная прибыль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+19,21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+47,346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Высокая прибыльность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+19,21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+66,556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Максимальная прибыль</w:t>
            </w:r>
          </w:p>
        </w:tc>
      </w:tr>
    </w:tbl>
    <w:p w:rsidR="002E4BB1" w:rsidRPr="002E4BB1" w:rsidRDefault="002E4BB1" w:rsidP="002E4BB1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Ключевые моменты денежного потока:</w:t>
      </w:r>
    </w:p>
    <w:p w:rsidR="002E4BB1" w:rsidRPr="002E4BB1" w:rsidRDefault="002E4BB1" w:rsidP="002E4BB1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Период окупаемости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: 2 года (выход в плюс в 2027 году)</w:t>
      </w:r>
    </w:p>
    <w:p w:rsidR="002E4BB1" w:rsidRPr="002E4BB1" w:rsidRDefault="002E4BB1" w:rsidP="002E4BB1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Точка безубыточности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: 2027 год (+8,926 млн </w:t>
      </w:r>
      <w:proofErr w:type="spellStart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)</w:t>
      </w:r>
    </w:p>
    <w:p w:rsidR="002E4BB1" w:rsidRPr="002E4BB1" w:rsidRDefault="002E4BB1" w:rsidP="002E4BB1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Накопленная прибыль за 5 лет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: +66,556 млн </w:t>
      </w:r>
      <w:proofErr w:type="spellStart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2E4BB1" w:rsidRPr="002E4BB1" w:rsidRDefault="002E4BB1" w:rsidP="002E4BB1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Среднегодовая прибыль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(годы 2-5): 17,2 млн </w:t>
      </w:r>
      <w:proofErr w:type="spellStart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2E4BB1" w:rsidRPr="002E4BB1" w:rsidRDefault="002E4BB1" w:rsidP="002E4BB1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Общие субсидии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: 0,536 млн </w:t>
      </w:r>
      <w:proofErr w:type="spellStart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(только в первый год)</w:t>
      </w:r>
    </w:p>
    <w:p w:rsidR="002E4BB1" w:rsidRDefault="002E4BB1" w:rsidP="002E4BB1">
      <w:pPr>
        <w:spacing w:line="240" w:lineRule="auto"/>
        <w:outlineLvl w:val="1"/>
        <w:rPr>
          <w:rFonts w:eastAsia="Times New Roman" w:cs="Segoe UI Symbol"/>
          <w:b/>
          <w:bCs/>
          <w:sz w:val="28"/>
          <w:szCs w:val="28"/>
          <w:lang w:eastAsia="ru-RU"/>
        </w:rPr>
      </w:pPr>
    </w:p>
    <w:p w:rsidR="002E4BB1" w:rsidRPr="002E4BB1" w:rsidRDefault="002E4BB1" w:rsidP="002E4BB1">
      <w:pPr>
        <w:spacing w:line="240" w:lineRule="auto"/>
        <w:outlineLvl w:val="1"/>
        <w:rPr>
          <w:rFonts w:eastAsia="Times New Roman" w:cs="Segoe UI Symbol"/>
          <w:b/>
          <w:bCs/>
          <w:sz w:val="28"/>
          <w:szCs w:val="28"/>
          <w:lang w:eastAsia="ru-RU"/>
        </w:rPr>
      </w:pPr>
    </w:p>
    <w:p w:rsidR="002E4BB1" w:rsidRPr="002E4BB1" w:rsidRDefault="002E4BB1" w:rsidP="002E4BB1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Детальные расчеты по годам</w:t>
      </w:r>
    </w:p>
    <w:p w:rsidR="002E4BB1" w:rsidRPr="002E4BB1" w:rsidRDefault="002E4BB1" w:rsidP="002E4BB1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2026 год - Первая посадка (2 га)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1542"/>
        <w:gridCol w:w="4295"/>
      </w:tblGrid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Примечание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Площадь посадки (га)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Первая посадка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Количество кустов (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тыс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40 000 кустов/га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Урожай 1-го года (т)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 т/га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250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/кг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(млн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6,88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Включая рассаду, оборудование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Субсидия (млн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0,536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268 000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/га (единственная)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Чистые затраты (млн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6,344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Затраты - субсидия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-2,344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Убыточный год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Рентабельность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-37%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Ожидаемо для первого года</w:t>
            </w:r>
          </w:p>
        </w:tc>
      </w:tr>
    </w:tbl>
    <w:p w:rsidR="002E4BB1" w:rsidRDefault="002E4BB1" w:rsidP="002E4BB1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</w:p>
    <w:p w:rsidR="002E4BB1" w:rsidRPr="002E4BB1" w:rsidRDefault="002E4BB1" w:rsidP="002E4BB1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2027 год - Две посадки (4 га)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1085"/>
        <w:gridCol w:w="1124"/>
        <w:gridCol w:w="1188"/>
      </w:tblGrid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1-й год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2-й год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Площадь (га)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Количество кустов (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тыс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160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80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16,0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20,0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(млн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6,88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1,85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8,73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Субсидия (млн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Чистые затраты (млн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6,88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1,85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8,73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-2,88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14,15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11,27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Рентабельность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-42%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765%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129%</w:t>
            </w:r>
          </w:p>
        </w:tc>
      </w:tr>
    </w:tbl>
    <w:p w:rsidR="002E4BB1" w:rsidRDefault="002E4BB1" w:rsidP="002E4BB1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</w:p>
    <w:p w:rsidR="002E4BB1" w:rsidRPr="002E4BB1" w:rsidRDefault="002E4BB1" w:rsidP="002E4BB1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2028-2030 годы - Три посадки (6 га, стабильный цикл)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1085"/>
        <w:gridCol w:w="1124"/>
        <w:gridCol w:w="1123"/>
        <w:gridCol w:w="1188"/>
      </w:tblGrid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1-й год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2-й год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3-й год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Площадь (га)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Количество кустов (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тыс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240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128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16,0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12,0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32,0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(млн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6,88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1,85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4,06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12,79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Субсидия (млн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Чистые затраты (млн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6,88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1,85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4,06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12,79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-2,88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14,15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7,94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19,21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Рентабельность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-42%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765%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196%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150%</w:t>
            </w:r>
          </w:p>
        </w:tc>
      </w:tr>
    </w:tbl>
    <w:p w:rsidR="002E4BB1" w:rsidRDefault="002E4BB1" w:rsidP="002E4BB1">
      <w:pPr>
        <w:spacing w:line="240" w:lineRule="auto"/>
        <w:outlineLvl w:val="1"/>
        <w:rPr>
          <w:rFonts w:eastAsia="Times New Roman" w:cs="Segoe UI Symbol"/>
          <w:b/>
          <w:bCs/>
          <w:sz w:val="28"/>
          <w:szCs w:val="28"/>
          <w:lang w:eastAsia="ru-RU"/>
        </w:rPr>
      </w:pPr>
    </w:p>
    <w:p w:rsidR="002E4BB1" w:rsidRDefault="002E4BB1" w:rsidP="002E4BB1">
      <w:pPr>
        <w:spacing w:line="240" w:lineRule="auto"/>
        <w:outlineLvl w:val="1"/>
        <w:rPr>
          <w:rFonts w:eastAsia="Times New Roman" w:cs="Segoe UI Symbol"/>
          <w:b/>
          <w:bCs/>
          <w:sz w:val="28"/>
          <w:szCs w:val="28"/>
          <w:lang w:eastAsia="ru-RU"/>
        </w:rPr>
      </w:pPr>
    </w:p>
    <w:p w:rsidR="002E4BB1" w:rsidRDefault="002E4BB1" w:rsidP="002E4BB1">
      <w:pPr>
        <w:spacing w:line="240" w:lineRule="auto"/>
        <w:outlineLvl w:val="1"/>
        <w:rPr>
          <w:rFonts w:eastAsia="Times New Roman" w:cs="Segoe UI Symbol"/>
          <w:b/>
          <w:bCs/>
          <w:sz w:val="28"/>
          <w:szCs w:val="28"/>
          <w:lang w:eastAsia="ru-RU"/>
        </w:rPr>
      </w:pPr>
    </w:p>
    <w:p w:rsidR="002E4BB1" w:rsidRPr="002E4BB1" w:rsidRDefault="002E4BB1" w:rsidP="002E4BB1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Структура затрат</w:t>
      </w:r>
    </w:p>
    <w:p w:rsidR="002E4BB1" w:rsidRPr="002E4BB1" w:rsidRDefault="002E4BB1" w:rsidP="002E4BB1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Детализация затрат (2028-2030 годы)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2571"/>
        <w:gridCol w:w="1413"/>
        <w:gridCol w:w="3572"/>
      </w:tblGrid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lastRenderedPageBreak/>
              <w:t>Статья затрат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Сумма (млн </w:t>
            </w:r>
            <w:proofErr w:type="spellStart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Доля (%)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Примечание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Рассада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31,3%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Только для новых посадок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Сборщики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6,19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48,4%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Сезонные работники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Основной персонал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35,2%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Постоянные работники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Капельное орошение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2,3%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Только для новых посадок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Пленка и материалы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1,6%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Только для новых посадок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Холодильник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2,3%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Хранение урожая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Транспорт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2,3%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Доставка продукции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 ЗАТРАТ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12,79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</w:p>
        </w:tc>
      </w:tr>
    </w:tbl>
    <w:p w:rsidR="002E4BB1" w:rsidRDefault="002E4BB1" w:rsidP="002E4BB1">
      <w:pPr>
        <w:spacing w:line="240" w:lineRule="auto"/>
        <w:outlineLvl w:val="1"/>
        <w:rPr>
          <w:rFonts w:eastAsia="Times New Roman" w:cs="Segoe UI Symbol"/>
          <w:b/>
          <w:bCs/>
          <w:sz w:val="28"/>
          <w:szCs w:val="28"/>
          <w:lang w:eastAsia="ru-RU"/>
        </w:rPr>
      </w:pPr>
    </w:p>
    <w:p w:rsidR="002E4BB1" w:rsidRPr="002E4BB1" w:rsidRDefault="002E4BB1" w:rsidP="002E4BB1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Ключевые показатели эффективности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2391"/>
        <w:gridCol w:w="4142"/>
      </w:tblGrid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Максимальная площадь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 га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Стабильный цикл с 2028 года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Максимальный урожай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128 т/год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Средняя урожайность 21,3 т/га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Максимальная выручка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32,0 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/год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Стабильный доход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Максимальная прибыль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19,21 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/год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Стабильная прибыльность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Максимальная рентабельность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150%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Высокая прибыльность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Срок окупаемости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года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Быстрая окупаемость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Количество рабочих мест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3-21 чел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Сезонные + постоянные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Общие субсидии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0,536 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Только в первый год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Общая прибыль за 5 лет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66,556 млн </w:t>
            </w:r>
            <w:proofErr w:type="spellStart"/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Высокая доходность</w:t>
            </w:r>
          </w:p>
        </w:tc>
      </w:tr>
    </w:tbl>
    <w:p w:rsidR="002E4BB1" w:rsidRPr="002E4BB1" w:rsidRDefault="002E4BB1" w:rsidP="002E4BB1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📊</w:t>
      </w: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Субсидии и государственная поддержка</w:t>
      </w:r>
    </w:p>
    <w:p w:rsidR="002E4BB1" w:rsidRPr="002E4BB1" w:rsidRDefault="002E4BB1" w:rsidP="002E4BB1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Субсидия на посадку клубники:</w:t>
      </w:r>
    </w:p>
    <w:p w:rsidR="002E4BB1" w:rsidRPr="002E4BB1" w:rsidRDefault="002E4BB1" w:rsidP="002E4BB1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Размер субсидии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: 268 000 </w:t>
      </w:r>
      <w:proofErr w:type="spellStart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/га</w:t>
      </w:r>
    </w:p>
    <w:p w:rsidR="002E4BB1" w:rsidRPr="002E4BB1" w:rsidRDefault="002E4BB1" w:rsidP="002E4BB1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Условие получения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: только на посадку новых площадей</w:t>
      </w:r>
    </w:p>
    <w:p w:rsidR="002E4BB1" w:rsidRPr="002E4BB1" w:rsidRDefault="002E4BB1" w:rsidP="002E4BB1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Период выплаты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: только в первый год (2026)</w:t>
      </w:r>
    </w:p>
    <w:p w:rsidR="002E4BB1" w:rsidRPr="002E4BB1" w:rsidRDefault="002E4BB1" w:rsidP="002E4BB1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Субсидии на уход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: отсутствуют</w:t>
      </w:r>
    </w:p>
    <w:p w:rsidR="002E4BB1" w:rsidRPr="002E4BB1" w:rsidRDefault="002E4BB1" w:rsidP="002E4BB1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Общая сумма субсидий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: 0,536 млн </w:t>
      </w:r>
      <w:proofErr w:type="spellStart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(только в первый год)</w:t>
      </w:r>
    </w:p>
    <w:p w:rsidR="002E4BB1" w:rsidRPr="002E4BB1" w:rsidRDefault="002E4BB1" w:rsidP="002E4BB1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Распределение субсидий по годам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750"/>
        <w:gridCol w:w="2509"/>
        <w:gridCol w:w="4315"/>
      </w:tblGrid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Площадь посадки (га)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Субсидия (млн </w:t>
            </w:r>
            <w:proofErr w:type="spellStart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Примечание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0,536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Первая посадка (единственная субсидия)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Субсидий нет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Субсидий нет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Стабильный цикл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Стабильный цикл</w:t>
            </w:r>
          </w:p>
        </w:tc>
      </w:tr>
      <w:tr w:rsidR="002E4BB1" w:rsidRPr="002E4BB1" w:rsidTr="002E4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2E4BB1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0,536</w:t>
            </w:r>
          </w:p>
        </w:tc>
        <w:tc>
          <w:tcPr>
            <w:tcW w:w="0" w:type="auto"/>
            <w:vAlign w:val="center"/>
            <w:hideMark/>
          </w:tcPr>
          <w:p w:rsidR="002E4BB1" w:rsidRPr="002E4BB1" w:rsidRDefault="002E4BB1" w:rsidP="002E4BB1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</w:p>
        </w:tc>
      </w:tr>
    </w:tbl>
    <w:p w:rsidR="002E4BB1" w:rsidRDefault="002E4BB1" w:rsidP="002E4BB1">
      <w:pPr>
        <w:spacing w:line="240" w:lineRule="auto"/>
        <w:outlineLvl w:val="1"/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</w:pPr>
    </w:p>
    <w:p w:rsidR="002E4BB1" w:rsidRDefault="002E4BB1" w:rsidP="002E4BB1">
      <w:pPr>
        <w:spacing w:line="240" w:lineRule="auto"/>
        <w:outlineLvl w:val="1"/>
        <w:rPr>
          <w:rFonts w:eastAsia="Times New Roman" w:cs="Segoe UI Symbol"/>
          <w:b/>
          <w:bCs/>
          <w:sz w:val="28"/>
          <w:szCs w:val="28"/>
          <w:lang w:eastAsia="ru-RU"/>
        </w:rPr>
      </w:pPr>
    </w:p>
    <w:p w:rsidR="002E4BB1" w:rsidRDefault="002E4BB1" w:rsidP="002E4BB1">
      <w:pPr>
        <w:spacing w:line="240" w:lineRule="auto"/>
        <w:outlineLvl w:val="1"/>
        <w:rPr>
          <w:rFonts w:eastAsia="Times New Roman" w:cs="Segoe UI Symbol"/>
          <w:b/>
          <w:bCs/>
          <w:sz w:val="28"/>
          <w:szCs w:val="28"/>
          <w:lang w:eastAsia="ru-RU"/>
        </w:rPr>
      </w:pPr>
    </w:p>
    <w:p w:rsidR="002E4BB1" w:rsidRPr="002E4BB1" w:rsidRDefault="002E4BB1" w:rsidP="002E4BB1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 xml:space="preserve"> Риски и их минимизация</w:t>
      </w:r>
    </w:p>
    <w:p w:rsidR="002E4BB1" w:rsidRPr="002E4BB1" w:rsidRDefault="002E4BB1" w:rsidP="002E4BB1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Основные риски:</w:t>
      </w:r>
    </w:p>
    <w:p w:rsidR="002E4BB1" w:rsidRPr="002E4BB1" w:rsidRDefault="002E4BB1" w:rsidP="002E4BB1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Погодные условия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заморозки, засуха, избыток влаги</w:t>
      </w:r>
    </w:p>
    <w:p w:rsidR="002E4BB1" w:rsidRPr="002E4BB1" w:rsidRDefault="002E4BB1" w:rsidP="002E4BB1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Проблемы с рассадой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качество, поставка</w:t>
      </w:r>
    </w:p>
    <w:p w:rsidR="002E4BB1" w:rsidRPr="002E4BB1" w:rsidRDefault="002E4BB1" w:rsidP="002E4BB1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Рыночные риски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колебания цен, конкуренция</w:t>
      </w:r>
    </w:p>
    <w:p w:rsidR="002E4BB1" w:rsidRPr="002E4BB1" w:rsidRDefault="002E4BB1" w:rsidP="002E4BB1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Высокие затраты на персонал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сезонные сборщики</w:t>
      </w:r>
    </w:p>
    <w:p w:rsidR="002E4BB1" w:rsidRPr="002E4BB1" w:rsidRDefault="002E4BB1" w:rsidP="002E4BB1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Болезни и вредители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фитофтороз, серая гниль</w:t>
      </w:r>
    </w:p>
    <w:p w:rsidR="002E4BB1" w:rsidRPr="002E4BB1" w:rsidRDefault="002E4BB1" w:rsidP="002E4BB1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Сезонность спроса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пик в июне-июле</w:t>
      </w:r>
    </w:p>
    <w:p w:rsidR="002E4BB1" w:rsidRPr="002E4BB1" w:rsidRDefault="002E4BB1" w:rsidP="002E4BB1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Ограниченная государственная поддержка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только в первый год</w:t>
      </w:r>
    </w:p>
    <w:p w:rsidR="002E4BB1" w:rsidRPr="002E4BB1" w:rsidRDefault="002E4BB1" w:rsidP="002E4BB1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Способы минимизации:</w:t>
      </w:r>
    </w:p>
    <w:p w:rsidR="002E4BB1" w:rsidRPr="002E4BB1" w:rsidRDefault="002E4BB1" w:rsidP="002E4BB1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Работа с проверенными поставщиками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рассады</w:t>
      </w:r>
    </w:p>
    <w:p w:rsidR="002E4BB1" w:rsidRPr="002E4BB1" w:rsidRDefault="002E4BB1" w:rsidP="002E4BB1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Привлечение туристов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как сборщиков (1500 </w:t>
      </w:r>
      <w:proofErr w:type="gramStart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чел</w:t>
      </w:r>
      <w:proofErr w:type="gramEnd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/день в Старой Руссе)</w:t>
      </w:r>
    </w:p>
    <w:p w:rsidR="002E4BB1" w:rsidRPr="002E4BB1" w:rsidRDefault="002E4BB1" w:rsidP="002E4BB1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Страхование урожая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от погодных рисков</w:t>
      </w:r>
    </w:p>
    <w:p w:rsidR="002E4BB1" w:rsidRPr="002E4BB1" w:rsidRDefault="002E4BB1" w:rsidP="002E4BB1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Долгосрочные контракты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 покупателями</w:t>
      </w:r>
    </w:p>
    <w:p w:rsidR="002E4BB1" w:rsidRPr="002E4BB1" w:rsidRDefault="002E4BB1" w:rsidP="002E4BB1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Современные технологии защиты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растений</w:t>
      </w:r>
    </w:p>
    <w:p w:rsidR="002E4BB1" w:rsidRPr="002E4BB1" w:rsidRDefault="002E4BB1" w:rsidP="002E4BB1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Диверсификация каналов сбыта</w:t>
      </w:r>
    </w:p>
    <w:p w:rsidR="002E4BB1" w:rsidRPr="002E4BB1" w:rsidRDefault="002E4BB1" w:rsidP="002E4BB1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Максимальное использование субсидии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 первый год</w:t>
      </w:r>
    </w:p>
    <w:p w:rsidR="002E4BB1" w:rsidRPr="002E4BB1" w:rsidRDefault="002E4BB1" w:rsidP="002E4BB1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Оптимизация затрат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начиная со второго года</w:t>
      </w:r>
    </w:p>
    <w:p w:rsidR="002E4BB1" w:rsidRDefault="002E4BB1" w:rsidP="002E4BB1">
      <w:pPr>
        <w:spacing w:line="240" w:lineRule="auto"/>
        <w:outlineLvl w:val="1"/>
        <w:rPr>
          <w:rFonts w:eastAsia="Times New Roman" w:cs="Segoe UI Symbol"/>
          <w:b/>
          <w:bCs/>
          <w:sz w:val="28"/>
          <w:szCs w:val="28"/>
          <w:lang w:eastAsia="ru-RU"/>
        </w:rPr>
      </w:pPr>
    </w:p>
    <w:p w:rsidR="002E4BB1" w:rsidRPr="002E4BB1" w:rsidRDefault="002E4BB1" w:rsidP="002E4BB1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Заключение</w:t>
      </w:r>
    </w:p>
    <w:p w:rsidR="002E4BB1" w:rsidRPr="002E4BB1" w:rsidRDefault="002E4BB1" w:rsidP="002E4BB1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Проект клубники представляет собой высокорентабельное предприятие:</w:t>
      </w:r>
    </w:p>
    <w:p w:rsidR="002E4BB1" w:rsidRPr="002E4BB1" w:rsidRDefault="002E4BB1" w:rsidP="002E4BB1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Ключевые преимущества:</w:t>
      </w:r>
    </w:p>
    <w:p w:rsidR="002E4BB1" w:rsidRPr="002E4BB1" w:rsidRDefault="002E4BB1" w:rsidP="002E4BB1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Высокая прибыльность со второго года (129% рентабельность)</w:t>
      </w:r>
    </w:p>
    <w:p w:rsidR="002E4BB1" w:rsidRPr="002E4BB1" w:rsidRDefault="002E4BB1" w:rsidP="002E4BB1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Стабильная прибыль 19+ млн </w:t>
      </w:r>
      <w:proofErr w:type="spellStart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/год с 2028 года</w:t>
      </w:r>
    </w:p>
    <w:p w:rsidR="002E4BB1" w:rsidRPr="002E4BB1" w:rsidRDefault="002E4BB1" w:rsidP="002E4BB1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Быстрая окупаемость (2 года)</w:t>
      </w:r>
    </w:p>
    <w:p w:rsidR="002E4BB1" w:rsidRPr="002E4BB1" w:rsidRDefault="002E4BB1" w:rsidP="002E4BB1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Государственная поддержка (субсидия 0,536 млн </w:t>
      </w:r>
      <w:proofErr w:type="spellStart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 первый год)</w:t>
      </w:r>
    </w:p>
    <w:p w:rsidR="002E4BB1" w:rsidRPr="002E4BB1" w:rsidRDefault="002E4BB1" w:rsidP="002E4BB1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Создание 3-21 рабочих мест</w:t>
      </w:r>
    </w:p>
    <w:p w:rsidR="002E4BB1" w:rsidRPr="002E4BB1" w:rsidRDefault="002E4BB1" w:rsidP="002E4BB1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Возможность поэтапного развития</w:t>
      </w:r>
    </w:p>
    <w:p w:rsidR="002E4BB1" w:rsidRPr="002E4BB1" w:rsidRDefault="002E4BB1" w:rsidP="002E4BB1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Накопленная прибыль 66,556 млн </w:t>
      </w:r>
      <w:proofErr w:type="spellStart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 5 лет</w:t>
      </w:r>
    </w:p>
    <w:p w:rsidR="002E4BB1" w:rsidRPr="002E4BB1" w:rsidRDefault="002E4BB1" w:rsidP="002E4BB1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Особенности:</w:t>
      </w:r>
    </w:p>
    <w:p w:rsidR="002E4BB1" w:rsidRPr="002E4BB1" w:rsidRDefault="002E4BB1" w:rsidP="002E4BB1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Убыточность в первый год (-2,344 млн </w:t>
      </w:r>
      <w:proofErr w:type="spellStart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>)</w:t>
      </w:r>
    </w:p>
    <w:p w:rsidR="002E4BB1" w:rsidRPr="002E4BB1" w:rsidRDefault="002E4BB1" w:rsidP="002E4BB1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Высокие затраты на персонал (48,4% от общих затрат)</w:t>
      </w:r>
    </w:p>
    <w:p w:rsidR="002E4BB1" w:rsidRPr="002E4BB1" w:rsidRDefault="002E4BB1" w:rsidP="002E4BB1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Зависимость от погодных условий</w:t>
      </w:r>
    </w:p>
    <w:p w:rsidR="002E4BB1" w:rsidRPr="002E4BB1" w:rsidRDefault="002E4BB1" w:rsidP="002E4BB1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Сезонность производства и сбыта</w:t>
      </w:r>
    </w:p>
    <w:p w:rsidR="002E4BB1" w:rsidRPr="002E4BB1" w:rsidRDefault="002E4BB1" w:rsidP="002E4BB1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Ограниченная государственная поддержка (только первый год)</w:t>
      </w:r>
    </w:p>
    <w:p w:rsidR="002E4BB1" w:rsidRPr="002E4BB1" w:rsidRDefault="002E4BB1" w:rsidP="002E4BB1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Рекомендации:</w:t>
      </w:r>
    </w:p>
    <w:p w:rsidR="002E4BB1" w:rsidRPr="002E4BB1" w:rsidRDefault="002E4BB1" w:rsidP="002E4BB1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Начать с качественной рассады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клубники</w:t>
      </w:r>
    </w:p>
    <w:p w:rsidR="002E4BB1" w:rsidRPr="002E4BB1" w:rsidRDefault="002E4BB1" w:rsidP="002E4BB1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Сосредоточиться на технологии выращивания</w:t>
      </w:r>
    </w:p>
    <w:p w:rsidR="002E4BB1" w:rsidRPr="002E4BB1" w:rsidRDefault="002E4BB1" w:rsidP="002E4BB1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Разработать детальные технологические карты</w:t>
      </w:r>
    </w:p>
    <w:p w:rsidR="002E4BB1" w:rsidRPr="002E4BB1" w:rsidRDefault="002E4BB1" w:rsidP="002E4BB1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Подготовить резервные планы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на случай рисков</w:t>
      </w:r>
    </w:p>
    <w:p w:rsidR="002E4BB1" w:rsidRPr="002E4BB1" w:rsidRDefault="002E4BB1" w:rsidP="002E4BB1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Начать подготовку к расширению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уже весной 2027</w:t>
      </w:r>
    </w:p>
    <w:p w:rsidR="002E4BB1" w:rsidRPr="002E4BB1" w:rsidRDefault="002E4BB1" w:rsidP="002E4BB1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Максимально использовать субсидию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 первый год</w:t>
      </w:r>
    </w:p>
    <w:p w:rsidR="002E4BB1" w:rsidRPr="002E4BB1" w:rsidRDefault="002E4BB1" w:rsidP="002E4BB1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Оптимизировать затраты</w:t>
      </w:r>
      <w:r w:rsidRPr="002E4BB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начиная со второго года</w:t>
      </w:r>
    </w:p>
    <w:p w:rsidR="002E4BB1" w:rsidRPr="002E4BB1" w:rsidRDefault="002E4BB1" w:rsidP="002E4BB1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2E4BB1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Проект готов к реализации и имеет высокие шансы на успех даже с ограниченной государственной поддержкой!</w:t>
      </w:r>
    </w:p>
    <w:p w:rsidR="00C57406" w:rsidRPr="002E4BB1" w:rsidRDefault="00C57406" w:rsidP="002E4BB1">
      <w:pPr>
        <w:spacing w:line="240" w:lineRule="auto"/>
        <w:rPr>
          <w:rFonts w:ascii="Georgia" w:hAnsi="Georgia"/>
          <w:sz w:val="28"/>
          <w:szCs w:val="28"/>
        </w:rPr>
      </w:pPr>
    </w:p>
    <w:sectPr w:rsidR="00C57406" w:rsidRPr="002E4BB1" w:rsidSect="002E4BB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40E4"/>
    <w:multiLevelType w:val="multilevel"/>
    <w:tmpl w:val="75B6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8384C"/>
    <w:multiLevelType w:val="multilevel"/>
    <w:tmpl w:val="DE5C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A0B9B"/>
    <w:multiLevelType w:val="multilevel"/>
    <w:tmpl w:val="E0A6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46499"/>
    <w:multiLevelType w:val="multilevel"/>
    <w:tmpl w:val="2372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E5774"/>
    <w:multiLevelType w:val="multilevel"/>
    <w:tmpl w:val="8358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06C00"/>
    <w:multiLevelType w:val="multilevel"/>
    <w:tmpl w:val="3B58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737CB"/>
    <w:multiLevelType w:val="multilevel"/>
    <w:tmpl w:val="4A1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B1"/>
    <w:rsid w:val="002E4BB1"/>
    <w:rsid w:val="00C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7FBA"/>
  <w15:chartTrackingRefBased/>
  <w15:docId w15:val="{96DF60B3-817B-4AA5-8A9F-F95B592A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4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E4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4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E4B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B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4B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4B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4B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E4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4BB1"/>
    <w:rPr>
      <w:b/>
      <w:bCs/>
    </w:rPr>
  </w:style>
  <w:style w:type="character" w:customStyle="1" w:styleId="metric">
    <w:name w:val="metric"/>
    <w:basedOn w:val="a0"/>
    <w:rsid w:val="002E4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88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6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v.pogiba</dc:creator>
  <cp:keywords/>
  <dc:description/>
  <cp:lastModifiedBy>v.pogiba</cp:lastModifiedBy>
  <cp:revision>1</cp:revision>
  <dcterms:created xsi:type="dcterms:W3CDTF">2025-10-20T10:04:00Z</dcterms:created>
  <dcterms:modified xsi:type="dcterms:W3CDTF">2025-10-20T10:07:00Z</dcterms:modified>
</cp:coreProperties>
</file>