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9BB6" w14:textId="2F545BAD" w:rsidR="0046232B" w:rsidRPr="0046046F" w:rsidRDefault="0046046F">
      <w:pPr>
        <w:rPr>
          <w:b/>
          <w:bCs/>
        </w:rPr>
      </w:pPr>
      <w:r w:rsidRPr="0046046F">
        <w:rPr>
          <w:b/>
          <w:bCs/>
        </w:rPr>
        <w:t>Group Project Report</w:t>
      </w:r>
    </w:p>
    <w:p w14:paraId="524DC2BB" w14:textId="4757177C" w:rsidR="0046046F" w:rsidRPr="0046046F" w:rsidRDefault="0046046F">
      <w:pPr>
        <w:rPr>
          <w:b/>
          <w:bCs/>
        </w:rPr>
      </w:pPr>
      <w:r w:rsidRPr="0046046F">
        <w:rPr>
          <w:b/>
          <w:bCs/>
        </w:rPr>
        <w:t>Subject:</w:t>
      </w:r>
    </w:p>
    <w:p w14:paraId="43B3989F" w14:textId="5BF2EBD2" w:rsidR="0046046F" w:rsidRDefault="0046046F">
      <w:r>
        <w:t>Data Analytics</w:t>
      </w:r>
    </w:p>
    <w:p w14:paraId="6FF56832" w14:textId="0548DA5C" w:rsidR="0046046F" w:rsidRPr="0046046F" w:rsidRDefault="0046046F">
      <w:pPr>
        <w:rPr>
          <w:b/>
          <w:bCs/>
        </w:rPr>
      </w:pPr>
      <w:r w:rsidRPr="0046046F">
        <w:rPr>
          <w:b/>
          <w:bCs/>
        </w:rPr>
        <w:t>Students:</w:t>
      </w:r>
    </w:p>
    <w:p w14:paraId="56EDA66E" w14:textId="5B6BB824" w:rsidR="0046046F" w:rsidRDefault="0046046F">
      <w:r>
        <w:t>Patrick Curran</w:t>
      </w:r>
    </w:p>
    <w:p w14:paraId="4E84126C" w14:textId="282384CE" w:rsidR="0046046F" w:rsidRDefault="0046046F">
      <w:r>
        <w:t>Steven Dignam</w:t>
      </w:r>
    </w:p>
    <w:p w14:paraId="75AA92BF" w14:textId="2BCCA745" w:rsidR="006C61EA" w:rsidRDefault="006C61EA"/>
    <w:p w14:paraId="6539BB89" w14:textId="6045B8A3" w:rsidR="006C61EA" w:rsidRPr="0036702A" w:rsidRDefault="006C61EA">
      <w:pPr>
        <w:rPr>
          <w:b/>
          <w:bCs/>
          <w:lang w:val="ga-IE"/>
        </w:rPr>
      </w:pPr>
      <w:r w:rsidRPr="0036702A">
        <w:rPr>
          <w:b/>
          <w:bCs/>
          <w:lang w:val="ga-IE"/>
        </w:rPr>
        <w:t>Introduction.</w:t>
      </w:r>
    </w:p>
    <w:p w14:paraId="6DC93588" w14:textId="3E80B7DB" w:rsidR="006C61EA" w:rsidRDefault="006C61EA">
      <w:pPr>
        <w:rPr>
          <w:lang w:val="ga-IE"/>
        </w:rPr>
      </w:pPr>
      <w:r>
        <w:rPr>
          <w:lang w:val="ga-IE"/>
        </w:rPr>
        <w:t>We received a batch of data based on patients who attended a dentist.</w:t>
      </w:r>
    </w:p>
    <w:p w14:paraId="6B1A1B9B" w14:textId="6FE28397" w:rsidR="0036702A" w:rsidRDefault="0036702A">
      <w:pPr>
        <w:rPr>
          <w:lang w:val="ga-IE"/>
        </w:rPr>
      </w:pPr>
      <w:r>
        <w:rPr>
          <w:lang w:val="ga-IE"/>
        </w:rPr>
        <w:t>Each patient was tested for pain using two different tests. One test was th</w:t>
      </w:r>
      <w:r w:rsidR="00576C90">
        <w:rPr>
          <w:lang w:val="ga-IE"/>
        </w:rPr>
        <w:t>e</w:t>
      </w:r>
      <w:r>
        <w:rPr>
          <w:lang w:val="ga-IE"/>
        </w:rPr>
        <w:t xml:space="preserve"> patient giving a verbal perceived pain after treatment. The other was using scientific measures called Galvanic Responses.</w:t>
      </w:r>
    </w:p>
    <w:p w14:paraId="08F7CB44" w14:textId="7CA503CA" w:rsidR="0036702A" w:rsidRDefault="0036702A">
      <w:pPr>
        <w:rPr>
          <w:lang w:val="ga-IE"/>
        </w:rPr>
      </w:pPr>
      <w:r>
        <w:rPr>
          <w:lang w:val="ga-IE"/>
        </w:rPr>
        <w:t>So we can see this would be paired data as each score is related to the same patient. But there was variation between these scores.</w:t>
      </w:r>
    </w:p>
    <w:p w14:paraId="618F547E" w14:textId="608E3ABF" w:rsidR="0036702A" w:rsidRDefault="0036702A">
      <w:pPr>
        <w:rPr>
          <w:lang w:val="ga-IE"/>
        </w:rPr>
      </w:pPr>
      <w:r>
        <w:rPr>
          <w:lang w:val="ga-IE"/>
        </w:rPr>
        <w:t>A sample of 100 patients was taken from the population. This sample was split into 2 groups. One group of 50 received meditation. The other group of 50 did not get meditation.</w:t>
      </w:r>
    </w:p>
    <w:p w14:paraId="1D928023" w14:textId="3C61722B" w:rsidR="00271F01" w:rsidRDefault="0036702A">
      <w:pPr>
        <w:rPr>
          <w:lang w:val="ga-IE"/>
        </w:rPr>
      </w:pPr>
      <w:r>
        <w:rPr>
          <w:lang w:val="ga-IE"/>
        </w:rPr>
        <w:t xml:space="preserve">The </w:t>
      </w:r>
      <w:r w:rsidR="00271F01">
        <w:rPr>
          <w:lang w:val="ga-IE"/>
        </w:rPr>
        <w:t>data analysis will then be concerned with whether patients who do meditation will have reduced pain from the treatments.</w:t>
      </w:r>
    </w:p>
    <w:p w14:paraId="4CFF9735" w14:textId="5FDF2B18" w:rsidR="007E69FF" w:rsidRDefault="007E69FF" w:rsidP="007E69FF">
      <w:pPr>
        <w:pStyle w:val="NormalWeb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Determine whether the data provided is appropriate for the test(s) available and that any analysis is achievable. </w:t>
      </w:r>
    </w:p>
    <w:p w14:paraId="0F851FA6" w14:textId="10AF64DE" w:rsidR="00576C90" w:rsidRDefault="00576C90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We want to have a reasonable Normal Distribution to apply our standard tests. These data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satisfies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this as sample size &gt; 30 and there are no significant outliers. Box and Whisker charts were completed on the data sets to show there were no significant outliers.</w:t>
      </w:r>
      <w:r w:rsidR="005940AD">
        <w:rPr>
          <w:rFonts w:ascii="Times New Roman" w:hAnsi="Times New Roman"/>
          <w:sz w:val="24"/>
          <w:szCs w:val="24"/>
          <w:lang w:val="en-GB"/>
        </w:rPr>
        <w:t xml:space="preserve"> This provides information that the data can be taken as independent.</w:t>
      </w:r>
    </w:p>
    <w:p w14:paraId="4D0215EB" w14:textId="53749325" w:rsidR="00576C90" w:rsidRDefault="00576C90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We can see from the </w:t>
      </w:r>
      <w:r w:rsidR="00D57AF9">
        <w:rPr>
          <w:rFonts w:ascii="Times New Roman" w:hAnsi="Times New Roman"/>
          <w:sz w:val="24"/>
          <w:szCs w:val="24"/>
          <w:lang w:val="en-GB"/>
        </w:rPr>
        <w:t>bar charts that the data has a reasonable normal distribution appearance.</w:t>
      </w:r>
    </w:p>
    <w:p w14:paraId="3A3DDA84" w14:textId="5A343779" w:rsidR="00D57AF9" w:rsidRDefault="00D57AF9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We had to make some assumptions.</w:t>
      </w:r>
    </w:p>
    <w:p w14:paraId="20410795" w14:textId="41C71CB2" w:rsidR="005819D4" w:rsidRDefault="00C84815" w:rsidP="00C84815">
      <w:pPr>
        <w:pStyle w:val="NormalWe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>Dental Work: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819D4">
        <w:rPr>
          <w:rFonts w:ascii="Times New Roman" w:hAnsi="Times New Roman"/>
          <w:sz w:val="24"/>
          <w:szCs w:val="24"/>
          <w:lang w:val="en-GB"/>
        </w:rPr>
        <w:t xml:space="preserve">We assume dentist treatment was </w:t>
      </w:r>
      <w:proofErr w:type="gramStart"/>
      <w:r w:rsidR="005819D4">
        <w:rPr>
          <w:rFonts w:ascii="Times New Roman" w:hAnsi="Times New Roman"/>
          <w:sz w:val="24"/>
          <w:szCs w:val="24"/>
          <w:lang w:val="en-GB"/>
        </w:rPr>
        <w:t>similar to</w:t>
      </w:r>
      <w:proofErr w:type="gramEnd"/>
      <w:r w:rsidR="005819D4">
        <w:rPr>
          <w:rFonts w:ascii="Times New Roman" w:hAnsi="Times New Roman"/>
          <w:sz w:val="24"/>
          <w:szCs w:val="24"/>
          <w:lang w:val="en-GB"/>
        </w:rPr>
        <w:t xml:space="preserve"> all in sample.</w:t>
      </w:r>
    </w:p>
    <w:p w14:paraId="2756CEC5" w14:textId="4220B04B" w:rsidR="00D57AF9" w:rsidRDefault="00C84815" w:rsidP="00C84815">
      <w:pPr>
        <w:pStyle w:val="NormalWe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>Age.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D57AF9">
        <w:rPr>
          <w:rFonts w:ascii="Times New Roman" w:hAnsi="Times New Roman"/>
          <w:sz w:val="24"/>
          <w:szCs w:val="24"/>
          <w:lang w:val="en-GB"/>
        </w:rPr>
        <w:t xml:space="preserve">Age was not recorded so we assume the age spread is </w:t>
      </w:r>
      <w:proofErr w:type="gramStart"/>
      <w:r w:rsidR="00D57AF9">
        <w:rPr>
          <w:rFonts w:ascii="Times New Roman" w:hAnsi="Times New Roman"/>
          <w:sz w:val="24"/>
          <w:szCs w:val="24"/>
          <w:lang w:val="en-GB"/>
        </w:rPr>
        <w:t>similar to</w:t>
      </w:r>
      <w:proofErr w:type="gramEnd"/>
      <w:r w:rsidR="00D57AF9">
        <w:rPr>
          <w:rFonts w:ascii="Times New Roman" w:hAnsi="Times New Roman"/>
          <w:sz w:val="24"/>
          <w:szCs w:val="24"/>
          <w:lang w:val="en-GB"/>
        </w:rPr>
        <w:t xml:space="preserve"> each testing pot to rule out the possibility that age is a factor on pain recorded.</w:t>
      </w:r>
    </w:p>
    <w:p w14:paraId="0F84D955" w14:textId="6C9465B1" w:rsidR="00D57AF9" w:rsidRDefault="00C84815" w:rsidP="00C84815">
      <w:pPr>
        <w:pStyle w:val="NormalWe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GB"/>
        </w:rPr>
      </w:pPr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 xml:space="preserve">Gender </w:t>
      </w:r>
      <w:proofErr w:type="spellStart"/>
      <w:proofErr w:type="gramStart"/>
      <w:r w:rsidRPr="00C84815">
        <w:rPr>
          <w:rFonts w:ascii="Times New Roman" w:hAnsi="Times New Roman"/>
          <w:b/>
          <w:bCs/>
          <w:sz w:val="24"/>
          <w:szCs w:val="24"/>
          <w:lang w:val="en-GB"/>
        </w:rPr>
        <w:t>split:</w:t>
      </w:r>
      <w:r w:rsidR="00D57AF9">
        <w:rPr>
          <w:rFonts w:ascii="Times New Roman" w:hAnsi="Times New Roman"/>
          <w:sz w:val="24"/>
          <w:szCs w:val="24"/>
          <w:lang w:val="en-GB"/>
        </w:rPr>
        <w:t>Though</w:t>
      </w:r>
      <w:proofErr w:type="spellEnd"/>
      <w:proofErr w:type="gramEnd"/>
      <w:r w:rsidR="00D57AF9">
        <w:rPr>
          <w:rFonts w:ascii="Times New Roman" w:hAnsi="Times New Roman"/>
          <w:sz w:val="24"/>
          <w:szCs w:val="24"/>
          <w:lang w:val="en-GB"/>
        </w:rPr>
        <w:t xml:space="preserve"> each data is split equally, within the groups the male and female divide is not equal. For </w:t>
      </w:r>
      <w:proofErr w:type="gramStart"/>
      <w:r w:rsidR="00D57AF9">
        <w:rPr>
          <w:rFonts w:ascii="Times New Roman" w:hAnsi="Times New Roman"/>
          <w:sz w:val="24"/>
          <w:szCs w:val="24"/>
          <w:lang w:val="en-GB"/>
        </w:rPr>
        <w:t>example</w:t>
      </w:r>
      <w:proofErr w:type="gramEnd"/>
      <w:r w:rsidR="00D57AF9">
        <w:rPr>
          <w:rFonts w:ascii="Times New Roman" w:hAnsi="Times New Roman"/>
          <w:sz w:val="24"/>
          <w:szCs w:val="24"/>
          <w:lang w:val="en-GB"/>
        </w:rPr>
        <w:t xml:space="preserve"> there was more females (27) in the sample who meditated against not (23). Alternatively, there was less males (23) in the sample who meditated than not (27).</w:t>
      </w:r>
    </w:p>
    <w:p w14:paraId="25F26556" w14:textId="023BD27E" w:rsidR="00D57AF9" w:rsidRDefault="00D57AF9" w:rsidP="00C84815">
      <w:pPr>
        <w:pStyle w:val="NormalWeb"/>
        <w:ind w:left="108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Testing only male and female data we can see there is some differences. </w:t>
      </w:r>
      <w:r w:rsidR="005819D4">
        <w:rPr>
          <w:rFonts w:ascii="Times New Roman" w:hAnsi="Times New Roman"/>
          <w:sz w:val="24"/>
          <w:szCs w:val="24"/>
          <w:lang w:val="en-GB"/>
        </w:rPr>
        <w:t>See graphs where mean scores for male pain are higher than females.</w:t>
      </w:r>
      <w:r w:rsidR="005148C5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 xml:space="preserve">However, we will proceed </w:t>
      </w:r>
      <w:r>
        <w:rPr>
          <w:rFonts w:ascii="Times New Roman" w:hAnsi="Times New Roman"/>
          <w:sz w:val="24"/>
          <w:szCs w:val="24"/>
          <w:lang w:val="en-GB"/>
        </w:rPr>
        <w:lastRenderedPageBreak/>
        <w:t xml:space="preserve">based on the fact that the numbers </w:t>
      </w:r>
      <w:r w:rsidR="005819D4">
        <w:rPr>
          <w:rFonts w:ascii="Times New Roman" w:hAnsi="Times New Roman"/>
          <w:sz w:val="24"/>
          <w:szCs w:val="24"/>
          <w:lang w:val="en-GB"/>
        </w:rPr>
        <w:t xml:space="preserve">samples </w:t>
      </w:r>
      <w:proofErr w:type="gramStart"/>
      <w:r w:rsidR="005819D4">
        <w:rPr>
          <w:rFonts w:ascii="Times New Roman" w:hAnsi="Times New Roman"/>
          <w:sz w:val="24"/>
          <w:szCs w:val="24"/>
          <w:lang w:val="en-GB"/>
        </w:rPr>
        <w:t>is</w:t>
      </w:r>
      <w:proofErr w:type="gramEnd"/>
      <w:r w:rsidR="005819D4">
        <w:rPr>
          <w:rFonts w:ascii="Times New Roman" w:hAnsi="Times New Roman"/>
          <w:sz w:val="24"/>
          <w:szCs w:val="24"/>
          <w:lang w:val="en-GB"/>
        </w:rPr>
        <w:t xml:space="preserve"> taken to be random and the difference in male and female scores could be due to other factors such as age.</w:t>
      </w:r>
    </w:p>
    <w:p w14:paraId="3BE992E0" w14:textId="03CCF86E" w:rsidR="005819D4" w:rsidRPr="002A69CE" w:rsidRDefault="005819D4" w:rsidP="0058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>Formulate a hypothesis test to be used to compare the effectiveness of the two approaches (control, meditation) used during dental surgery.</w:t>
      </w:r>
    </w:p>
    <w:p w14:paraId="6963524D" w14:textId="73EC3011" w:rsidR="002A69CE" w:rsidRPr="00291DE3" w:rsidRDefault="002A69CE" w:rsidP="002A69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GB"/>
        </w:rPr>
      </w:pPr>
      <w:r w:rsidRPr="00291DE3">
        <w:rPr>
          <w:rFonts w:ascii="Times New Roman" w:hAnsi="Times New Roman" w:cs="Times New Roman"/>
          <w:b/>
          <w:bCs/>
          <w:highlight w:val="yellow"/>
          <w:lang w:val="en-GB"/>
        </w:rPr>
        <w:t xml:space="preserve">Test One: 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>Meditation V Control (All): GR</w:t>
      </w:r>
    </w:p>
    <w:p w14:paraId="5D838427" w14:textId="313E3519" w:rsidR="005819D4" w:rsidRPr="00291DE3" w:rsidRDefault="005819D4" w:rsidP="005819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>H0: µdiff = 0. There is no difference in the average pain recorded between the Meditation group and the control group</w:t>
      </w:r>
      <w:r w:rsidR="000A615A" w:rsidRPr="00291DE3">
        <w:rPr>
          <w:highlight w:val="yellow"/>
        </w:rPr>
        <w:t xml:space="preserve"> in the Galvanic Response category</w:t>
      </w:r>
      <w:r w:rsidRPr="00291DE3">
        <w:rPr>
          <w:highlight w:val="yellow"/>
        </w:rPr>
        <w:t>.</w:t>
      </w:r>
    </w:p>
    <w:p w14:paraId="1971C362" w14:textId="61B207CE" w:rsidR="005819D4" w:rsidRPr="00291DE3" w:rsidRDefault="005819D4" w:rsidP="005819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>HA: µdiff 6= 0. There is a difference between the pain recorded from those who did meditation and those who were in control group.</w:t>
      </w:r>
    </w:p>
    <w:p w14:paraId="05E24ACC" w14:textId="6CADE0C9" w:rsidR="002A69CE" w:rsidRPr="000A615A" w:rsidRDefault="002A69CE" w:rsidP="002A69CE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0A615A">
        <w:rPr>
          <w:b/>
          <w:bCs/>
        </w:rPr>
        <w:t xml:space="preserve">Test </w:t>
      </w:r>
      <w:r w:rsidR="005A15D3">
        <w:rPr>
          <w:b/>
          <w:bCs/>
        </w:rPr>
        <w:t>One</w:t>
      </w:r>
      <w:r w:rsidRPr="000A615A">
        <w:rPr>
          <w:b/>
          <w:bCs/>
        </w:rPr>
        <w:t>:</w:t>
      </w:r>
      <w:r w:rsidR="0085642D" w:rsidRPr="0085642D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85642D">
        <w:rPr>
          <w:rFonts w:ascii="Times New Roman" w:hAnsi="Times New Roman" w:cs="Times New Roman"/>
          <w:b/>
          <w:bCs/>
          <w:lang w:val="en-GB"/>
        </w:rPr>
        <w:t>Meditation V Control: GR</w:t>
      </w:r>
      <w:r w:rsidR="0085642D">
        <w:rPr>
          <w:rFonts w:ascii="Times New Roman" w:hAnsi="Times New Roman" w:cs="Times New Roman"/>
          <w:b/>
          <w:bCs/>
          <w:lang w:val="en-GB"/>
        </w:rPr>
        <w:t xml:space="preserve"> Male</w:t>
      </w:r>
    </w:p>
    <w:p w14:paraId="04D9FB26" w14:textId="508A889B" w:rsidR="002A69CE" w:rsidRDefault="002A69CE" w:rsidP="002A69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H0: µdiff = 0. There is no difference in the average</w:t>
      </w:r>
      <w:r w:rsidR="008524EA">
        <w:t xml:space="preserve"> Galvanic Response</w:t>
      </w:r>
      <w:r>
        <w:t xml:space="preserve"> pain recorded </w:t>
      </w:r>
      <w:r w:rsidR="000A615A">
        <w:t xml:space="preserve">for Males </w:t>
      </w:r>
      <w:r>
        <w:t>between the Meditation group and the control group.</w:t>
      </w:r>
    </w:p>
    <w:p w14:paraId="3984A66A" w14:textId="60857084" w:rsidR="002A69CE" w:rsidRDefault="002A69CE" w:rsidP="002A69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HA: µdiff 6= 0. </w:t>
      </w:r>
      <w:r w:rsidR="008524EA">
        <w:t xml:space="preserve">There is </w:t>
      </w:r>
      <w:r w:rsidR="008524EA">
        <w:t>a</w:t>
      </w:r>
      <w:r w:rsidR="008524EA">
        <w:t xml:space="preserve"> difference in the average Galvanic Response pain recorded for Males between the Meditation group and the control group</w:t>
      </w:r>
      <w:r>
        <w:t>.</w:t>
      </w:r>
    </w:p>
    <w:p w14:paraId="4D473C79" w14:textId="68ABDB85" w:rsidR="005A15D3" w:rsidRPr="00A410A4" w:rsidRDefault="005A15D3" w:rsidP="005A15D3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A410A4">
        <w:rPr>
          <w:b/>
          <w:bCs/>
        </w:rPr>
        <w:t xml:space="preserve">Test </w:t>
      </w:r>
      <w:r>
        <w:rPr>
          <w:b/>
          <w:bCs/>
        </w:rPr>
        <w:t>Two</w:t>
      </w:r>
      <w:r w:rsidRPr="00A410A4">
        <w:rPr>
          <w:b/>
          <w:bCs/>
        </w:rPr>
        <w:t>:</w:t>
      </w:r>
      <w:r w:rsidRPr="0085642D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Meditation V Control: P</w:t>
      </w:r>
      <w:r>
        <w:rPr>
          <w:rFonts w:ascii="Times New Roman" w:hAnsi="Times New Roman" w:cs="Times New Roman"/>
          <w:b/>
          <w:bCs/>
          <w:lang w:val="en-GB"/>
        </w:rPr>
        <w:t>P</w:t>
      </w:r>
      <w:r>
        <w:rPr>
          <w:rFonts w:ascii="Times New Roman" w:hAnsi="Times New Roman" w:cs="Times New Roman"/>
          <w:b/>
          <w:bCs/>
          <w:lang w:val="en-GB"/>
        </w:rPr>
        <w:t xml:space="preserve"> Male</w:t>
      </w:r>
    </w:p>
    <w:p w14:paraId="40E7DE20" w14:textId="77777777" w:rsidR="005A15D3" w:rsidRDefault="005A15D3" w:rsidP="005A15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H0: µdiff = 0. There is no difference in the average Perceived pain recorded for Males between the Meditation group and the control group.</w:t>
      </w:r>
    </w:p>
    <w:p w14:paraId="1A41483F" w14:textId="77777777" w:rsidR="005A15D3" w:rsidRDefault="005A15D3" w:rsidP="005A15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HA: µdiff 6= 0. There is a difference in the average Perceived pain recorded for Males between the Meditation group and the control group.</w:t>
      </w:r>
    </w:p>
    <w:p w14:paraId="3F3BAE10" w14:textId="4255BE26" w:rsidR="000A615A" w:rsidRPr="000A615A" w:rsidRDefault="000A615A" w:rsidP="000A615A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0A615A">
        <w:rPr>
          <w:b/>
          <w:bCs/>
        </w:rPr>
        <w:t>Test Three:</w:t>
      </w:r>
      <w:r w:rsidR="0085642D">
        <w:rPr>
          <w:b/>
          <w:bCs/>
        </w:rPr>
        <w:t xml:space="preserve"> </w:t>
      </w:r>
      <w:r w:rsidR="0085642D">
        <w:rPr>
          <w:rFonts w:ascii="Times New Roman" w:hAnsi="Times New Roman" w:cs="Times New Roman"/>
          <w:b/>
          <w:bCs/>
          <w:lang w:val="en-GB"/>
        </w:rPr>
        <w:t xml:space="preserve">Meditation V Control: GR </w:t>
      </w:r>
      <w:r w:rsidR="0085642D">
        <w:rPr>
          <w:rFonts w:ascii="Times New Roman" w:hAnsi="Times New Roman" w:cs="Times New Roman"/>
          <w:b/>
          <w:bCs/>
          <w:lang w:val="en-GB"/>
        </w:rPr>
        <w:t>Female</w:t>
      </w:r>
    </w:p>
    <w:p w14:paraId="4030E596" w14:textId="25D6D5DF" w:rsidR="000A615A" w:rsidRDefault="000A615A" w:rsidP="000A61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H0: µdiff = 0. </w:t>
      </w:r>
      <w:r w:rsidR="008524EA">
        <w:t xml:space="preserve">There is no difference in the average Galvanic Response pain recorded for </w:t>
      </w:r>
      <w:r w:rsidR="008524EA">
        <w:t>Females</w:t>
      </w:r>
      <w:r w:rsidR="008524EA">
        <w:t xml:space="preserve"> between the Meditation group and the control group</w:t>
      </w:r>
      <w:r>
        <w:t>.</w:t>
      </w:r>
    </w:p>
    <w:p w14:paraId="2EE49392" w14:textId="4B3A639D" w:rsidR="000A615A" w:rsidRDefault="000A615A" w:rsidP="000A61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HA: µdiff 6= 0. </w:t>
      </w:r>
      <w:r w:rsidR="008524EA">
        <w:t xml:space="preserve">There is a difference in the average Galvanic Response pain recorded for </w:t>
      </w:r>
      <w:r w:rsidR="008524EA">
        <w:t>Females</w:t>
      </w:r>
      <w:r w:rsidR="008524EA">
        <w:t xml:space="preserve"> between the Meditation group and the control group</w:t>
      </w:r>
      <w:r>
        <w:t>.</w:t>
      </w:r>
    </w:p>
    <w:p w14:paraId="0164B2FE" w14:textId="21A156AE" w:rsidR="00A410A4" w:rsidRPr="00291DE3" w:rsidRDefault="00A410A4" w:rsidP="00A410A4">
      <w:pPr>
        <w:shd w:val="clear" w:color="auto" w:fill="FFFFFF"/>
        <w:spacing w:before="100" w:beforeAutospacing="1" w:after="100" w:afterAutospacing="1" w:line="240" w:lineRule="auto"/>
        <w:ind w:firstLine="720"/>
        <w:rPr>
          <w:b/>
          <w:bCs/>
          <w:highlight w:val="yellow"/>
        </w:rPr>
      </w:pPr>
      <w:r w:rsidRPr="00291DE3">
        <w:rPr>
          <w:b/>
          <w:bCs/>
          <w:highlight w:val="yellow"/>
        </w:rPr>
        <w:t xml:space="preserve">Test </w:t>
      </w:r>
      <w:r w:rsidR="005A15D3">
        <w:rPr>
          <w:b/>
          <w:bCs/>
          <w:highlight w:val="yellow"/>
        </w:rPr>
        <w:t>Four</w:t>
      </w:r>
      <w:r w:rsidRPr="00291DE3">
        <w:rPr>
          <w:b/>
          <w:bCs/>
          <w:highlight w:val="yellow"/>
        </w:rPr>
        <w:t>: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 xml:space="preserve"> 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>Meditation V Control: P</w:t>
      </w:r>
      <w:r w:rsidR="005A15D3">
        <w:rPr>
          <w:rFonts w:ascii="Times New Roman" w:hAnsi="Times New Roman" w:cs="Times New Roman"/>
          <w:b/>
          <w:bCs/>
          <w:highlight w:val="yellow"/>
          <w:lang w:val="en-GB"/>
        </w:rPr>
        <w:t>P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 xml:space="preserve"> </w:t>
      </w:r>
      <w:r w:rsidR="0085642D" w:rsidRPr="00291DE3">
        <w:rPr>
          <w:rFonts w:ascii="Times New Roman" w:hAnsi="Times New Roman" w:cs="Times New Roman"/>
          <w:b/>
          <w:bCs/>
          <w:highlight w:val="yellow"/>
          <w:lang w:val="en-GB"/>
        </w:rPr>
        <w:t>Female</w:t>
      </w:r>
    </w:p>
    <w:p w14:paraId="5C27D58C" w14:textId="35A120B5" w:rsidR="00A410A4" w:rsidRPr="00291DE3" w:rsidRDefault="00A410A4" w:rsidP="00A410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 xml:space="preserve">H0: µdiff = 0. </w:t>
      </w:r>
      <w:r w:rsidR="0077436D" w:rsidRPr="00291DE3">
        <w:rPr>
          <w:highlight w:val="yellow"/>
        </w:rPr>
        <w:t xml:space="preserve">There is no difference in the average Perceived pain recorded for </w:t>
      </w:r>
      <w:r w:rsidR="0077436D" w:rsidRPr="00291DE3">
        <w:rPr>
          <w:highlight w:val="yellow"/>
        </w:rPr>
        <w:t>Females</w:t>
      </w:r>
      <w:r w:rsidR="0077436D" w:rsidRPr="00291DE3">
        <w:rPr>
          <w:highlight w:val="yellow"/>
        </w:rPr>
        <w:t xml:space="preserve"> between the Meditation group and the control group</w:t>
      </w:r>
    </w:p>
    <w:p w14:paraId="7F3836E5" w14:textId="72CF862A" w:rsidR="00A410A4" w:rsidRPr="00291DE3" w:rsidRDefault="00A410A4" w:rsidP="00A410A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291DE3">
        <w:rPr>
          <w:highlight w:val="yellow"/>
        </w:rPr>
        <w:t xml:space="preserve">HA: µdiff 6= 0. </w:t>
      </w:r>
      <w:r w:rsidR="0077436D" w:rsidRPr="00291DE3">
        <w:rPr>
          <w:highlight w:val="yellow"/>
        </w:rPr>
        <w:t xml:space="preserve">There is </w:t>
      </w:r>
      <w:r w:rsidR="0077436D" w:rsidRPr="00291DE3">
        <w:rPr>
          <w:highlight w:val="yellow"/>
        </w:rPr>
        <w:t>a</w:t>
      </w:r>
      <w:r w:rsidR="0077436D" w:rsidRPr="00291DE3">
        <w:rPr>
          <w:highlight w:val="yellow"/>
        </w:rPr>
        <w:t xml:space="preserve"> difference in the average Perceived pain recorded for Males between the Meditation group and the control group</w:t>
      </w:r>
      <w:r w:rsidRPr="00291DE3">
        <w:rPr>
          <w:highlight w:val="yellow"/>
        </w:rPr>
        <w:t>.</w:t>
      </w:r>
    </w:p>
    <w:p w14:paraId="6C94D244" w14:textId="77777777" w:rsidR="00A410A4" w:rsidRPr="00A410A4" w:rsidRDefault="00A410A4" w:rsidP="00A410A4">
      <w:pPr>
        <w:shd w:val="clear" w:color="auto" w:fill="FFFFFF"/>
        <w:spacing w:before="100" w:beforeAutospacing="1" w:after="100" w:afterAutospacing="1" w:line="240" w:lineRule="auto"/>
        <w:ind w:firstLine="720"/>
        <w:rPr>
          <w:b/>
          <w:bCs/>
        </w:rPr>
      </w:pPr>
    </w:p>
    <w:p w14:paraId="4F0335EB" w14:textId="645D3259" w:rsidR="005819D4" w:rsidRPr="00E837B7" w:rsidRDefault="005819D4" w:rsidP="0058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E837B7">
        <w:rPr>
          <w:rFonts w:ascii="Times New Roman" w:hAnsi="Times New Roman" w:cs="Times New Roman"/>
          <w:b/>
          <w:bCs/>
          <w:lang w:val="en-GB"/>
        </w:rPr>
        <w:t xml:space="preserve">Analyse the data to provide the hypothesis testing conclusion. </w:t>
      </w:r>
    </w:p>
    <w:p w14:paraId="66615D64" w14:textId="6390D25F" w:rsidR="005819D4" w:rsidRDefault="005819D4" w:rsidP="005819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Do we include CI data here?</w:t>
      </w:r>
    </w:p>
    <w:p w14:paraId="45E3630C" w14:textId="5241691B" w:rsidR="005819D4" w:rsidRDefault="005819D4" w:rsidP="005819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Just mean</w:t>
      </w:r>
    </w:p>
    <w:p w14:paraId="45E05179" w14:textId="648E618E" w:rsidR="005819D4" w:rsidRDefault="005819D4" w:rsidP="005819D4">
      <w:pPr>
        <w:shd w:val="clear" w:color="auto" w:fill="FFFFFF"/>
        <w:spacing w:before="100" w:beforeAutospacing="1" w:after="100" w:afterAutospacing="1" w:line="240" w:lineRule="auto"/>
      </w:pPr>
    </w:p>
    <w:p w14:paraId="572A9B61" w14:textId="40998560" w:rsidR="005819D4" w:rsidRDefault="005819D4" w:rsidP="00581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Provide descriptive statistics </w:t>
      </w:r>
      <w:r>
        <w:rPr>
          <w:rFonts w:ascii="Times New Roman" w:hAnsi="Times New Roman"/>
          <w:lang w:val="en-GB"/>
        </w:rPr>
        <w:t xml:space="preserve">(graphs and tables) </w:t>
      </w:r>
      <w:r>
        <w:rPr>
          <w:rFonts w:ascii="Times New Roman" w:hAnsi="Times New Roman" w:cs="Times New Roman"/>
          <w:lang w:val="en-GB"/>
        </w:rPr>
        <w:t>of the data.</w:t>
      </w:r>
    </w:p>
    <w:p w14:paraId="5C9E9907" w14:textId="1D68B6C2" w:rsidR="0085642D" w:rsidRPr="0085642D" w:rsidRDefault="0085642D" w:rsidP="008564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 w:rsidRPr="0085642D">
        <w:rPr>
          <w:rFonts w:ascii="Times New Roman" w:hAnsi="Times New Roman" w:cs="Times New Roman"/>
          <w:b/>
          <w:bCs/>
          <w:lang w:val="en-GB"/>
        </w:rPr>
        <w:t>Test One:</w:t>
      </w:r>
      <w:r w:rsidR="000757D6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0757D6" w:rsidRPr="00291DE3">
        <w:rPr>
          <w:rFonts w:ascii="Times New Roman" w:hAnsi="Times New Roman" w:cs="Times New Roman"/>
          <w:b/>
          <w:bCs/>
          <w:highlight w:val="yellow"/>
          <w:lang w:val="en-GB"/>
        </w:rPr>
        <w:t>Meditation V Control (All): GR</w:t>
      </w:r>
    </w:p>
    <w:p w14:paraId="0706562C" w14:textId="408C810A" w:rsidR="00A025F4" w:rsidRPr="008C7606" w:rsidRDefault="00E00B7B" w:rsidP="00E00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370BC17" wp14:editId="5B39B2B0">
            <wp:extent cx="2310948" cy="1847850"/>
            <wp:effectExtent l="0" t="0" r="0" b="0"/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129" cy="18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5F4">
        <w:rPr>
          <w:noProof/>
        </w:rPr>
        <w:drawing>
          <wp:inline distT="0" distB="0" distL="0" distR="0" wp14:anchorId="33DDDC23" wp14:editId="680B5E6E">
            <wp:extent cx="2295525" cy="1928813"/>
            <wp:effectExtent l="0" t="0" r="0" b="0"/>
            <wp:docPr id="25" name="Picture 2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951" cy="19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C369" w14:textId="68D5F478" w:rsidR="005819D4" w:rsidRDefault="000809AE" w:rsidP="00581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Spread of original Data. Can see is skewed slightly to the right. Has </w:t>
      </w:r>
      <w:r w:rsidR="00E00B7B">
        <w:rPr>
          <w:rFonts w:ascii="Times New Roman" w:hAnsi="Times New Roman" w:cs="Times New Roman"/>
          <w:lang w:val="en-GB"/>
        </w:rPr>
        <w:t xml:space="preserve">two </w:t>
      </w:r>
      <w:proofErr w:type="gramStart"/>
      <w:r>
        <w:rPr>
          <w:rFonts w:ascii="Times New Roman" w:hAnsi="Times New Roman" w:cs="Times New Roman"/>
          <w:lang w:val="en-GB"/>
        </w:rPr>
        <w:t>outlier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="00E00B7B">
        <w:rPr>
          <w:rFonts w:ascii="Times New Roman" w:hAnsi="Times New Roman" w:cs="Times New Roman"/>
          <w:lang w:val="en-GB"/>
        </w:rPr>
        <w:t>either side</w:t>
      </w:r>
      <w:r>
        <w:rPr>
          <w:rFonts w:ascii="Times New Roman" w:hAnsi="Times New Roman" w:cs="Times New Roman"/>
          <w:lang w:val="en-GB"/>
        </w:rPr>
        <w:t>.</w:t>
      </w:r>
    </w:p>
    <w:p w14:paraId="1026F3A6" w14:textId="693F339F" w:rsidR="00E00B7B" w:rsidRDefault="00E00B7B" w:rsidP="00581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08844B18" w14:textId="77777777" w:rsidR="00E00B7B" w:rsidRDefault="00E00B7B" w:rsidP="00E00B7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Looking at data though mean and median or </w:t>
      </w:r>
      <w:proofErr w:type="gramStart"/>
      <w:r>
        <w:rPr>
          <w:rFonts w:ascii="Times New Roman" w:hAnsi="Times New Roman" w:cs="Times New Roman"/>
          <w:lang w:val="en-GB"/>
        </w:rPr>
        <w:t>more or less the</w:t>
      </w:r>
      <w:proofErr w:type="gramEnd"/>
      <w:r>
        <w:rPr>
          <w:rFonts w:ascii="Times New Roman" w:hAnsi="Times New Roman" w:cs="Times New Roman"/>
          <w:lang w:val="en-GB"/>
        </w:rPr>
        <w:t xml:space="preserve"> dame and Standard deviation is low</w:t>
      </w:r>
    </w:p>
    <w:p w14:paraId="6049C12A" w14:textId="77777777" w:rsidR="00E00B7B" w:rsidRDefault="00E00B7B" w:rsidP="005819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ED81194" w14:textId="1A085F3B" w:rsidR="005135F0" w:rsidRPr="005135F0" w:rsidRDefault="000809AE" w:rsidP="005819D4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  <w:lang w:val="ga-IE"/>
        </w:rPr>
      </w:pPr>
      <w:r w:rsidRPr="000809AE">
        <w:rPr>
          <w:noProof/>
        </w:rPr>
        <w:t xml:space="preserve"> </w:t>
      </w:r>
      <w:r w:rsidR="005135F0" w:rsidRPr="005135F0">
        <w:rPr>
          <w:b/>
          <w:bCs/>
          <w:noProof/>
          <w:lang w:val="ga-IE"/>
        </w:rPr>
        <w:t xml:space="preserve">The summary of </w:t>
      </w:r>
      <w:r w:rsidR="00E00B7B">
        <w:rPr>
          <w:b/>
          <w:bCs/>
          <w:noProof/>
          <w:lang w:val="ga-IE"/>
        </w:rPr>
        <w:t xml:space="preserve">all </w:t>
      </w:r>
      <w:r w:rsidR="005135F0" w:rsidRPr="005135F0">
        <w:rPr>
          <w:b/>
          <w:bCs/>
          <w:noProof/>
          <w:lang w:val="ga-IE"/>
        </w:rPr>
        <w:t>the data is as follows:</w:t>
      </w:r>
    </w:p>
    <w:p w14:paraId="18103CBA" w14:textId="77777777" w:rsidR="005135F0" w:rsidRPr="005135F0" w:rsidRDefault="005135F0" w:rsidP="005135F0">
      <w:pPr>
        <w:shd w:val="clear" w:color="auto" w:fill="FFFFFF"/>
        <w:spacing w:before="100" w:beforeAutospacing="1" w:after="100" w:afterAutospacing="1" w:line="240" w:lineRule="auto"/>
        <w:rPr>
          <w:noProof/>
          <w:lang w:val="ga-IE"/>
        </w:rPr>
      </w:pPr>
      <w:r w:rsidRPr="005135F0">
        <w:rPr>
          <w:noProof/>
          <w:lang w:val="ga-IE"/>
        </w:rPr>
        <w:t xml:space="preserve">Min. 1st Qu.  Median    Mean 3rd Qu.    Max. </w:t>
      </w:r>
    </w:p>
    <w:p w14:paraId="77360A6C" w14:textId="27AE32BC" w:rsidR="005135F0" w:rsidRDefault="005135F0" w:rsidP="005135F0">
      <w:pPr>
        <w:shd w:val="clear" w:color="auto" w:fill="FFFFFF"/>
        <w:spacing w:before="100" w:beforeAutospacing="1" w:after="100" w:afterAutospacing="1" w:line="240" w:lineRule="auto"/>
        <w:rPr>
          <w:noProof/>
          <w:lang w:val="ga-IE"/>
        </w:rPr>
      </w:pPr>
      <w:r w:rsidRPr="005135F0">
        <w:rPr>
          <w:noProof/>
          <w:lang w:val="ga-IE"/>
        </w:rPr>
        <w:t xml:space="preserve">  5.000   6.300   6.800   6.847   7.300   8.900</w:t>
      </w:r>
    </w:p>
    <w:p w14:paraId="225657C6" w14:textId="1AEF528B" w:rsidR="005135F0" w:rsidRDefault="005135F0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00E3F2CE" wp14:editId="43E68467">
            <wp:extent cx="10382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CB8" w14:textId="75C981A9" w:rsidR="003E069B" w:rsidRDefault="003E069B" w:rsidP="003E069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Standard deviation is low. Median is close to Mean.</w:t>
      </w:r>
    </w:p>
    <w:p w14:paraId="4E802030" w14:textId="6A477E33" w:rsidR="003E069B" w:rsidRDefault="003E069B" w:rsidP="003E069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Spread </w:t>
      </w:r>
      <w:proofErr w:type="gramStart"/>
      <w:r>
        <w:rPr>
          <w:rFonts w:ascii="Times New Roman" w:hAnsi="Times New Roman" w:cs="Times New Roman"/>
          <w:lang w:val="en-GB"/>
        </w:rPr>
        <w:t>fairly Normal</w:t>
      </w:r>
      <w:proofErr w:type="gramEnd"/>
      <w:r>
        <w:rPr>
          <w:rFonts w:ascii="Times New Roman" w:hAnsi="Times New Roman" w:cs="Times New Roman"/>
          <w:lang w:val="en-GB"/>
        </w:rPr>
        <w:t>.</w:t>
      </w:r>
    </w:p>
    <w:p w14:paraId="464D301E" w14:textId="1C9AEEEE" w:rsidR="005135F0" w:rsidRDefault="005135F0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2D0E731D" w14:textId="424954BA" w:rsidR="00903E3A" w:rsidRDefault="00903E3A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183FB453" w14:textId="53B783D5" w:rsidR="00903E3A" w:rsidRPr="002F1354" w:rsidRDefault="00903E3A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7A5A928C" w14:textId="2EC8D58C" w:rsidR="00C84815" w:rsidRDefault="00C84815" w:rsidP="00C8481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1D915B1" w14:textId="428EC64F" w:rsidR="00903E3A" w:rsidRPr="00CB2A95" w:rsidRDefault="002F1354" w:rsidP="00C8481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CB2A95">
        <w:rPr>
          <w:rFonts w:ascii="Times New Roman" w:hAnsi="Times New Roman" w:cs="Times New Roman"/>
          <w:b/>
          <w:bCs/>
          <w:lang w:val="en-GB"/>
        </w:rPr>
        <w:t>Control Data Only:</w:t>
      </w:r>
    </w:p>
    <w:p w14:paraId="0A5626A4" w14:textId="0F886573" w:rsidR="002F1354" w:rsidRDefault="002F1354" w:rsidP="002F1354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B4973A5" wp14:editId="545F6027">
            <wp:extent cx="2176311" cy="169545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2256" cy="17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354">
        <w:rPr>
          <w:noProof/>
        </w:rPr>
        <w:t xml:space="preserve"> </w:t>
      </w:r>
      <w:r w:rsidR="00CB2A95">
        <w:rPr>
          <w:noProof/>
        </w:rPr>
        <w:drawing>
          <wp:inline distT="0" distB="0" distL="0" distR="0" wp14:anchorId="46A8AEE6" wp14:editId="7DA6ED45">
            <wp:extent cx="2363302" cy="200977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979" cy="20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A95" w:rsidRPr="00CB2A95">
        <w:rPr>
          <w:noProof/>
        </w:rPr>
        <w:t xml:space="preserve"> </w:t>
      </w:r>
    </w:p>
    <w:p w14:paraId="788D55C1" w14:textId="1C10AB49" w:rsidR="00564D0D" w:rsidRDefault="00564D0D" w:rsidP="002F1354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>The data for control look reasonable normal.</w:t>
      </w:r>
    </w:p>
    <w:p w14:paraId="4687CE3C" w14:textId="2C07A987" w:rsidR="009D0F35" w:rsidRDefault="009D0F35" w:rsidP="002F1354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14:paraId="5392A39A" w14:textId="3CFF6640" w:rsidR="009D0F35" w:rsidRDefault="009D0F35" w:rsidP="002F1354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 xml:space="preserve">The mean is close to the median and the standard deviation is low. </w:t>
      </w:r>
      <w:r w:rsidRPr="009D0F35">
        <w:rPr>
          <w:noProof/>
          <w:highlight w:val="yellow"/>
        </w:rPr>
        <w:t>What is high SD?</w:t>
      </w:r>
    </w:p>
    <w:p w14:paraId="2D0286A9" w14:textId="6BA27D8D" w:rsidR="00EA27F3" w:rsidRDefault="00EA27F3" w:rsidP="002F1354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EA27F3">
        <w:rPr>
          <w:noProof/>
          <w:highlight w:val="yellow"/>
        </w:rPr>
        <w:t>6 Sigma Rule</w:t>
      </w:r>
    </w:p>
    <w:p w14:paraId="2823B5BE" w14:textId="77777777" w:rsidR="008E22C6" w:rsidRDefault="008E22C6" w:rsidP="002F135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F9B2DE2" w14:textId="029205D0" w:rsidR="00903E3A" w:rsidRDefault="00160AD0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Meditation</w:t>
      </w:r>
      <w:r w:rsidR="00745F45" w:rsidRPr="00745F45">
        <w:rPr>
          <w:rFonts w:ascii="Times New Roman" w:hAnsi="Times New Roman" w:cs="Times New Roman"/>
          <w:b/>
          <w:bCs/>
          <w:lang w:val="en-GB"/>
        </w:rPr>
        <w:t xml:space="preserve"> Only:</w:t>
      </w:r>
    </w:p>
    <w:p w14:paraId="26BEAE75" w14:textId="64EC5E83" w:rsidR="00160AD0" w:rsidRDefault="00160AD0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168EC34E" wp14:editId="3AAA76E6">
            <wp:extent cx="2029085" cy="1619250"/>
            <wp:effectExtent l="0" t="0" r="9525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389" cy="16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AD0">
        <w:rPr>
          <w:noProof/>
        </w:rPr>
        <w:t xml:space="preserve"> </w:t>
      </w:r>
      <w:r w:rsidR="007A070D">
        <w:rPr>
          <w:noProof/>
        </w:rPr>
        <w:drawing>
          <wp:inline distT="0" distB="0" distL="0" distR="0" wp14:anchorId="6CDD3ECA" wp14:editId="3D920F77">
            <wp:extent cx="2052166" cy="1695450"/>
            <wp:effectExtent l="0" t="0" r="5715" b="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9098" cy="17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70D" w:rsidRPr="007A070D">
        <w:rPr>
          <w:noProof/>
        </w:rPr>
        <w:t xml:space="preserve"> </w:t>
      </w:r>
    </w:p>
    <w:p w14:paraId="3E922FEB" w14:textId="4C65C57F" w:rsidR="00564D0D" w:rsidRDefault="00564D0D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noProof/>
        </w:rPr>
      </w:pPr>
      <w:r>
        <w:rPr>
          <w:noProof/>
        </w:rPr>
        <w:t>The boxplot looks skewed to the right. However, there are few response variables, 7,8,9. Also the mean is close to the median and the standard deviation is low.</w:t>
      </w:r>
    </w:p>
    <w:p w14:paraId="4842774D" w14:textId="0B5EA96F" w:rsidR="00564D0D" w:rsidRDefault="00564D0D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4996C1D8" w14:textId="1D1167CC" w:rsidR="009C4EEE" w:rsidRDefault="009C4EEE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br w:type="page"/>
      </w:r>
    </w:p>
    <w:p w14:paraId="6C3E2B9C" w14:textId="77777777" w:rsidR="009C4EEE" w:rsidRPr="000A615A" w:rsidRDefault="009C4EEE" w:rsidP="009C4EEE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bCs/>
        </w:rPr>
      </w:pPr>
      <w:r w:rsidRPr="000A615A">
        <w:rPr>
          <w:b/>
          <w:bCs/>
        </w:rPr>
        <w:lastRenderedPageBreak/>
        <w:t xml:space="preserve">Test </w:t>
      </w:r>
      <w:r>
        <w:rPr>
          <w:b/>
          <w:bCs/>
        </w:rPr>
        <w:t>One</w:t>
      </w:r>
      <w:r w:rsidRPr="000A615A">
        <w:rPr>
          <w:b/>
          <w:bCs/>
        </w:rPr>
        <w:t>:</w:t>
      </w:r>
      <w:r w:rsidRPr="0085642D">
        <w:rPr>
          <w:rFonts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lang w:val="en-GB"/>
        </w:rPr>
        <w:t>Meditation V Control: GR Male</w:t>
      </w:r>
    </w:p>
    <w:p w14:paraId="281BE2A7" w14:textId="77777777" w:rsidR="009C4EEE" w:rsidRDefault="009C4EEE" w:rsidP="009C4E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H0: µdiff = 0. There is no difference in the average Galvanic Response pain recorded for Males between the Meditation group and the control group.</w:t>
      </w:r>
    </w:p>
    <w:p w14:paraId="50D2F88F" w14:textId="77777777" w:rsidR="009C4EEE" w:rsidRDefault="009C4EEE" w:rsidP="009C4EE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HA: µdiff 6= 0. There is a difference in the average Galvanic Response pain recorded for Males between the Meditation group and the control group.</w:t>
      </w:r>
    </w:p>
    <w:p w14:paraId="3FC7BA2D" w14:textId="79678ADD" w:rsidR="009C4EEE" w:rsidRDefault="009C4EEE">
      <w:pPr>
        <w:rPr>
          <w:rFonts w:ascii="Times New Roman" w:hAnsi="Times New Roman" w:cs="Times New Roman"/>
          <w:b/>
          <w:bCs/>
          <w:lang w:val="en-GB"/>
        </w:rPr>
      </w:pPr>
    </w:p>
    <w:p w14:paraId="4C4475C9" w14:textId="77777777" w:rsidR="009C4EEE" w:rsidRPr="00745F45" w:rsidRDefault="009C4EEE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GB"/>
        </w:rPr>
      </w:pPr>
    </w:p>
    <w:p w14:paraId="563ADF0C" w14:textId="77777777" w:rsidR="003E069B" w:rsidRDefault="003E069B" w:rsidP="005135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21021259" w14:textId="77777777" w:rsidR="009C4EEE" w:rsidRDefault="009C4EEE" w:rsidP="009C4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3B6F013B" w14:textId="0A6D5FD5" w:rsidR="005819D4" w:rsidRDefault="005819D4" w:rsidP="009C4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Determine the 95% confidence interval for the population mean of each group, and the 95% confidence interval for the difference between the means of the two groups.</w:t>
      </w:r>
    </w:p>
    <w:p w14:paraId="66D72DCA" w14:textId="77777777" w:rsidR="00354449" w:rsidRDefault="00354449" w:rsidP="0035444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849FDF0" w14:textId="77777777" w:rsidR="005819D4" w:rsidRDefault="005819D4" w:rsidP="005819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lang w:val="en-GB"/>
        </w:rPr>
      </w:pPr>
    </w:p>
    <w:p w14:paraId="454180BE" w14:textId="77777777" w:rsidR="005819D4" w:rsidRDefault="005819D4" w:rsidP="005819D4">
      <w:pPr>
        <w:shd w:val="clear" w:color="auto" w:fill="FFFFFF"/>
        <w:spacing w:before="100" w:beforeAutospacing="1" w:after="100" w:afterAutospacing="1" w:line="240" w:lineRule="auto"/>
      </w:pPr>
    </w:p>
    <w:p w14:paraId="04E599E3" w14:textId="77777777" w:rsidR="005819D4" w:rsidRDefault="005819D4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A46DC6F" w14:textId="77777777" w:rsidR="005819D4" w:rsidRDefault="005819D4" w:rsidP="005819D4">
      <w:pPr>
        <w:pStyle w:val="NormalWeb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E21094D" w14:textId="77777777" w:rsidR="00D57AF9" w:rsidRDefault="00D57AF9" w:rsidP="00576C90">
      <w:pPr>
        <w:pStyle w:val="NormalWeb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0165B910" w14:textId="77777777" w:rsidR="00271F01" w:rsidRDefault="00271F01">
      <w:pPr>
        <w:rPr>
          <w:lang w:val="ga-IE"/>
        </w:rPr>
      </w:pPr>
    </w:p>
    <w:p w14:paraId="25EF5DEE" w14:textId="77777777" w:rsidR="0036702A" w:rsidRDefault="0036702A">
      <w:pPr>
        <w:rPr>
          <w:lang w:val="ga-IE"/>
        </w:rPr>
      </w:pPr>
    </w:p>
    <w:p w14:paraId="4AC61D6E" w14:textId="77777777" w:rsidR="006C61EA" w:rsidRPr="006C61EA" w:rsidRDefault="006C61EA">
      <w:pPr>
        <w:rPr>
          <w:lang w:val="ga-IE"/>
        </w:rPr>
      </w:pPr>
    </w:p>
    <w:p w14:paraId="6BC7D9B6" w14:textId="6CF8086F" w:rsidR="0046046F" w:rsidRDefault="0046046F"/>
    <w:p w14:paraId="02688B21" w14:textId="77777777" w:rsidR="0046046F" w:rsidRDefault="0046046F"/>
    <w:p w14:paraId="583FE1BA" w14:textId="25C393A2" w:rsidR="0046046F" w:rsidRDefault="0046046F"/>
    <w:p w14:paraId="5B037961" w14:textId="77777777" w:rsidR="0046046F" w:rsidRDefault="0046046F"/>
    <w:sectPr w:rsidR="0046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6D13"/>
    <w:multiLevelType w:val="hybridMultilevel"/>
    <w:tmpl w:val="A11429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C2F46"/>
    <w:multiLevelType w:val="hybridMultilevel"/>
    <w:tmpl w:val="0C50D0E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951F2"/>
    <w:multiLevelType w:val="multilevel"/>
    <w:tmpl w:val="120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87413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20791518">
    <w:abstractNumId w:val="0"/>
  </w:num>
  <w:num w:numId="3" w16cid:durableId="81252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F"/>
    <w:rsid w:val="000757D6"/>
    <w:rsid w:val="000809AE"/>
    <w:rsid w:val="000A615A"/>
    <w:rsid w:val="00160AD0"/>
    <w:rsid w:val="00271F01"/>
    <w:rsid w:val="00277D02"/>
    <w:rsid w:val="00291DE3"/>
    <w:rsid w:val="002A69CE"/>
    <w:rsid w:val="002F1354"/>
    <w:rsid w:val="00316128"/>
    <w:rsid w:val="00354449"/>
    <w:rsid w:val="0036702A"/>
    <w:rsid w:val="003A78A0"/>
    <w:rsid w:val="003E069B"/>
    <w:rsid w:val="0046046F"/>
    <w:rsid w:val="0046232B"/>
    <w:rsid w:val="005135F0"/>
    <w:rsid w:val="005148C5"/>
    <w:rsid w:val="00564D0D"/>
    <w:rsid w:val="00576C90"/>
    <w:rsid w:val="005819D4"/>
    <w:rsid w:val="005940AD"/>
    <w:rsid w:val="005A15D3"/>
    <w:rsid w:val="005C3B4D"/>
    <w:rsid w:val="005F1F91"/>
    <w:rsid w:val="006C61EA"/>
    <w:rsid w:val="00745F45"/>
    <w:rsid w:val="0077436D"/>
    <w:rsid w:val="007A070D"/>
    <w:rsid w:val="007E69FF"/>
    <w:rsid w:val="008524EA"/>
    <w:rsid w:val="0085642D"/>
    <w:rsid w:val="008C7606"/>
    <w:rsid w:val="008E22C6"/>
    <w:rsid w:val="00903E3A"/>
    <w:rsid w:val="009C4EEE"/>
    <w:rsid w:val="009D0F35"/>
    <w:rsid w:val="00A025F4"/>
    <w:rsid w:val="00A410A4"/>
    <w:rsid w:val="00A50D81"/>
    <w:rsid w:val="00B96BA2"/>
    <w:rsid w:val="00C15D86"/>
    <w:rsid w:val="00C84815"/>
    <w:rsid w:val="00CB2A95"/>
    <w:rsid w:val="00D21640"/>
    <w:rsid w:val="00D57AF9"/>
    <w:rsid w:val="00E00B7B"/>
    <w:rsid w:val="00E837B7"/>
    <w:rsid w:val="00EA27F3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3FA3"/>
  <w15:chartTrackingRefBased/>
  <w15:docId w15:val="{52EDBB09-29E8-4B5C-9D3D-93E136FC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9F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5FF2-BF7B-467E-A875-EB546AAC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Curran</dc:creator>
  <cp:keywords/>
  <dc:description/>
  <cp:lastModifiedBy>Patrick Curran</cp:lastModifiedBy>
  <cp:revision>19</cp:revision>
  <dcterms:created xsi:type="dcterms:W3CDTF">2022-04-28T22:09:00Z</dcterms:created>
  <dcterms:modified xsi:type="dcterms:W3CDTF">2022-04-28T23:09:00Z</dcterms:modified>
</cp:coreProperties>
</file>