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0" w:line="276" w:lineRule="auto"/>
        <w:ind w:right="-990"/>
        <w:rPr>
          <w:color w:val="0000ff"/>
          <w:sz w:val="24"/>
          <w:szCs w:val="24"/>
        </w:rPr>
      </w:pPr>
      <w:r w:rsidDel="00000000" w:rsidR="00000000" w:rsidRPr="00000000">
        <w:rPr>
          <w:b w:val="1"/>
          <w:bCs w:val="1"/>
          <w:color w:val="0000ff"/>
          <w:sz w:val="48"/>
          <w:szCs w:val="48"/>
          <w:rtl w:val="0"/>
        </w:rPr>
        <w:t xml:space="preserve">LAB 1 - </w:t>
      </w:r>
      <w:r w:rsidDel="00000000" w:rsidR="00000000" w:rsidRPr="00000000">
        <w:rPr>
          <w:b w:val="1"/>
          <w:bCs w:val="1"/>
          <w:color w:val="0000ff"/>
          <w:sz w:val="48"/>
          <w:szCs w:val="48"/>
          <w:rtl w:val="0"/>
        </w:rPr>
        <w:t xml:space="preserve">Get data </w:t>
        <w:br w:type="textWrapping"/>
      </w:r>
      <w:r w:rsidDel="00000000" w:rsidR="00000000" w:rsidRPr="00000000">
        <w:rPr>
          <w:color w:val="999999"/>
          <w:sz w:val="24"/>
          <w:szCs w:val="24"/>
          <w:rtl w:val="0"/>
        </w:rPr>
        <w:t xml:space="preserve">Duration -  30 minutes</w:t>
        <w:br w:type="textWrapping"/>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02">
      <w:pPr>
        <w:pStyle w:val="Heading2"/>
        <w:keepNext w:val="0"/>
        <w:keepLines w:val="0"/>
        <w:pBdr>
          <w:bottom w:color="auto" w:space="5" w:sz="0" w:val="none"/>
        </w:pBdr>
        <w:shd w:fill="ffffff" w:val="clear"/>
        <w:spacing w:after="240" w:before="0" w:line="276" w:lineRule="auto"/>
        <w:ind w:right="-990"/>
        <w:rPr>
          <w:b w:val="1"/>
          <w:bCs w:val="1"/>
          <w:color w:val="980000"/>
          <w:sz w:val="36"/>
          <w:szCs w:val="36"/>
        </w:rPr>
      </w:pPr>
      <w:bookmarkStart w:colFirst="0" w:colLast="0" w:name="_8cqvc91wh3ef" w:id="0"/>
      <w:bookmarkEnd w:id="0"/>
      <w:r w:rsidDel="00000000" w:rsidR="00000000" w:rsidRPr="00000000">
        <w:rPr>
          <w:b w:val="1"/>
          <w:bCs w:val="1"/>
          <w:color w:val="980000"/>
          <w:sz w:val="36"/>
          <w:szCs w:val="36"/>
          <w:rtl w:val="0"/>
        </w:rPr>
        <w:t xml:space="preserve">Cloud Lab – Participant Access Instructions</w:t>
      </w:r>
    </w:p>
    <w:p w:rsidR="00000000" w:rsidDel="00000000" w:rsidP="00000000" w:rsidRDefault="00000000" w:rsidRPr="00000000" w14:paraId="00000003">
      <w:pPr>
        <w:pStyle w:val="Heading2"/>
        <w:keepNext w:val="0"/>
        <w:keepLines w:val="0"/>
        <w:pBdr>
          <w:bottom w:color="auto" w:space="5" w:sz="0" w:val="none"/>
        </w:pBdr>
        <w:shd w:fill="ffffff" w:val="clear"/>
        <w:spacing w:after="240" w:before="240" w:lineRule="auto"/>
        <w:ind w:right="-990"/>
        <w:rPr>
          <w:color w:val="1f2328"/>
          <w:sz w:val="20"/>
          <w:szCs w:val="20"/>
        </w:rPr>
      </w:pPr>
      <w:bookmarkStart w:colFirst="0" w:colLast="0" w:name="_8cqvc91wh3ef" w:id="0"/>
      <w:bookmarkEnd w:id="0"/>
      <w:r w:rsidDel="00000000" w:rsidR="00000000" w:rsidRPr="00000000">
        <w:rPr>
          <w:color w:val="1f2328"/>
          <w:sz w:val="20"/>
          <w:szCs w:val="20"/>
          <w:rtl w:val="0"/>
        </w:rPr>
        <w:t xml:space="preserve">Please follow the steps below to access your assigned VM and begin the lab exercises.</w:t>
      </w:r>
    </w:p>
    <w:p w:rsidR="00000000" w:rsidDel="00000000" w:rsidP="00000000" w:rsidRDefault="00000000" w:rsidRPr="00000000" w14:paraId="00000004">
      <w:pPr>
        <w:pStyle w:val="Heading3"/>
        <w:keepNext w:val="0"/>
        <w:keepLines w:val="0"/>
        <w:pBdr>
          <w:bottom w:color="auto" w:space="5" w:sz="0" w:val="none"/>
        </w:pBdr>
        <w:shd w:fill="ffffff" w:val="clear"/>
        <w:spacing w:before="280" w:lineRule="auto"/>
        <w:ind w:left="720" w:right="-990" w:firstLine="0"/>
        <w:rPr>
          <w:b w:val="1"/>
          <w:bCs w:val="1"/>
          <w:color w:val="783f04"/>
        </w:rPr>
      </w:pPr>
      <w:bookmarkStart w:colFirst="0" w:colLast="0" w:name="_6lsarej2okmu" w:id="1"/>
      <w:bookmarkEnd w:id="1"/>
      <w:r w:rsidDel="00000000" w:rsidR="00000000" w:rsidRPr="00000000">
        <w:rPr>
          <w:b w:val="1"/>
          <w:bCs w:val="1"/>
          <w:color w:val="783f04"/>
          <w:rtl w:val="0"/>
        </w:rPr>
        <w:t xml:space="preserve">Open the Cloud Lab Portal</w:t>
      </w:r>
    </w:p>
    <w:p w:rsidR="00000000" w:rsidDel="00000000" w:rsidP="00000000" w:rsidRDefault="00000000" w:rsidRPr="00000000" w14:paraId="00000005">
      <w:pPr>
        <w:pStyle w:val="Heading2"/>
        <w:keepNext w:val="0"/>
        <w:keepLines w:val="0"/>
        <w:pBdr>
          <w:bottom w:color="auto" w:space="5" w:sz="0" w:val="none"/>
        </w:pBdr>
        <w:shd w:fill="ffffff" w:val="clear"/>
        <w:spacing w:after="240" w:before="240" w:lineRule="auto"/>
        <w:ind w:left="720" w:right="-990" w:firstLine="0"/>
        <w:rPr>
          <w:b w:val="1"/>
          <w:bCs w:val="1"/>
          <w:color w:val="0b5394"/>
          <w:sz w:val="20"/>
          <w:szCs w:val="20"/>
          <w:u w:val="single"/>
        </w:rPr>
      </w:pPr>
      <w:bookmarkStart w:colFirst="0" w:colLast="0" w:name="_8cqvc91wh3ef" w:id="0"/>
      <w:bookmarkEnd w:id="0"/>
      <w:r w:rsidDel="00000000" w:rsidR="00000000" w:rsidRPr="00000000">
        <w:rPr>
          <w:b w:val="1"/>
          <w:bCs w:val="1"/>
          <w:color w:val="1f2328"/>
          <w:sz w:val="16"/>
          <w:szCs w:val="16"/>
          <w:rtl w:val="0"/>
        </w:rPr>
        <w:t xml:space="preserve">Open the following URL in your browser: </w:t>
        <w:br w:type="textWrapping"/>
      </w:r>
      <w:hyperlink r:id="rId6">
        <w:r w:rsidDel="00000000" w:rsidR="00000000" w:rsidRPr="00000000">
          <w:rPr>
            <w:b w:val="1"/>
            <w:bCs w:val="1"/>
            <w:color w:val="1155cc"/>
            <w:sz w:val="24"/>
            <w:szCs w:val="24"/>
            <w:u w:val="single"/>
            <w:rtl w:val="0"/>
          </w:rPr>
          <w:t xml:space="preserve">Cloud Lab Portal</w:t>
        </w:r>
      </w:hyperlink>
      <w:r w:rsidDel="00000000" w:rsidR="00000000" w:rsidRPr="00000000">
        <w:rPr>
          <w:b w:val="1"/>
          <w:bCs w:val="1"/>
          <w:color w:val="1155cc"/>
          <w:sz w:val="24"/>
          <w:szCs w:val="24"/>
          <w:u w:val="single"/>
          <w:rtl w:val="0"/>
        </w:rPr>
        <w:t xml:space="preserve"> </w:t>
      </w:r>
      <w:r w:rsidDel="00000000" w:rsidR="00000000" w:rsidRPr="00000000">
        <w:rPr>
          <w:b w:val="1"/>
          <w:bCs w:val="1"/>
          <w:color w:val="1155cc"/>
          <w:sz w:val="20"/>
          <w:szCs w:val="20"/>
          <w:u w:val="single"/>
          <w:rtl w:val="0"/>
        </w:rPr>
        <w:t xml:space="preserve"> </w:t>
      </w:r>
      <w:r w:rsidDel="00000000" w:rsidR="00000000" w:rsidRPr="00000000">
        <w:rPr>
          <w:b w:val="1"/>
          <w:bCs w:val="1"/>
          <w:color w:val="0b5394"/>
          <w:sz w:val="20"/>
          <w:szCs w:val="20"/>
          <w:u w:val="single"/>
          <w:rtl w:val="0"/>
        </w:rPr>
        <w:t xml:space="preserve">(</w:t>
      </w:r>
      <w:r w:rsidDel="00000000" w:rsidR="00000000" w:rsidRPr="00000000">
        <w:rPr>
          <w:rFonts w:ascii="Times New Roman" w:cs="Times New Roman" w:eastAsia="Times New Roman" w:hAnsi="Times New Roman"/>
          <w:color w:val="0b5394"/>
          <w:sz w:val="20"/>
          <w:szCs w:val="20"/>
          <w:u w:val="single"/>
          <w:rtl w:val="0"/>
        </w:rPr>
        <w:t xml:space="preserve">https://cloud.cdp.rpsconsulting.in/console/#/</w:t>
      </w:r>
      <w:r w:rsidDel="00000000" w:rsidR="00000000" w:rsidRPr="00000000">
        <w:rPr>
          <w:b w:val="1"/>
          <w:bCs w:val="1"/>
          <w:color w:val="0b5394"/>
          <w:sz w:val="20"/>
          <w:szCs w:val="20"/>
          <w:u w:val="single"/>
          <w:rtl w:val="0"/>
        </w:rPr>
        <w:t xml:space="preserve"> )</w:t>
      </w:r>
    </w:p>
    <w:p w:rsidR="00000000" w:rsidDel="00000000" w:rsidP="00000000" w:rsidRDefault="00000000" w:rsidRPr="00000000" w14:paraId="00000006">
      <w:pPr>
        <w:pStyle w:val="Heading3"/>
        <w:keepNext w:val="0"/>
        <w:keepLines w:val="0"/>
        <w:pBdr>
          <w:bottom w:color="auto" w:space="5" w:sz="0" w:val="none"/>
        </w:pBdr>
        <w:shd w:fill="ffffff" w:val="clear"/>
        <w:spacing w:after="0" w:before="0" w:line="240" w:lineRule="auto"/>
        <w:ind w:left="720" w:right="-990" w:firstLine="0"/>
        <w:rPr>
          <w:b w:val="1"/>
          <w:bCs w:val="1"/>
          <w:color w:val="783f04"/>
        </w:rPr>
      </w:pPr>
      <w:bookmarkStart w:colFirst="0" w:colLast="0" w:name="_phkwk5ma6xh6" w:id="2"/>
      <w:bookmarkEnd w:id="2"/>
      <w:r w:rsidDel="00000000" w:rsidR="00000000" w:rsidRPr="00000000">
        <w:rPr>
          <w:b w:val="1"/>
          <w:bCs w:val="1"/>
          <w:color w:val="783f04"/>
          <w:rtl w:val="0"/>
        </w:rPr>
        <w:t xml:space="preserve">Sign In</w:t>
      </w:r>
    </w:p>
    <w:p w:rsidR="00000000" w:rsidDel="00000000" w:rsidP="00000000" w:rsidRDefault="00000000" w:rsidRPr="00000000" w14:paraId="00000007">
      <w:pPr>
        <w:pStyle w:val="Heading2"/>
        <w:keepNext w:val="0"/>
        <w:keepLines w:val="0"/>
        <w:pBdr>
          <w:bottom w:color="auto" w:space="5" w:sz="0" w:val="none"/>
        </w:pBdr>
        <w:shd w:fill="ffffff" w:val="clear"/>
        <w:spacing w:after="0" w:before="0" w:line="240" w:lineRule="auto"/>
        <w:ind w:left="720" w:right="-990" w:firstLine="0"/>
        <w:rPr>
          <w:b w:val="1"/>
          <w:bCs w:val="1"/>
          <w:color w:val="1f2328"/>
          <w:sz w:val="16"/>
          <w:szCs w:val="16"/>
        </w:rPr>
      </w:pPr>
      <w:bookmarkStart w:colFirst="0" w:colLast="0" w:name="_8cqvc91wh3ef" w:id="0"/>
      <w:bookmarkEnd w:id="0"/>
      <w:r w:rsidDel="00000000" w:rsidR="00000000" w:rsidRPr="00000000">
        <w:rPr>
          <w:b w:val="1"/>
          <w:bCs w:val="1"/>
          <w:color w:val="1f2328"/>
          <w:sz w:val="16"/>
          <w:szCs w:val="16"/>
          <w:rtl w:val="0"/>
        </w:rPr>
        <w:t xml:space="preserve">Use the credentials provided to you:</w:t>
      </w:r>
    </w:p>
    <w:tbl>
      <w:tblPr>
        <w:tblStyle w:val="Table1"/>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675"/>
        <w:tblGridChange w:id="0">
          <w:tblGrid>
            <w:gridCol w:w="2220"/>
            <w:gridCol w:w="3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pStyle w:val="Heading2"/>
              <w:keepNext w:val="0"/>
              <w:keepLines w:val="0"/>
              <w:pBdr>
                <w:bottom w:color="auto" w:space="5" w:sz="0" w:val="none"/>
              </w:pBdr>
              <w:shd w:fill="ffffff" w:val="clear"/>
              <w:spacing w:after="0" w:before="0" w:line="240" w:lineRule="auto"/>
              <w:ind w:left="720" w:right="-990" w:firstLine="0"/>
              <w:rPr>
                <w:b w:val="1"/>
                <w:bCs w:val="1"/>
                <w:color w:val="1f2328"/>
                <w:sz w:val="18"/>
                <w:szCs w:val="18"/>
              </w:rPr>
            </w:pPr>
            <w:bookmarkStart w:colFirst="0" w:colLast="0" w:name="_8cqvc91wh3ef" w:id="0"/>
            <w:bookmarkEnd w:id="0"/>
            <w:r w:rsidDel="00000000" w:rsidR="00000000" w:rsidRPr="00000000">
              <w:rPr>
                <w:b w:val="1"/>
                <w:bCs w:val="1"/>
                <w:color w:val="1f2328"/>
                <w:sz w:val="18"/>
                <w:szCs w:val="18"/>
                <w:rtl w:val="0"/>
              </w:rPr>
              <w:t xml:space="preserve">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pStyle w:val="Heading2"/>
              <w:keepNext w:val="0"/>
              <w:keepLines w:val="0"/>
              <w:pBdr>
                <w:bottom w:color="auto" w:space="5" w:sz="0" w:val="none"/>
              </w:pBdr>
              <w:shd w:fill="ffffff" w:val="clear"/>
              <w:spacing w:after="0" w:before="0" w:line="240" w:lineRule="auto"/>
              <w:ind w:left="720" w:right="-990" w:firstLine="0"/>
              <w:rPr>
                <w:b w:val="1"/>
                <w:bCs w:val="1"/>
                <w:color w:val="1f2328"/>
                <w:sz w:val="18"/>
                <w:szCs w:val="18"/>
              </w:rPr>
            </w:pPr>
            <w:bookmarkStart w:colFirst="0" w:colLast="0" w:name="_8cqvc91wh3ef" w:id="0"/>
            <w:bookmarkEnd w:id="0"/>
            <w:r w:rsidDel="00000000" w:rsidR="00000000" w:rsidRPr="00000000">
              <w:rPr>
                <w:b w:val="1"/>
                <w:bCs w:val="1"/>
                <w:color w:val="1f2328"/>
                <w:sz w:val="18"/>
                <w:szCs w:val="18"/>
                <w:rtl w:val="0"/>
              </w:rPr>
              <w:t xml:space="preserve">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pStyle w:val="Heading2"/>
              <w:keepNext w:val="0"/>
              <w:keepLines w:val="0"/>
              <w:pBdr>
                <w:bottom w:color="auto" w:space="5" w:sz="0" w:val="none"/>
              </w:pBdr>
              <w:shd w:fill="ffffff" w:val="clear"/>
              <w:spacing w:after="0" w:before="0" w:line="240" w:lineRule="auto"/>
              <w:ind w:left="720" w:right="-990" w:firstLine="0"/>
              <w:rPr>
                <w:b w:val="1"/>
                <w:bCs w:val="1"/>
                <w:color w:val="1f2328"/>
                <w:sz w:val="20"/>
                <w:szCs w:val="20"/>
              </w:rPr>
            </w:pPr>
            <w:bookmarkStart w:colFirst="0" w:colLast="0" w:name="_8cqvc91wh3ef" w:id="0"/>
            <w:bookmarkEnd w:id="0"/>
            <w:r w:rsidDel="00000000" w:rsidR="00000000" w:rsidRPr="00000000">
              <w:rPr>
                <w:b w:val="1"/>
                <w:bCs w:val="1"/>
                <w:color w:val="1f2328"/>
                <w:sz w:val="20"/>
                <w:szCs w:val="20"/>
                <w:rtl w:val="0"/>
              </w:rPr>
              <w:t xml:space="preserve">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pStyle w:val="Heading2"/>
              <w:keepNext w:val="0"/>
              <w:keepLines w:val="0"/>
              <w:pBdr>
                <w:bottom w:color="auto" w:space="5" w:sz="0" w:val="none"/>
              </w:pBdr>
              <w:shd w:fill="ffffff" w:val="clear"/>
              <w:spacing w:after="0" w:before="0" w:line="240" w:lineRule="auto"/>
              <w:ind w:left="720" w:right="-990" w:firstLine="0"/>
              <w:rPr>
                <w:b w:val="1"/>
                <w:bCs w:val="1"/>
                <w:color w:val="1f2328"/>
                <w:sz w:val="16"/>
                <w:szCs w:val="16"/>
              </w:rPr>
            </w:pPr>
            <w:bookmarkStart w:colFirst="0" w:colLast="0" w:name="_8cqvc91wh3ef" w:id="0"/>
            <w:bookmarkEnd w:id="0"/>
            <w:r w:rsidDel="00000000" w:rsidR="00000000" w:rsidRPr="00000000">
              <w:rPr>
                <w:b w:val="1"/>
                <w:bCs w:val="1"/>
                <w:color w:val="1f2328"/>
                <w:sz w:val="16"/>
                <w:szCs w:val="16"/>
                <w:rtl w:val="0"/>
              </w:rPr>
              <w:t xml:space="preserve">Your assigned username (e.g., </w:t>
            </w:r>
            <w:r w:rsidDel="00000000" w:rsidR="00000000" w:rsidRPr="00000000">
              <w:rPr>
                <w:rFonts w:ascii="Roboto Mono" w:cs="Roboto Mono" w:eastAsia="Roboto Mono" w:hAnsi="Roboto Mono"/>
                <w:b w:val="1"/>
                <w:bCs w:val="1"/>
                <w:color w:val="188038"/>
                <w:sz w:val="16"/>
                <w:szCs w:val="16"/>
                <w:rtl w:val="0"/>
              </w:rPr>
              <w:t xml:space="preserve">27SAC0722_U01</w:t>
            </w:r>
            <w:r w:rsidDel="00000000" w:rsidR="00000000" w:rsidRPr="00000000">
              <w:rPr>
                <w:b w:val="1"/>
                <w:bCs w:val="1"/>
                <w:color w:val="1f2328"/>
                <w:sz w:val="16"/>
                <w:szCs w:val="16"/>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pStyle w:val="Heading2"/>
              <w:keepNext w:val="0"/>
              <w:keepLines w:val="0"/>
              <w:pBdr>
                <w:bottom w:color="auto" w:space="5" w:sz="0" w:val="none"/>
              </w:pBdr>
              <w:shd w:fill="ffffff" w:val="clear"/>
              <w:spacing w:after="0" w:before="0" w:line="240" w:lineRule="auto"/>
              <w:ind w:left="720" w:right="-990" w:firstLine="0"/>
              <w:rPr>
                <w:b w:val="1"/>
                <w:bCs w:val="1"/>
                <w:color w:val="1f2328"/>
                <w:sz w:val="20"/>
                <w:szCs w:val="20"/>
              </w:rPr>
            </w:pPr>
            <w:bookmarkStart w:colFirst="0" w:colLast="0" w:name="_8cqvc91wh3ef" w:id="0"/>
            <w:bookmarkEnd w:id="0"/>
            <w:r w:rsidDel="00000000" w:rsidR="00000000" w:rsidRPr="00000000">
              <w:rPr>
                <w:b w:val="1"/>
                <w:bCs w:val="1"/>
                <w:color w:val="1f2328"/>
                <w:sz w:val="20"/>
                <w:szCs w:val="20"/>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pStyle w:val="Heading2"/>
              <w:keepNext w:val="0"/>
              <w:keepLines w:val="0"/>
              <w:pBdr>
                <w:bottom w:color="auto" w:space="5" w:sz="0" w:val="none"/>
              </w:pBdr>
              <w:shd w:fill="ffffff" w:val="clear"/>
              <w:spacing w:after="0" w:before="0" w:line="240" w:lineRule="auto"/>
              <w:ind w:left="720" w:right="-990" w:firstLine="0"/>
              <w:rPr>
                <w:b w:val="1"/>
                <w:bCs w:val="1"/>
                <w:color w:val="1f2328"/>
                <w:sz w:val="22"/>
                <w:szCs w:val="22"/>
              </w:rPr>
            </w:pPr>
            <w:bookmarkStart w:colFirst="0" w:colLast="0" w:name="_8cqvc91wh3ef" w:id="0"/>
            <w:bookmarkEnd w:id="0"/>
            <w:r w:rsidDel="00000000" w:rsidR="00000000" w:rsidRPr="00000000">
              <w:rPr>
                <w:rFonts w:ascii="Roboto Mono" w:cs="Roboto Mono" w:eastAsia="Roboto Mono" w:hAnsi="Roboto Mono"/>
                <w:b w:val="1"/>
                <w:bCs w:val="1"/>
                <w:color w:val="188038"/>
                <w:sz w:val="22"/>
                <w:szCs w:val="22"/>
                <w:rtl w:val="0"/>
              </w:rPr>
              <w:t xml:space="preserve">We!C0me@21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pStyle w:val="Heading2"/>
              <w:keepNext w:val="0"/>
              <w:keepLines w:val="0"/>
              <w:pBdr>
                <w:bottom w:color="auto" w:space="5" w:sz="0" w:val="none"/>
              </w:pBdr>
              <w:shd w:fill="ffffff" w:val="clear"/>
              <w:spacing w:after="0" w:before="0" w:line="240" w:lineRule="auto"/>
              <w:ind w:left="720" w:right="-990" w:firstLine="0"/>
              <w:rPr>
                <w:b w:val="1"/>
                <w:bCs w:val="1"/>
                <w:color w:val="1f2328"/>
                <w:sz w:val="20"/>
                <w:szCs w:val="20"/>
              </w:rPr>
            </w:pPr>
            <w:bookmarkStart w:colFirst="0" w:colLast="0" w:name="_8cqvc91wh3ef" w:id="0"/>
            <w:bookmarkEnd w:id="0"/>
            <w:r w:rsidDel="00000000" w:rsidR="00000000" w:rsidRPr="00000000">
              <w:rPr>
                <w:b w:val="1"/>
                <w:bCs w:val="1"/>
                <w:color w:val="1f2328"/>
                <w:sz w:val="20"/>
                <w:szCs w:val="20"/>
                <w:rtl w:val="0"/>
              </w:rPr>
              <w:t xml:space="preserve">Admin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Style w:val="Heading2"/>
              <w:keepNext w:val="0"/>
              <w:keepLines w:val="0"/>
              <w:pBdr>
                <w:bottom w:color="auto" w:space="5" w:sz="0" w:val="none"/>
              </w:pBdr>
              <w:shd w:fill="ffffff" w:val="clear"/>
              <w:spacing w:after="0" w:before="0" w:line="240" w:lineRule="auto"/>
              <w:ind w:left="720" w:right="-990" w:firstLine="0"/>
              <w:rPr>
                <w:rFonts w:ascii="Roboto Mono" w:cs="Roboto Mono" w:eastAsia="Roboto Mono" w:hAnsi="Roboto Mono"/>
                <w:b w:val="1"/>
                <w:bCs w:val="1"/>
                <w:color w:val="188038"/>
                <w:sz w:val="22"/>
                <w:szCs w:val="22"/>
              </w:rPr>
            </w:pPr>
            <w:bookmarkStart w:colFirst="0" w:colLast="0" w:name="_nnjtuzgy2vld" w:id="3"/>
            <w:bookmarkEnd w:id="3"/>
            <w:r w:rsidDel="00000000" w:rsidR="00000000" w:rsidRPr="00000000">
              <w:rPr>
                <w:rFonts w:ascii="Roboto Mono" w:cs="Roboto Mono" w:eastAsia="Roboto Mono" w:hAnsi="Roboto Mono"/>
                <w:b w:val="1"/>
                <w:bCs w:val="1"/>
                <w:color w:val="188038"/>
                <w:sz w:val="22"/>
                <w:szCs w:val="22"/>
                <w:rtl w:val="0"/>
              </w:rPr>
              <w:t xml:space="preserve">We!C0me@21</w:t>
            </w:r>
          </w:p>
        </w:tc>
      </w:tr>
    </w:tbl>
    <w:p w:rsidR="00000000" w:rsidDel="00000000" w:rsidP="00000000" w:rsidRDefault="00000000" w:rsidRPr="00000000" w14:paraId="00000010">
      <w:pPr>
        <w:pStyle w:val="Heading2"/>
        <w:keepNext w:val="0"/>
        <w:keepLines w:val="0"/>
        <w:pBdr>
          <w:bottom w:color="auto" w:space="5" w:sz="0" w:val="none"/>
        </w:pBdr>
        <w:shd w:fill="ffffff" w:val="clear"/>
        <w:spacing w:after="0" w:before="0" w:line="240" w:lineRule="auto"/>
        <w:ind w:left="720" w:right="-990" w:firstLine="0"/>
        <w:rPr>
          <w:b w:val="1"/>
          <w:bCs w:val="1"/>
          <w:color w:val="1f2328"/>
          <w:sz w:val="16"/>
          <w:szCs w:val="16"/>
        </w:rPr>
      </w:pPr>
      <w:bookmarkStart w:colFirst="0" w:colLast="0" w:name="_8cqvc91wh3ef" w:id="0"/>
      <w:bookmarkEnd w:id="0"/>
      <w:r w:rsidDel="00000000" w:rsidR="00000000" w:rsidRPr="00000000">
        <w:rPr>
          <w:b w:val="1"/>
          <w:bCs w:val="1"/>
          <w:color w:val="1f2328"/>
          <w:sz w:val="20"/>
          <w:szCs w:val="20"/>
          <w:rtl w:val="0"/>
        </w:rPr>
        <w:t xml:space="preserve">Important:</w:t>
      </w:r>
      <w:r w:rsidDel="00000000" w:rsidR="00000000" w:rsidRPr="00000000">
        <w:rPr>
          <w:b w:val="1"/>
          <w:bCs w:val="1"/>
          <w:color w:val="1f2328"/>
          <w:sz w:val="16"/>
          <w:szCs w:val="16"/>
          <w:rtl w:val="0"/>
        </w:rPr>
        <w:t xml:space="preserve"> Use the username assigned specifically to you. Do not use another participant's credentials.</w:t>
        <w:br w:type="textWrapping"/>
      </w:r>
    </w:p>
    <w:p w:rsidR="00000000" w:rsidDel="00000000" w:rsidP="00000000" w:rsidRDefault="00000000" w:rsidRPr="00000000" w14:paraId="00000011">
      <w:pPr>
        <w:pStyle w:val="Heading3"/>
        <w:keepNext w:val="0"/>
        <w:keepLines w:val="0"/>
        <w:pBdr>
          <w:bottom w:color="auto" w:space="5" w:sz="0" w:val="none"/>
        </w:pBdr>
        <w:shd w:fill="ffffff" w:val="clear"/>
        <w:spacing w:after="80" w:before="20" w:line="240" w:lineRule="auto"/>
        <w:ind w:left="720" w:right="-990" w:firstLine="0"/>
        <w:rPr>
          <w:b w:val="1"/>
          <w:bCs w:val="1"/>
          <w:color w:val="1f2328"/>
          <w:sz w:val="20"/>
          <w:szCs w:val="20"/>
        </w:rPr>
      </w:pPr>
      <w:bookmarkStart w:colFirst="0" w:colLast="0" w:name="_dzxhj16etkg3" w:id="4"/>
      <w:bookmarkEnd w:id="4"/>
      <w:r w:rsidDel="00000000" w:rsidR="00000000" w:rsidRPr="00000000">
        <w:rPr>
          <w:b w:val="1"/>
          <w:bCs w:val="1"/>
          <w:color w:val="783f04"/>
          <w:rtl w:val="0"/>
        </w:rPr>
        <w:t xml:space="preserve">Verify the Lab Environment</w:t>
        <w:br w:type="textWrapping"/>
      </w:r>
      <w:r w:rsidDel="00000000" w:rsidR="00000000" w:rsidRPr="00000000">
        <w:rPr>
          <w:b w:val="1"/>
          <w:bCs w:val="1"/>
          <w:color w:val="1f2328"/>
          <w:sz w:val="26"/>
          <w:szCs w:val="26"/>
          <w:rtl w:val="0"/>
        </w:rPr>
        <w:br w:type="textWrapping"/>
      </w:r>
      <w:r w:rsidDel="00000000" w:rsidR="00000000" w:rsidRPr="00000000">
        <w:rPr>
          <w:b w:val="1"/>
          <w:bCs w:val="1"/>
          <w:color w:val="1f2328"/>
          <w:sz w:val="20"/>
          <w:szCs w:val="20"/>
          <w:rtl w:val="0"/>
        </w:rPr>
        <w:t xml:space="preserve">Before starting the exercises, verify that you can access the Windows desktop and required applications are available, such as:</w:t>
      </w:r>
    </w:p>
    <w:p w:rsidR="00000000" w:rsidDel="00000000" w:rsidP="00000000" w:rsidRDefault="00000000" w:rsidRPr="00000000" w14:paraId="00000012">
      <w:pPr>
        <w:pStyle w:val="Heading2"/>
        <w:keepNext w:val="0"/>
        <w:keepLines w:val="0"/>
        <w:numPr>
          <w:ilvl w:val="0"/>
          <w:numId w:val="3"/>
        </w:numPr>
        <w:pBdr>
          <w:bottom w:color="auto" w:space="5" w:sz="0" w:val="none"/>
        </w:pBdr>
        <w:shd w:fill="ffffff" w:val="clear"/>
        <w:spacing w:after="80" w:afterAutospacing="0" w:before="20" w:line="240" w:lineRule="auto"/>
        <w:ind w:left="1440" w:right="-990" w:hanging="360"/>
        <w:rPr>
          <w:b w:val="1"/>
          <w:bCs w:val="1"/>
          <w:color w:val="1f2328"/>
          <w:sz w:val="20"/>
          <w:szCs w:val="20"/>
        </w:rPr>
      </w:pPr>
      <w:bookmarkStart w:colFirst="0" w:colLast="0" w:name="_8cqvc91wh3ef" w:id="0"/>
      <w:bookmarkEnd w:id="0"/>
      <w:r w:rsidDel="00000000" w:rsidR="00000000" w:rsidRPr="00000000">
        <w:rPr>
          <w:b w:val="1"/>
          <w:bCs w:val="1"/>
          <w:color w:val="1f2328"/>
          <w:sz w:val="20"/>
          <w:szCs w:val="20"/>
          <w:rtl w:val="0"/>
        </w:rPr>
        <w:t xml:space="preserve">Required lab files and datasets ( Download Lab Files)</w:t>
      </w:r>
    </w:p>
    <w:p w:rsidR="00000000" w:rsidDel="00000000" w:rsidP="00000000" w:rsidRDefault="00000000" w:rsidRPr="00000000" w14:paraId="00000013">
      <w:pPr>
        <w:pStyle w:val="Heading2"/>
        <w:keepNext w:val="0"/>
        <w:keepLines w:val="0"/>
        <w:numPr>
          <w:ilvl w:val="0"/>
          <w:numId w:val="3"/>
        </w:numPr>
        <w:pBdr>
          <w:bottom w:color="auto" w:space="5" w:sz="0" w:val="none"/>
        </w:pBdr>
        <w:shd w:fill="ffffff" w:val="clear"/>
        <w:spacing w:after="0" w:afterAutospacing="0" w:before="80" w:beforeAutospacing="0" w:line="240" w:lineRule="auto"/>
        <w:ind w:left="1440" w:right="-990" w:hanging="360"/>
        <w:rPr>
          <w:b w:val="1"/>
          <w:bCs w:val="1"/>
          <w:color w:val="1f2328"/>
          <w:sz w:val="20"/>
          <w:szCs w:val="20"/>
        </w:rPr>
      </w:pPr>
      <w:bookmarkStart w:colFirst="0" w:colLast="0" w:name="_7511qwn6zta2" w:id="5"/>
      <w:bookmarkEnd w:id="5"/>
      <w:r w:rsidDel="00000000" w:rsidR="00000000" w:rsidRPr="00000000">
        <w:rPr>
          <w:b w:val="1"/>
          <w:bCs w:val="1"/>
          <w:color w:val="1f2328"/>
          <w:sz w:val="20"/>
          <w:szCs w:val="20"/>
          <w:rtl w:val="0"/>
        </w:rPr>
        <w:t xml:space="preserve">Power BI Desktop</w:t>
      </w:r>
    </w:p>
    <w:p w:rsidR="00000000" w:rsidDel="00000000" w:rsidP="00000000" w:rsidRDefault="00000000" w:rsidRPr="00000000" w14:paraId="00000014">
      <w:pPr>
        <w:pStyle w:val="Heading2"/>
        <w:keepNext w:val="0"/>
        <w:keepLines w:val="0"/>
        <w:numPr>
          <w:ilvl w:val="0"/>
          <w:numId w:val="3"/>
        </w:numPr>
        <w:pBdr>
          <w:bottom w:color="auto" w:space="5" w:sz="0" w:val="none"/>
        </w:pBdr>
        <w:shd w:fill="ffffff" w:val="clear"/>
        <w:spacing w:after="0" w:afterAutospacing="0" w:before="0" w:beforeAutospacing="0" w:line="240" w:lineRule="auto"/>
        <w:ind w:left="1440" w:right="-990" w:hanging="360"/>
        <w:rPr>
          <w:b w:val="1"/>
          <w:bCs w:val="1"/>
          <w:color w:val="1f2328"/>
          <w:sz w:val="20"/>
          <w:szCs w:val="20"/>
        </w:rPr>
      </w:pPr>
      <w:bookmarkStart w:colFirst="0" w:colLast="0" w:name="_8cqvc91wh3ef" w:id="0"/>
      <w:bookmarkEnd w:id="0"/>
      <w:r w:rsidDel="00000000" w:rsidR="00000000" w:rsidRPr="00000000">
        <w:rPr>
          <w:b w:val="1"/>
          <w:bCs w:val="1"/>
          <w:color w:val="1f2328"/>
          <w:sz w:val="20"/>
          <w:szCs w:val="20"/>
          <w:rtl w:val="0"/>
        </w:rPr>
        <w:t xml:space="preserve">SQL Server / SQL Server Management Studio (SSMS)</w:t>
      </w:r>
    </w:p>
    <w:p w:rsidR="00000000" w:rsidDel="00000000" w:rsidP="00000000" w:rsidRDefault="00000000" w:rsidRPr="00000000" w14:paraId="00000015">
      <w:pPr>
        <w:pStyle w:val="Heading2"/>
        <w:keepNext w:val="0"/>
        <w:keepLines w:val="0"/>
        <w:numPr>
          <w:ilvl w:val="0"/>
          <w:numId w:val="3"/>
        </w:numPr>
        <w:pBdr>
          <w:bottom w:color="auto" w:space="5" w:sz="0" w:val="none"/>
        </w:pBdr>
        <w:shd w:fill="ffffff" w:val="clear"/>
        <w:spacing w:after="240" w:before="0" w:beforeAutospacing="0" w:line="240" w:lineRule="auto"/>
        <w:ind w:left="1440" w:right="-990" w:hanging="360"/>
        <w:rPr>
          <w:b w:val="1"/>
          <w:bCs w:val="1"/>
          <w:color w:val="1f2328"/>
          <w:sz w:val="20"/>
          <w:szCs w:val="20"/>
        </w:rPr>
      </w:pPr>
      <w:bookmarkStart w:colFirst="0" w:colLast="0" w:name="_8cqvc91wh3ef" w:id="0"/>
      <w:bookmarkEnd w:id="0"/>
      <w:r w:rsidDel="00000000" w:rsidR="00000000" w:rsidRPr="00000000">
        <w:rPr>
          <w:b w:val="1"/>
          <w:bCs w:val="1"/>
          <w:color w:val="1f2328"/>
          <w:sz w:val="20"/>
          <w:szCs w:val="20"/>
          <w:rtl w:val="0"/>
        </w:rPr>
        <w:t xml:space="preserve">Internet/browser access</w:t>
      </w:r>
    </w:p>
    <w:p w:rsidR="00000000" w:rsidDel="00000000" w:rsidP="00000000" w:rsidRDefault="00000000" w:rsidRPr="00000000" w14:paraId="00000016">
      <w:pPr>
        <w:ind w:right="-990"/>
        <w:rPr/>
      </w:pPr>
      <w:r w:rsidDel="00000000" w:rsidR="00000000" w:rsidRPr="00000000">
        <w:rPr>
          <w:rtl w:val="0"/>
        </w:rPr>
        <w:t xml:space="preserve">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17">
      <w:pPr>
        <w:pStyle w:val="Heading2"/>
        <w:keepNext w:val="0"/>
        <w:keepLines w:val="0"/>
        <w:pBdr>
          <w:bottom w:color="auto" w:space="5" w:sz="0" w:val="none"/>
        </w:pBdr>
        <w:shd w:fill="ffffff" w:val="clear"/>
        <w:spacing w:after="240" w:before="0" w:line="276" w:lineRule="auto"/>
        <w:ind w:right="-990"/>
        <w:rPr>
          <w:b w:val="1"/>
          <w:bCs w:val="1"/>
          <w:color w:val="351c75"/>
          <w:sz w:val="36"/>
          <w:szCs w:val="36"/>
        </w:rPr>
      </w:pPr>
      <w:bookmarkStart w:colFirst="0" w:colLast="0" w:name="_555yf95ole17" w:id="6"/>
      <w:bookmarkEnd w:id="6"/>
      <w:r w:rsidDel="00000000" w:rsidR="00000000" w:rsidRPr="00000000">
        <w:rPr>
          <w:b w:val="1"/>
          <w:bCs w:val="1"/>
          <w:color w:val="351c75"/>
          <w:sz w:val="36"/>
          <w:szCs w:val="36"/>
          <w:rtl w:val="0"/>
        </w:rPr>
        <w:t xml:space="preserve">Get started with Power BI Desktop</w:t>
      </w:r>
    </w:p>
    <w:p w:rsidR="00000000" w:rsidDel="00000000" w:rsidP="00000000" w:rsidRDefault="00000000" w:rsidRPr="00000000" w14:paraId="00000018">
      <w:pPr>
        <w:shd w:fill="ffffff" w:val="clear"/>
        <w:spacing w:after="240" w:before="0" w:line="276" w:lineRule="auto"/>
        <w:ind w:right="-990"/>
        <w:rPr>
          <w:color w:val="1f2328"/>
          <w:sz w:val="24"/>
          <w:szCs w:val="24"/>
        </w:rPr>
      </w:pPr>
      <w:r w:rsidDel="00000000" w:rsidR="00000000" w:rsidRPr="00000000">
        <w:rPr>
          <w:color w:val="1f2328"/>
          <w:sz w:val="24"/>
          <w:szCs w:val="24"/>
          <w:rtl w:val="0"/>
        </w:rPr>
        <w:t xml:space="preserve">To complete this exercise, first open the folder and download the </w:t>
      </w:r>
      <w:r w:rsidDel="00000000" w:rsidR="00000000" w:rsidRPr="00000000">
        <w:rPr>
          <w:b w:val="1"/>
          <w:bCs w:val="1"/>
          <w:color w:val="1f2328"/>
          <w:sz w:val="24"/>
          <w:szCs w:val="24"/>
          <w:rtl w:val="0"/>
        </w:rPr>
        <w:t xml:space="preserve">01-get-data</w:t>
      </w:r>
      <w:r w:rsidDel="00000000" w:rsidR="00000000" w:rsidRPr="00000000">
        <w:rPr>
          <w:color w:val="1f2328"/>
          <w:sz w:val="24"/>
          <w:szCs w:val="24"/>
          <w:rtl w:val="0"/>
        </w:rPr>
        <w:t xml:space="preserve"> folder.</w:t>
      </w:r>
    </w:p>
    <w:p w:rsidR="00000000" w:rsidDel="00000000" w:rsidP="00000000" w:rsidRDefault="00000000" w:rsidRPr="00000000" w14:paraId="00000019">
      <w:pPr>
        <w:shd w:fill="ffffff" w:val="clear"/>
        <w:spacing w:after="240" w:before="0" w:line="276" w:lineRule="auto"/>
        <w:ind w:right="-990"/>
        <w:rPr>
          <w:color w:val="1f2328"/>
          <w:sz w:val="24"/>
          <w:szCs w:val="24"/>
        </w:rPr>
      </w:pPr>
      <w:r w:rsidDel="00000000" w:rsidR="00000000" w:rsidRPr="00000000">
        <w:rPr>
          <w:color w:val="1f2328"/>
          <w:sz w:val="24"/>
          <w:szCs w:val="24"/>
          <w:rtl w:val="0"/>
        </w:rPr>
        <w:t xml:space="preserve">Open the </w:t>
      </w:r>
      <w:r w:rsidDel="00000000" w:rsidR="00000000" w:rsidRPr="00000000">
        <w:rPr>
          <w:b w:val="1"/>
          <w:bCs w:val="1"/>
          <w:color w:val="1f2328"/>
          <w:sz w:val="24"/>
          <w:szCs w:val="24"/>
          <w:rtl w:val="0"/>
        </w:rPr>
        <w:t xml:space="preserve">01-Starter-Sales Analysis.pbix</w:t>
      </w:r>
      <w:r w:rsidDel="00000000" w:rsidR="00000000" w:rsidRPr="00000000">
        <w:rPr>
          <w:color w:val="1f2328"/>
          <w:sz w:val="24"/>
          <w:szCs w:val="24"/>
          <w:rtl w:val="0"/>
        </w:rPr>
        <w:t xml:space="preserve"> file.This starter file has been specially configured to help you complete the lab.  </w:t>
      </w:r>
    </w:p>
    <w:p w:rsidR="00000000" w:rsidDel="00000000" w:rsidP="00000000" w:rsidRDefault="00000000" w:rsidRPr="00000000" w14:paraId="0000001A">
      <w:pPr>
        <w:pStyle w:val="Heading2"/>
        <w:keepNext w:val="0"/>
        <w:keepLines w:val="0"/>
        <w:pBdr>
          <w:bottom w:color="auto" w:space="5" w:sz="0" w:val="none"/>
        </w:pBdr>
        <w:shd w:fill="ffffff" w:val="clear"/>
        <w:spacing w:after="240" w:before="0" w:line="276" w:lineRule="auto"/>
        <w:ind w:right="-990"/>
        <w:rPr>
          <w:b w:val="1"/>
          <w:bCs w:val="1"/>
          <w:color w:val="980000"/>
          <w:sz w:val="36"/>
          <w:szCs w:val="36"/>
        </w:rPr>
      </w:pPr>
      <w:bookmarkStart w:colFirst="0" w:colLast="0" w:name="_43kiwgmqaw45" w:id="7"/>
      <w:bookmarkEnd w:id="7"/>
      <w:r w:rsidDel="00000000" w:rsidR="00000000" w:rsidRPr="00000000">
        <w:rPr>
          <w:b w:val="1"/>
          <w:bCs w:val="1"/>
          <w:color w:val="980000"/>
          <w:sz w:val="36"/>
          <w:szCs w:val="36"/>
          <w:rtl w:val="0"/>
        </w:rPr>
        <w:t xml:space="preserve">Get data from SQL Server</w:t>
      </w:r>
    </w:p>
    <w:p w:rsidR="00000000" w:rsidDel="00000000" w:rsidP="00000000" w:rsidRDefault="00000000" w:rsidRPr="00000000" w14:paraId="0000001B">
      <w:pPr>
        <w:shd w:fill="ffffff" w:val="clear"/>
        <w:spacing w:after="240" w:before="0" w:line="276" w:lineRule="auto"/>
        <w:ind w:right="-990"/>
        <w:rPr>
          <w:color w:val="1f2328"/>
          <w:sz w:val="24"/>
          <w:szCs w:val="24"/>
        </w:rPr>
      </w:pPr>
      <w:r w:rsidDel="00000000" w:rsidR="00000000" w:rsidRPr="00000000">
        <w:rPr>
          <w:color w:val="1f2328"/>
          <w:sz w:val="24"/>
          <w:szCs w:val="24"/>
          <w:rtl w:val="0"/>
        </w:rPr>
        <w:t xml:space="preserve">This task teaches you how to connect to a </w:t>
      </w:r>
      <w:r w:rsidDel="00000000" w:rsidR="00000000" w:rsidRPr="00000000">
        <w:rPr>
          <w:b w:val="1"/>
          <w:bCs w:val="1"/>
          <w:color w:val="1f2328"/>
          <w:sz w:val="24"/>
          <w:szCs w:val="24"/>
          <w:rtl w:val="0"/>
        </w:rPr>
        <w:t xml:space="preserve">SQL Server database</w:t>
      </w:r>
      <w:r w:rsidDel="00000000" w:rsidR="00000000" w:rsidRPr="00000000">
        <w:rPr>
          <w:color w:val="1f2328"/>
          <w:sz w:val="24"/>
          <w:szCs w:val="24"/>
          <w:rtl w:val="0"/>
        </w:rPr>
        <w:t xml:space="preserve"> and import tables, which create queries in Power Query.</w:t>
      </w:r>
    </w:p>
    <w:p w:rsidR="00000000" w:rsidDel="00000000" w:rsidP="00000000" w:rsidRDefault="00000000" w:rsidRPr="00000000" w14:paraId="0000001C">
      <w:pPr>
        <w:numPr>
          <w:ilvl w:val="0"/>
          <w:numId w:val="4"/>
        </w:numPr>
        <w:spacing w:after="240" w:before="0" w:line="276" w:lineRule="auto"/>
        <w:ind w:left="720" w:right="-990" w:hanging="360"/>
      </w:pPr>
      <w:r w:rsidDel="00000000" w:rsidR="00000000" w:rsidRPr="00000000">
        <w:rPr>
          <w:color w:val="1f2328"/>
          <w:sz w:val="24"/>
          <w:szCs w:val="24"/>
          <w:rtl w:val="0"/>
        </w:rPr>
        <w:t xml:space="preserve">On the Home ribbon tab, from inside the Data group, select SQL Server.</w:t>
        <w:br w:type="textWrapping"/>
      </w:r>
      <w:r w:rsidDel="00000000" w:rsidR="00000000" w:rsidRPr="00000000">
        <w:rPr>
          <w:color w:val="1f2328"/>
          <w:sz w:val="24"/>
          <w:szCs w:val="24"/>
        </w:rPr>
        <w:drawing>
          <wp:inline distB="114300" distT="114300" distL="114300" distR="114300">
            <wp:extent cx="5943600" cy="1460500"/>
            <wp:effectExtent b="25400" l="25400" r="25400" t="25400"/>
            <wp:docPr descr="SQL Server Get Data icon" id="7" name="image6.png"/>
            <a:graphic>
              <a:graphicData uri="http://schemas.openxmlformats.org/drawingml/2006/picture">
                <pic:pic>
                  <pic:nvPicPr>
                    <pic:cNvPr descr="SQL Server Get Data icon" id="0" name="image6.png"/>
                    <pic:cNvPicPr preferRelativeResize="0"/>
                  </pic:nvPicPr>
                  <pic:blipFill>
                    <a:blip r:embed="rId7"/>
                    <a:srcRect b="0" l="0" r="0" t="0"/>
                    <a:stretch>
                      <a:fillRect/>
                    </a:stretch>
                  </pic:blipFill>
                  <pic:spPr>
                    <a:xfrm>
                      <a:off x="0" y="0"/>
                      <a:ext cx="5943600" cy="1460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
        </w:numPr>
        <w:spacing w:after="240" w:before="0" w:line="276" w:lineRule="auto"/>
        <w:ind w:left="720" w:right="-990" w:hanging="360"/>
      </w:pPr>
      <w:r w:rsidDel="00000000" w:rsidR="00000000" w:rsidRPr="00000000">
        <w:rPr>
          <w:color w:val="1f2328"/>
          <w:sz w:val="24"/>
          <w:szCs w:val="24"/>
          <w:rtl w:val="0"/>
        </w:rPr>
        <w:t xml:space="preserve">In the SQL Server Database window, in the Server box, enter </w:t>
      </w:r>
      <w:r w:rsidDel="00000000" w:rsidR="00000000" w:rsidRPr="00000000">
        <w:rPr>
          <w:b w:val="1"/>
          <w:bCs w:val="1"/>
          <w:color w:val="1f2328"/>
          <w:sz w:val="24"/>
          <w:szCs w:val="24"/>
          <w:rtl w:val="0"/>
        </w:rPr>
        <w:t xml:space="preserve">localhost </w:t>
      </w:r>
      <w:r w:rsidDel="00000000" w:rsidR="00000000" w:rsidRPr="00000000">
        <w:rPr>
          <w:color w:val="1f2328"/>
          <w:sz w:val="24"/>
          <w:szCs w:val="24"/>
          <w:rtl w:val="0"/>
        </w:rPr>
        <w:t xml:space="preserve">and leave Database </w:t>
      </w:r>
      <w:r w:rsidDel="00000000" w:rsidR="00000000" w:rsidRPr="00000000">
        <w:rPr>
          <w:b w:val="1"/>
          <w:bCs w:val="1"/>
          <w:color w:val="1f2328"/>
          <w:sz w:val="24"/>
          <w:szCs w:val="24"/>
          <w:rtl w:val="0"/>
        </w:rPr>
        <w:t xml:space="preserve">blank</w:t>
      </w:r>
      <w:r w:rsidDel="00000000" w:rsidR="00000000" w:rsidRPr="00000000">
        <w:rPr>
          <w:color w:val="1f2328"/>
          <w:sz w:val="24"/>
          <w:szCs w:val="24"/>
          <w:rtl w:val="0"/>
        </w:rPr>
        <w:t xml:space="preserve">, then select</w:t>
      </w:r>
      <w:r w:rsidDel="00000000" w:rsidR="00000000" w:rsidRPr="00000000">
        <w:rPr>
          <w:b w:val="1"/>
          <w:bCs w:val="1"/>
          <w:color w:val="1f2328"/>
          <w:sz w:val="24"/>
          <w:szCs w:val="24"/>
          <w:rtl w:val="0"/>
        </w:rPr>
        <w:t xml:space="preserve"> OK</w:t>
      </w:r>
      <w:r w:rsidDel="00000000" w:rsidR="00000000" w:rsidRPr="00000000">
        <w:rPr>
          <w:color w:val="1f2328"/>
          <w:sz w:val="24"/>
          <w:szCs w:val="24"/>
          <w:rtl w:val="0"/>
        </w:rPr>
        <w:t xml:space="preserve">.</w:t>
        <w:br w:type="textWrapping"/>
      </w:r>
      <w:r w:rsidDel="00000000" w:rsidR="00000000" w:rsidRPr="00000000">
        <w:rPr>
          <w:i w:val="1"/>
          <w:iCs w:val="1"/>
          <w:color w:val="59636e"/>
          <w:sz w:val="20"/>
          <w:szCs w:val="20"/>
          <w:rtl w:val="0"/>
        </w:rPr>
        <w:t xml:space="preserve">Note: In this lab, you’ll connect to the SQL Server database by using localhost. While this is fine for the lab, it’s not considered a best practice for real-world solutions.</w:t>
      </w:r>
    </w:p>
    <w:p w:rsidR="00000000" w:rsidDel="00000000" w:rsidP="00000000" w:rsidRDefault="00000000" w:rsidRPr="00000000" w14:paraId="0000001E">
      <w:pPr>
        <w:numPr>
          <w:ilvl w:val="0"/>
          <w:numId w:val="4"/>
        </w:numPr>
        <w:spacing w:after="240" w:before="0" w:line="276" w:lineRule="auto"/>
        <w:ind w:left="720" w:right="-990" w:hanging="360"/>
      </w:pPr>
      <w:r w:rsidDel="00000000" w:rsidR="00000000" w:rsidRPr="00000000">
        <w:rPr>
          <w:color w:val="1f2328"/>
          <w:sz w:val="24"/>
          <w:szCs w:val="24"/>
          <w:rtl w:val="0"/>
        </w:rPr>
        <w:t xml:space="preserve">If prompted for credentials, select Windows &gt; Use my current credentials, and then Connect.</w:t>
      </w:r>
    </w:p>
    <w:p w:rsidR="00000000" w:rsidDel="00000000" w:rsidP="00000000" w:rsidRDefault="00000000" w:rsidRPr="00000000" w14:paraId="0000001F">
      <w:pPr>
        <w:numPr>
          <w:ilvl w:val="0"/>
          <w:numId w:val="4"/>
        </w:numPr>
        <w:spacing w:after="240" w:before="0" w:line="276" w:lineRule="auto"/>
        <w:ind w:left="720" w:right="-990" w:hanging="360"/>
      </w:pPr>
      <w:r w:rsidDel="00000000" w:rsidR="00000000" w:rsidRPr="00000000">
        <w:rPr>
          <w:color w:val="1f2328"/>
          <w:sz w:val="24"/>
          <w:szCs w:val="24"/>
          <w:rtl w:val="0"/>
        </w:rPr>
        <w:t xml:space="preserve">Select OK if you receive a warning that an encrypted connection cannot be established.</w:t>
      </w:r>
    </w:p>
    <w:p w:rsidR="00000000" w:rsidDel="00000000" w:rsidP="00000000" w:rsidRDefault="00000000" w:rsidRPr="00000000" w14:paraId="00000020">
      <w:pPr>
        <w:numPr>
          <w:ilvl w:val="0"/>
          <w:numId w:val="4"/>
        </w:numPr>
        <w:spacing w:after="240" w:before="0" w:line="276" w:lineRule="auto"/>
        <w:ind w:left="720" w:right="-990" w:hanging="360"/>
      </w:pPr>
      <w:r w:rsidDel="00000000" w:rsidR="00000000" w:rsidRPr="00000000">
        <w:rPr>
          <w:color w:val="1f2328"/>
          <w:sz w:val="24"/>
          <w:szCs w:val="24"/>
          <w:rtl w:val="0"/>
        </w:rPr>
        <w:t xml:space="preserve">In the Navigator pane, expand the AdventureWorksDW2020 database.</w:t>
        <w:br w:type="textWrapping"/>
      </w:r>
      <w:r w:rsidDel="00000000" w:rsidR="00000000" w:rsidRPr="00000000">
        <w:rPr>
          <w:i w:val="1"/>
          <w:iCs w:val="1"/>
          <w:color w:val="59636e"/>
          <w:sz w:val="20"/>
          <w:szCs w:val="20"/>
          <w:rtl w:val="0"/>
        </w:rPr>
        <w:t xml:space="preserve">Note: The AdventureWorksDW2020 database is based on the AdventureWorksDW2017 sample database. It has been modified to support the learning objectives of the course labs.</w:t>
      </w:r>
    </w:p>
    <w:p w:rsidR="00000000" w:rsidDel="00000000" w:rsidP="00000000" w:rsidRDefault="00000000" w:rsidRPr="00000000" w14:paraId="00000021">
      <w:pPr>
        <w:numPr>
          <w:ilvl w:val="0"/>
          <w:numId w:val="4"/>
        </w:numPr>
        <w:spacing w:after="240" w:before="0" w:line="276" w:lineRule="auto"/>
        <w:ind w:left="720" w:right="-990" w:hanging="360"/>
      </w:pPr>
      <w:r w:rsidDel="00000000" w:rsidR="00000000" w:rsidRPr="00000000">
        <w:rPr>
          <w:color w:val="1f2328"/>
          <w:sz w:val="24"/>
          <w:szCs w:val="24"/>
          <w:rtl w:val="0"/>
        </w:rPr>
        <w:t xml:space="preserve">Select the DimEmployee table, and notice the preview of the table data.</w:t>
        <w:br w:type="textWrapping"/>
        <w:br w:type="textWrapping"/>
      </w:r>
      <w:r w:rsidDel="00000000" w:rsidR="00000000" w:rsidRPr="00000000">
        <w:rPr>
          <w:color w:val="1f2328"/>
          <w:sz w:val="24"/>
          <w:szCs w:val="24"/>
        </w:rPr>
        <w:drawing>
          <wp:inline distB="114300" distT="114300" distL="114300" distR="114300">
            <wp:extent cx="2505075" cy="2409825"/>
            <wp:effectExtent b="25400" l="25400" r="25400" t="25400"/>
            <wp:docPr descr="AdventureWorksDW2020 database with DimEmployee indicated" id="8" name="image4.png"/>
            <a:graphic>
              <a:graphicData uri="http://schemas.openxmlformats.org/drawingml/2006/picture">
                <pic:pic>
                  <pic:nvPicPr>
                    <pic:cNvPr descr="AdventureWorksDW2020 database with DimEmployee indicated" id="0" name="image4.png"/>
                    <pic:cNvPicPr preferRelativeResize="0"/>
                  </pic:nvPicPr>
                  <pic:blipFill>
                    <a:blip r:embed="rId8"/>
                    <a:srcRect b="0" l="0" r="0" t="0"/>
                    <a:stretch>
                      <a:fillRect/>
                    </a:stretch>
                  </pic:blipFill>
                  <pic:spPr>
                    <a:xfrm>
                      <a:off x="0" y="0"/>
                      <a:ext cx="2505075" cy="2409825"/>
                    </a:xfrm>
                    <a:prstGeom prst="rect"/>
                    <a:ln w="25400">
                      <a:solidFill>
                        <a:srgbClr val="000000"/>
                      </a:solidFill>
                      <a:prstDash val="solid"/>
                    </a:ln>
                  </pic:spPr>
                </pic:pic>
              </a:graphicData>
            </a:graphic>
          </wp:inline>
        </w:drawing>
      </w:r>
      <w:r w:rsidDel="00000000" w:rsidR="00000000" w:rsidRPr="00000000">
        <w:rPr>
          <w:color w:val="1f2328"/>
          <w:sz w:val="24"/>
          <w:szCs w:val="24"/>
          <w:rtl w:val="0"/>
        </w:rPr>
        <w:br w:type="textWrapping"/>
      </w:r>
      <w:r w:rsidDel="00000000" w:rsidR="00000000" w:rsidRPr="00000000">
        <w:rPr>
          <w:i w:val="1"/>
          <w:iCs w:val="1"/>
          <w:color w:val="59636e"/>
          <w:sz w:val="24"/>
          <w:szCs w:val="24"/>
          <w:rtl w:val="0"/>
        </w:rPr>
        <w:t xml:space="preserve">Note: The preview data allows you to see the columns and a sample of rows.</w:t>
      </w:r>
    </w:p>
    <w:p w:rsidR="00000000" w:rsidDel="00000000" w:rsidP="00000000" w:rsidRDefault="00000000" w:rsidRPr="00000000" w14:paraId="00000022">
      <w:pPr>
        <w:numPr>
          <w:ilvl w:val="0"/>
          <w:numId w:val="4"/>
        </w:numPr>
        <w:spacing w:after="240" w:before="0" w:line="276" w:lineRule="auto"/>
        <w:ind w:left="720" w:right="-990" w:hanging="360"/>
      </w:pPr>
      <w:r w:rsidDel="00000000" w:rsidR="00000000" w:rsidRPr="00000000">
        <w:rPr>
          <w:color w:val="1f2328"/>
          <w:sz w:val="24"/>
          <w:szCs w:val="24"/>
          <w:rtl w:val="0"/>
        </w:rPr>
        <w:t xml:space="preserve">Select the following tables by checking the boxes next to their names.</w:t>
      </w:r>
    </w:p>
    <w:p w:rsidR="00000000" w:rsidDel="00000000" w:rsidP="00000000" w:rsidRDefault="00000000" w:rsidRPr="00000000" w14:paraId="00000023">
      <w:pPr>
        <w:numPr>
          <w:ilvl w:val="1"/>
          <w:numId w:val="4"/>
        </w:numPr>
        <w:spacing w:after="240" w:before="0" w:line="276" w:lineRule="auto"/>
        <w:ind w:left="1440" w:right="-990" w:hanging="360"/>
      </w:pPr>
      <w:r w:rsidDel="00000000" w:rsidR="00000000" w:rsidRPr="00000000">
        <w:rPr>
          <w:color w:val="1f2328"/>
          <w:sz w:val="24"/>
          <w:szCs w:val="24"/>
          <w:rtl w:val="0"/>
        </w:rPr>
        <w:t xml:space="preserve">DimEmployee</w:t>
      </w:r>
    </w:p>
    <w:p w:rsidR="00000000" w:rsidDel="00000000" w:rsidP="00000000" w:rsidRDefault="00000000" w:rsidRPr="00000000" w14:paraId="00000024">
      <w:pPr>
        <w:numPr>
          <w:ilvl w:val="1"/>
          <w:numId w:val="4"/>
        </w:numPr>
        <w:spacing w:after="240" w:before="0" w:line="276" w:lineRule="auto"/>
        <w:ind w:left="1440" w:right="-990" w:hanging="360"/>
      </w:pPr>
      <w:r w:rsidDel="00000000" w:rsidR="00000000" w:rsidRPr="00000000">
        <w:rPr>
          <w:color w:val="1f2328"/>
          <w:sz w:val="24"/>
          <w:szCs w:val="24"/>
          <w:rtl w:val="0"/>
        </w:rPr>
        <w:t xml:space="preserve">DimEmployeeSalesTerritory</w:t>
      </w:r>
    </w:p>
    <w:p w:rsidR="00000000" w:rsidDel="00000000" w:rsidP="00000000" w:rsidRDefault="00000000" w:rsidRPr="00000000" w14:paraId="00000025">
      <w:pPr>
        <w:numPr>
          <w:ilvl w:val="1"/>
          <w:numId w:val="4"/>
        </w:numPr>
        <w:spacing w:after="240" w:before="0" w:line="276" w:lineRule="auto"/>
        <w:ind w:left="1440" w:right="-990" w:hanging="360"/>
      </w:pPr>
      <w:r w:rsidDel="00000000" w:rsidR="00000000" w:rsidRPr="00000000">
        <w:rPr>
          <w:color w:val="1f2328"/>
          <w:sz w:val="24"/>
          <w:szCs w:val="24"/>
          <w:rtl w:val="0"/>
        </w:rPr>
        <w:t xml:space="preserve">DimProduct</w:t>
      </w:r>
    </w:p>
    <w:p w:rsidR="00000000" w:rsidDel="00000000" w:rsidP="00000000" w:rsidRDefault="00000000" w:rsidRPr="00000000" w14:paraId="00000026">
      <w:pPr>
        <w:numPr>
          <w:ilvl w:val="1"/>
          <w:numId w:val="4"/>
        </w:numPr>
        <w:spacing w:after="240" w:before="0" w:line="276" w:lineRule="auto"/>
        <w:ind w:left="1440" w:right="-990" w:hanging="360"/>
      </w:pPr>
      <w:r w:rsidDel="00000000" w:rsidR="00000000" w:rsidRPr="00000000">
        <w:rPr>
          <w:color w:val="1f2328"/>
          <w:sz w:val="24"/>
          <w:szCs w:val="24"/>
          <w:rtl w:val="0"/>
        </w:rPr>
        <w:t xml:space="preserve">DimReseller</w:t>
      </w:r>
    </w:p>
    <w:p w:rsidR="00000000" w:rsidDel="00000000" w:rsidP="00000000" w:rsidRDefault="00000000" w:rsidRPr="00000000" w14:paraId="00000027">
      <w:pPr>
        <w:numPr>
          <w:ilvl w:val="1"/>
          <w:numId w:val="4"/>
        </w:numPr>
        <w:spacing w:after="240" w:before="0" w:line="276" w:lineRule="auto"/>
        <w:ind w:left="1440" w:right="-990" w:hanging="360"/>
      </w:pPr>
      <w:r w:rsidDel="00000000" w:rsidR="00000000" w:rsidRPr="00000000">
        <w:rPr>
          <w:color w:val="1f2328"/>
          <w:sz w:val="24"/>
          <w:szCs w:val="24"/>
          <w:rtl w:val="0"/>
        </w:rPr>
        <w:t xml:space="preserve">DimSalesTerritory</w:t>
      </w:r>
    </w:p>
    <w:p w:rsidR="00000000" w:rsidDel="00000000" w:rsidP="00000000" w:rsidRDefault="00000000" w:rsidRPr="00000000" w14:paraId="00000028">
      <w:pPr>
        <w:numPr>
          <w:ilvl w:val="1"/>
          <w:numId w:val="4"/>
        </w:numPr>
        <w:spacing w:after="240" w:before="0" w:line="276" w:lineRule="auto"/>
        <w:ind w:left="1440" w:right="-990" w:hanging="360"/>
      </w:pPr>
      <w:r w:rsidDel="00000000" w:rsidR="00000000" w:rsidRPr="00000000">
        <w:rPr>
          <w:color w:val="1f2328"/>
          <w:sz w:val="24"/>
          <w:szCs w:val="24"/>
          <w:rtl w:val="0"/>
        </w:rPr>
        <w:t xml:space="preserve">FactResellerSales</w:t>
      </w:r>
    </w:p>
    <w:p w:rsidR="00000000" w:rsidDel="00000000" w:rsidP="00000000" w:rsidRDefault="00000000" w:rsidRPr="00000000" w14:paraId="00000029">
      <w:pPr>
        <w:numPr>
          <w:ilvl w:val="0"/>
          <w:numId w:val="4"/>
        </w:numPr>
        <w:spacing w:after="240" w:before="0" w:line="276" w:lineRule="auto"/>
        <w:ind w:left="720" w:right="-990" w:hanging="360"/>
      </w:pPr>
      <w:r w:rsidDel="00000000" w:rsidR="00000000" w:rsidRPr="00000000">
        <w:rPr>
          <w:color w:val="1f2328"/>
          <w:sz w:val="24"/>
          <w:szCs w:val="24"/>
          <w:rtl w:val="0"/>
        </w:rPr>
        <w:t xml:space="preserve">Complete this task by selecting Transform Data, which will open Power Query Editor - leave this open for the next task.</w:t>
      </w:r>
    </w:p>
    <w:p w:rsidR="00000000" w:rsidDel="00000000" w:rsidP="00000000" w:rsidRDefault="00000000" w:rsidRPr="00000000" w14:paraId="0000002A">
      <w:pPr>
        <w:shd w:fill="ffffff" w:val="clear"/>
        <w:spacing w:after="240" w:before="0" w:line="276" w:lineRule="auto"/>
        <w:ind w:right="-990"/>
        <w:rPr>
          <w:color w:val="1f2328"/>
          <w:sz w:val="24"/>
          <w:szCs w:val="24"/>
        </w:rPr>
      </w:pPr>
      <w:r w:rsidDel="00000000" w:rsidR="00000000" w:rsidRPr="00000000">
        <w:rPr>
          <w:color w:val="1f2328"/>
          <w:sz w:val="24"/>
          <w:szCs w:val="24"/>
          <w:rtl w:val="0"/>
        </w:rPr>
        <w:t xml:space="preserve">You've now connected to six tables from a SQL Server database.</w:t>
      </w:r>
    </w:p>
    <w:p w:rsidR="00000000" w:rsidDel="00000000" w:rsidP="00000000" w:rsidRDefault="00000000" w:rsidRPr="00000000" w14:paraId="0000002B">
      <w:pPr>
        <w:pStyle w:val="Heading2"/>
        <w:keepNext w:val="0"/>
        <w:keepLines w:val="0"/>
        <w:pBdr>
          <w:bottom w:color="auto" w:space="5" w:sz="0" w:val="none"/>
        </w:pBdr>
        <w:shd w:fill="ffffff" w:val="clear"/>
        <w:spacing w:after="240" w:before="0" w:line="276" w:lineRule="auto"/>
        <w:ind w:right="-990"/>
        <w:rPr>
          <w:b w:val="1"/>
          <w:bCs w:val="1"/>
          <w:color w:val="1f2328"/>
          <w:sz w:val="36"/>
          <w:szCs w:val="36"/>
        </w:rPr>
      </w:pPr>
      <w:bookmarkStart w:colFirst="0" w:colLast="0" w:name="_rffnnk5g7gmu" w:id="8"/>
      <w:bookmarkEnd w:id="8"/>
      <w:r w:rsidDel="00000000" w:rsidR="00000000" w:rsidRPr="00000000">
        <w:rPr>
          <w:b w:val="1"/>
          <w:bCs w:val="1"/>
          <w:color w:val="1f2328"/>
          <w:sz w:val="36"/>
          <w:szCs w:val="36"/>
          <w:rtl w:val="0"/>
        </w:rPr>
        <w:t xml:space="preserve">Preview Data in Power Query Editor</w:t>
      </w:r>
    </w:p>
    <w:p w:rsidR="00000000" w:rsidDel="00000000" w:rsidP="00000000" w:rsidRDefault="00000000" w:rsidRPr="00000000" w14:paraId="0000002C">
      <w:pPr>
        <w:shd w:fill="ffffff" w:val="clear"/>
        <w:spacing w:after="240" w:before="0" w:line="276" w:lineRule="auto"/>
        <w:ind w:right="-990"/>
        <w:rPr>
          <w:color w:val="1f2328"/>
          <w:sz w:val="24"/>
          <w:szCs w:val="24"/>
        </w:rPr>
      </w:pPr>
      <w:r w:rsidDel="00000000" w:rsidR="00000000" w:rsidRPr="00000000">
        <w:rPr>
          <w:color w:val="1f2328"/>
          <w:sz w:val="24"/>
          <w:szCs w:val="24"/>
          <w:rtl w:val="0"/>
        </w:rPr>
        <w:t xml:space="preserve">This task introduces the Power Query Editor and allows you to review and profile the data. This helps you determine</w:t>
      </w:r>
      <w:r w:rsidDel="00000000" w:rsidR="00000000" w:rsidRPr="00000000">
        <w:rPr>
          <w:b w:val="1"/>
          <w:bCs w:val="1"/>
          <w:color w:val="1f2328"/>
          <w:sz w:val="24"/>
          <w:szCs w:val="24"/>
          <w:rtl w:val="0"/>
        </w:rPr>
        <w:t xml:space="preserve"> how to clean and transform</w:t>
      </w:r>
      <w:r w:rsidDel="00000000" w:rsidR="00000000" w:rsidRPr="00000000">
        <w:rPr>
          <w:color w:val="1f2328"/>
          <w:sz w:val="24"/>
          <w:szCs w:val="24"/>
          <w:rtl w:val="0"/>
        </w:rPr>
        <w:t xml:space="preserve"> the data later.</w:t>
        <w:br w:type="textWrapping"/>
        <w:t xml:space="preserve">You'll also review both dimension tables prefixed with "Dim" and fact tables prefixed with "Fact".</w:t>
      </w:r>
    </w:p>
    <w:p w:rsidR="00000000" w:rsidDel="00000000" w:rsidP="00000000" w:rsidRDefault="00000000" w:rsidRPr="00000000" w14:paraId="0000002D">
      <w:pPr>
        <w:numPr>
          <w:ilvl w:val="0"/>
          <w:numId w:val="2"/>
        </w:numPr>
        <w:spacing w:after="240" w:before="0" w:line="276" w:lineRule="auto"/>
        <w:ind w:left="720" w:right="-990" w:hanging="360"/>
      </w:pPr>
      <w:r w:rsidDel="00000000" w:rsidR="00000000" w:rsidRPr="00000000">
        <w:rPr>
          <w:color w:val="1f2328"/>
          <w:sz w:val="24"/>
          <w:szCs w:val="24"/>
          <w:rtl w:val="0"/>
        </w:rPr>
        <w:t xml:space="preserve">In the </w:t>
      </w:r>
      <w:r w:rsidDel="00000000" w:rsidR="00000000" w:rsidRPr="00000000">
        <w:rPr>
          <w:b w:val="1"/>
          <w:bCs w:val="1"/>
          <w:color w:val="1f2328"/>
          <w:sz w:val="24"/>
          <w:szCs w:val="24"/>
          <w:rtl w:val="0"/>
        </w:rPr>
        <w:t xml:space="preserve">Power Query Editor </w:t>
      </w:r>
      <w:r w:rsidDel="00000000" w:rsidR="00000000" w:rsidRPr="00000000">
        <w:rPr>
          <w:color w:val="1f2328"/>
          <w:sz w:val="24"/>
          <w:szCs w:val="24"/>
          <w:rtl w:val="0"/>
        </w:rPr>
        <w:t xml:space="preserve">window, at the left, notice the Queries pane. The Queries pane contains</w:t>
      </w:r>
      <w:r w:rsidDel="00000000" w:rsidR="00000000" w:rsidRPr="00000000">
        <w:rPr>
          <w:b w:val="1"/>
          <w:bCs w:val="1"/>
          <w:color w:val="1f2328"/>
          <w:sz w:val="24"/>
          <w:szCs w:val="24"/>
          <w:rtl w:val="0"/>
        </w:rPr>
        <w:t xml:space="preserve"> one query</w:t>
      </w:r>
      <w:r w:rsidDel="00000000" w:rsidR="00000000" w:rsidRPr="00000000">
        <w:rPr>
          <w:color w:val="1f2328"/>
          <w:sz w:val="24"/>
          <w:szCs w:val="24"/>
          <w:rtl w:val="0"/>
        </w:rPr>
        <w:t xml:space="preserve"> for each table you checked.</w:t>
        <w:br w:type="textWrapping"/>
      </w:r>
      <w:r w:rsidDel="00000000" w:rsidR="00000000" w:rsidRPr="00000000">
        <w:rPr>
          <w:color w:val="1f2328"/>
          <w:sz w:val="24"/>
          <w:szCs w:val="24"/>
        </w:rPr>
        <w:drawing>
          <wp:inline distB="114300" distT="114300" distL="114300" distR="114300">
            <wp:extent cx="1724025" cy="2047875"/>
            <wp:effectExtent b="25400" l="25400" r="25400" t="25400"/>
            <wp:docPr descr="List of loaded queries" id="2" name="image2.png"/>
            <a:graphic>
              <a:graphicData uri="http://schemas.openxmlformats.org/drawingml/2006/picture">
                <pic:pic>
                  <pic:nvPicPr>
                    <pic:cNvPr descr="List of loaded queries" id="0" name="image2.png"/>
                    <pic:cNvPicPr preferRelativeResize="0"/>
                  </pic:nvPicPr>
                  <pic:blipFill>
                    <a:blip r:embed="rId9"/>
                    <a:srcRect b="0" l="0" r="0" t="0"/>
                    <a:stretch>
                      <a:fillRect/>
                    </a:stretch>
                  </pic:blipFill>
                  <pic:spPr>
                    <a:xfrm>
                      <a:off x="0" y="0"/>
                      <a:ext cx="1724025" cy="20478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2"/>
        </w:numPr>
        <w:spacing w:after="240" w:before="0" w:line="276" w:lineRule="auto"/>
        <w:ind w:left="720" w:right="-990" w:hanging="360"/>
      </w:pPr>
      <w:r w:rsidDel="00000000" w:rsidR="00000000" w:rsidRPr="00000000">
        <w:rPr>
          <w:color w:val="1f2328"/>
          <w:sz w:val="24"/>
          <w:szCs w:val="24"/>
          <w:rtl w:val="0"/>
        </w:rPr>
        <w:t xml:space="preserve">Select the </w:t>
      </w:r>
      <w:r w:rsidDel="00000000" w:rsidR="00000000" w:rsidRPr="00000000">
        <w:rPr>
          <w:b w:val="1"/>
          <w:bCs w:val="1"/>
          <w:color w:val="1f2328"/>
          <w:sz w:val="24"/>
          <w:szCs w:val="24"/>
          <w:rtl w:val="0"/>
        </w:rPr>
        <w:t xml:space="preserve">DimEmployee </w:t>
      </w:r>
      <w:r w:rsidDel="00000000" w:rsidR="00000000" w:rsidRPr="00000000">
        <w:rPr>
          <w:color w:val="1f2328"/>
          <w:sz w:val="24"/>
          <w:szCs w:val="24"/>
          <w:rtl w:val="0"/>
        </w:rPr>
        <w:t xml:space="preserve">query.</w:t>
        <w:br w:type="textWrapping"/>
      </w:r>
      <w:r w:rsidDel="00000000" w:rsidR="00000000" w:rsidRPr="00000000">
        <w:rPr>
          <w:i w:val="1"/>
          <w:iCs w:val="1"/>
          <w:color w:val="59636e"/>
          <w:sz w:val="16"/>
          <w:szCs w:val="16"/>
          <w:rtl w:val="0"/>
        </w:rPr>
        <w:t xml:space="preserve">The DimEmployee table in the SQL Server database stores one row for each employee. A subset of the rows from this table represents the salespeople, which will be relevant to the model you’ll develop.</w:t>
      </w:r>
    </w:p>
    <w:p w:rsidR="00000000" w:rsidDel="00000000" w:rsidP="00000000" w:rsidRDefault="00000000" w:rsidRPr="00000000" w14:paraId="0000002F">
      <w:pPr>
        <w:numPr>
          <w:ilvl w:val="0"/>
          <w:numId w:val="2"/>
        </w:numPr>
        <w:spacing w:after="240" w:before="0" w:line="276" w:lineRule="auto"/>
        <w:ind w:left="720" w:right="-990" w:hanging="360"/>
      </w:pPr>
      <w:r w:rsidDel="00000000" w:rsidR="00000000" w:rsidRPr="00000000">
        <w:rPr>
          <w:color w:val="1f2328"/>
          <w:sz w:val="24"/>
          <w:szCs w:val="24"/>
          <w:rtl w:val="0"/>
        </w:rPr>
        <w:t xml:space="preserve">At the bottom left corner of the status bar, some table statistics are provided—the table has 33 columns, and 296 rows.</w:t>
        <w:br w:type="textWrapping"/>
      </w:r>
      <w:r w:rsidDel="00000000" w:rsidR="00000000" w:rsidRPr="00000000">
        <w:rPr>
          <w:color w:val="1f2328"/>
          <w:sz w:val="24"/>
          <w:szCs w:val="24"/>
        </w:rPr>
        <w:drawing>
          <wp:inline distB="114300" distT="114300" distL="114300" distR="114300">
            <wp:extent cx="4048125" cy="219075"/>
            <wp:effectExtent b="0" l="0" r="0" t="0"/>
            <wp:docPr descr="Count of 33 columns, 296 rows" id="5" name="image1.png"/>
            <a:graphic>
              <a:graphicData uri="http://schemas.openxmlformats.org/drawingml/2006/picture">
                <pic:pic>
                  <pic:nvPicPr>
                    <pic:cNvPr descr="Count of 33 columns, 296 rows" id="0" name="image1.png"/>
                    <pic:cNvPicPr preferRelativeResize="0"/>
                  </pic:nvPicPr>
                  <pic:blipFill>
                    <a:blip r:embed="rId10"/>
                    <a:srcRect b="0" l="0" r="0" t="0"/>
                    <a:stretch>
                      <a:fillRect/>
                    </a:stretch>
                  </pic:blipFill>
                  <pic:spPr>
                    <a:xfrm>
                      <a:off x="0" y="0"/>
                      <a:ext cx="40481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2"/>
        </w:numPr>
        <w:spacing w:after="240" w:before="0" w:line="276" w:lineRule="auto"/>
        <w:ind w:left="720" w:right="-990" w:hanging="360"/>
      </w:pPr>
      <w:r w:rsidDel="00000000" w:rsidR="00000000" w:rsidRPr="00000000">
        <w:rPr>
          <w:color w:val="1f2328"/>
          <w:sz w:val="24"/>
          <w:szCs w:val="24"/>
          <w:rtl w:val="0"/>
        </w:rPr>
        <w:t xml:space="preserve">In the data preview pane, scroll horizontally to review all columns. Notice that the last five columns contain Table or Value links.</w:t>
      </w:r>
      <w:r w:rsidDel="00000000" w:rsidR="00000000" w:rsidRPr="00000000">
        <w:rPr>
          <w:color w:val="1f2328"/>
          <w:sz w:val="20"/>
          <w:szCs w:val="20"/>
          <w:rtl w:val="0"/>
        </w:rPr>
        <w:br w:type="textWrapping"/>
      </w:r>
      <w:r w:rsidDel="00000000" w:rsidR="00000000" w:rsidRPr="00000000">
        <w:rPr>
          <w:i w:val="1"/>
          <w:iCs w:val="1"/>
          <w:color w:val="59636e"/>
          <w:sz w:val="16"/>
          <w:szCs w:val="16"/>
          <w:rtl w:val="0"/>
        </w:rPr>
        <w:t xml:space="preserve">These five columns represent relationships to other tables in the database. They can be used to join tables together. You’ll join these tables later in the Load Transformed Data in Power BI Desktop lab.</w:t>
      </w:r>
    </w:p>
    <w:p w:rsidR="00000000" w:rsidDel="00000000" w:rsidP="00000000" w:rsidRDefault="00000000" w:rsidRPr="00000000" w14:paraId="00000031">
      <w:pPr>
        <w:numPr>
          <w:ilvl w:val="0"/>
          <w:numId w:val="2"/>
        </w:numPr>
        <w:spacing w:after="240" w:before="0" w:line="276" w:lineRule="auto"/>
        <w:ind w:left="720" w:right="-990" w:hanging="360"/>
      </w:pPr>
      <w:r w:rsidDel="00000000" w:rsidR="00000000" w:rsidRPr="00000000">
        <w:rPr>
          <w:color w:val="1f2328"/>
          <w:sz w:val="24"/>
          <w:szCs w:val="24"/>
          <w:rtl w:val="0"/>
        </w:rPr>
        <w:t xml:space="preserve">To assess column quality, on the </w:t>
      </w:r>
      <w:r w:rsidDel="00000000" w:rsidR="00000000" w:rsidRPr="00000000">
        <w:rPr>
          <w:b w:val="1"/>
          <w:bCs w:val="1"/>
          <w:color w:val="1f2328"/>
          <w:sz w:val="24"/>
          <w:szCs w:val="24"/>
          <w:rtl w:val="0"/>
        </w:rPr>
        <w:t xml:space="preserve">View ribbon</w:t>
      </w:r>
      <w:r w:rsidDel="00000000" w:rsidR="00000000" w:rsidRPr="00000000">
        <w:rPr>
          <w:color w:val="1f2328"/>
          <w:sz w:val="24"/>
          <w:szCs w:val="24"/>
          <w:rtl w:val="0"/>
        </w:rPr>
        <w:t xml:space="preserve"> tab, from inside the Data Preview group, check </w:t>
      </w:r>
      <w:r w:rsidDel="00000000" w:rsidR="00000000" w:rsidRPr="00000000">
        <w:rPr>
          <w:b w:val="1"/>
          <w:bCs w:val="1"/>
          <w:color w:val="1f2328"/>
          <w:sz w:val="24"/>
          <w:szCs w:val="24"/>
          <w:rtl w:val="0"/>
        </w:rPr>
        <w:t xml:space="preserve">Column Quality</w:t>
      </w:r>
      <w:r w:rsidDel="00000000" w:rsidR="00000000" w:rsidRPr="00000000">
        <w:rPr>
          <w:color w:val="1f2328"/>
          <w:sz w:val="24"/>
          <w:szCs w:val="24"/>
          <w:rtl w:val="0"/>
        </w:rPr>
        <w:t xml:space="preserve">. The column quality feature allows you to easily determine the percentage of valid, error, or empty values found in columns.</w:t>
        <w:br w:type="textWrapping"/>
        <w:br w:type="textWrapping"/>
      </w:r>
      <w:r w:rsidDel="00000000" w:rsidR="00000000" w:rsidRPr="00000000">
        <w:rPr>
          <w:color w:val="1f2328"/>
          <w:sz w:val="24"/>
          <w:szCs w:val="24"/>
        </w:rPr>
        <w:drawing>
          <wp:inline distB="114300" distT="114300" distL="114300" distR="114300">
            <wp:extent cx="4505325" cy="1400175"/>
            <wp:effectExtent b="25400" l="25400" r="25400" t="25400"/>
            <wp:docPr descr="Column Quality selection in ribbon" id="3" name="image9.png"/>
            <a:graphic>
              <a:graphicData uri="http://schemas.openxmlformats.org/drawingml/2006/picture">
                <pic:pic>
                  <pic:nvPicPr>
                    <pic:cNvPr descr="Column Quality selection in ribbon" id="0" name="image9.png"/>
                    <pic:cNvPicPr preferRelativeResize="0"/>
                  </pic:nvPicPr>
                  <pic:blipFill>
                    <a:blip r:embed="rId11"/>
                    <a:srcRect b="0" l="0" r="0" t="0"/>
                    <a:stretch>
                      <a:fillRect/>
                    </a:stretch>
                  </pic:blipFill>
                  <pic:spPr>
                    <a:xfrm>
                      <a:off x="0" y="0"/>
                      <a:ext cx="4505325" cy="14001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
        </w:numPr>
        <w:spacing w:after="240" w:before="0" w:line="276" w:lineRule="auto"/>
        <w:ind w:left="720" w:right="-990" w:hanging="360"/>
      </w:pPr>
      <w:r w:rsidDel="00000000" w:rsidR="00000000" w:rsidRPr="00000000">
        <w:rPr>
          <w:color w:val="1f2328"/>
          <w:sz w:val="24"/>
          <w:szCs w:val="24"/>
          <w:rtl w:val="0"/>
        </w:rPr>
        <w:t xml:space="preserve">Notice that the Position column has 94% empty (null) rows.</w:t>
        <w:br w:type="textWrapping"/>
      </w:r>
      <w:r w:rsidDel="00000000" w:rsidR="00000000" w:rsidRPr="00000000">
        <w:rPr>
          <w:color w:val="1f2328"/>
          <w:sz w:val="24"/>
          <w:szCs w:val="24"/>
        </w:rPr>
        <w:drawing>
          <wp:inline distB="114300" distT="114300" distL="114300" distR="114300">
            <wp:extent cx="1543050" cy="781050"/>
            <wp:effectExtent b="25400" l="25400" r="25400" t="25400"/>
            <wp:docPr descr="Column quality showing 94% empty rows" id="4" name="image5.png"/>
            <a:graphic>
              <a:graphicData uri="http://schemas.openxmlformats.org/drawingml/2006/picture">
                <pic:pic>
                  <pic:nvPicPr>
                    <pic:cNvPr descr="Column quality showing 94% empty rows" id="0" name="image5.png"/>
                    <pic:cNvPicPr preferRelativeResize="0"/>
                  </pic:nvPicPr>
                  <pic:blipFill>
                    <a:blip r:embed="rId12"/>
                    <a:srcRect b="0" l="0" r="0" t="0"/>
                    <a:stretch>
                      <a:fillRect/>
                    </a:stretch>
                  </pic:blipFill>
                  <pic:spPr>
                    <a:xfrm>
                      <a:off x="0" y="0"/>
                      <a:ext cx="1543050" cy="7810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2"/>
        </w:numPr>
        <w:spacing w:after="240" w:before="0" w:line="276" w:lineRule="auto"/>
        <w:ind w:left="720" w:right="-990" w:hanging="360"/>
      </w:pPr>
      <w:r w:rsidDel="00000000" w:rsidR="00000000" w:rsidRPr="00000000">
        <w:rPr>
          <w:color w:val="1f2328"/>
          <w:sz w:val="24"/>
          <w:szCs w:val="24"/>
          <w:rtl w:val="0"/>
        </w:rPr>
        <w:t xml:space="preserve">To assess column distribution, on the </w:t>
      </w:r>
      <w:r w:rsidDel="00000000" w:rsidR="00000000" w:rsidRPr="00000000">
        <w:rPr>
          <w:b w:val="1"/>
          <w:bCs w:val="1"/>
          <w:color w:val="1f2328"/>
          <w:sz w:val="24"/>
          <w:szCs w:val="24"/>
          <w:rtl w:val="0"/>
        </w:rPr>
        <w:t xml:space="preserve">View ribbon</w:t>
      </w:r>
      <w:r w:rsidDel="00000000" w:rsidR="00000000" w:rsidRPr="00000000">
        <w:rPr>
          <w:color w:val="1f2328"/>
          <w:sz w:val="24"/>
          <w:szCs w:val="24"/>
          <w:rtl w:val="0"/>
        </w:rPr>
        <w:t xml:space="preserve"> tab, from inside the Data Preview group, check </w:t>
      </w:r>
      <w:r w:rsidDel="00000000" w:rsidR="00000000" w:rsidRPr="00000000">
        <w:rPr>
          <w:b w:val="1"/>
          <w:bCs w:val="1"/>
          <w:color w:val="1f2328"/>
          <w:sz w:val="24"/>
          <w:szCs w:val="24"/>
          <w:rtl w:val="0"/>
        </w:rPr>
        <w:t xml:space="preserve">Column Distribution.</w:t>
      </w:r>
    </w:p>
    <w:p w:rsidR="00000000" w:rsidDel="00000000" w:rsidP="00000000" w:rsidRDefault="00000000" w:rsidRPr="00000000" w14:paraId="00000034">
      <w:pPr>
        <w:numPr>
          <w:ilvl w:val="0"/>
          <w:numId w:val="2"/>
        </w:numPr>
        <w:spacing w:after="240" w:before="0" w:line="276" w:lineRule="auto"/>
        <w:ind w:left="720" w:right="-990" w:hanging="360"/>
      </w:pPr>
      <w:r w:rsidDel="00000000" w:rsidR="00000000" w:rsidRPr="00000000">
        <w:rPr>
          <w:color w:val="1f2328"/>
          <w:sz w:val="24"/>
          <w:szCs w:val="24"/>
          <w:rtl w:val="0"/>
        </w:rPr>
        <w:t xml:space="preserve">Review the Position column again, and notice that there are four distinct values, and one unique value.</w:t>
      </w:r>
    </w:p>
    <w:p w:rsidR="00000000" w:rsidDel="00000000" w:rsidP="00000000" w:rsidRDefault="00000000" w:rsidRPr="00000000" w14:paraId="00000035">
      <w:pPr>
        <w:numPr>
          <w:ilvl w:val="0"/>
          <w:numId w:val="2"/>
        </w:numPr>
        <w:spacing w:after="240" w:before="0" w:line="276" w:lineRule="auto"/>
        <w:ind w:left="720" w:right="-990" w:hanging="360"/>
      </w:pPr>
      <w:r w:rsidDel="00000000" w:rsidR="00000000" w:rsidRPr="00000000">
        <w:rPr>
          <w:color w:val="1f2328"/>
          <w:sz w:val="24"/>
          <w:szCs w:val="24"/>
          <w:rtl w:val="0"/>
        </w:rPr>
        <w:t xml:space="preserve">Review the column distribution for the EmployeeKey column—there are 296 distinct values, and 296 unique values.</w:t>
        <w:br w:type="textWrapping"/>
      </w:r>
      <w:r w:rsidDel="00000000" w:rsidR="00000000" w:rsidRPr="00000000">
        <w:rPr>
          <w:color w:val="1f2328"/>
          <w:sz w:val="24"/>
          <w:szCs w:val="24"/>
        </w:rPr>
        <w:drawing>
          <wp:inline distB="114300" distT="114300" distL="114300" distR="114300">
            <wp:extent cx="1543050" cy="1552575"/>
            <wp:effectExtent b="25400" l="25400" r="25400" t="25400"/>
            <wp:docPr descr="Column distribution showing 296 distinct, 296 unique values" id="1" name="image8.png"/>
            <a:graphic>
              <a:graphicData uri="http://schemas.openxmlformats.org/drawingml/2006/picture">
                <pic:pic>
                  <pic:nvPicPr>
                    <pic:cNvPr descr="Column distribution showing 296 distinct, 296 unique values" id="0" name="image8.png"/>
                    <pic:cNvPicPr preferRelativeResize="0"/>
                  </pic:nvPicPr>
                  <pic:blipFill>
                    <a:blip r:embed="rId13"/>
                    <a:srcRect b="0" l="0" r="0" t="0"/>
                    <a:stretch>
                      <a:fillRect/>
                    </a:stretch>
                  </pic:blipFill>
                  <pic:spPr>
                    <a:xfrm>
                      <a:off x="0" y="0"/>
                      <a:ext cx="1543050" cy="1552575"/>
                    </a:xfrm>
                    <a:prstGeom prst="rect"/>
                    <a:ln w="25400">
                      <a:solidFill>
                        <a:srgbClr val="000000"/>
                      </a:solidFill>
                      <a:prstDash val="solid"/>
                    </a:ln>
                  </pic:spPr>
                </pic:pic>
              </a:graphicData>
            </a:graphic>
          </wp:inline>
        </w:drawing>
      </w:r>
      <w:r w:rsidDel="00000000" w:rsidR="00000000" w:rsidRPr="00000000">
        <w:rPr>
          <w:color w:val="1f2328"/>
          <w:sz w:val="24"/>
          <w:szCs w:val="24"/>
          <w:rtl w:val="0"/>
        </w:rPr>
        <w:br w:type="textWrapping"/>
      </w:r>
      <w:r w:rsidDel="00000000" w:rsidR="00000000" w:rsidRPr="00000000">
        <w:rPr>
          <w:i w:val="1"/>
          <w:iCs w:val="1"/>
          <w:color w:val="59636e"/>
          <w:sz w:val="18"/>
          <w:szCs w:val="18"/>
          <w:rtl w:val="0"/>
        </w:rPr>
        <w:t xml:space="preserve">Note: When the distinct and unique counts are the same, it means the column contains unique values. When modeling, it’s important that some model tables have unique columns. These unique columns can be used to create one-to-many relationships, which you'll do in the Model Data in Power BI Desktop lab.</w:t>
      </w:r>
    </w:p>
    <w:p w:rsidR="00000000" w:rsidDel="00000000" w:rsidP="00000000" w:rsidRDefault="00000000" w:rsidRPr="00000000" w14:paraId="00000036">
      <w:pPr>
        <w:numPr>
          <w:ilvl w:val="0"/>
          <w:numId w:val="2"/>
        </w:numPr>
        <w:spacing w:after="240" w:before="0" w:line="276" w:lineRule="auto"/>
        <w:ind w:left="720" w:right="-990" w:hanging="360"/>
      </w:pPr>
      <w:r w:rsidDel="00000000" w:rsidR="00000000" w:rsidRPr="00000000">
        <w:rPr>
          <w:color w:val="1f2328"/>
          <w:sz w:val="24"/>
          <w:szCs w:val="24"/>
          <w:rtl w:val="0"/>
        </w:rPr>
        <w:t xml:space="preserve">In the Queries pane, select the </w:t>
      </w:r>
      <w:r w:rsidDel="00000000" w:rsidR="00000000" w:rsidRPr="00000000">
        <w:rPr>
          <w:b w:val="1"/>
          <w:bCs w:val="1"/>
          <w:color w:val="1f2328"/>
          <w:sz w:val="24"/>
          <w:szCs w:val="24"/>
          <w:rtl w:val="0"/>
        </w:rPr>
        <w:t xml:space="preserve">DimProduct</w:t>
      </w:r>
      <w:r w:rsidDel="00000000" w:rsidR="00000000" w:rsidRPr="00000000">
        <w:rPr>
          <w:color w:val="1f2328"/>
          <w:sz w:val="24"/>
          <w:szCs w:val="24"/>
          <w:rtl w:val="0"/>
        </w:rPr>
        <w:t xml:space="preserve"> query.</w:t>
        <w:br w:type="textWrapping"/>
      </w:r>
      <w:r w:rsidDel="00000000" w:rsidR="00000000" w:rsidRPr="00000000">
        <w:rPr>
          <w:i w:val="1"/>
          <w:iCs w:val="1"/>
          <w:color w:val="59636e"/>
          <w:rtl w:val="0"/>
        </w:rPr>
        <w:t xml:space="preserve">The DimProduct table contains one row per product sold by the company.</w:t>
      </w:r>
    </w:p>
    <w:p w:rsidR="00000000" w:rsidDel="00000000" w:rsidP="00000000" w:rsidRDefault="00000000" w:rsidRPr="00000000" w14:paraId="00000037">
      <w:pPr>
        <w:numPr>
          <w:ilvl w:val="0"/>
          <w:numId w:val="2"/>
        </w:numPr>
        <w:spacing w:after="240" w:before="0" w:line="276" w:lineRule="auto"/>
        <w:ind w:left="720" w:right="-990" w:hanging="360"/>
      </w:pPr>
      <w:r w:rsidDel="00000000" w:rsidR="00000000" w:rsidRPr="00000000">
        <w:rPr>
          <w:color w:val="1f2328"/>
          <w:sz w:val="24"/>
          <w:szCs w:val="24"/>
          <w:rtl w:val="0"/>
        </w:rPr>
        <w:t xml:space="preserve">In the Queries pane, select the </w:t>
      </w:r>
      <w:r w:rsidDel="00000000" w:rsidR="00000000" w:rsidRPr="00000000">
        <w:rPr>
          <w:b w:val="1"/>
          <w:bCs w:val="1"/>
          <w:color w:val="1f2328"/>
          <w:sz w:val="24"/>
          <w:szCs w:val="24"/>
          <w:rtl w:val="0"/>
        </w:rPr>
        <w:t xml:space="preserve">DimReselle</w:t>
      </w:r>
      <w:r w:rsidDel="00000000" w:rsidR="00000000" w:rsidRPr="00000000">
        <w:rPr>
          <w:color w:val="1f2328"/>
          <w:sz w:val="24"/>
          <w:szCs w:val="24"/>
          <w:rtl w:val="0"/>
        </w:rPr>
        <w:t xml:space="preserve">r query.</w:t>
        <w:br w:type="textWrapping"/>
      </w:r>
      <w:r w:rsidDel="00000000" w:rsidR="00000000" w:rsidRPr="00000000">
        <w:rPr>
          <w:i w:val="1"/>
          <w:iCs w:val="1"/>
          <w:color w:val="59636e"/>
          <w:sz w:val="20"/>
          <w:szCs w:val="20"/>
          <w:rtl w:val="0"/>
        </w:rPr>
        <w:t xml:space="preserve">The DimReseller table contains one row per reseller. Resellers sell, distribute, or value add to the Adventure Works products.</w:t>
      </w:r>
    </w:p>
    <w:p w:rsidR="00000000" w:rsidDel="00000000" w:rsidP="00000000" w:rsidRDefault="00000000" w:rsidRPr="00000000" w14:paraId="00000038">
      <w:pPr>
        <w:numPr>
          <w:ilvl w:val="0"/>
          <w:numId w:val="2"/>
        </w:numPr>
        <w:spacing w:after="240" w:before="0" w:line="276" w:lineRule="auto"/>
        <w:ind w:left="720" w:right="-990" w:hanging="360"/>
      </w:pPr>
      <w:r w:rsidDel="00000000" w:rsidR="00000000" w:rsidRPr="00000000">
        <w:rPr>
          <w:color w:val="1f2328"/>
          <w:sz w:val="24"/>
          <w:szCs w:val="24"/>
          <w:rtl w:val="0"/>
        </w:rPr>
        <w:t xml:space="preserve">To view column values, on the </w:t>
      </w:r>
      <w:r w:rsidDel="00000000" w:rsidR="00000000" w:rsidRPr="00000000">
        <w:rPr>
          <w:b w:val="1"/>
          <w:bCs w:val="1"/>
          <w:color w:val="1f2328"/>
          <w:sz w:val="24"/>
          <w:szCs w:val="24"/>
          <w:rtl w:val="0"/>
        </w:rPr>
        <w:t xml:space="preserve">View ribbon</w:t>
      </w:r>
      <w:r w:rsidDel="00000000" w:rsidR="00000000" w:rsidRPr="00000000">
        <w:rPr>
          <w:color w:val="1f2328"/>
          <w:sz w:val="24"/>
          <w:szCs w:val="24"/>
          <w:rtl w:val="0"/>
        </w:rPr>
        <w:t xml:space="preserve"> tab, from inside the Data Preview group, check</w:t>
      </w:r>
      <w:r w:rsidDel="00000000" w:rsidR="00000000" w:rsidRPr="00000000">
        <w:rPr>
          <w:b w:val="1"/>
          <w:bCs w:val="1"/>
          <w:color w:val="1f2328"/>
          <w:sz w:val="24"/>
          <w:szCs w:val="24"/>
          <w:rtl w:val="0"/>
        </w:rPr>
        <w:t xml:space="preserve"> Column Profile.</w:t>
      </w:r>
    </w:p>
    <w:p w:rsidR="00000000" w:rsidDel="00000000" w:rsidP="00000000" w:rsidRDefault="00000000" w:rsidRPr="00000000" w14:paraId="00000039">
      <w:pPr>
        <w:numPr>
          <w:ilvl w:val="0"/>
          <w:numId w:val="2"/>
        </w:numPr>
        <w:spacing w:after="240" w:before="0" w:line="276" w:lineRule="auto"/>
        <w:ind w:left="720" w:right="-990" w:hanging="360"/>
      </w:pPr>
      <w:r w:rsidDel="00000000" w:rsidR="00000000" w:rsidRPr="00000000">
        <w:rPr>
          <w:color w:val="1f2328"/>
          <w:sz w:val="24"/>
          <w:szCs w:val="24"/>
          <w:rtl w:val="0"/>
        </w:rPr>
        <w:t xml:space="preserve">Select the</w:t>
      </w:r>
      <w:r w:rsidDel="00000000" w:rsidR="00000000" w:rsidRPr="00000000">
        <w:rPr>
          <w:b w:val="1"/>
          <w:bCs w:val="1"/>
          <w:color w:val="1f2328"/>
          <w:sz w:val="24"/>
          <w:szCs w:val="24"/>
          <w:rtl w:val="0"/>
        </w:rPr>
        <w:t xml:space="preserve"> BusinessType</w:t>
      </w:r>
      <w:r w:rsidDel="00000000" w:rsidR="00000000" w:rsidRPr="00000000">
        <w:rPr>
          <w:color w:val="1f2328"/>
          <w:sz w:val="24"/>
          <w:szCs w:val="24"/>
          <w:rtl w:val="0"/>
        </w:rPr>
        <w:t xml:space="preserve"> column header, and notice the new pane beneath the data preview pane. Review the column statistics and value distribution in the data preview pane.</w:t>
        <w:br w:type="textWrapping"/>
      </w:r>
      <w:r w:rsidDel="00000000" w:rsidR="00000000" w:rsidRPr="00000000">
        <w:rPr>
          <w:i w:val="1"/>
          <w:iCs w:val="1"/>
          <w:color w:val="59636e"/>
          <w:sz w:val="20"/>
          <w:szCs w:val="20"/>
          <w:rtl w:val="0"/>
        </w:rPr>
        <w:t xml:space="preserve">Notice the data quality issue: there are two labels for warehouse (Warehouse, and the misspelled Ware House).</w:t>
      </w:r>
      <w:r w:rsidDel="00000000" w:rsidR="00000000" w:rsidRPr="00000000">
        <w:rPr>
          <w:i w:val="1"/>
          <w:iCs w:val="1"/>
          <w:color w:val="59636e"/>
          <w:sz w:val="24"/>
          <w:szCs w:val="24"/>
          <w:rtl w:val="0"/>
        </w:rPr>
        <w:br w:type="textWrapping"/>
      </w:r>
      <w:r w:rsidDel="00000000" w:rsidR="00000000" w:rsidRPr="00000000">
        <w:rPr>
          <w:i w:val="1"/>
          <w:iCs w:val="1"/>
          <w:color w:val="59636e"/>
          <w:sz w:val="24"/>
          <w:szCs w:val="24"/>
        </w:rPr>
        <w:drawing>
          <wp:inline distB="114300" distT="114300" distL="114300" distR="114300">
            <wp:extent cx="5391150" cy="1333500"/>
            <wp:effectExtent b="0" l="0" r="0" t="0"/>
            <wp:docPr descr="Value distribution for the BusinessType column" id="6" name="image3.png"/>
            <a:graphic>
              <a:graphicData uri="http://schemas.openxmlformats.org/drawingml/2006/picture">
                <pic:pic>
                  <pic:nvPicPr>
                    <pic:cNvPr descr="Value distribution for the BusinessType column" id="0" name="image3.png"/>
                    <pic:cNvPicPr preferRelativeResize="0"/>
                  </pic:nvPicPr>
                  <pic:blipFill>
                    <a:blip r:embed="rId14"/>
                    <a:srcRect b="0" l="0" r="0" t="0"/>
                    <a:stretch>
                      <a:fillRect/>
                    </a:stretch>
                  </pic:blipFill>
                  <pic:spPr>
                    <a:xfrm>
                      <a:off x="0" y="0"/>
                      <a:ext cx="53911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2"/>
        </w:numPr>
        <w:spacing w:after="240" w:before="0" w:line="276" w:lineRule="auto"/>
        <w:ind w:left="720" w:right="-990" w:hanging="360"/>
      </w:pPr>
      <w:r w:rsidDel="00000000" w:rsidR="00000000" w:rsidRPr="00000000">
        <w:rPr>
          <w:color w:val="1f2328"/>
          <w:sz w:val="24"/>
          <w:szCs w:val="24"/>
          <w:rtl w:val="0"/>
        </w:rPr>
        <w:t xml:space="preserve">Hover the cursor over the Ware House bar, and notice that there are five rows with this value.</w:t>
      </w:r>
    </w:p>
    <w:p w:rsidR="00000000" w:rsidDel="00000000" w:rsidP="00000000" w:rsidRDefault="00000000" w:rsidRPr="00000000" w14:paraId="0000003B">
      <w:pPr>
        <w:numPr>
          <w:ilvl w:val="0"/>
          <w:numId w:val="2"/>
        </w:numPr>
        <w:spacing w:after="240" w:before="0" w:line="276" w:lineRule="auto"/>
        <w:ind w:left="720" w:right="-990" w:hanging="360"/>
      </w:pPr>
      <w:r w:rsidDel="00000000" w:rsidR="00000000" w:rsidRPr="00000000">
        <w:rPr>
          <w:color w:val="1f2328"/>
          <w:sz w:val="24"/>
          <w:szCs w:val="24"/>
          <w:rtl w:val="0"/>
        </w:rPr>
        <w:t xml:space="preserve">In the Queries pane, select the </w:t>
      </w:r>
      <w:r w:rsidDel="00000000" w:rsidR="00000000" w:rsidRPr="00000000">
        <w:rPr>
          <w:b w:val="1"/>
          <w:bCs w:val="1"/>
          <w:color w:val="1f2328"/>
          <w:sz w:val="24"/>
          <w:szCs w:val="24"/>
          <w:rtl w:val="0"/>
        </w:rPr>
        <w:t xml:space="preserve">DimSalesTerritory</w:t>
      </w:r>
      <w:r w:rsidDel="00000000" w:rsidR="00000000" w:rsidRPr="00000000">
        <w:rPr>
          <w:color w:val="1f2328"/>
          <w:sz w:val="24"/>
          <w:szCs w:val="24"/>
          <w:rtl w:val="0"/>
        </w:rPr>
        <w:t xml:space="preserve"> query.</w:t>
        <w:br w:type="textWrapping"/>
      </w:r>
      <w:r w:rsidDel="00000000" w:rsidR="00000000" w:rsidRPr="00000000">
        <w:rPr>
          <w:i w:val="1"/>
          <w:iCs w:val="1"/>
          <w:color w:val="59636e"/>
          <w:sz w:val="20"/>
          <w:szCs w:val="20"/>
          <w:rtl w:val="0"/>
        </w:rPr>
        <w:t xml:space="preserve">The DimSalesTerritory table contains one row per sales region, including Corporate HQ (headquarters). Regions are assigned to a country, and countries are assigned to groups. In the Model Data in Power BI Desktop lab, you’ll create a hierarchy to support analysis at region, country, or group level.</w:t>
      </w:r>
    </w:p>
    <w:p w:rsidR="00000000" w:rsidDel="00000000" w:rsidP="00000000" w:rsidRDefault="00000000" w:rsidRPr="00000000" w14:paraId="0000003C">
      <w:pPr>
        <w:numPr>
          <w:ilvl w:val="0"/>
          <w:numId w:val="2"/>
        </w:numPr>
        <w:spacing w:after="240" w:before="0" w:line="276" w:lineRule="auto"/>
        <w:ind w:left="720" w:right="-990" w:hanging="360"/>
      </w:pPr>
      <w:r w:rsidDel="00000000" w:rsidR="00000000" w:rsidRPr="00000000">
        <w:rPr>
          <w:color w:val="1f2328"/>
          <w:sz w:val="24"/>
          <w:szCs w:val="24"/>
          <w:rtl w:val="0"/>
        </w:rPr>
        <w:t xml:space="preserve">In the Queries pane, select the</w:t>
      </w:r>
      <w:r w:rsidDel="00000000" w:rsidR="00000000" w:rsidRPr="00000000">
        <w:rPr>
          <w:b w:val="1"/>
          <w:bCs w:val="1"/>
          <w:color w:val="1f2328"/>
          <w:sz w:val="24"/>
          <w:szCs w:val="24"/>
          <w:rtl w:val="0"/>
        </w:rPr>
        <w:t xml:space="preserve"> FactResellerSales</w:t>
      </w:r>
      <w:r w:rsidDel="00000000" w:rsidR="00000000" w:rsidRPr="00000000">
        <w:rPr>
          <w:color w:val="1f2328"/>
          <w:sz w:val="24"/>
          <w:szCs w:val="24"/>
          <w:rtl w:val="0"/>
        </w:rPr>
        <w:t xml:space="preserve"> query.</w:t>
        <w:br w:type="textWrapping"/>
      </w:r>
      <w:r w:rsidDel="00000000" w:rsidR="00000000" w:rsidRPr="00000000">
        <w:rPr>
          <w:i w:val="1"/>
          <w:iCs w:val="1"/>
          <w:color w:val="59636e"/>
          <w:sz w:val="20"/>
          <w:szCs w:val="20"/>
          <w:rtl w:val="0"/>
        </w:rPr>
        <w:t xml:space="preserve">The FactResellerSales table contains one row per sales order line—a sales order contains one or more line items.</w:t>
      </w:r>
    </w:p>
    <w:p w:rsidR="00000000" w:rsidDel="00000000" w:rsidP="00000000" w:rsidRDefault="00000000" w:rsidRPr="00000000" w14:paraId="0000003D">
      <w:pPr>
        <w:numPr>
          <w:ilvl w:val="0"/>
          <w:numId w:val="2"/>
        </w:numPr>
        <w:spacing w:after="240" w:before="0" w:line="276" w:lineRule="auto"/>
        <w:ind w:left="720" w:right="-990" w:hanging="360"/>
      </w:pPr>
      <w:r w:rsidDel="00000000" w:rsidR="00000000" w:rsidRPr="00000000">
        <w:rPr>
          <w:color w:val="1f2328"/>
          <w:sz w:val="24"/>
          <w:szCs w:val="24"/>
          <w:rtl w:val="0"/>
        </w:rPr>
        <w:t xml:space="preserve">Review the column quality for the </w:t>
      </w:r>
      <w:r w:rsidDel="00000000" w:rsidR="00000000" w:rsidRPr="00000000">
        <w:rPr>
          <w:b w:val="1"/>
          <w:bCs w:val="1"/>
          <w:color w:val="1f2328"/>
          <w:sz w:val="24"/>
          <w:szCs w:val="24"/>
          <w:rtl w:val="0"/>
        </w:rPr>
        <w:t xml:space="preserve">TotalProductCos</w:t>
      </w:r>
      <w:r w:rsidDel="00000000" w:rsidR="00000000" w:rsidRPr="00000000">
        <w:rPr>
          <w:color w:val="1f2328"/>
          <w:sz w:val="24"/>
          <w:szCs w:val="24"/>
          <w:rtl w:val="0"/>
        </w:rPr>
        <w:t xml:space="preserve">t column, and notice that 8% of the rows are empty.</w:t>
        <w:br w:type="textWrapping"/>
      </w:r>
      <w:r w:rsidDel="00000000" w:rsidR="00000000" w:rsidRPr="00000000">
        <w:rPr>
          <w:i w:val="1"/>
          <w:iCs w:val="1"/>
          <w:color w:val="59636e"/>
          <w:sz w:val="20"/>
          <w:szCs w:val="20"/>
          <w:rtl w:val="0"/>
        </w:rPr>
        <w:t xml:space="preserve">Missing TotalProductCost column values is a data quality issue.</w:t>
      </w:r>
    </w:p>
    <w:p w:rsidR="00000000" w:rsidDel="00000000" w:rsidP="00000000" w:rsidRDefault="00000000" w:rsidRPr="00000000" w14:paraId="0000003E">
      <w:pPr>
        <w:pStyle w:val="Heading2"/>
        <w:keepNext w:val="0"/>
        <w:keepLines w:val="0"/>
        <w:pBdr>
          <w:bottom w:color="auto" w:space="5" w:sz="0" w:val="none"/>
        </w:pBdr>
        <w:shd w:fill="ffffff" w:val="clear"/>
        <w:spacing w:after="240" w:before="0" w:line="276" w:lineRule="auto"/>
        <w:ind w:right="-990"/>
        <w:rPr>
          <w:b w:val="1"/>
          <w:bCs w:val="1"/>
          <w:color w:val="1f2328"/>
          <w:sz w:val="36"/>
          <w:szCs w:val="36"/>
        </w:rPr>
      </w:pPr>
      <w:bookmarkStart w:colFirst="0" w:colLast="0" w:name="_4zho05kcu6o3" w:id="9"/>
      <w:bookmarkEnd w:id="9"/>
      <w:r w:rsidDel="00000000" w:rsidR="00000000" w:rsidRPr="00000000">
        <w:rPr>
          <w:b w:val="1"/>
          <w:bCs w:val="1"/>
          <w:color w:val="1f2328"/>
          <w:sz w:val="36"/>
          <w:szCs w:val="36"/>
          <w:rtl w:val="0"/>
        </w:rPr>
        <w:t xml:space="preserve">Get data from a CSV file</w:t>
      </w:r>
    </w:p>
    <w:p w:rsidR="00000000" w:rsidDel="00000000" w:rsidP="00000000" w:rsidRDefault="00000000" w:rsidRPr="00000000" w14:paraId="0000003F">
      <w:pPr>
        <w:shd w:fill="ffffff" w:val="clear"/>
        <w:spacing w:after="240" w:before="0" w:line="276" w:lineRule="auto"/>
        <w:ind w:right="-990"/>
        <w:rPr>
          <w:color w:val="1f2328"/>
          <w:sz w:val="24"/>
          <w:szCs w:val="24"/>
        </w:rPr>
      </w:pPr>
      <w:r w:rsidDel="00000000" w:rsidR="00000000" w:rsidRPr="00000000">
        <w:rPr>
          <w:color w:val="1f2328"/>
          <w:sz w:val="24"/>
          <w:szCs w:val="24"/>
          <w:rtl w:val="0"/>
        </w:rPr>
        <w:t xml:space="preserve">In this task, you'll create a new query based on CSV files.</w:t>
      </w:r>
    </w:p>
    <w:p w:rsidR="00000000" w:rsidDel="00000000" w:rsidP="00000000" w:rsidRDefault="00000000" w:rsidRPr="00000000" w14:paraId="00000040">
      <w:pPr>
        <w:numPr>
          <w:ilvl w:val="0"/>
          <w:numId w:val="1"/>
        </w:numPr>
        <w:spacing w:after="240" w:before="0" w:line="276" w:lineRule="auto"/>
        <w:ind w:left="720" w:right="-990" w:hanging="360"/>
      </w:pPr>
      <w:r w:rsidDel="00000000" w:rsidR="00000000" w:rsidRPr="00000000">
        <w:rPr>
          <w:color w:val="1f2328"/>
          <w:sz w:val="24"/>
          <w:szCs w:val="24"/>
          <w:rtl w:val="0"/>
        </w:rPr>
        <w:t xml:space="preserve">To add a new query, in the </w:t>
      </w:r>
      <w:r w:rsidDel="00000000" w:rsidR="00000000" w:rsidRPr="00000000">
        <w:rPr>
          <w:b w:val="1"/>
          <w:bCs w:val="1"/>
          <w:color w:val="1f2328"/>
          <w:sz w:val="24"/>
          <w:szCs w:val="24"/>
          <w:rtl w:val="0"/>
        </w:rPr>
        <w:t xml:space="preserve">Power Query Editor</w:t>
      </w:r>
      <w:r w:rsidDel="00000000" w:rsidR="00000000" w:rsidRPr="00000000">
        <w:rPr>
          <w:color w:val="1f2328"/>
          <w:sz w:val="24"/>
          <w:szCs w:val="24"/>
          <w:rtl w:val="0"/>
        </w:rPr>
        <w:t xml:space="preserve"> window, on the</w:t>
      </w:r>
      <w:r w:rsidDel="00000000" w:rsidR="00000000" w:rsidRPr="00000000">
        <w:rPr>
          <w:b w:val="1"/>
          <w:bCs w:val="1"/>
          <w:color w:val="1f2328"/>
          <w:sz w:val="24"/>
          <w:szCs w:val="24"/>
          <w:rtl w:val="0"/>
        </w:rPr>
        <w:t xml:space="preserve"> Home ribbon</w:t>
      </w:r>
      <w:r w:rsidDel="00000000" w:rsidR="00000000" w:rsidRPr="00000000">
        <w:rPr>
          <w:color w:val="1f2328"/>
          <w:sz w:val="24"/>
          <w:szCs w:val="24"/>
          <w:rtl w:val="0"/>
        </w:rPr>
        <w:t xml:space="preserve"> tab, from inside the</w:t>
      </w:r>
      <w:r w:rsidDel="00000000" w:rsidR="00000000" w:rsidRPr="00000000">
        <w:rPr>
          <w:b w:val="1"/>
          <w:bCs w:val="1"/>
          <w:color w:val="1f2328"/>
          <w:sz w:val="24"/>
          <w:szCs w:val="24"/>
          <w:rtl w:val="0"/>
        </w:rPr>
        <w:t xml:space="preserve"> New Query group</w:t>
      </w:r>
      <w:r w:rsidDel="00000000" w:rsidR="00000000" w:rsidRPr="00000000">
        <w:rPr>
          <w:color w:val="1f2328"/>
          <w:sz w:val="24"/>
          <w:szCs w:val="24"/>
          <w:rtl w:val="0"/>
        </w:rPr>
        <w:t xml:space="preserve">, select the </w:t>
      </w:r>
      <w:r w:rsidDel="00000000" w:rsidR="00000000" w:rsidRPr="00000000">
        <w:rPr>
          <w:b w:val="1"/>
          <w:bCs w:val="1"/>
          <w:color w:val="1f2328"/>
          <w:sz w:val="24"/>
          <w:szCs w:val="24"/>
          <w:rtl w:val="0"/>
        </w:rPr>
        <w:t xml:space="preserve">New Source</w:t>
      </w:r>
      <w:r w:rsidDel="00000000" w:rsidR="00000000" w:rsidRPr="00000000">
        <w:rPr>
          <w:color w:val="1f2328"/>
          <w:sz w:val="24"/>
          <w:szCs w:val="24"/>
          <w:rtl w:val="0"/>
        </w:rPr>
        <w:t xml:space="preserve"> down-arrow, and then select </w:t>
      </w:r>
      <w:r w:rsidDel="00000000" w:rsidR="00000000" w:rsidRPr="00000000">
        <w:rPr>
          <w:b w:val="1"/>
          <w:bCs w:val="1"/>
          <w:color w:val="1f2328"/>
          <w:sz w:val="24"/>
          <w:szCs w:val="24"/>
          <w:rtl w:val="0"/>
        </w:rPr>
        <w:t xml:space="preserve">Text/CSV.</w:t>
      </w:r>
    </w:p>
    <w:p w:rsidR="00000000" w:rsidDel="00000000" w:rsidP="00000000" w:rsidRDefault="00000000" w:rsidRPr="00000000" w14:paraId="00000041">
      <w:pPr>
        <w:numPr>
          <w:ilvl w:val="0"/>
          <w:numId w:val="1"/>
        </w:numPr>
        <w:spacing w:after="240" w:before="0" w:line="276" w:lineRule="auto"/>
        <w:ind w:left="720" w:right="-990" w:hanging="360"/>
      </w:pPr>
      <w:r w:rsidDel="00000000" w:rsidR="00000000" w:rsidRPr="00000000">
        <w:rPr>
          <w:color w:val="1f2328"/>
          <w:sz w:val="24"/>
          <w:szCs w:val="24"/>
          <w:rtl w:val="0"/>
        </w:rPr>
        <w:t xml:space="preserve">Navigate to the </w:t>
      </w:r>
      <w:r w:rsidDel="00000000" w:rsidR="00000000" w:rsidRPr="00000000">
        <w:rPr>
          <w:b w:val="1"/>
          <w:bCs w:val="1"/>
          <w:color w:val="1f2328"/>
          <w:sz w:val="24"/>
          <w:szCs w:val="24"/>
          <w:rtl w:val="0"/>
        </w:rPr>
        <w:t xml:space="preserve">Downloads</w:t>
      </w:r>
      <w:r w:rsidDel="00000000" w:rsidR="00000000" w:rsidRPr="00000000">
        <w:rPr>
          <w:color w:val="1f2328"/>
          <w:sz w:val="24"/>
          <w:szCs w:val="24"/>
          <w:rtl w:val="0"/>
        </w:rPr>
        <w:t xml:space="preserve"> &gt;</w:t>
      </w:r>
      <w:r w:rsidDel="00000000" w:rsidR="00000000" w:rsidRPr="00000000">
        <w:rPr>
          <w:b w:val="1"/>
          <w:bCs w:val="1"/>
          <w:color w:val="1f2328"/>
          <w:sz w:val="24"/>
          <w:szCs w:val="24"/>
          <w:rtl w:val="0"/>
        </w:rPr>
        <w:t xml:space="preserve"> 01-get-data</w:t>
      </w:r>
      <w:r w:rsidDel="00000000" w:rsidR="00000000" w:rsidRPr="00000000">
        <w:rPr>
          <w:color w:val="1f2328"/>
          <w:sz w:val="24"/>
          <w:szCs w:val="24"/>
          <w:rtl w:val="0"/>
        </w:rPr>
        <w:t xml:space="preserve"> folder you extracted earlier and select the </w:t>
      </w:r>
      <w:r w:rsidDel="00000000" w:rsidR="00000000" w:rsidRPr="00000000">
        <w:rPr>
          <w:b w:val="1"/>
          <w:bCs w:val="1"/>
          <w:color w:val="1f2328"/>
          <w:sz w:val="24"/>
          <w:szCs w:val="24"/>
          <w:rtl w:val="0"/>
        </w:rPr>
        <w:t xml:space="preserve">ResellerSalesTargets.csv</w:t>
      </w:r>
      <w:r w:rsidDel="00000000" w:rsidR="00000000" w:rsidRPr="00000000">
        <w:rPr>
          <w:color w:val="1f2328"/>
          <w:sz w:val="24"/>
          <w:szCs w:val="24"/>
          <w:rtl w:val="0"/>
        </w:rPr>
        <w:t xml:space="preserve"> file. Select Open.</w:t>
      </w:r>
    </w:p>
    <w:p w:rsidR="00000000" w:rsidDel="00000000" w:rsidP="00000000" w:rsidRDefault="00000000" w:rsidRPr="00000000" w14:paraId="00000042">
      <w:pPr>
        <w:numPr>
          <w:ilvl w:val="0"/>
          <w:numId w:val="1"/>
        </w:numPr>
        <w:spacing w:after="240" w:before="0" w:line="276" w:lineRule="auto"/>
        <w:ind w:left="720" w:right="-990" w:hanging="360"/>
      </w:pPr>
      <w:r w:rsidDel="00000000" w:rsidR="00000000" w:rsidRPr="00000000">
        <w:rPr>
          <w:color w:val="1f2328"/>
          <w:sz w:val="24"/>
          <w:szCs w:val="24"/>
          <w:rtl w:val="0"/>
        </w:rPr>
        <w:t xml:space="preserve">In the ResellerSalesTargets.csv window, review the preview data. Select OK.</w:t>
      </w:r>
    </w:p>
    <w:p w:rsidR="00000000" w:rsidDel="00000000" w:rsidP="00000000" w:rsidRDefault="00000000" w:rsidRPr="00000000" w14:paraId="00000043">
      <w:pPr>
        <w:numPr>
          <w:ilvl w:val="0"/>
          <w:numId w:val="1"/>
        </w:numPr>
        <w:spacing w:after="240" w:before="0" w:line="276" w:lineRule="auto"/>
        <w:ind w:left="720" w:right="-990" w:hanging="360"/>
      </w:pPr>
      <w:r w:rsidDel="00000000" w:rsidR="00000000" w:rsidRPr="00000000">
        <w:rPr>
          <w:color w:val="1f2328"/>
          <w:sz w:val="24"/>
          <w:szCs w:val="24"/>
          <w:rtl w:val="0"/>
        </w:rPr>
        <w:t xml:space="preserve">In the Queries pane, notice the addition of the</w:t>
      </w:r>
      <w:r w:rsidDel="00000000" w:rsidR="00000000" w:rsidRPr="00000000">
        <w:rPr>
          <w:b w:val="1"/>
          <w:bCs w:val="1"/>
          <w:color w:val="1f2328"/>
          <w:sz w:val="24"/>
          <w:szCs w:val="24"/>
          <w:rtl w:val="0"/>
        </w:rPr>
        <w:t xml:space="preserve"> ResellerSalesTargets</w:t>
      </w:r>
      <w:r w:rsidDel="00000000" w:rsidR="00000000" w:rsidRPr="00000000">
        <w:rPr>
          <w:color w:val="1f2328"/>
          <w:sz w:val="24"/>
          <w:szCs w:val="24"/>
          <w:rtl w:val="0"/>
        </w:rPr>
        <w:t xml:space="preserve"> query.</w:t>
        <w:br w:type="textWrapping"/>
      </w:r>
      <w:r w:rsidDel="00000000" w:rsidR="00000000" w:rsidRPr="00000000">
        <w:rPr>
          <w:i w:val="1"/>
          <w:iCs w:val="1"/>
          <w:color w:val="59636e"/>
          <w:sz w:val="20"/>
          <w:szCs w:val="20"/>
          <w:rtl w:val="0"/>
        </w:rPr>
        <w:t xml:space="preserve">The ResellerSalesTargets CSV file contains one row per salesperson, per year. Each row records 12 monthly sales targets (expressed in thousands). The business year for the Adventure Works company commences on July 1.</w:t>
      </w:r>
    </w:p>
    <w:p w:rsidR="00000000" w:rsidDel="00000000" w:rsidP="00000000" w:rsidRDefault="00000000" w:rsidRPr="00000000" w14:paraId="00000044">
      <w:pPr>
        <w:numPr>
          <w:ilvl w:val="0"/>
          <w:numId w:val="1"/>
        </w:numPr>
        <w:spacing w:after="240" w:before="0" w:line="276" w:lineRule="auto"/>
        <w:ind w:left="720" w:right="-990" w:hanging="360"/>
      </w:pPr>
      <w:r w:rsidDel="00000000" w:rsidR="00000000" w:rsidRPr="00000000">
        <w:rPr>
          <w:color w:val="1f2328"/>
          <w:sz w:val="24"/>
          <w:szCs w:val="24"/>
          <w:rtl w:val="0"/>
        </w:rPr>
        <w:t xml:space="preserve">Notice that no column contains empty values. If a monthly sales target is missing, the column shows a hyphen instead.</w:t>
      </w:r>
    </w:p>
    <w:p w:rsidR="00000000" w:rsidDel="00000000" w:rsidP="00000000" w:rsidRDefault="00000000" w:rsidRPr="00000000" w14:paraId="00000045">
      <w:pPr>
        <w:numPr>
          <w:ilvl w:val="0"/>
          <w:numId w:val="1"/>
        </w:numPr>
        <w:spacing w:after="240" w:before="0" w:line="276" w:lineRule="auto"/>
        <w:ind w:left="720" w:right="-990" w:hanging="360"/>
      </w:pPr>
      <w:r w:rsidDel="00000000" w:rsidR="00000000" w:rsidRPr="00000000">
        <w:rPr>
          <w:color w:val="1f2328"/>
          <w:sz w:val="24"/>
          <w:szCs w:val="24"/>
          <w:rtl w:val="0"/>
        </w:rPr>
        <w:t xml:space="preserve">Review the icons in each column header, to the left of the column name. The icons represent the column data type. 123 is whole number, and ABC is text.</w:t>
        <w:br w:type="textWrapping"/>
      </w:r>
      <w:r w:rsidDel="00000000" w:rsidR="00000000" w:rsidRPr="00000000">
        <w:rPr>
          <w:color w:val="1f2328"/>
          <w:sz w:val="24"/>
          <w:szCs w:val="24"/>
        </w:rPr>
        <w:drawing>
          <wp:inline distB="114300" distT="114300" distL="114300" distR="114300">
            <wp:extent cx="1543050" cy="1514475"/>
            <wp:effectExtent b="25400" l="25400" r="25400" t="25400"/>
            <wp:docPr descr="Column data type" id="9" name="image10.png"/>
            <a:graphic>
              <a:graphicData uri="http://schemas.openxmlformats.org/drawingml/2006/picture">
                <pic:pic>
                  <pic:nvPicPr>
                    <pic:cNvPr descr="Column data type" id="0" name="image10.png"/>
                    <pic:cNvPicPr preferRelativeResize="0"/>
                  </pic:nvPicPr>
                  <pic:blipFill>
                    <a:blip r:embed="rId15"/>
                    <a:srcRect b="0" l="0" r="0" t="0"/>
                    <a:stretch>
                      <a:fillRect/>
                    </a:stretch>
                  </pic:blipFill>
                  <pic:spPr>
                    <a:xfrm>
                      <a:off x="0" y="0"/>
                      <a:ext cx="1543050" cy="15144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1"/>
        </w:numPr>
        <w:spacing w:after="240" w:before="0" w:line="276" w:lineRule="auto"/>
        <w:ind w:left="720" w:right="-990" w:hanging="360"/>
      </w:pPr>
      <w:r w:rsidDel="00000000" w:rsidR="00000000" w:rsidRPr="00000000">
        <w:rPr>
          <w:color w:val="1f2328"/>
          <w:sz w:val="24"/>
          <w:szCs w:val="24"/>
          <w:rtl w:val="0"/>
        </w:rPr>
        <w:t xml:space="preserve">Repeat the steps to create a query based on the </w:t>
      </w:r>
      <w:r w:rsidDel="00000000" w:rsidR="00000000" w:rsidRPr="00000000">
        <w:rPr>
          <w:b w:val="1"/>
          <w:bCs w:val="1"/>
          <w:color w:val="1f2328"/>
          <w:sz w:val="24"/>
          <w:szCs w:val="24"/>
          <w:rtl w:val="0"/>
        </w:rPr>
        <w:t xml:space="preserve">ColorFormats.csv</w:t>
      </w:r>
      <w:r w:rsidDel="00000000" w:rsidR="00000000" w:rsidRPr="00000000">
        <w:rPr>
          <w:color w:val="1f2328"/>
          <w:sz w:val="24"/>
          <w:szCs w:val="24"/>
          <w:rtl w:val="0"/>
        </w:rPr>
        <w:t xml:space="preserve"> file.</w:t>
        <w:br w:type="textWrapping"/>
      </w:r>
      <w:r w:rsidDel="00000000" w:rsidR="00000000" w:rsidRPr="00000000">
        <w:rPr>
          <w:i w:val="1"/>
          <w:iCs w:val="1"/>
          <w:color w:val="59636e"/>
          <w:sz w:val="20"/>
          <w:szCs w:val="20"/>
          <w:rtl w:val="0"/>
        </w:rPr>
        <w:t xml:space="preserve">The ColorFormats CSV file contains one row per product color. Each row records the HEX codes to format background and font colors.</w:t>
      </w:r>
    </w:p>
    <w:p w:rsidR="00000000" w:rsidDel="00000000" w:rsidP="00000000" w:rsidRDefault="00000000" w:rsidRPr="00000000" w14:paraId="00000047">
      <w:pPr>
        <w:shd w:fill="ffffff" w:val="clear"/>
        <w:spacing w:after="240" w:before="0" w:line="276" w:lineRule="auto"/>
        <w:ind w:right="-990"/>
        <w:rPr>
          <w:color w:val="1f2328"/>
          <w:sz w:val="24"/>
          <w:szCs w:val="24"/>
        </w:rPr>
      </w:pPr>
      <w:r w:rsidDel="00000000" w:rsidR="00000000" w:rsidRPr="00000000">
        <w:rPr>
          <w:color w:val="1f2328"/>
          <w:sz w:val="24"/>
          <w:szCs w:val="24"/>
          <w:rtl w:val="0"/>
        </w:rPr>
        <w:t xml:space="preserve">You should now have two new queries, ResellerSalesTargets and ColorFormats.</w:t>
      </w:r>
    </w:p>
    <w:p w:rsidR="00000000" w:rsidDel="00000000" w:rsidP="00000000" w:rsidRDefault="00000000" w:rsidRPr="00000000" w14:paraId="00000048">
      <w:pPr>
        <w:shd w:fill="ffffff" w:val="clear"/>
        <w:spacing w:after="240" w:before="0" w:line="276" w:lineRule="auto"/>
        <w:ind w:right="-990"/>
        <w:rPr>
          <w:color w:val="1f2328"/>
          <w:sz w:val="24"/>
          <w:szCs w:val="24"/>
        </w:rPr>
      </w:pPr>
      <w:r w:rsidDel="00000000" w:rsidR="00000000" w:rsidRPr="00000000">
        <w:rPr>
          <w:color w:val="1f2328"/>
          <w:sz w:val="24"/>
          <w:szCs w:val="24"/>
        </w:rPr>
        <w:drawing>
          <wp:inline distB="114300" distT="114300" distL="114300" distR="114300">
            <wp:extent cx="1876425" cy="2381250"/>
            <wp:effectExtent b="25400" l="25400" r="25400" t="25400"/>
            <wp:docPr descr="Queries list" id="10" name="image7.png"/>
            <a:graphic>
              <a:graphicData uri="http://schemas.openxmlformats.org/drawingml/2006/picture">
                <pic:pic>
                  <pic:nvPicPr>
                    <pic:cNvPr descr="Queries list" id="0" name="image7.png"/>
                    <pic:cNvPicPr preferRelativeResize="0"/>
                  </pic:nvPicPr>
                  <pic:blipFill>
                    <a:blip r:embed="rId16"/>
                    <a:srcRect b="0" l="0" r="0" t="0"/>
                    <a:stretch>
                      <a:fillRect/>
                    </a:stretch>
                  </pic:blipFill>
                  <pic:spPr>
                    <a:xfrm>
                      <a:off x="0" y="0"/>
                      <a:ext cx="1876425" cy="23812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pStyle w:val="Heading2"/>
        <w:keepNext w:val="0"/>
        <w:keepLines w:val="0"/>
        <w:pBdr>
          <w:bottom w:color="auto" w:space="5" w:sz="0" w:val="none"/>
        </w:pBdr>
        <w:shd w:fill="ffffff" w:val="clear"/>
        <w:spacing w:after="240" w:before="0" w:line="276" w:lineRule="auto"/>
        <w:ind w:right="-990"/>
        <w:rPr>
          <w:b w:val="1"/>
          <w:bCs w:val="1"/>
          <w:color w:val="1f2328"/>
          <w:sz w:val="36"/>
          <w:szCs w:val="36"/>
        </w:rPr>
      </w:pPr>
      <w:bookmarkStart w:colFirst="0" w:colLast="0" w:name="_m5erbeyjrx1r" w:id="10"/>
      <w:bookmarkEnd w:id="10"/>
      <w:r w:rsidDel="00000000" w:rsidR="00000000" w:rsidRPr="00000000">
        <w:rPr>
          <w:b w:val="1"/>
          <w:bCs w:val="1"/>
          <w:color w:val="1f2328"/>
          <w:sz w:val="36"/>
          <w:szCs w:val="36"/>
          <w:rtl w:val="0"/>
        </w:rPr>
        <w:t xml:space="preserve">Lab complete</w:t>
      </w:r>
    </w:p>
    <w:p w:rsidR="00000000" w:rsidDel="00000000" w:rsidP="00000000" w:rsidRDefault="00000000" w:rsidRPr="00000000" w14:paraId="0000004A">
      <w:pPr>
        <w:shd w:fill="ffffff" w:val="clear"/>
        <w:spacing w:after="240" w:before="0" w:line="276" w:lineRule="auto"/>
        <w:ind w:right="-990"/>
        <w:rPr>
          <w:color w:val="1f2328"/>
          <w:sz w:val="24"/>
          <w:szCs w:val="24"/>
        </w:rPr>
      </w:pPr>
      <w:r w:rsidDel="00000000" w:rsidR="00000000" w:rsidRPr="00000000">
        <w:rPr>
          <w:color w:val="1f2328"/>
          <w:sz w:val="24"/>
          <w:szCs w:val="24"/>
          <w:rtl w:val="0"/>
        </w:rPr>
        <w:t xml:space="preserve">You may choose to save your Power BI report, though it’s not necessary for this lab. In the next exercise, you’ll work with a pre-made starter file.</w:t>
      </w:r>
    </w:p>
    <w:p w:rsidR="00000000" w:rsidDel="00000000" w:rsidP="00000000" w:rsidRDefault="00000000" w:rsidRPr="00000000" w14:paraId="0000004B">
      <w:pPr>
        <w:numPr>
          <w:ilvl w:val="0"/>
          <w:numId w:val="5"/>
        </w:numPr>
        <w:spacing w:after="240" w:before="0" w:line="276" w:lineRule="auto"/>
        <w:ind w:left="720" w:right="-990" w:hanging="360"/>
      </w:pPr>
      <w:r w:rsidDel="00000000" w:rsidR="00000000" w:rsidRPr="00000000">
        <w:rPr>
          <w:color w:val="1f2328"/>
          <w:sz w:val="24"/>
          <w:szCs w:val="24"/>
          <w:rtl w:val="0"/>
        </w:rPr>
        <w:t xml:space="preserve">Navigate to the "File" menu in the top left corner and select "Save As".</w:t>
      </w:r>
    </w:p>
    <w:p w:rsidR="00000000" w:rsidDel="00000000" w:rsidP="00000000" w:rsidRDefault="00000000" w:rsidRPr="00000000" w14:paraId="0000004C">
      <w:pPr>
        <w:numPr>
          <w:ilvl w:val="0"/>
          <w:numId w:val="5"/>
        </w:numPr>
        <w:spacing w:after="240" w:before="0" w:line="276" w:lineRule="auto"/>
        <w:ind w:left="720" w:right="-990" w:hanging="360"/>
      </w:pPr>
      <w:r w:rsidDel="00000000" w:rsidR="00000000" w:rsidRPr="00000000">
        <w:rPr>
          <w:color w:val="1f2328"/>
          <w:sz w:val="24"/>
          <w:szCs w:val="24"/>
          <w:rtl w:val="0"/>
        </w:rPr>
        <w:t xml:space="preserve">Select Browse this device.</w:t>
      </w:r>
    </w:p>
    <w:p w:rsidR="00000000" w:rsidDel="00000000" w:rsidP="00000000" w:rsidRDefault="00000000" w:rsidRPr="00000000" w14:paraId="0000004D">
      <w:pPr>
        <w:numPr>
          <w:ilvl w:val="0"/>
          <w:numId w:val="5"/>
        </w:numPr>
        <w:spacing w:after="240" w:before="0" w:line="276" w:lineRule="auto"/>
        <w:ind w:left="720" w:right="-990" w:hanging="360"/>
      </w:pPr>
      <w:r w:rsidDel="00000000" w:rsidR="00000000" w:rsidRPr="00000000">
        <w:rPr>
          <w:color w:val="1f2328"/>
          <w:sz w:val="24"/>
          <w:szCs w:val="24"/>
          <w:rtl w:val="0"/>
        </w:rPr>
        <w:t xml:space="preserve">Select the folder where you want to save the file and give it a descriptive name.</w:t>
      </w:r>
    </w:p>
    <w:p w:rsidR="00000000" w:rsidDel="00000000" w:rsidP="00000000" w:rsidRDefault="00000000" w:rsidRPr="00000000" w14:paraId="0000004E">
      <w:pPr>
        <w:numPr>
          <w:ilvl w:val="0"/>
          <w:numId w:val="5"/>
        </w:numPr>
        <w:spacing w:after="240" w:before="0" w:line="276" w:lineRule="auto"/>
        <w:ind w:left="720" w:right="-990" w:hanging="360"/>
      </w:pPr>
      <w:r w:rsidDel="00000000" w:rsidR="00000000" w:rsidRPr="00000000">
        <w:rPr>
          <w:color w:val="1f2328"/>
          <w:sz w:val="24"/>
          <w:szCs w:val="24"/>
          <w:rtl w:val="0"/>
        </w:rPr>
        <w:t xml:space="preserve">Select the Save button to save your report as a .pbix file.</w:t>
      </w:r>
    </w:p>
    <w:p w:rsidR="00000000" w:rsidDel="00000000" w:rsidP="00000000" w:rsidRDefault="00000000" w:rsidRPr="00000000" w14:paraId="0000004F">
      <w:pPr>
        <w:numPr>
          <w:ilvl w:val="0"/>
          <w:numId w:val="5"/>
        </w:numPr>
        <w:spacing w:after="240" w:before="0" w:line="276" w:lineRule="auto"/>
        <w:ind w:left="720" w:right="-990" w:hanging="360"/>
      </w:pPr>
      <w:r w:rsidDel="00000000" w:rsidR="00000000" w:rsidRPr="00000000">
        <w:rPr>
          <w:color w:val="1f2328"/>
          <w:sz w:val="24"/>
          <w:szCs w:val="24"/>
          <w:rtl w:val="0"/>
        </w:rPr>
        <w:t xml:space="preserve">If a dialog box appears prompting you to apply pending query changes, select Apply.</w:t>
      </w:r>
    </w:p>
    <w:p w:rsidR="00000000" w:rsidDel="00000000" w:rsidP="00000000" w:rsidRDefault="00000000" w:rsidRPr="00000000" w14:paraId="00000050">
      <w:pPr>
        <w:numPr>
          <w:ilvl w:val="0"/>
          <w:numId w:val="5"/>
        </w:numPr>
        <w:spacing w:after="240" w:before="0" w:line="276" w:lineRule="auto"/>
        <w:ind w:left="720" w:right="-990" w:hanging="360"/>
      </w:pPr>
      <w:r w:rsidDel="00000000" w:rsidR="00000000" w:rsidRPr="00000000">
        <w:rPr>
          <w:color w:val="1f2328"/>
          <w:sz w:val="24"/>
          <w:szCs w:val="24"/>
          <w:rtl w:val="0"/>
        </w:rPr>
        <w:t xml:space="preserve">Close Power BI Desktop.</w:t>
      </w:r>
    </w:p>
    <w:p w:rsidR="00000000" w:rsidDel="00000000" w:rsidP="00000000" w:rsidRDefault="00000000" w:rsidRPr="00000000" w14:paraId="00000051">
      <w:pPr>
        <w:spacing w:after="240" w:before="0" w:line="276" w:lineRule="auto"/>
        <w:ind w:right="-990"/>
        <w:rPr/>
      </w:pPr>
      <w:r w:rsidDel="00000000" w:rsidR="00000000" w:rsidRPr="00000000">
        <w:rPr>
          <w:rtl w:val="0"/>
        </w:rPr>
      </w:r>
    </w:p>
    <w:p w:rsidR="00000000" w:rsidDel="00000000" w:rsidP="00000000" w:rsidRDefault="00000000" w:rsidRPr="00000000" w14:paraId="00000052">
      <w:pPr>
        <w:spacing w:after="240" w:before="0" w:line="276" w:lineRule="auto"/>
        <w:ind w:right="-99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f232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1f232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1f232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f232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cloud.cdp.rpsconsulting.in/console/?utm_source=chatgpt.com#/" TargetMode="Externa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