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7CFB" w14:textId="4CE768C0" w:rsidR="00F40249" w:rsidRPr="00A817ED" w:rsidRDefault="004673BD" w:rsidP="00A817E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17ED">
        <w:rPr>
          <w:rFonts w:ascii="Times New Roman" w:hAnsi="Times New Roman" w:cs="Times New Roman"/>
          <w:color w:val="000000"/>
          <w:sz w:val="24"/>
          <w:szCs w:val="24"/>
        </w:rPr>
        <w:t xml:space="preserve">The GUI and command-line interface are similar in the regards that both are used </w:t>
      </w:r>
      <w:r w:rsidRPr="00A817ED">
        <w:rPr>
          <w:rFonts w:ascii="Times New Roman" w:hAnsi="Times New Roman" w:cs="Times New Roman"/>
          <w:color w:val="000000"/>
          <w:sz w:val="24"/>
          <w:szCs w:val="24"/>
        </w:rPr>
        <w:t>to navigate through and interact with a computer</w:t>
      </w:r>
      <w:r w:rsidR="00A817ED" w:rsidRPr="00A817ED">
        <w:rPr>
          <w:rFonts w:ascii="Times New Roman" w:hAnsi="Times New Roman" w:cs="Times New Roman"/>
          <w:color w:val="000000"/>
          <w:sz w:val="24"/>
          <w:szCs w:val="24"/>
        </w:rPr>
        <w:t>. The GUI uses the keyboard and mouse to interact with the machine using graphical representations of potential user actions.</w:t>
      </w:r>
      <w:r w:rsidRPr="00A817ED">
        <w:rPr>
          <w:rFonts w:ascii="Times New Roman" w:hAnsi="Times New Roman" w:cs="Times New Roman"/>
          <w:color w:val="000000"/>
          <w:sz w:val="24"/>
          <w:szCs w:val="24"/>
        </w:rPr>
        <w:t xml:space="preserve"> The GUI interface is much more common than the command-line due to its simplicity and easily understood </w:t>
      </w:r>
      <w:r w:rsidR="00A817ED" w:rsidRPr="00A817ED">
        <w:rPr>
          <w:rFonts w:ascii="Times New Roman" w:hAnsi="Times New Roman" w:cs="Times New Roman"/>
          <w:color w:val="000000"/>
          <w:sz w:val="24"/>
          <w:szCs w:val="24"/>
        </w:rPr>
        <w:t xml:space="preserve">visual components. The command-line is a built-in keyboard that requires commands to be used without the use of a mouse. The command-line method is much more complex; however, it does not use as much RAM and requires less CPU processing time. </w:t>
      </w:r>
    </w:p>
    <w:sectPr w:rsidR="00F40249" w:rsidRPr="00A8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BD"/>
    <w:rsid w:val="004673BD"/>
    <w:rsid w:val="00A817ED"/>
    <w:rsid w:val="00F4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D5F4"/>
  <w15:chartTrackingRefBased/>
  <w15:docId w15:val="{EF67FB1C-3C94-4584-95AF-2300911C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 Stevens</dc:creator>
  <cp:keywords/>
  <dc:description/>
  <cp:lastModifiedBy>Clyde Stevens</cp:lastModifiedBy>
  <cp:revision>1</cp:revision>
  <dcterms:created xsi:type="dcterms:W3CDTF">2021-09-04T22:27:00Z</dcterms:created>
  <dcterms:modified xsi:type="dcterms:W3CDTF">2021-09-04T22:49:00Z</dcterms:modified>
</cp:coreProperties>
</file>