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8FC" w:rsidRPr="00331C11" w:rsidRDefault="005158FC">
      <w:pPr>
        <w:pStyle w:val="FirstpageStandard"/>
        <w:rPr>
          <w:lang w:val="cs-CZ"/>
        </w:rPr>
      </w:pPr>
    </w:p>
    <w:p w:rsidR="005158FC" w:rsidRPr="00331C11" w:rsidRDefault="005158FC">
      <w:pPr>
        <w:pStyle w:val="FirstpageStandard"/>
        <w:rPr>
          <w:lang w:val="cs-CZ"/>
        </w:rPr>
      </w:pPr>
    </w:p>
    <w:p w:rsidR="005158FC" w:rsidRPr="00331C11" w:rsidRDefault="005158FC">
      <w:pPr>
        <w:pStyle w:val="FirstpageStandard"/>
        <w:rPr>
          <w:lang w:val="cs-CZ"/>
        </w:rPr>
      </w:pPr>
    </w:p>
    <w:p w:rsidR="005158FC" w:rsidRPr="00331C11" w:rsidRDefault="005158FC">
      <w:pPr>
        <w:pStyle w:val="FirstpageStandard"/>
        <w:rPr>
          <w:lang w:val="cs-CZ"/>
        </w:rPr>
      </w:pPr>
    </w:p>
    <w:p w:rsidR="005158FC" w:rsidRPr="00331C11" w:rsidRDefault="005158FC">
      <w:pPr>
        <w:pStyle w:val="FirstpageStandard"/>
        <w:rPr>
          <w:lang w:val="cs-CZ"/>
        </w:rPr>
      </w:pPr>
    </w:p>
    <w:p w:rsidR="005158FC" w:rsidRPr="00331C11" w:rsidRDefault="000B4457">
      <w:pPr>
        <w:pStyle w:val="FirstpageStandard"/>
        <w:rPr>
          <w:lang w:val="cs-CZ"/>
        </w:rPr>
      </w:pPr>
      <w:r w:rsidRPr="00331C11">
        <w:rPr>
          <w:lang w:val="cs-CZ"/>
        </w:rPr>
        <w:t>Univerzita Pardubice</w:t>
      </w:r>
    </w:p>
    <w:p w:rsidR="005158FC" w:rsidRPr="00331C11" w:rsidRDefault="000B4457">
      <w:pPr>
        <w:pStyle w:val="Standard"/>
        <w:jc w:val="center"/>
        <w:rPr>
          <w:lang w:val="cs-CZ"/>
        </w:rPr>
      </w:pPr>
      <w:r w:rsidRPr="00331C11">
        <w:rPr>
          <w:lang w:val="cs-CZ"/>
        </w:rPr>
        <w:t>Fakulta elektrotechniky a informatiky</w:t>
      </w:r>
    </w:p>
    <w:p w:rsidR="005158FC" w:rsidRPr="00331C11" w:rsidRDefault="005158FC">
      <w:pPr>
        <w:pStyle w:val="Standard"/>
        <w:jc w:val="center"/>
        <w:rPr>
          <w:lang w:val="cs-CZ"/>
        </w:rPr>
      </w:pPr>
    </w:p>
    <w:p w:rsidR="005158FC" w:rsidRPr="00331C11" w:rsidRDefault="004C1F0B">
      <w:pPr>
        <w:pStyle w:val="Standard"/>
        <w:jc w:val="center"/>
        <w:rPr>
          <w:sz w:val="28"/>
          <w:szCs w:val="28"/>
          <w:lang w:val="cs-CZ"/>
        </w:rPr>
      </w:pPr>
      <w:r w:rsidRPr="00331C11">
        <w:rPr>
          <w:sz w:val="28"/>
          <w:szCs w:val="28"/>
          <w:lang w:val="cs-CZ"/>
        </w:rPr>
        <w:t>Lukáš Semorád</w:t>
      </w:r>
    </w:p>
    <w:p w:rsidR="005158FC" w:rsidRPr="00331C11" w:rsidRDefault="005158FC">
      <w:pPr>
        <w:pStyle w:val="Standard"/>
        <w:spacing w:line="360" w:lineRule="auto"/>
        <w:rPr>
          <w:rFonts w:ascii="Arial" w:hAnsi="Arial"/>
          <w:sz w:val="28"/>
          <w:szCs w:val="28"/>
          <w:lang w:val="cs-CZ"/>
        </w:rPr>
      </w:pPr>
    </w:p>
    <w:p w:rsidR="005158FC" w:rsidRPr="00331C11" w:rsidRDefault="000B4457">
      <w:pPr>
        <w:pStyle w:val="Standard"/>
        <w:spacing w:line="360" w:lineRule="auto"/>
        <w:rPr>
          <w:rFonts w:ascii="Arial" w:hAnsi="Arial"/>
          <w:sz w:val="28"/>
          <w:szCs w:val="28"/>
          <w:lang w:val="cs-CZ"/>
        </w:rPr>
      </w:pPr>
      <w:r w:rsidRPr="00331C11">
        <w:rPr>
          <w:rFonts w:ascii="Arial" w:hAnsi="Arial"/>
          <w:sz w:val="28"/>
          <w:szCs w:val="28"/>
          <w:lang w:val="cs-CZ"/>
        </w:rPr>
        <w:t xml:space="preserve"> </w:t>
      </w:r>
    </w:p>
    <w:p w:rsidR="005158FC" w:rsidRPr="00331C11" w:rsidRDefault="005158FC">
      <w:pPr>
        <w:pStyle w:val="Standard"/>
        <w:spacing w:line="360" w:lineRule="auto"/>
        <w:rPr>
          <w:rFonts w:ascii="Arial" w:hAnsi="Arial"/>
          <w:sz w:val="28"/>
          <w:szCs w:val="28"/>
          <w:lang w:val="cs-CZ"/>
        </w:rPr>
      </w:pPr>
    </w:p>
    <w:p w:rsidR="005158FC" w:rsidRPr="00331C11" w:rsidRDefault="005158FC">
      <w:pPr>
        <w:pStyle w:val="Standard"/>
        <w:spacing w:line="360" w:lineRule="auto"/>
        <w:jc w:val="center"/>
        <w:rPr>
          <w:rFonts w:ascii="Arial" w:hAnsi="Arial"/>
          <w:sz w:val="28"/>
          <w:szCs w:val="28"/>
          <w:lang w:val="cs-CZ"/>
        </w:rPr>
      </w:pPr>
    </w:p>
    <w:p w:rsidR="005158FC" w:rsidRPr="00331C11" w:rsidRDefault="005158FC">
      <w:pPr>
        <w:pStyle w:val="Standard"/>
        <w:spacing w:line="360" w:lineRule="auto"/>
        <w:jc w:val="center"/>
        <w:rPr>
          <w:rFonts w:ascii="Arial" w:hAnsi="Arial"/>
          <w:sz w:val="28"/>
          <w:szCs w:val="28"/>
          <w:lang w:val="cs-CZ"/>
        </w:rPr>
      </w:pPr>
    </w:p>
    <w:p w:rsidR="005158FC" w:rsidRPr="00331C11" w:rsidRDefault="005158FC">
      <w:pPr>
        <w:pStyle w:val="Standard"/>
        <w:spacing w:line="360" w:lineRule="auto"/>
        <w:jc w:val="center"/>
        <w:rPr>
          <w:rFonts w:ascii="Arial" w:hAnsi="Arial"/>
          <w:sz w:val="28"/>
          <w:szCs w:val="28"/>
          <w:lang w:val="cs-CZ"/>
        </w:rPr>
      </w:pPr>
    </w:p>
    <w:p w:rsidR="005158FC" w:rsidRPr="00331C11" w:rsidRDefault="005158FC">
      <w:pPr>
        <w:pStyle w:val="Standard"/>
        <w:spacing w:line="360" w:lineRule="auto"/>
        <w:jc w:val="center"/>
        <w:rPr>
          <w:rFonts w:ascii="Arial" w:hAnsi="Arial"/>
          <w:sz w:val="28"/>
          <w:szCs w:val="28"/>
          <w:lang w:val="cs-CZ"/>
        </w:rPr>
      </w:pPr>
    </w:p>
    <w:p w:rsidR="005158FC" w:rsidRPr="00331C11" w:rsidRDefault="000B4457">
      <w:pPr>
        <w:pStyle w:val="Heading"/>
        <w:jc w:val="center"/>
        <w:rPr>
          <w:sz w:val="56"/>
          <w:szCs w:val="56"/>
          <w:lang w:val="cs-CZ"/>
        </w:rPr>
      </w:pPr>
      <w:r w:rsidRPr="00331C11">
        <w:rPr>
          <w:sz w:val="56"/>
          <w:szCs w:val="56"/>
          <w:lang w:val="cs-CZ"/>
        </w:rPr>
        <w:t>Semestrální práce</w:t>
      </w:r>
    </w:p>
    <w:p w:rsidR="005158FC" w:rsidRPr="00331C11" w:rsidRDefault="007251BA">
      <w:pPr>
        <w:pStyle w:val="Standard"/>
        <w:spacing w:line="360" w:lineRule="auto"/>
        <w:jc w:val="center"/>
        <w:rPr>
          <w:i/>
          <w:iCs/>
          <w:lang w:val="cs-CZ"/>
        </w:rPr>
        <w:sectPr w:rsidR="005158FC" w:rsidRPr="00331C11">
          <w:footerReference w:type="default" r:id="rId7"/>
          <w:endnotePr>
            <w:numFmt w:val="decimal"/>
          </w:endnotePr>
          <w:pgSz w:w="11906" w:h="16838"/>
          <w:pgMar w:top="1440" w:right="1440" w:bottom="1440" w:left="2160" w:header="708" w:footer="720" w:gutter="0"/>
          <w:pgNumType w:fmt="lowerRoman"/>
          <w:cols w:space="708"/>
        </w:sectPr>
      </w:pPr>
      <w:r>
        <w:rPr>
          <w:i/>
          <w:iCs/>
          <w:lang w:val="cs-CZ"/>
        </w:rPr>
        <w:t>Autoservis</w:t>
      </w:r>
    </w:p>
    <w:p w:rsidR="005158FC" w:rsidRPr="00331C11" w:rsidRDefault="000B4457">
      <w:pPr>
        <w:pStyle w:val="ContentsHeading"/>
        <w:tabs>
          <w:tab w:val="right" w:leader="dot" w:pos="9406"/>
        </w:tabs>
        <w:rPr>
          <w:lang w:val="cs-CZ"/>
        </w:rPr>
      </w:pPr>
      <w:r w:rsidRPr="00331C11">
        <w:rPr>
          <w:rFonts w:eastAsia="Times New Roman" w:cs="Times New Roman"/>
          <w:b w:val="0"/>
          <w:sz w:val="24"/>
          <w:szCs w:val="24"/>
          <w:lang w:val="cs-CZ"/>
        </w:rPr>
        <w:lastRenderedPageBreak/>
        <w:fldChar w:fldCharType="begin"/>
      </w:r>
      <w:r w:rsidRPr="00331C11">
        <w:rPr>
          <w:lang w:val="cs-CZ"/>
        </w:rPr>
        <w:instrText xml:space="preserve"> TOC \o "1-9" \u \l 1-9 \h </w:instrText>
      </w:r>
      <w:r w:rsidRPr="00331C11">
        <w:rPr>
          <w:rFonts w:eastAsia="Times New Roman" w:cs="Times New Roman"/>
          <w:b w:val="0"/>
          <w:sz w:val="24"/>
          <w:szCs w:val="24"/>
          <w:lang w:val="cs-CZ"/>
        </w:rPr>
        <w:fldChar w:fldCharType="separate"/>
      </w:r>
      <w:r w:rsidRPr="00331C11">
        <w:rPr>
          <w:lang w:val="cs-CZ"/>
        </w:rPr>
        <w:t>Obsah</w:t>
      </w:r>
    </w:p>
    <w:p w:rsidR="005158FC" w:rsidRPr="00331C11" w:rsidRDefault="00280858">
      <w:pPr>
        <w:pStyle w:val="Contents1"/>
        <w:tabs>
          <w:tab w:val="clear" w:pos="317"/>
          <w:tab w:val="clear" w:pos="8467"/>
          <w:tab w:val="right" w:leader="dot" w:pos="8930"/>
        </w:tabs>
        <w:rPr>
          <w:lang w:val="cs-CZ"/>
        </w:rPr>
      </w:pPr>
      <w:hyperlink w:anchor="__RefHeading__1089_899880927" w:history="1">
        <w:r w:rsidR="000B4457" w:rsidRPr="00331C11">
          <w:rPr>
            <w:lang w:val="cs-CZ"/>
          </w:rPr>
          <w:t>1   Úvod</w:t>
        </w:r>
        <w:r w:rsidR="000B4457" w:rsidRPr="00331C11">
          <w:rPr>
            <w:lang w:val="cs-CZ"/>
          </w:rPr>
          <w:tab/>
          <w:t>3</w:t>
        </w:r>
      </w:hyperlink>
    </w:p>
    <w:p w:rsidR="005158FC" w:rsidRPr="00331C11" w:rsidRDefault="00280858">
      <w:pPr>
        <w:pStyle w:val="Contents2"/>
        <w:tabs>
          <w:tab w:val="right" w:leader="dot" w:pos="9100"/>
        </w:tabs>
        <w:rPr>
          <w:lang w:val="cs-CZ"/>
        </w:rPr>
      </w:pPr>
      <w:hyperlink w:anchor="__RefHeading___Toc335_231561371" w:history="1">
        <w:r w:rsidR="000B4457" w:rsidRPr="00331C11">
          <w:rPr>
            <w:lang w:val="cs-CZ"/>
          </w:rPr>
          <w:t>1.1  Popis aplikace</w:t>
        </w:r>
        <w:r w:rsidR="000B4457" w:rsidRPr="00331C11">
          <w:rPr>
            <w:lang w:val="cs-CZ"/>
          </w:rPr>
          <w:tab/>
          <w:t>3</w:t>
        </w:r>
      </w:hyperlink>
    </w:p>
    <w:p w:rsidR="005158FC" w:rsidRPr="00331C11" w:rsidRDefault="00280858">
      <w:pPr>
        <w:pStyle w:val="Contents2"/>
        <w:tabs>
          <w:tab w:val="right" w:leader="dot" w:pos="9100"/>
        </w:tabs>
        <w:rPr>
          <w:lang w:val="cs-CZ"/>
        </w:rPr>
      </w:pPr>
      <w:hyperlink w:anchor="__RefHeading___Toc337_231561371" w:history="1">
        <w:r w:rsidR="000B4457" w:rsidRPr="00331C11">
          <w:rPr>
            <w:lang w:val="cs-CZ"/>
          </w:rPr>
          <w:t>1.2  Rich picture</w:t>
        </w:r>
        <w:r w:rsidR="000B4457" w:rsidRPr="00331C11">
          <w:rPr>
            <w:lang w:val="cs-CZ"/>
          </w:rPr>
          <w:tab/>
          <w:t>3</w:t>
        </w:r>
      </w:hyperlink>
    </w:p>
    <w:p w:rsidR="005158FC" w:rsidRPr="00331C11" w:rsidRDefault="00280858">
      <w:pPr>
        <w:pStyle w:val="Contents2"/>
        <w:tabs>
          <w:tab w:val="right" w:leader="dot" w:pos="9100"/>
        </w:tabs>
        <w:rPr>
          <w:lang w:val="cs-CZ"/>
        </w:rPr>
      </w:pPr>
      <w:hyperlink w:anchor="__RefHeading___Toc339_231561371" w:history="1">
        <w:r w:rsidR="000B4457" w:rsidRPr="00331C11">
          <w:rPr>
            <w:lang w:val="cs-CZ"/>
          </w:rPr>
          <w:t>1.3  Architektura</w:t>
        </w:r>
        <w:r w:rsidR="000B4457" w:rsidRPr="00331C11">
          <w:rPr>
            <w:lang w:val="cs-CZ"/>
          </w:rPr>
          <w:tab/>
          <w:t>3</w:t>
        </w:r>
      </w:hyperlink>
    </w:p>
    <w:p w:rsidR="005158FC" w:rsidRPr="00331C11" w:rsidRDefault="00280858">
      <w:pPr>
        <w:pStyle w:val="Contents1"/>
        <w:tabs>
          <w:tab w:val="clear" w:pos="317"/>
          <w:tab w:val="clear" w:pos="8467"/>
          <w:tab w:val="right" w:leader="dot" w:pos="8930"/>
        </w:tabs>
        <w:rPr>
          <w:lang w:val="cs-CZ"/>
        </w:rPr>
      </w:pPr>
      <w:hyperlink w:anchor="__RefHeading__1233_899880927" w:history="1">
        <w:r w:rsidR="000B4457" w:rsidRPr="00331C11">
          <w:rPr>
            <w:lang w:val="cs-CZ"/>
          </w:rPr>
          <w:t>2   Analýza</w:t>
        </w:r>
        <w:r w:rsidR="000B4457" w:rsidRPr="00331C11">
          <w:rPr>
            <w:lang w:val="cs-CZ"/>
          </w:rPr>
          <w:tab/>
          <w:t>3</w:t>
        </w:r>
      </w:hyperlink>
    </w:p>
    <w:p w:rsidR="005158FC" w:rsidRPr="00331C11" w:rsidRDefault="00280858">
      <w:pPr>
        <w:pStyle w:val="Contents2"/>
        <w:tabs>
          <w:tab w:val="right" w:leader="dot" w:pos="9100"/>
        </w:tabs>
        <w:rPr>
          <w:lang w:val="cs-CZ"/>
        </w:rPr>
      </w:pPr>
      <w:hyperlink w:anchor="__RefHeading___Toc341_231561371" w:history="1">
        <w:r w:rsidR="000B4457" w:rsidRPr="00331C11">
          <w:rPr>
            <w:lang w:val="cs-CZ"/>
          </w:rPr>
          <w:t>2.1  Aktéři systému</w:t>
        </w:r>
        <w:r w:rsidR="000B4457" w:rsidRPr="00331C11">
          <w:rPr>
            <w:lang w:val="cs-CZ"/>
          </w:rPr>
          <w:tab/>
          <w:t>3</w:t>
        </w:r>
      </w:hyperlink>
    </w:p>
    <w:p w:rsidR="005158FC" w:rsidRPr="00331C11" w:rsidRDefault="00280858">
      <w:pPr>
        <w:pStyle w:val="Contents2"/>
        <w:tabs>
          <w:tab w:val="right" w:leader="dot" w:pos="9100"/>
        </w:tabs>
        <w:rPr>
          <w:lang w:val="cs-CZ"/>
        </w:rPr>
      </w:pPr>
      <w:hyperlink w:anchor="__RefHeading___Toc343_231561371" w:history="1">
        <w:r w:rsidR="000B4457" w:rsidRPr="00331C11">
          <w:rPr>
            <w:lang w:val="cs-CZ"/>
          </w:rPr>
          <w:t>2.2  UML use case diagram</w:t>
        </w:r>
        <w:r w:rsidR="000B4457" w:rsidRPr="00331C11">
          <w:rPr>
            <w:lang w:val="cs-CZ"/>
          </w:rPr>
          <w:tab/>
          <w:t>4</w:t>
        </w:r>
      </w:hyperlink>
    </w:p>
    <w:p w:rsidR="005158FC" w:rsidRPr="00331C11" w:rsidRDefault="00280858">
      <w:pPr>
        <w:pStyle w:val="Contents2"/>
        <w:tabs>
          <w:tab w:val="right" w:leader="dot" w:pos="9100"/>
        </w:tabs>
        <w:rPr>
          <w:lang w:val="cs-CZ"/>
        </w:rPr>
      </w:pPr>
      <w:hyperlink w:anchor="__RefHeading___Toc345_231561371" w:history="1">
        <w:r w:rsidR="000B4457" w:rsidRPr="00331C11">
          <w:rPr>
            <w:lang w:val="cs-CZ"/>
          </w:rPr>
          <w:t>2.3  UML Activity diagram</w:t>
        </w:r>
        <w:r w:rsidR="000B4457" w:rsidRPr="00331C11">
          <w:rPr>
            <w:lang w:val="cs-CZ"/>
          </w:rPr>
          <w:tab/>
          <w:t>5</w:t>
        </w:r>
      </w:hyperlink>
    </w:p>
    <w:p w:rsidR="005158FC" w:rsidRPr="00331C11" w:rsidRDefault="00280858">
      <w:pPr>
        <w:pStyle w:val="Contents2"/>
        <w:tabs>
          <w:tab w:val="right" w:leader="dot" w:pos="9100"/>
        </w:tabs>
        <w:rPr>
          <w:lang w:val="cs-CZ"/>
        </w:rPr>
      </w:pPr>
      <w:hyperlink w:anchor="__RefHeading___Toc347_231561371" w:history="1">
        <w:r w:rsidR="000B4457" w:rsidRPr="00331C11">
          <w:rPr>
            <w:lang w:val="cs-CZ"/>
          </w:rPr>
          <w:t>2.4  Databázový model</w:t>
        </w:r>
        <w:r w:rsidR="000B4457" w:rsidRPr="00331C11">
          <w:rPr>
            <w:lang w:val="cs-CZ"/>
          </w:rPr>
          <w:tab/>
          <w:t>6</w:t>
        </w:r>
      </w:hyperlink>
    </w:p>
    <w:p w:rsidR="005158FC" w:rsidRPr="00331C11" w:rsidRDefault="00280858">
      <w:pPr>
        <w:pStyle w:val="Contents2"/>
        <w:tabs>
          <w:tab w:val="right" w:leader="dot" w:pos="9100"/>
        </w:tabs>
        <w:rPr>
          <w:lang w:val="cs-CZ"/>
        </w:rPr>
      </w:pPr>
      <w:hyperlink w:anchor="__RefHeading___Toc244_200511064" w:history="1">
        <w:r w:rsidR="000B4457" w:rsidRPr="00331C11">
          <w:rPr>
            <w:lang w:val="cs-CZ"/>
          </w:rPr>
          <w:t>2.5  Story boardy</w:t>
        </w:r>
        <w:r w:rsidR="000B4457" w:rsidRPr="00331C11">
          <w:rPr>
            <w:lang w:val="cs-CZ"/>
          </w:rPr>
          <w:tab/>
          <w:t>6</w:t>
        </w:r>
      </w:hyperlink>
    </w:p>
    <w:p w:rsidR="005158FC" w:rsidRPr="00331C11" w:rsidRDefault="00280858">
      <w:pPr>
        <w:pStyle w:val="Contents1"/>
        <w:tabs>
          <w:tab w:val="clear" w:pos="317"/>
          <w:tab w:val="clear" w:pos="8467"/>
          <w:tab w:val="right" w:leader="dot" w:pos="8930"/>
        </w:tabs>
        <w:rPr>
          <w:lang w:val="cs-CZ"/>
        </w:rPr>
      </w:pPr>
      <w:hyperlink w:anchor="__RefHeading___Toc349_231561371" w:history="1">
        <w:r w:rsidR="000B4457" w:rsidRPr="00331C11">
          <w:rPr>
            <w:lang w:val="cs-CZ"/>
          </w:rPr>
          <w:t>3   Implementace</w:t>
        </w:r>
        <w:r w:rsidR="000B4457" w:rsidRPr="00331C11">
          <w:rPr>
            <w:lang w:val="cs-CZ"/>
          </w:rPr>
          <w:tab/>
          <w:t>7</w:t>
        </w:r>
      </w:hyperlink>
    </w:p>
    <w:p w:rsidR="005158FC" w:rsidRPr="00331C11" w:rsidRDefault="00280858">
      <w:pPr>
        <w:pStyle w:val="Contents2"/>
        <w:tabs>
          <w:tab w:val="right" w:leader="dot" w:pos="9100"/>
        </w:tabs>
        <w:rPr>
          <w:lang w:val="cs-CZ"/>
        </w:rPr>
      </w:pPr>
      <w:hyperlink w:anchor="__RefHeading___Toc351_231561371" w:history="1">
        <w:r w:rsidR="000B4457" w:rsidRPr="00331C11">
          <w:rPr>
            <w:lang w:val="cs-CZ"/>
          </w:rPr>
          <w:t>3.1  Adresářová struktura</w:t>
        </w:r>
        <w:r w:rsidR="000B4457" w:rsidRPr="00331C11">
          <w:rPr>
            <w:lang w:val="cs-CZ"/>
          </w:rPr>
          <w:tab/>
          <w:t>7</w:t>
        </w:r>
      </w:hyperlink>
    </w:p>
    <w:p w:rsidR="005158FC" w:rsidRPr="00331C11" w:rsidRDefault="00280858">
      <w:pPr>
        <w:pStyle w:val="Contents2"/>
        <w:tabs>
          <w:tab w:val="right" w:leader="dot" w:pos="9100"/>
        </w:tabs>
        <w:rPr>
          <w:lang w:val="cs-CZ"/>
        </w:rPr>
      </w:pPr>
      <w:hyperlink w:anchor="__RefHeading___Toc353_231561371" w:history="1">
        <w:r w:rsidR="000B4457" w:rsidRPr="00331C11">
          <w:rPr>
            <w:lang w:val="cs-CZ"/>
          </w:rPr>
          <w:t>3.2  Ukázky zdrojového kódu</w:t>
        </w:r>
        <w:r w:rsidR="000B4457" w:rsidRPr="00331C11">
          <w:rPr>
            <w:lang w:val="cs-CZ"/>
          </w:rPr>
          <w:tab/>
          <w:t>8</w:t>
        </w:r>
      </w:hyperlink>
    </w:p>
    <w:p w:rsidR="005158FC" w:rsidRPr="00331C11" w:rsidRDefault="000B4457">
      <w:pPr>
        <w:pStyle w:val="Standard"/>
        <w:spacing w:line="360" w:lineRule="auto"/>
        <w:rPr>
          <w:rFonts w:ascii="Arial" w:hAnsi="Arial"/>
          <w:sz w:val="28"/>
          <w:szCs w:val="28"/>
          <w:lang w:val="cs-CZ"/>
        </w:rPr>
      </w:pPr>
      <w:r w:rsidRPr="00331C11">
        <w:rPr>
          <w:rFonts w:eastAsia="CMU Serif" w:cs="CMU Serif"/>
          <w:smallCaps/>
          <w:sz w:val="22"/>
          <w:szCs w:val="20"/>
          <w:lang w:val="cs-CZ"/>
        </w:rPr>
        <w:fldChar w:fldCharType="end"/>
      </w:r>
    </w:p>
    <w:p w:rsidR="005158FC" w:rsidRPr="00331C11" w:rsidRDefault="005158FC">
      <w:pPr>
        <w:pStyle w:val="Standard"/>
        <w:spacing w:line="360" w:lineRule="auto"/>
        <w:rPr>
          <w:lang w:val="cs-CZ"/>
        </w:rPr>
      </w:pPr>
    </w:p>
    <w:p w:rsidR="005158FC" w:rsidRPr="00331C11" w:rsidRDefault="000B4457">
      <w:pPr>
        <w:pStyle w:val="Nadpis1"/>
        <w:rPr>
          <w:lang w:val="cs-CZ"/>
        </w:rPr>
      </w:pPr>
      <w:bookmarkStart w:id="0" w:name="__RefHeading__1089_899880927"/>
      <w:r w:rsidRPr="00331C11">
        <w:rPr>
          <w:lang w:val="cs-CZ"/>
        </w:rPr>
        <w:t>Úvod</w:t>
      </w:r>
      <w:bookmarkEnd w:id="0"/>
    </w:p>
    <w:p w:rsidR="005158FC" w:rsidRPr="00331C11" w:rsidRDefault="000B4457">
      <w:pPr>
        <w:pStyle w:val="Nadpis2"/>
        <w:rPr>
          <w:lang w:val="cs-CZ"/>
        </w:rPr>
      </w:pPr>
      <w:bookmarkStart w:id="1" w:name="__RefHeading___Toc335_231561371"/>
      <w:r w:rsidRPr="00331C11">
        <w:rPr>
          <w:lang w:val="cs-CZ"/>
        </w:rPr>
        <w:t>Popis aplikace</w:t>
      </w:r>
      <w:bookmarkEnd w:id="1"/>
    </w:p>
    <w:p w:rsidR="004C1F0B" w:rsidRPr="00331C11" w:rsidRDefault="004C1F0B">
      <w:pPr>
        <w:pStyle w:val="Normal-text-no-indention"/>
        <w:rPr>
          <w:lang w:val="cs-CZ"/>
        </w:rPr>
      </w:pPr>
      <w:r w:rsidRPr="00331C11">
        <w:rPr>
          <w:lang w:val="cs-CZ"/>
        </w:rPr>
        <w:t xml:space="preserve">Pro účely předmětu </w:t>
      </w:r>
      <w:proofErr w:type="spellStart"/>
      <w:r w:rsidRPr="00331C11">
        <w:rPr>
          <w:lang w:val="cs-CZ"/>
        </w:rPr>
        <w:t>iwww</w:t>
      </w:r>
      <w:proofErr w:type="spellEnd"/>
      <w:r w:rsidRPr="00331C11">
        <w:rPr>
          <w:lang w:val="cs-CZ"/>
        </w:rPr>
        <w:t xml:space="preserve"> jsem vytvořil webovou aplikaci pro autoservis.</w:t>
      </w:r>
    </w:p>
    <w:p w:rsidR="005158FC" w:rsidRPr="00331C11" w:rsidRDefault="004C1F0B">
      <w:pPr>
        <w:pStyle w:val="Normal-text-no-indention"/>
        <w:rPr>
          <w:lang w:val="cs-CZ"/>
        </w:rPr>
      </w:pPr>
      <w:r w:rsidRPr="00331C11">
        <w:rPr>
          <w:lang w:val="cs-CZ"/>
        </w:rPr>
        <w:t>Aplikace bude sloužit pro snazší správu aut a jejich oprav v autoservisu.</w:t>
      </w:r>
    </w:p>
    <w:p w:rsidR="004C1F0B" w:rsidRPr="00331C11" w:rsidRDefault="004C1F0B">
      <w:pPr>
        <w:pStyle w:val="Normal-text-no-indention"/>
        <w:rPr>
          <w:lang w:val="cs-CZ"/>
        </w:rPr>
      </w:pPr>
      <w:r w:rsidRPr="00331C11">
        <w:rPr>
          <w:lang w:val="cs-CZ"/>
        </w:rPr>
        <w:t>Správce/Majitel autoservisu muže spravovat jednotlivé uživatele/zákazníky a jejich auta, a to včetně oprav. Majitel auta poté může vidět seznamy oprav na každém z jeho aut. Tyto opravy může schvalovat, nebo zamítat. Dále má přístup k souborům oprav, které představují „balíčky“ oprav, které si uživatel může vytisknout, a to včetně celkové ceny. Po vyhotovení oprav na daném autě vystaví majitel nové „předání auta“ (včetně komentáře), které vidí majitel a ten po vyzvednutí auta toto předání potvrdí.</w:t>
      </w:r>
    </w:p>
    <w:p w:rsidR="004C1F0B" w:rsidRPr="00331C11" w:rsidRDefault="004C1F0B">
      <w:pPr>
        <w:rPr>
          <w:rFonts w:ascii="CMU Serif" w:eastAsia="Times New Roman" w:hAnsi="CMU Serif" w:cs="Times New Roman"/>
          <w:color w:val="333333"/>
          <w:lang w:bidi="ar-SA"/>
        </w:rPr>
      </w:pPr>
      <w:r w:rsidRPr="00331C11">
        <w:br w:type="page"/>
      </w:r>
    </w:p>
    <w:p w:rsidR="005158FC" w:rsidRPr="00331C11" w:rsidRDefault="005158FC">
      <w:pPr>
        <w:pStyle w:val="Normal-text-no-indention"/>
        <w:rPr>
          <w:lang w:val="cs-CZ"/>
        </w:rPr>
      </w:pPr>
    </w:p>
    <w:p w:rsidR="005158FC" w:rsidRPr="00331C11" w:rsidRDefault="000B4457">
      <w:pPr>
        <w:pStyle w:val="Nadpis2"/>
        <w:rPr>
          <w:lang w:val="cs-CZ"/>
        </w:rPr>
      </w:pPr>
      <w:bookmarkStart w:id="2" w:name="__RefHeading___Toc337_231561371"/>
      <w:proofErr w:type="spellStart"/>
      <w:r w:rsidRPr="00331C11">
        <w:rPr>
          <w:lang w:val="cs-CZ"/>
        </w:rPr>
        <w:t>Rich</w:t>
      </w:r>
      <w:proofErr w:type="spellEnd"/>
      <w:r w:rsidRPr="00331C11">
        <w:rPr>
          <w:lang w:val="cs-CZ"/>
        </w:rPr>
        <w:t xml:space="preserve"> </w:t>
      </w:r>
      <w:proofErr w:type="spellStart"/>
      <w:r w:rsidRPr="00331C11">
        <w:rPr>
          <w:lang w:val="cs-CZ"/>
        </w:rPr>
        <w:t>picture</w:t>
      </w:r>
      <w:bookmarkEnd w:id="2"/>
      <w:proofErr w:type="spellEnd"/>
    </w:p>
    <w:p w:rsidR="005158FC" w:rsidRPr="00331C11" w:rsidRDefault="005158FC">
      <w:pPr>
        <w:pStyle w:val="Normal-text-no-indention"/>
        <w:rPr>
          <w:lang w:val="cs-CZ"/>
        </w:rPr>
      </w:pPr>
    </w:p>
    <w:p w:rsidR="004C1F0B" w:rsidRPr="00331C11" w:rsidRDefault="004C1F0B">
      <w:pPr>
        <w:pStyle w:val="Normal-text-no-indention"/>
        <w:rPr>
          <w:lang w:val="cs-CZ"/>
        </w:rPr>
      </w:pPr>
      <w:r w:rsidRPr="00331C11">
        <w:rPr>
          <w:noProof/>
          <w:lang w:val="cs-CZ"/>
        </w:rPr>
        <w:drawing>
          <wp:inline distT="0" distB="0" distL="0" distR="0">
            <wp:extent cx="5273040" cy="3832860"/>
            <wp:effectExtent l="0" t="0" r="381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3832860"/>
                    </a:xfrm>
                    <a:prstGeom prst="rect">
                      <a:avLst/>
                    </a:prstGeom>
                    <a:noFill/>
                    <a:ln>
                      <a:noFill/>
                    </a:ln>
                  </pic:spPr>
                </pic:pic>
              </a:graphicData>
            </a:graphic>
          </wp:inline>
        </w:drawing>
      </w:r>
    </w:p>
    <w:p w:rsidR="005158FC" w:rsidRPr="00331C11" w:rsidRDefault="000B4457">
      <w:pPr>
        <w:pStyle w:val="Nadpis2"/>
        <w:rPr>
          <w:lang w:val="cs-CZ"/>
        </w:rPr>
      </w:pPr>
      <w:bookmarkStart w:id="3" w:name="__RefHeading___Toc339_231561371"/>
      <w:r w:rsidRPr="00331C11">
        <w:rPr>
          <w:lang w:val="cs-CZ"/>
        </w:rPr>
        <w:t>Architektura</w:t>
      </w:r>
      <w:bookmarkEnd w:id="3"/>
    </w:p>
    <w:p w:rsidR="005158FC" w:rsidRPr="00331C11" w:rsidRDefault="000B4457">
      <w:pPr>
        <w:pStyle w:val="Nadpis1"/>
        <w:rPr>
          <w:lang w:val="cs-CZ"/>
        </w:rPr>
      </w:pPr>
      <w:bookmarkStart w:id="4" w:name="__RefHeading__1233_899880927"/>
      <w:r w:rsidRPr="00331C11">
        <w:rPr>
          <w:lang w:val="cs-CZ"/>
        </w:rPr>
        <w:t>Analýza</w:t>
      </w:r>
      <w:bookmarkEnd w:id="4"/>
    </w:p>
    <w:p w:rsidR="005158FC" w:rsidRPr="00331C11" w:rsidRDefault="000B4457">
      <w:pPr>
        <w:pStyle w:val="Nadpis2"/>
        <w:rPr>
          <w:lang w:val="cs-CZ"/>
        </w:rPr>
      </w:pPr>
      <w:bookmarkStart w:id="5" w:name="__RefHeading___Toc341_231561371"/>
      <w:r w:rsidRPr="00331C11">
        <w:rPr>
          <w:lang w:val="cs-CZ"/>
        </w:rPr>
        <w:t>Aktéři systému</w:t>
      </w:r>
      <w:bookmarkEnd w:id="5"/>
    </w:p>
    <w:p w:rsidR="005158FC" w:rsidRPr="00331C11" w:rsidRDefault="004C1F0B">
      <w:pPr>
        <w:pStyle w:val="Normal-text-no-indention"/>
        <w:numPr>
          <w:ilvl w:val="0"/>
          <w:numId w:val="36"/>
        </w:numPr>
        <w:rPr>
          <w:lang w:val="cs-CZ"/>
        </w:rPr>
      </w:pPr>
      <w:r w:rsidRPr="00331C11">
        <w:rPr>
          <w:lang w:val="cs-CZ"/>
        </w:rPr>
        <w:t>N</w:t>
      </w:r>
      <w:r w:rsidR="000B4457" w:rsidRPr="00331C11">
        <w:rPr>
          <w:lang w:val="cs-CZ"/>
        </w:rPr>
        <w:t>eregistrovaný uživatel</w:t>
      </w:r>
    </w:p>
    <w:p w:rsidR="004C1F0B" w:rsidRPr="00331C11" w:rsidRDefault="004C1F0B" w:rsidP="004C1F0B">
      <w:pPr>
        <w:pStyle w:val="Normal-text-no-indention"/>
        <w:numPr>
          <w:ilvl w:val="1"/>
          <w:numId w:val="36"/>
        </w:numPr>
        <w:rPr>
          <w:lang w:val="cs-CZ"/>
        </w:rPr>
      </w:pPr>
      <w:r w:rsidRPr="00331C11">
        <w:rPr>
          <w:lang w:val="cs-CZ"/>
        </w:rPr>
        <w:t xml:space="preserve">Může procházet galerii, podívat se </w:t>
      </w:r>
      <w:r w:rsidR="00D67D7F" w:rsidRPr="00331C11">
        <w:rPr>
          <w:lang w:val="cs-CZ"/>
        </w:rPr>
        <w:t>na pozici autoservisu na mapě</w:t>
      </w:r>
      <w:r w:rsidRPr="00331C11">
        <w:rPr>
          <w:lang w:val="cs-CZ"/>
        </w:rPr>
        <w:t xml:space="preserve">, </w:t>
      </w:r>
      <w:r w:rsidR="00D67D7F" w:rsidRPr="00331C11">
        <w:rPr>
          <w:lang w:val="cs-CZ"/>
        </w:rPr>
        <w:t xml:space="preserve">přečíst si informace o autoservisu a jeho majiteli, </w:t>
      </w:r>
      <w:r w:rsidRPr="00331C11">
        <w:rPr>
          <w:lang w:val="cs-CZ"/>
        </w:rPr>
        <w:t>popřípadě na kontak</w:t>
      </w:r>
      <w:r w:rsidR="00D67D7F" w:rsidRPr="00331C11">
        <w:rPr>
          <w:lang w:val="cs-CZ"/>
        </w:rPr>
        <w:t>t</w:t>
      </w:r>
      <w:r w:rsidRPr="00331C11">
        <w:rPr>
          <w:lang w:val="cs-CZ"/>
        </w:rPr>
        <w:t>.</w:t>
      </w:r>
    </w:p>
    <w:p w:rsidR="004C1F0B" w:rsidRPr="00331C11" w:rsidRDefault="004C1F0B" w:rsidP="004C1F0B">
      <w:pPr>
        <w:pStyle w:val="Normal-text-no-indention"/>
        <w:ind w:left="720"/>
        <w:rPr>
          <w:lang w:val="cs-CZ"/>
        </w:rPr>
      </w:pPr>
    </w:p>
    <w:p w:rsidR="005158FC" w:rsidRPr="00331C11" w:rsidRDefault="004C1F0B">
      <w:pPr>
        <w:pStyle w:val="Normal-text-no-indention"/>
        <w:numPr>
          <w:ilvl w:val="0"/>
          <w:numId w:val="36"/>
        </w:numPr>
        <w:rPr>
          <w:lang w:val="cs-CZ"/>
        </w:rPr>
      </w:pPr>
      <w:r w:rsidRPr="00331C11">
        <w:rPr>
          <w:lang w:val="cs-CZ"/>
        </w:rPr>
        <w:t>R</w:t>
      </w:r>
      <w:r w:rsidR="000B4457" w:rsidRPr="00331C11">
        <w:rPr>
          <w:lang w:val="cs-CZ"/>
        </w:rPr>
        <w:t>egistrovaný uživatel</w:t>
      </w:r>
    </w:p>
    <w:p w:rsidR="004C1F0B" w:rsidRPr="00331C11" w:rsidRDefault="004C1F0B" w:rsidP="004C1F0B">
      <w:pPr>
        <w:pStyle w:val="Normal-text-no-indention"/>
        <w:numPr>
          <w:ilvl w:val="1"/>
          <w:numId w:val="36"/>
        </w:numPr>
        <w:rPr>
          <w:lang w:val="cs-CZ"/>
        </w:rPr>
      </w:pPr>
      <w:r w:rsidRPr="00331C11">
        <w:rPr>
          <w:lang w:val="cs-CZ"/>
        </w:rPr>
        <w:t>Možnosti neregistrovaného, plus kompletní přehled o svých autech</w:t>
      </w:r>
      <w:r w:rsidR="00D67D7F" w:rsidRPr="00331C11">
        <w:rPr>
          <w:lang w:val="cs-CZ"/>
        </w:rPr>
        <w:t xml:space="preserve"> registrovaných v servisu, a jejich oprav. Může opravy schvalovat nebo zamítat. Potvrzuje úspěšné předání auta.</w:t>
      </w:r>
    </w:p>
    <w:p w:rsidR="00D67D7F" w:rsidRPr="00331C11" w:rsidRDefault="00D67D7F" w:rsidP="00D67D7F">
      <w:pPr>
        <w:pStyle w:val="Normal-text-no-indention"/>
        <w:ind w:left="1080"/>
        <w:rPr>
          <w:lang w:val="cs-CZ"/>
        </w:rPr>
      </w:pPr>
    </w:p>
    <w:p w:rsidR="005158FC" w:rsidRPr="00331C11" w:rsidRDefault="00D67D7F">
      <w:pPr>
        <w:pStyle w:val="Normal-text-no-indention"/>
        <w:numPr>
          <w:ilvl w:val="0"/>
          <w:numId w:val="36"/>
        </w:numPr>
        <w:rPr>
          <w:lang w:val="cs-CZ"/>
        </w:rPr>
      </w:pPr>
      <w:r w:rsidRPr="00331C11">
        <w:rPr>
          <w:lang w:val="cs-CZ"/>
        </w:rPr>
        <w:t>A</w:t>
      </w:r>
      <w:r w:rsidR="000B4457" w:rsidRPr="00331C11">
        <w:rPr>
          <w:lang w:val="cs-CZ"/>
        </w:rPr>
        <w:t>dministrátor</w:t>
      </w:r>
    </w:p>
    <w:p w:rsidR="00D67D7F" w:rsidRPr="00331C11" w:rsidRDefault="00D67D7F" w:rsidP="00D67D7F">
      <w:pPr>
        <w:pStyle w:val="Normal-text-no-indention"/>
        <w:numPr>
          <w:ilvl w:val="1"/>
          <w:numId w:val="36"/>
        </w:numPr>
        <w:rPr>
          <w:lang w:val="cs-CZ"/>
        </w:rPr>
      </w:pPr>
      <w:r w:rsidRPr="00331C11">
        <w:rPr>
          <w:lang w:val="cs-CZ"/>
        </w:rPr>
        <w:t>Spravuje registrované uživatele, dále spravuje auta a jejich opravy, soubory oprav, a v neposlední řadě předávání aut.</w:t>
      </w:r>
    </w:p>
    <w:p w:rsidR="00C4687C" w:rsidRPr="00331C11" w:rsidRDefault="00C4687C" w:rsidP="00C4687C">
      <w:pPr>
        <w:pStyle w:val="Normal-text-no-indention"/>
        <w:ind w:left="1080"/>
        <w:rPr>
          <w:lang w:val="cs-CZ"/>
        </w:rPr>
      </w:pPr>
    </w:p>
    <w:p w:rsidR="005158FC" w:rsidRPr="00331C11" w:rsidRDefault="005158FC">
      <w:pPr>
        <w:pStyle w:val="Nadpis2"/>
        <w:rPr>
          <w:lang w:val="cs-CZ"/>
        </w:rPr>
      </w:pPr>
    </w:p>
    <w:p w:rsidR="005158FC" w:rsidRPr="00331C11" w:rsidRDefault="000B4457">
      <w:pPr>
        <w:pStyle w:val="Nadpis2"/>
        <w:rPr>
          <w:lang w:val="cs-CZ"/>
        </w:rPr>
      </w:pPr>
      <w:bookmarkStart w:id="6" w:name="__RefHeading___Toc343_231561371"/>
      <w:r w:rsidRPr="00331C11">
        <w:rPr>
          <w:lang w:val="cs-CZ"/>
        </w:rPr>
        <w:t>UML use case diagram</w:t>
      </w:r>
      <w:bookmarkEnd w:id="6"/>
    </w:p>
    <w:p w:rsidR="005158FC" w:rsidRPr="00331C11" w:rsidRDefault="005158FC">
      <w:pPr>
        <w:pStyle w:val="Normal-text-no-indention"/>
        <w:rPr>
          <w:lang w:val="cs-CZ"/>
        </w:rPr>
      </w:pPr>
    </w:p>
    <w:p w:rsidR="00C4687C" w:rsidRPr="00331C11" w:rsidRDefault="00C4687C">
      <w:pPr>
        <w:pStyle w:val="Normal-text-no-indention"/>
        <w:rPr>
          <w:lang w:val="cs-CZ"/>
        </w:rPr>
      </w:pPr>
    </w:p>
    <w:p w:rsidR="005158FC" w:rsidRPr="00331C11" w:rsidRDefault="00C4687C">
      <w:pPr>
        <w:pStyle w:val="Normal-text-no-indention"/>
        <w:rPr>
          <w:lang w:val="cs-CZ"/>
        </w:rPr>
      </w:pPr>
      <w:r w:rsidRPr="00331C11">
        <w:rPr>
          <w:noProof/>
          <w:lang w:val="cs-CZ"/>
        </w:rPr>
        <w:drawing>
          <wp:inline distT="0" distB="0" distL="0" distR="0">
            <wp:extent cx="5273040" cy="3810000"/>
            <wp:effectExtent l="0" t="0" r="381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810000"/>
                    </a:xfrm>
                    <a:prstGeom prst="rect">
                      <a:avLst/>
                    </a:prstGeom>
                    <a:noFill/>
                    <a:ln>
                      <a:noFill/>
                    </a:ln>
                  </pic:spPr>
                </pic:pic>
              </a:graphicData>
            </a:graphic>
          </wp:inline>
        </w:drawing>
      </w:r>
    </w:p>
    <w:p w:rsidR="005158FC" w:rsidRPr="00331C11" w:rsidRDefault="005158FC">
      <w:pPr>
        <w:pStyle w:val="Normal-text-no-indention"/>
        <w:rPr>
          <w:lang w:val="cs-CZ"/>
        </w:rPr>
      </w:pPr>
    </w:p>
    <w:p w:rsidR="005158FC" w:rsidRPr="00331C11" w:rsidRDefault="005158FC">
      <w:pPr>
        <w:pStyle w:val="Normal-text-no-indention"/>
        <w:pageBreakBefore/>
        <w:rPr>
          <w:lang w:val="cs-CZ"/>
        </w:rPr>
      </w:pPr>
    </w:p>
    <w:p w:rsidR="005158FC" w:rsidRPr="00331C11" w:rsidRDefault="000B4457">
      <w:pPr>
        <w:pStyle w:val="Nadpis2"/>
        <w:rPr>
          <w:lang w:val="cs-CZ"/>
        </w:rPr>
      </w:pPr>
      <w:bookmarkStart w:id="7" w:name="__RefHeading___Toc345_231561371"/>
      <w:r w:rsidRPr="00331C11">
        <w:rPr>
          <w:lang w:val="cs-CZ"/>
        </w:rPr>
        <w:t xml:space="preserve">UML </w:t>
      </w:r>
      <w:proofErr w:type="spellStart"/>
      <w:r w:rsidRPr="00331C11">
        <w:rPr>
          <w:lang w:val="cs-CZ"/>
        </w:rPr>
        <w:t>Activity</w:t>
      </w:r>
      <w:proofErr w:type="spellEnd"/>
      <w:r w:rsidRPr="00331C11">
        <w:rPr>
          <w:lang w:val="cs-CZ"/>
        </w:rPr>
        <w:t xml:space="preserve"> diagra</w:t>
      </w:r>
      <w:bookmarkStart w:id="8" w:name="_GoBack"/>
      <w:bookmarkEnd w:id="8"/>
      <w:r w:rsidRPr="00331C11">
        <w:rPr>
          <w:lang w:val="cs-CZ"/>
        </w:rPr>
        <w:t>m</w:t>
      </w:r>
      <w:bookmarkEnd w:id="7"/>
    </w:p>
    <w:p w:rsidR="00C80D5A" w:rsidRPr="00331C11" w:rsidRDefault="00C80D5A" w:rsidP="00C80D5A">
      <w:pPr>
        <w:pStyle w:val="Normal-text-no-indention"/>
        <w:rPr>
          <w:lang w:val="cs-CZ"/>
        </w:rPr>
      </w:pPr>
    </w:p>
    <w:p w:rsidR="00C80D5A" w:rsidRPr="00331C11" w:rsidRDefault="00C80D5A" w:rsidP="00C80D5A">
      <w:pPr>
        <w:pStyle w:val="Normal-text-no-indention"/>
        <w:rPr>
          <w:lang w:val="cs-CZ"/>
        </w:rPr>
      </w:pPr>
    </w:p>
    <w:p w:rsidR="00C80D5A" w:rsidRPr="00331C11" w:rsidRDefault="000A1D82" w:rsidP="00C80D5A">
      <w:pPr>
        <w:pStyle w:val="Normal-text-no-indention"/>
        <w:rPr>
          <w:lang w:val="cs-CZ"/>
        </w:rPr>
      </w:pPr>
      <w:r>
        <w:rPr>
          <w:noProof/>
          <w:lang w:val="cs-CZ"/>
        </w:rPr>
        <w:drawing>
          <wp:inline distT="0" distB="0" distL="0" distR="0">
            <wp:extent cx="5273040" cy="4130040"/>
            <wp:effectExtent l="0" t="0" r="381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130040"/>
                    </a:xfrm>
                    <a:prstGeom prst="rect">
                      <a:avLst/>
                    </a:prstGeom>
                    <a:noFill/>
                    <a:ln>
                      <a:noFill/>
                    </a:ln>
                  </pic:spPr>
                </pic:pic>
              </a:graphicData>
            </a:graphic>
          </wp:inline>
        </w:drawing>
      </w:r>
    </w:p>
    <w:p w:rsidR="005158FC" w:rsidRPr="00331C11" w:rsidRDefault="005158FC">
      <w:pPr>
        <w:pStyle w:val="Normal-text-no-indention"/>
        <w:pageBreakBefore/>
        <w:rPr>
          <w:lang w:val="cs-CZ"/>
        </w:rPr>
      </w:pPr>
    </w:p>
    <w:p w:rsidR="005158FC" w:rsidRPr="00331C11" w:rsidRDefault="000B4457">
      <w:pPr>
        <w:pStyle w:val="Nadpis2"/>
        <w:rPr>
          <w:lang w:val="cs-CZ"/>
        </w:rPr>
      </w:pPr>
      <w:bookmarkStart w:id="9" w:name="__RefHeading___Toc347_231561371"/>
      <w:r w:rsidRPr="00331C11">
        <w:rPr>
          <w:lang w:val="cs-CZ"/>
        </w:rPr>
        <w:t>Databázový model</w:t>
      </w:r>
      <w:bookmarkEnd w:id="9"/>
    </w:p>
    <w:p w:rsidR="005158FC" w:rsidRPr="00331C11" w:rsidRDefault="005158FC">
      <w:pPr>
        <w:pStyle w:val="Normal-text-no-indention"/>
        <w:rPr>
          <w:lang w:val="cs-CZ"/>
        </w:rPr>
      </w:pPr>
    </w:p>
    <w:p w:rsidR="00C80D5A" w:rsidRPr="00331C11" w:rsidRDefault="00C80D5A">
      <w:pPr>
        <w:pStyle w:val="Normal-text-no-indention"/>
        <w:rPr>
          <w:lang w:val="cs-CZ"/>
        </w:rPr>
      </w:pPr>
      <w:r w:rsidRPr="00331C11">
        <w:rPr>
          <w:noProof/>
          <w:lang w:val="cs-CZ"/>
        </w:rPr>
        <w:drawing>
          <wp:inline distT="0" distB="0" distL="0" distR="0">
            <wp:extent cx="5631180" cy="3528655"/>
            <wp:effectExtent l="0" t="0" r="762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668" cy="3537734"/>
                    </a:xfrm>
                    <a:prstGeom prst="rect">
                      <a:avLst/>
                    </a:prstGeom>
                    <a:noFill/>
                    <a:ln>
                      <a:noFill/>
                    </a:ln>
                  </pic:spPr>
                </pic:pic>
              </a:graphicData>
            </a:graphic>
          </wp:inline>
        </w:drawing>
      </w:r>
    </w:p>
    <w:p w:rsidR="00C80D5A" w:rsidRPr="00331C11" w:rsidRDefault="00C80D5A">
      <w:pPr>
        <w:pStyle w:val="Normal-text-no-indention"/>
        <w:rPr>
          <w:lang w:val="cs-CZ"/>
        </w:rPr>
      </w:pPr>
    </w:p>
    <w:p w:rsidR="005158FC" w:rsidRPr="00331C11" w:rsidRDefault="000B4457">
      <w:pPr>
        <w:pStyle w:val="Nadpis2"/>
        <w:rPr>
          <w:lang w:val="cs-CZ"/>
        </w:rPr>
      </w:pPr>
      <w:bookmarkStart w:id="10" w:name="__RefHeading___Toc244_200511064"/>
      <w:proofErr w:type="spellStart"/>
      <w:r w:rsidRPr="00331C11">
        <w:rPr>
          <w:lang w:val="cs-CZ"/>
        </w:rPr>
        <w:t>Wireframy</w:t>
      </w:r>
      <w:proofErr w:type="spellEnd"/>
      <w:r w:rsidRPr="00331C11">
        <w:rPr>
          <w:lang w:val="cs-CZ"/>
        </w:rPr>
        <w:t xml:space="preserve"> a </w:t>
      </w:r>
      <w:proofErr w:type="spellStart"/>
      <w:r w:rsidRPr="00331C11">
        <w:rPr>
          <w:lang w:val="cs-CZ"/>
        </w:rPr>
        <w:t>Storyboard</w:t>
      </w:r>
      <w:bookmarkEnd w:id="10"/>
      <w:proofErr w:type="spellEnd"/>
    </w:p>
    <w:p w:rsidR="005158FC" w:rsidRPr="00331C11" w:rsidRDefault="000B4457">
      <w:pPr>
        <w:pStyle w:val="Nadpis1"/>
        <w:rPr>
          <w:lang w:val="cs-CZ"/>
        </w:rPr>
      </w:pPr>
      <w:bookmarkStart w:id="11" w:name="__RefHeading___Toc349_231561371"/>
      <w:r w:rsidRPr="00331C11">
        <w:rPr>
          <w:lang w:val="cs-CZ"/>
        </w:rPr>
        <w:t>Implementace</w:t>
      </w:r>
      <w:bookmarkEnd w:id="11"/>
    </w:p>
    <w:p w:rsidR="005158FC" w:rsidRPr="00331C11" w:rsidRDefault="000B4457">
      <w:pPr>
        <w:pStyle w:val="Nadpis2"/>
        <w:rPr>
          <w:lang w:val="cs-CZ"/>
        </w:rPr>
      </w:pPr>
      <w:bookmarkStart w:id="12" w:name="__RefHeading___Toc351_231561371"/>
      <w:r w:rsidRPr="00331C11">
        <w:rPr>
          <w:lang w:val="cs-CZ"/>
        </w:rPr>
        <w:t>Adresářová struktura</w:t>
      </w:r>
      <w:bookmarkEnd w:id="12"/>
    </w:p>
    <w:p w:rsidR="00243F13" w:rsidRPr="00331C11" w:rsidRDefault="00243F13">
      <w:pPr>
        <w:pStyle w:val="Normal-text-no-indention"/>
        <w:rPr>
          <w:lang w:val="cs-CZ"/>
        </w:rPr>
      </w:pPr>
    </w:p>
    <w:p w:rsidR="00243F13" w:rsidRPr="00331C11" w:rsidRDefault="00243F13">
      <w:pPr>
        <w:pStyle w:val="Normal-text-no-indention"/>
        <w:rPr>
          <w:lang w:val="cs-CZ"/>
        </w:rPr>
      </w:pPr>
      <w:r w:rsidRPr="00331C11">
        <w:rPr>
          <w:noProof/>
          <w:lang w:val="cs-CZ"/>
        </w:rPr>
        <w:lastRenderedPageBreak/>
        <w:drawing>
          <wp:anchor distT="0" distB="0" distL="114300" distR="114300" simplePos="0" relativeHeight="251659264" behindDoc="0" locked="0" layoutInCell="1" allowOverlap="1">
            <wp:simplePos x="0" y="0"/>
            <wp:positionH relativeFrom="column">
              <wp:posOffset>1950720</wp:posOffset>
            </wp:positionH>
            <wp:positionV relativeFrom="paragraph">
              <wp:posOffset>0</wp:posOffset>
            </wp:positionV>
            <wp:extent cx="1889760" cy="5966460"/>
            <wp:effectExtent l="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5966460"/>
                    </a:xfrm>
                    <a:prstGeom prst="rect">
                      <a:avLst/>
                    </a:prstGeom>
                    <a:noFill/>
                    <a:ln>
                      <a:noFill/>
                    </a:ln>
                  </pic:spPr>
                </pic:pic>
              </a:graphicData>
            </a:graphic>
          </wp:anchor>
        </w:drawing>
      </w:r>
      <w:r w:rsidRPr="00331C11">
        <w:rPr>
          <w:noProof/>
          <w:lang w:val="cs-CZ"/>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1874520" cy="1386840"/>
            <wp:effectExtent l="0" t="0" r="0" b="381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52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3F13" w:rsidRPr="00331C11" w:rsidRDefault="00243F13">
      <w:pPr>
        <w:pStyle w:val="Normal-text-no-indention"/>
        <w:rPr>
          <w:lang w:val="cs-CZ"/>
        </w:rPr>
      </w:pPr>
    </w:p>
    <w:p w:rsidR="00243F13" w:rsidRPr="00331C11" w:rsidRDefault="00243F13">
      <w:pPr>
        <w:pStyle w:val="Normal-text-no-indention"/>
        <w:rPr>
          <w:lang w:val="cs-CZ"/>
        </w:rPr>
      </w:pPr>
    </w:p>
    <w:p w:rsidR="00243F13" w:rsidRPr="00331C11" w:rsidRDefault="00243F13">
      <w:pPr>
        <w:rPr>
          <w:rFonts w:ascii="CMU Serif" w:eastAsia="Times New Roman" w:hAnsi="CMU Serif" w:cs="Times New Roman"/>
          <w:color w:val="333333"/>
          <w:lang w:bidi="ar-SA"/>
        </w:rPr>
      </w:pPr>
      <w:r w:rsidRPr="00331C11">
        <w:br w:type="page"/>
      </w:r>
    </w:p>
    <w:p w:rsidR="00243F13" w:rsidRPr="00331C11" w:rsidRDefault="00243F13">
      <w:pPr>
        <w:pStyle w:val="Normal-text-no-indention"/>
        <w:rPr>
          <w:lang w:val="cs-CZ"/>
        </w:rPr>
      </w:pPr>
    </w:p>
    <w:p w:rsidR="005158FC" w:rsidRPr="00331C11" w:rsidRDefault="005158FC">
      <w:pPr>
        <w:pStyle w:val="Nadpis2"/>
        <w:rPr>
          <w:lang w:val="cs-CZ"/>
        </w:rPr>
      </w:pPr>
    </w:p>
    <w:p w:rsidR="00243F13" w:rsidRPr="00331C11" w:rsidRDefault="00243F13" w:rsidP="00243F13">
      <w:pPr>
        <w:pStyle w:val="Normal-text-no-indention"/>
        <w:rPr>
          <w:lang w:val="cs-CZ"/>
        </w:rPr>
      </w:pPr>
    </w:p>
    <w:p w:rsidR="005158FC" w:rsidRPr="00331C11" w:rsidRDefault="000B4457">
      <w:pPr>
        <w:pStyle w:val="Nadpis2"/>
        <w:rPr>
          <w:lang w:val="cs-CZ"/>
        </w:rPr>
      </w:pPr>
      <w:bookmarkStart w:id="13" w:name="__RefHeading___Toc353_231561371"/>
      <w:r w:rsidRPr="00331C11">
        <w:rPr>
          <w:lang w:val="cs-CZ"/>
        </w:rPr>
        <w:t>Ukázky zdrojového kódu</w:t>
      </w:r>
      <w:bookmarkEnd w:id="13"/>
    </w:p>
    <w:p w:rsidR="00243F13" w:rsidRPr="00331C11" w:rsidRDefault="00243F13" w:rsidP="00243F13">
      <w:pPr>
        <w:pStyle w:val="Normal-text-no-indention"/>
        <w:rPr>
          <w:lang w:val="cs-CZ"/>
        </w:rPr>
      </w:pPr>
    </w:p>
    <w:p w:rsidR="00243F13" w:rsidRPr="00331C11" w:rsidRDefault="00243F13" w:rsidP="00243F13">
      <w:pPr>
        <w:pStyle w:val="Normal-text-no-indention"/>
        <w:keepNext/>
        <w:rPr>
          <w:lang w:val="cs-CZ"/>
        </w:rPr>
      </w:pPr>
      <w:r w:rsidRPr="00331C11">
        <w:rPr>
          <w:noProof/>
          <w:lang w:val="cs-CZ"/>
        </w:rPr>
        <w:drawing>
          <wp:inline distT="0" distB="0" distL="0" distR="0">
            <wp:extent cx="5273040" cy="2255520"/>
            <wp:effectExtent l="0" t="0" r="381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255520"/>
                    </a:xfrm>
                    <a:prstGeom prst="rect">
                      <a:avLst/>
                    </a:prstGeom>
                    <a:noFill/>
                    <a:ln>
                      <a:noFill/>
                    </a:ln>
                  </pic:spPr>
                </pic:pic>
              </a:graphicData>
            </a:graphic>
          </wp:inline>
        </w:drawing>
      </w:r>
    </w:p>
    <w:p w:rsidR="00331C11" w:rsidRPr="00331C11" w:rsidRDefault="00331C11" w:rsidP="00243F13">
      <w:pPr>
        <w:pStyle w:val="Titulek"/>
        <w:rPr>
          <w:lang w:val="cs-CZ"/>
        </w:rPr>
      </w:pPr>
      <w:r w:rsidRPr="00331C11">
        <w:rPr>
          <w:lang w:val="cs-CZ"/>
        </w:rPr>
        <w:t>Řešení zobrazování pouze relevantních akcí u oprav.</w:t>
      </w:r>
    </w:p>
    <w:p w:rsidR="00243F13" w:rsidRPr="00331C11" w:rsidRDefault="00243F13">
      <w:pPr>
        <w:pStyle w:val="Normal-text-no-indention"/>
        <w:rPr>
          <w:lang w:val="cs-CZ"/>
        </w:rPr>
      </w:pPr>
    </w:p>
    <w:p w:rsidR="00243F13" w:rsidRPr="00331C11" w:rsidRDefault="00331C11">
      <w:pPr>
        <w:pStyle w:val="Normal-text-no-indention"/>
        <w:rPr>
          <w:lang w:val="cs-CZ"/>
        </w:rPr>
      </w:pPr>
      <w:r w:rsidRPr="00331C11">
        <w:rPr>
          <w:noProof/>
          <w:lang w:val="cs-CZ"/>
        </w:rPr>
        <w:drawing>
          <wp:inline distT="0" distB="0" distL="0" distR="0">
            <wp:extent cx="5271770" cy="1122045"/>
            <wp:effectExtent l="0" t="0" r="5080" b="190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1122045"/>
                    </a:xfrm>
                    <a:prstGeom prst="rect">
                      <a:avLst/>
                    </a:prstGeom>
                    <a:noFill/>
                    <a:ln>
                      <a:noFill/>
                    </a:ln>
                  </pic:spPr>
                </pic:pic>
              </a:graphicData>
            </a:graphic>
          </wp:inline>
        </w:drawing>
      </w:r>
    </w:p>
    <w:p w:rsidR="00331C11" w:rsidRPr="00331C11" w:rsidRDefault="00331C11" w:rsidP="00331C11">
      <w:pPr>
        <w:pStyle w:val="Normal-text-no-indention"/>
        <w:keepNext/>
        <w:rPr>
          <w:lang w:val="cs-CZ"/>
        </w:rPr>
      </w:pPr>
      <w:r w:rsidRPr="00331C11">
        <w:rPr>
          <w:noProof/>
          <w:lang w:val="cs-CZ"/>
        </w:rPr>
        <w:drawing>
          <wp:inline distT="0" distB="0" distL="0" distR="0" wp14:anchorId="471839AA" wp14:editId="076912B7">
            <wp:extent cx="5271770" cy="942340"/>
            <wp:effectExtent l="0" t="0" r="508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942340"/>
                    </a:xfrm>
                    <a:prstGeom prst="rect">
                      <a:avLst/>
                    </a:prstGeom>
                    <a:noFill/>
                    <a:ln>
                      <a:noFill/>
                    </a:ln>
                  </pic:spPr>
                </pic:pic>
              </a:graphicData>
            </a:graphic>
          </wp:inline>
        </w:drawing>
      </w:r>
    </w:p>
    <w:p w:rsidR="00331C11" w:rsidRPr="00331C11" w:rsidRDefault="00331C11" w:rsidP="00331C11">
      <w:pPr>
        <w:pStyle w:val="Titulek"/>
        <w:rPr>
          <w:lang w:val="cs-CZ"/>
        </w:rPr>
      </w:pPr>
      <w:r w:rsidRPr="00331C11">
        <w:rPr>
          <w:lang w:val="cs-CZ"/>
        </w:rPr>
        <w:t xml:space="preserve">Výběr </w:t>
      </w:r>
      <w:r>
        <w:rPr>
          <w:lang w:val="cs-CZ"/>
        </w:rPr>
        <w:t>typů oprav z db (id a název), a naplnění comboboxu.</w:t>
      </w:r>
    </w:p>
    <w:sectPr w:rsidR="00331C11" w:rsidRPr="00331C11">
      <w:footerReference w:type="default" r:id="rId17"/>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858" w:rsidRDefault="00280858">
      <w:r>
        <w:separator/>
      </w:r>
    </w:p>
  </w:endnote>
  <w:endnote w:type="continuationSeparator" w:id="0">
    <w:p w:rsidR="00280858" w:rsidRDefault="00280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BF1" w:rsidRDefault="0028085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BF1" w:rsidRDefault="000B4457">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858" w:rsidRDefault="00280858">
      <w:r>
        <w:ptab w:relativeTo="margin" w:alignment="center" w:leader="none"/>
      </w:r>
    </w:p>
  </w:footnote>
  <w:footnote w:type="continuationSeparator" w:id="0">
    <w:p w:rsidR="00280858" w:rsidRDefault="00280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0C2"/>
    <w:multiLevelType w:val="multilevel"/>
    <w:tmpl w:val="F6189952"/>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 w15:restartNumberingAfterBreak="0">
    <w:nsid w:val="06CC6DB2"/>
    <w:multiLevelType w:val="multilevel"/>
    <w:tmpl w:val="4B882F60"/>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 w15:restartNumberingAfterBreak="0">
    <w:nsid w:val="0AD94A12"/>
    <w:multiLevelType w:val="multilevel"/>
    <w:tmpl w:val="B5C6EE1A"/>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 w15:restartNumberingAfterBreak="0">
    <w:nsid w:val="0B101476"/>
    <w:multiLevelType w:val="multilevel"/>
    <w:tmpl w:val="5F50FCDC"/>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096BC4"/>
    <w:multiLevelType w:val="multilevel"/>
    <w:tmpl w:val="10362A22"/>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0F2D6C2C"/>
    <w:multiLevelType w:val="multilevel"/>
    <w:tmpl w:val="62CC890A"/>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6" w15:restartNumberingAfterBreak="0">
    <w:nsid w:val="110F13F2"/>
    <w:multiLevelType w:val="multilevel"/>
    <w:tmpl w:val="E2CE8FC8"/>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7" w15:restartNumberingAfterBreak="0">
    <w:nsid w:val="16D466C3"/>
    <w:multiLevelType w:val="multilevel"/>
    <w:tmpl w:val="2550DC06"/>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17072A46"/>
    <w:multiLevelType w:val="multilevel"/>
    <w:tmpl w:val="F7844F0C"/>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1C28585F"/>
    <w:multiLevelType w:val="multilevel"/>
    <w:tmpl w:val="DA326C40"/>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1DAA2B69"/>
    <w:multiLevelType w:val="multilevel"/>
    <w:tmpl w:val="15386400"/>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1" w15:restartNumberingAfterBreak="0">
    <w:nsid w:val="250C6796"/>
    <w:multiLevelType w:val="multilevel"/>
    <w:tmpl w:val="8B328110"/>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275179C9"/>
    <w:multiLevelType w:val="multilevel"/>
    <w:tmpl w:val="CD247108"/>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278A0A38"/>
    <w:multiLevelType w:val="multilevel"/>
    <w:tmpl w:val="7B5AB828"/>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14" w15:restartNumberingAfterBreak="0">
    <w:nsid w:val="280E53F2"/>
    <w:multiLevelType w:val="multilevel"/>
    <w:tmpl w:val="79368302"/>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5" w15:restartNumberingAfterBreak="0">
    <w:nsid w:val="336F55F8"/>
    <w:multiLevelType w:val="multilevel"/>
    <w:tmpl w:val="955A0A5E"/>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3ABC0E9F"/>
    <w:multiLevelType w:val="multilevel"/>
    <w:tmpl w:val="26F4B790"/>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7" w15:restartNumberingAfterBreak="0">
    <w:nsid w:val="3BB374FC"/>
    <w:multiLevelType w:val="multilevel"/>
    <w:tmpl w:val="85D0EC70"/>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8" w15:restartNumberingAfterBreak="0">
    <w:nsid w:val="3D693876"/>
    <w:multiLevelType w:val="multilevel"/>
    <w:tmpl w:val="A70055C0"/>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9" w15:restartNumberingAfterBreak="0">
    <w:nsid w:val="3D936463"/>
    <w:multiLevelType w:val="multilevel"/>
    <w:tmpl w:val="ECDEA8C6"/>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DA7B6B"/>
    <w:multiLevelType w:val="multilevel"/>
    <w:tmpl w:val="F4F28E52"/>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1" w15:restartNumberingAfterBreak="0">
    <w:nsid w:val="480F3759"/>
    <w:multiLevelType w:val="multilevel"/>
    <w:tmpl w:val="111260DE"/>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9CB3AE9"/>
    <w:multiLevelType w:val="multilevel"/>
    <w:tmpl w:val="88C8E6B4"/>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3" w15:restartNumberingAfterBreak="0">
    <w:nsid w:val="50785370"/>
    <w:multiLevelType w:val="multilevel"/>
    <w:tmpl w:val="66FA013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15:restartNumberingAfterBreak="0">
    <w:nsid w:val="5AF36FC2"/>
    <w:multiLevelType w:val="multilevel"/>
    <w:tmpl w:val="61A8FD0E"/>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5" w15:restartNumberingAfterBreak="0">
    <w:nsid w:val="5DE90E7F"/>
    <w:multiLevelType w:val="multilevel"/>
    <w:tmpl w:val="C4ACA9CA"/>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624406E2"/>
    <w:multiLevelType w:val="multilevel"/>
    <w:tmpl w:val="96B8BF32"/>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27" w15:restartNumberingAfterBreak="0">
    <w:nsid w:val="65D737C1"/>
    <w:multiLevelType w:val="multilevel"/>
    <w:tmpl w:val="3494631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8" w15:restartNumberingAfterBreak="0">
    <w:nsid w:val="68CF2C67"/>
    <w:multiLevelType w:val="multilevel"/>
    <w:tmpl w:val="3CFAAFE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9" w15:restartNumberingAfterBreak="0">
    <w:nsid w:val="69A533A2"/>
    <w:multiLevelType w:val="multilevel"/>
    <w:tmpl w:val="0BB2F6C0"/>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6C530892"/>
    <w:multiLevelType w:val="multilevel"/>
    <w:tmpl w:val="F94471A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6FF3151E"/>
    <w:multiLevelType w:val="multilevel"/>
    <w:tmpl w:val="83E8D34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2" w15:restartNumberingAfterBreak="0">
    <w:nsid w:val="721C6DF6"/>
    <w:multiLevelType w:val="multilevel"/>
    <w:tmpl w:val="AE4E8DD2"/>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3" w15:restartNumberingAfterBreak="0">
    <w:nsid w:val="756F0476"/>
    <w:multiLevelType w:val="multilevel"/>
    <w:tmpl w:val="AE78E782"/>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4" w15:restartNumberingAfterBreak="0">
    <w:nsid w:val="76E50875"/>
    <w:multiLevelType w:val="multilevel"/>
    <w:tmpl w:val="1F9E393E"/>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5" w15:restartNumberingAfterBreak="0">
    <w:nsid w:val="7EED119F"/>
    <w:multiLevelType w:val="multilevel"/>
    <w:tmpl w:val="4B66EB22"/>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num w:numId="1">
    <w:abstractNumId w:val="3"/>
  </w:num>
  <w:num w:numId="2">
    <w:abstractNumId w:val="4"/>
  </w:num>
  <w:num w:numId="3">
    <w:abstractNumId w:val="29"/>
  </w:num>
  <w:num w:numId="4">
    <w:abstractNumId w:val="33"/>
  </w:num>
  <w:num w:numId="5">
    <w:abstractNumId w:val="34"/>
  </w:num>
  <w:num w:numId="6">
    <w:abstractNumId w:val="16"/>
  </w:num>
  <w:num w:numId="7">
    <w:abstractNumId w:val="23"/>
  </w:num>
  <w:num w:numId="8">
    <w:abstractNumId w:val="22"/>
  </w:num>
  <w:num w:numId="9">
    <w:abstractNumId w:val="9"/>
  </w:num>
  <w:num w:numId="10">
    <w:abstractNumId w:val="7"/>
  </w:num>
  <w:num w:numId="11">
    <w:abstractNumId w:val="20"/>
  </w:num>
  <w:num w:numId="12">
    <w:abstractNumId w:val="14"/>
  </w:num>
  <w:num w:numId="13">
    <w:abstractNumId w:val="13"/>
  </w:num>
  <w:num w:numId="14">
    <w:abstractNumId w:val="21"/>
  </w:num>
  <w:num w:numId="15">
    <w:abstractNumId w:val="19"/>
  </w:num>
  <w:num w:numId="16">
    <w:abstractNumId w:val="6"/>
  </w:num>
  <w:num w:numId="17">
    <w:abstractNumId w:val="17"/>
  </w:num>
  <w:num w:numId="18">
    <w:abstractNumId w:val="8"/>
  </w:num>
  <w:num w:numId="19">
    <w:abstractNumId w:val="32"/>
  </w:num>
  <w:num w:numId="20">
    <w:abstractNumId w:val="10"/>
  </w:num>
  <w:num w:numId="21">
    <w:abstractNumId w:val="30"/>
  </w:num>
  <w:num w:numId="22">
    <w:abstractNumId w:val="12"/>
  </w:num>
  <w:num w:numId="23">
    <w:abstractNumId w:val="24"/>
  </w:num>
  <w:num w:numId="24">
    <w:abstractNumId w:val="25"/>
  </w:num>
  <w:num w:numId="25">
    <w:abstractNumId w:val="11"/>
  </w:num>
  <w:num w:numId="26">
    <w:abstractNumId w:val="31"/>
  </w:num>
  <w:num w:numId="27">
    <w:abstractNumId w:val="18"/>
  </w:num>
  <w:num w:numId="28">
    <w:abstractNumId w:val="35"/>
  </w:num>
  <w:num w:numId="29">
    <w:abstractNumId w:val="0"/>
  </w:num>
  <w:num w:numId="30">
    <w:abstractNumId w:val="15"/>
  </w:num>
  <w:num w:numId="31">
    <w:abstractNumId w:val="5"/>
  </w:num>
  <w:num w:numId="32">
    <w:abstractNumId w:val="27"/>
  </w:num>
  <w:num w:numId="33">
    <w:abstractNumId w:val="2"/>
  </w:num>
  <w:num w:numId="34">
    <w:abstractNumId w:val="1"/>
  </w:num>
  <w:num w:numId="35">
    <w:abstractNumId w:val="2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FC"/>
    <w:rsid w:val="000A1D82"/>
    <w:rsid w:val="000B4457"/>
    <w:rsid w:val="00243F13"/>
    <w:rsid w:val="00280858"/>
    <w:rsid w:val="00331C11"/>
    <w:rsid w:val="004C1F0B"/>
    <w:rsid w:val="005158FC"/>
    <w:rsid w:val="007251BA"/>
    <w:rsid w:val="00B52C4B"/>
    <w:rsid w:val="00C4687C"/>
    <w:rsid w:val="00C80D5A"/>
    <w:rsid w:val="00D4077F"/>
    <w:rsid w:val="00D42523"/>
    <w:rsid w:val="00D67D7F"/>
    <w:rsid w:val="00F813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552A"/>
  <w15:docId w15:val="{716A727E-BE1D-45F3-94D7-2153517B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Pr>
      <w:lang w:val="cs-CZ"/>
    </w:rPr>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376</Words>
  <Characters>2225</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Lukas</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Lukáš</cp:lastModifiedBy>
  <cp:revision>4</cp:revision>
  <dcterms:created xsi:type="dcterms:W3CDTF">2018-12-16T17:12:00Z</dcterms:created>
  <dcterms:modified xsi:type="dcterms:W3CDTF">2018-12-17T10:43:00Z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