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23CF" w14:textId="77777777" w:rsidR="001573E7" w:rsidRDefault="001573E7">
      <w:r w:rsidRPr="001573E7">
        <w:rPr>
          <w:rStyle w:val="Nadpis1Char"/>
        </w:rPr>
        <w:t>SKLAD – Uživatelská příručka</w:t>
      </w:r>
      <w:r w:rsidRPr="001573E7">
        <w:rPr>
          <w:rStyle w:val="Nadpis1Char"/>
        </w:rPr>
        <w:br/>
      </w:r>
      <w:r w:rsidRPr="001573E7">
        <w:rPr>
          <w:rStyle w:val="Nadpis2Char"/>
        </w:rPr>
        <w:t>1) Nastavení</w:t>
      </w:r>
      <w:r w:rsidRPr="001573E7">
        <w:rPr>
          <w:rStyle w:val="Nadpis2Char"/>
        </w:rPr>
        <w:br/>
      </w:r>
      <w:r>
        <w:t>- na stránce nastavení vyplňte údaje o své firmě, tyto údaje se vypisují na paragony a faktury</w:t>
      </w:r>
      <w:r>
        <w:br/>
      </w:r>
      <w:r>
        <w:br/>
      </w:r>
      <w:r w:rsidRPr="001573E7">
        <w:rPr>
          <w:rStyle w:val="Nadpis2Char"/>
        </w:rPr>
        <w:t>2) Příjem</w:t>
      </w:r>
      <w:r w:rsidRPr="001573E7">
        <w:rPr>
          <w:rStyle w:val="Nadpis2Char"/>
        </w:rPr>
        <w:br/>
      </w:r>
      <w:r>
        <w:t>- pod záložkou příjem je možné na sklad přijímat zboží, na stránce jsou 4 bloky:</w:t>
      </w:r>
    </w:p>
    <w:p w14:paraId="3987226B" w14:textId="385896DD" w:rsidR="00BB1693" w:rsidRDefault="001573E7" w:rsidP="006B0C22">
      <w:pPr>
        <w:pStyle w:val="Nadpis3"/>
        <w:rPr>
          <w:rStyle w:val="Nadpis3Char"/>
        </w:rPr>
      </w:pPr>
      <w:r w:rsidRPr="001573E7">
        <w:rPr>
          <w:rStyle w:val="Nadpis3Char"/>
        </w:rPr>
        <w:t>Dodavatel</w:t>
      </w:r>
    </w:p>
    <w:p w14:paraId="5AA44985" w14:textId="308ADCF9" w:rsidR="001573E7" w:rsidRDefault="001573E7" w:rsidP="001573E7">
      <w:pPr>
        <w:ind w:left="705"/>
        <w:rPr>
          <w:rStyle w:val="Nadpis3Char"/>
          <w:color w:val="auto"/>
          <w:sz w:val="22"/>
          <w:szCs w:val="22"/>
        </w:rPr>
      </w:pPr>
      <w:r w:rsidRPr="001573E7">
        <w:rPr>
          <w:rStyle w:val="Nadpis3Char"/>
          <w:color w:val="auto"/>
          <w:sz w:val="22"/>
          <w:szCs w:val="22"/>
        </w:rPr>
        <w:t>Do</w:t>
      </w:r>
      <w:r>
        <w:rPr>
          <w:rStyle w:val="Nadpis3Char"/>
          <w:color w:val="auto"/>
          <w:sz w:val="22"/>
          <w:szCs w:val="22"/>
        </w:rPr>
        <w:t xml:space="preserve"> pole Název se vyplňuje prodejce, od kterého bylo zboží nakoupeno. Pole obsahuje našeptávač, v případě, že jde o nového dodavatele, vyplňte název a zvolte v našeptávači možnost Přidat, objeví se doplňující pole k vyplnění o novém dodavateli.</w:t>
      </w:r>
    </w:p>
    <w:p w14:paraId="30F25676" w14:textId="6DFF7B4D" w:rsidR="001573E7" w:rsidRPr="006B0C22" w:rsidRDefault="001573E7" w:rsidP="006B0C22">
      <w:pPr>
        <w:pStyle w:val="Nadpis3"/>
        <w:rPr>
          <w:rStyle w:val="Nadpis3Char"/>
        </w:rPr>
      </w:pPr>
      <w:r w:rsidRPr="006B0C22">
        <w:rPr>
          <w:rStyle w:val="Nadpis3Char"/>
        </w:rPr>
        <w:t>Zboží</w:t>
      </w:r>
    </w:p>
    <w:p w14:paraId="589B1C9D" w14:textId="15D0A65D" w:rsidR="001573E7" w:rsidRDefault="001573E7" w:rsidP="001573E7">
      <w:pPr>
        <w:ind w:left="705"/>
        <w:rPr>
          <w:rStyle w:val="Nadpis3Char"/>
          <w:color w:val="auto"/>
          <w:sz w:val="22"/>
          <w:szCs w:val="22"/>
        </w:rPr>
      </w:pPr>
      <w:r>
        <w:rPr>
          <w:rStyle w:val="Nadpis3Char"/>
          <w:color w:val="auto"/>
          <w:sz w:val="22"/>
          <w:szCs w:val="22"/>
        </w:rPr>
        <w:t>Zde zadáte přijímané zboží. Pole Položka funguje stejně, jako pole název u Dodavatel, v případě zadání nového zboží se objeví dodatečná pole. Vyplňte nákupní cenu a přijímané množství.</w:t>
      </w:r>
    </w:p>
    <w:p w14:paraId="027AADCA" w14:textId="4349B069" w:rsidR="006B0C22" w:rsidRPr="006B0C22" w:rsidRDefault="006B0C22" w:rsidP="006B0C22">
      <w:pPr>
        <w:pStyle w:val="Nadpis3"/>
        <w:rPr>
          <w:rStyle w:val="Nadpis3Char"/>
        </w:rPr>
      </w:pPr>
      <w:r w:rsidRPr="006B0C22">
        <w:rPr>
          <w:rStyle w:val="Nadpis3Char"/>
        </w:rPr>
        <w:t>Skladové zásoby</w:t>
      </w:r>
    </w:p>
    <w:p w14:paraId="3E52C829" w14:textId="44F47552" w:rsidR="006B0C22" w:rsidRDefault="006B0C22" w:rsidP="006B0C22">
      <w:pPr>
        <w:rPr>
          <w:rStyle w:val="Nadpis3Char"/>
          <w:color w:val="auto"/>
          <w:sz w:val="22"/>
          <w:szCs w:val="22"/>
        </w:rPr>
      </w:pPr>
      <w:r>
        <w:rPr>
          <w:rStyle w:val="Nadpis3Char"/>
          <w:color w:val="auto"/>
          <w:sz w:val="22"/>
          <w:szCs w:val="22"/>
        </w:rPr>
        <w:tab/>
        <w:t>Informační oddíl o množství a ceně právě přijímaného zboží.</w:t>
      </w:r>
    </w:p>
    <w:p w14:paraId="14E3E787" w14:textId="53FF3521" w:rsidR="006B0C22" w:rsidRPr="006B0C22" w:rsidRDefault="006B0C22" w:rsidP="006B0C22">
      <w:pPr>
        <w:pStyle w:val="Nadpis2"/>
        <w:rPr>
          <w:rStyle w:val="Nadpis3Char"/>
          <w:sz w:val="32"/>
          <w:szCs w:val="32"/>
        </w:rPr>
      </w:pPr>
      <w:r w:rsidRPr="006B0C22">
        <w:rPr>
          <w:rStyle w:val="Nadpis3Char"/>
          <w:sz w:val="32"/>
          <w:szCs w:val="32"/>
        </w:rPr>
        <w:t>Naposledy přijaté zboží</w:t>
      </w:r>
    </w:p>
    <w:p w14:paraId="7FD65533" w14:textId="47832D1C" w:rsidR="006B0C22" w:rsidRDefault="006B0C22" w:rsidP="006B0C22">
      <w:pPr>
        <w:rPr>
          <w:rStyle w:val="Nadpis3Char"/>
          <w:color w:val="auto"/>
          <w:sz w:val="22"/>
          <w:szCs w:val="22"/>
        </w:rPr>
      </w:pPr>
      <w:r>
        <w:rPr>
          <w:rStyle w:val="Nadpis3Char"/>
          <w:color w:val="auto"/>
          <w:sz w:val="22"/>
          <w:szCs w:val="22"/>
        </w:rPr>
        <w:tab/>
        <w:t xml:space="preserve">Infomační oddíl zobrazující 10 naposledy přijatých položek. </w:t>
      </w:r>
    </w:p>
    <w:p w14:paraId="0B18406D" w14:textId="3842392B" w:rsidR="006B0C22" w:rsidRDefault="004778D3" w:rsidP="004778D3">
      <w:pPr>
        <w:pStyle w:val="Nadpis2"/>
        <w:rPr>
          <w:rStyle w:val="Nadpis3Char"/>
          <w:sz w:val="32"/>
          <w:szCs w:val="32"/>
        </w:rPr>
      </w:pPr>
      <w:r w:rsidRPr="004778D3">
        <w:rPr>
          <w:rStyle w:val="Nadpis3Char"/>
          <w:sz w:val="32"/>
          <w:szCs w:val="32"/>
        </w:rPr>
        <w:t>3) Výdej</w:t>
      </w:r>
    </w:p>
    <w:p w14:paraId="44DD7C07" w14:textId="17280D29" w:rsidR="00FB6EE0" w:rsidRPr="00FB6EE0" w:rsidRDefault="00FB6EE0" w:rsidP="00FB6EE0">
      <w:r>
        <w:t>- pod záložkou Výdej je možné vydávat zboží a vydávat tištěné dokumenty</w:t>
      </w:r>
    </w:p>
    <w:p w14:paraId="62822121" w14:textId="3929F7B7" w:rsidR="004778D3" w:rsidRDefault="004778D3" w:rsidP="004778D3">
      <w:pPr>
        <w:pStyle w:val="Nadpis3"/>
        <w:rPr>
          <w:rStyle w:val="Nadpis3Char"/>
        </w:rPr>
      </w:pPr>
      <w:r w:rsidRPr="004778D3">
        <w:rPr>
          <w:rStyle w:val="Nadpis3Char"/>
        </w:rPr>
        <w:t>Pořízení</w:t>
      </w:r>
    </w:p>
    <w:p w14:paraId="3444AAB0" w14:textId="5DA1E9D2" w:rsidR="00FB6EE0" w:rsidRPr="00FB6EE0" w:rsidRDefault="00FB6EE0" w:rsidP="00FB6EE0">
      <w:r>
        <w:t>-</w:t>
      </w:r>
      <w:r>
        <w:t xml:space="preserve"> </w:t>
      </w:r>
      <w:r w:rsidR="00AF3AE1">
        <w:t>z</w:t>
      </w:r>
      <w:r>
        <w:t>obrazuje výpis vydaných paragonů a faktur, z obrazovky je možné prokliknout do detailu výdejů a jejich stornování</w:t>
      </w:r>
      <w:r w:rsidR="002222CF">
        <w:t>, čísla paragonů a faktur stojí v jedné řadě, základní číslo faktury se generuje jako poslední dvojčíslo roku, dvojciferné číslo měsíce a pětimístné číslo pořadí výdeje v</w:t>
      </w:r>
      <w:r w:rsidR="001E19CB">
        <w:t> </w:t>
      </w:r>
      <w:r w:rsidR="002222CF">
        <w:t>měsíci</w:t>
      </w:r>
      <w:r w:rsidR="001E19CB">
        <w:t>, sledování této řady ale není povinné, číslo lze ručně změnit</w:t>
      </w:r>
    </w:p>
    <w:p w14:paraId="3F27B723" w14:textId="48D3A5EA" w:rsidR="004778D3" w:rsidRDefault="004778D3" w:rsidP="004778D3">
      <w:pPr>
        <w:pStyle w:val="Nadpis4"/>
        <w:rPr>
          <w:rStyle w:val="Nadpis3Char"/>
          <w:sz w:val="22"/>
          <w:szCs w:val="22"/>
        </w:rPr>
      </w:pPr>
      <w:r w:rsidRPr="004778D3">
        <w:rPr>
          <w:rStyle w:val="Nadpis3Char"/>
          <w:sz w:val="22"/>
          <w:szCs w:val="22"/>
        </w:rPr>
        <w:t>Paragon do 10</w:t>
      </w:r>
      <w:r w:rsidR="002222CF">
        <w:rPr>
          <w:rStyle w:val="Nadpis3Char"/>
          <w:sz w:val="22"/>
          <w:szCs w:val="22"/>
        </w:rPr>
        <w:t> </w:t>
      </w:r>
      <w:r w:rsidRPr="004778D3">
        <w:rPr>
          <w:rStyle w:val="Nadpis3Char"/>
          <w:sz w:val="22"/>
          <w:szCs w:val="22"/>
        </w:rPr>
        <w:t>000</w:t>
      </w:r>
    </w:p>
    <w:p w14:paraId="0E8D5E91" w14:textId="65EAC7AD" w:rsidR="002222CF" w:rsidRPr="002222CF" w:rsidRDefault="002222CF" w:rsidP="002222CF">
      <w:pPr>
        <w:pStyle w:val="Odstavecseseznamem"/>
        <w:numPr>
          <w:ilvl w:val="0"/>
          <w:numId w:val="3"/>
        </w:numPr>
      </w:pPr>
      <w:r>
        <w:t>zde je možné vytvořit jednoduchý paragon, v bloku Zboží lze vybrat dříve přijaté zboží pouze pokud je alespoň jeden dostupný kus skladem. Po výběru zboží se zobrazí informační pole se skladovou cenou bez a s DPH, tedy minimální částka, aby prodej zboží byl ziskový. V oddílu Zboží na paragonu se zobrazuje už dříve přidané zboží na paragon. Změnou čísla v poli Číslo lze</w:t>
      </w:r>
      <w:r w:rsidR="00DC49F9">
        <w:t xml:space="preserve"> výpis</w:t>
      </w:r>
      <w:r>
        <w:t xml:space="preserve"> upravit na nový či již existující paragon.</w:t>
      </w:r>
    </w:p>
    <w:p w14:paraId="2C78CAF1" w14:textId="29FC8A33" w:rsidR="004778D3" w:rsidRDefault="004778D3" w:rsidP="004778D3">
      <w:pPr>
        <w:pStyle w:val="Nadpis4"/>
        <w:rPr>
          <w:rStyle w:val="Nadpis3Char"/>
          <w:sz w:val="22"/>
          <w:szCs w:val="22"/>
        </w:rPr>
      </w:pPr>
      <w:r w:rsidRPr="004778D3">
        <w:rPr>
          <w:rStyle w:val="Nadpis3Char"/>
          <w:sz w:val="22"/>
          <w:szCs w:val="22"/>
        </w:rPr>
        <w:t>Faktura</w:t>
      </w:r>
    </w:p>
    <w:p w14:paraId="0D51E8CF" w14:textId="4AF1007F" w:rsidR="001A60E3" w:rsidRDefault="001A60E3" w:rsidP="001A60E3">
      <w:pPr>
        <w:pStyle w:val="Odstavecseseznamem"/>
        <w:numPr>
          <w:ilvl w:val="0"/>
          <w:numId w:val="3"/>
        </w:numPr>
      </w:pPr>
      <w:r>
        <w:t>zde je možné vytvořit fakturu</w:t>
      </w:r>
      <w:r w:rsidR="00E94C79">
        <w:t xml:space="preserve">, zvolit způsob jejího uhrazení a zadat informace o zákazníkovi, </w:t>
      </w:r>
      <w:r w:rsidR="00E94C79">
        <w:t>v bloku Zboží lze vybrat dříve přijaté zboží pouze pokud je alespoň jeden dostupný kus skladem. Po výběru zboží se zobrazí informační pole se skladovou cenou</w:t>
      </w:r>
      <w:r w:rsidR="00560352">
        <w:t xml:space="preserve">. </w:t>
      </w:r>
      <w:r w:rsidR="00560352">
        <w:t>Změnou čísla v poli Číslo lze</w:t>
      </w:r>
      <w:r w:rsidR="00560352">
        <w:t xml:space="preserve"> výpis</w:t>
      </w:r>
      <w:r w:rsidR="00560352">
        <w:t xml:space="preserve"> upravit na nov</w:t>
      </w:r>
      <w:r w:rsidR="00560352">
        <w:t>ou</w:t>
      </w:r>
      <w:r w:rsidR="00560352">
        <w:t xml:space="preserve"> či již existující </w:t>
      </w:r>
      <w:r w:rsidR="00560352">
        <w:t>fakturu</w:t>
      </w:r>
      <w:r w:rsidR="00CB3A4D">
        <w:t>.</w:t>
      </w:r>
    </w:p>
    <w:p w14:paraId="1917CF81" w14:textId="77777777" w:rsidR="00B95BC2" w:rsidRPr="001A60E3" w:rsidRDefault="00B95BC2" w:rsidP="00514F44">
      <w:pPr>
        <w:pStyle w:val="Odstavecseseznamem"/>
      </w:pPr>
    </w:p>
    <w:p w14:paraId="1727D296" w14:textId="7BBE609E" w:rsidR="004778D3" w:rsidRDefault="004778D3" w:rsidP="004778D3">
      <w:pPr>
        <w:pStyle w:val="Nadpis3"/>
        <w:rPr>
          <w:rStyle w:val="Nadpis3Char"/>
        </w:rPr>
      </w:pPr>
      <w:r w:rsidRPr="004778D3">
        <w:rPr>
          <w:rStyle w:val="Nadpis3Char"/>
        </w:rPr>
        <w:lastRenderedPageBreak/>
        <w:t>Tisk dokladů</w:t>
      </w:r>
    </w:p>
    <w:p w14:paraId="3F6385A6" w14:textId="070BB109" w:rsidR="000D6513" w:rsidRPr="000D6513" w:rsidRDefault="003C519E" w:rsidP="000D6513">
      <w:pPr>
        <w:pStyle w:val="Odstavecseseznamem"/>
        <w:numPr>
          <w:ilvl w:val="0"/>
          <w:numId w:val="3"/>
        </w:numPr>
      </w:pPr>
      <w:r>
        <w:t>oddíl nabízí možnost zobrazit vygenerované paragony a faktury ve formátu určenému k tisku na formát A4 a paragonové tiskárny</w:t>
      </w:r>
      <w:r w:rsidR="001670AD">
        <w:t>. Údaje o prodejci se na fakturu doplňují z dat vyplněných v záložce Nastavení</w:t>
      </w:r>
    </w:p>
    <w:sectPr w:rsidR="000D6513" w:rsidRPr="000D6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D5638"/>
    <w:multiLevelType w:val="hybridMultilevel"/>
    <w:tmpl w:val="C8ACFD50"/>
    <w:lvl w:ilvl="0" w:tplc="435A22E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35AD8"/>
    <w:multiLevelType w:val="hybridMultilevel"/>
    <w:tmpl w:val="39527306"/>
    <w:lvl w:ilvl="0" w:tplc="D45AFF5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525EB"/>
    <w:multiLevelType w:val="hybridMultilevel"/>
    <w:tmpl w:val="6A52326E"/>
    <w:lvl w:ilvl="0" w:tplc="1082A00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24589">
    <w:abstractNumId w:val="2"/>
  </w:num>
  <w:num w:numId="2" w16cid:durableId="115832680">
    <w:abstractNumId w:val="0"/>
  </w:num>
  <w:num w:numId="3" w16cid:durableId="64030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E7"/>
    <w:rsid w:val="000D6513"/>
    <w:rsid w:val="001573E7"/>
    <w:rsid w:val="001670AD"/>
    <w:rsid w:val="001A60E3"/>
    <w:rsid w:val="001E19CB"/>
    <w:rsid w:val="00217382"/>
    <w:rsid w:val="002222CF"/>
    <w:rsid w:val="00233073"/>
    <w:rsid w:val="00393EDE"/>
    <w:rsid w:val="003C519E"/>
    <w:rsid w:val="004778D3"/>
    <w:rsid w:val="00514F44"/>
    <w:rsid w:val="00560352"/>
    <w:rsid w:val="006B0C22"/>
    <w:rsid w:val="00972C66"/>
    <w:rsid w:val="00A86DE7"/>
    <w:rsid w:val="00AF3AE1"/>
    <w:rsid w:val="00B95BC2"/>
    <w:rsid w:val="00BB1693"/>
    <w:rsid w:val="00CB3A4D"/>
    <w:rsid w:val="00DC49F9"/>
    <w:rsid w:val="00E94C79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444E"/>
  <w15:chartTrackingRefBased/>
  <w15:docId w15:val="{264068ED-8018-4501-9C6F-F074D377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5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5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5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5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5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5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5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1573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573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573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73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73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73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5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5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5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573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573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573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5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573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5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17</cp:revision>
  <dcterms:created xsi:type="dcterms:W3CDTF">2024-05-13T19:51:00Z</dcterms:created>
  <dcterms:modified xsi:type="dcterms:W3CDTF">2024-05-13T20:28:00Z</dcterms:modified>
</cp:coreProperties>
</file>