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53F" w:rsidRDefault="00F5753F" w:rsidP="002631C1">
      <w:pPr>
        <w:pStyle w:val="NoSpacing"/>
      </w:pPr>
      <w:r>
        <w:t>350 Assignment 3</w:t>
      </w:r>
    </w:p>
    <w:p w:rsidR="00F5753F" w:rsidRDefault="00F5753F" w:rsidP="002631C1">
      <w:pPr>
        <w:pStyle w:val="NoSpacing"/>
      </w:pPr>
      <w:r>
        <w:t>840454023, elee353</w:t>
      </w:r>
    </w:p>
    <w:p w:rsidR="002631C1" w:rsidRDefault="002631C1" w:rsidP="002631C1">
      <w:pPr>
        <w:pStyle w:val="NoSpacing"/>
      </w:pPr>
    </w:p>
    <w:p w:rsidR="005B620B" w:rsidRPr="00101506" w:rsidRDefault="005B620B" w:rsidP="005B620B">
      <w:pPr>
        <w:pStyle w:val="NoSpacing"/>
        <w:rPr>
          <w:b/>
        </w:rPr>
      </w:pPr>
      <w:r w:rsidRPr="00101506">
        <w:rPr>
          <w:b/>
        </w:rPr>
        <w:t>Task One: Design Documentation</w:t>
      </w:r>
    </w:p>
    <w:p w:rsidR="005B620B" w:rsidRDefault="00101506" w:rsidP="005B620B">
      <w:pPr>
        <w:pStyle w:val="NoSpacing"/>
      </w:pPr>
      <w:r w:rsidRPr="00101506">
        <w:rPr>
          <w:rFonts w:ascii="Calibri" w:hAnsi="Calibri" w:cs="Calibri"/>
          <w:color w:val="000000"/>
        </w:rPr>
        <w:t xml:space="preserve"> </w:t>
      </w:r>
    </w:p>
    <w:p w:rsidR="00AC21CB" w:rsidRPr="00AC21CB" w:rsidRDefault="00AC21CB" w:rsidP="00417E1E">
      <w:pPr>
        <w:pStyle w:val="NoSpacing"/>
        <w:numPr>
          <w:ilvl w:val="0"/>
          <w:numId w:val="13"/>
        </w:numPr>
        <w:rPr>
          <w:b/>
        </w:rPr>
      </w:pPr>
      <w:r w:rsidRPr="00AC21CB">
        <w:rPr>
          <w:b/>
        </w:rPr>
        <w:t>Walkthrough:</w:t>
      </w:r>
    </w:p>
    <w:p w:rsidR="00410358" w:rsidRDefault="00410358" w:rsidP="002631C1">
      <w:pPr>
        <w:pStyle w:val="NoSpacing"/>
        <w:rPr>
          <w:i/>
          <w:color w:val="FF0000"/>
        </w:rPr>
      </w:pPr>
      <w:r w:rsidRPr="00997C18">
        <w:rPr>
          <w:i/>
          <w:color w:val="FF0000"/>
        </w:rPr>
        <w:t>Using three to five illustrative screen shots and surrounding narrative text (200-600 words [more isn’t always better!]), step the reader through how the prototype works.</w:t>
      </w:r>
    </w:p>
    <w:p w:rsidR="00BC243F" w:rsidRDefault="00BC243F" w:rsidP="00BC243F">
      <w:pPr>
        <w:pStyle w:val="NoSpacing"/>
      </w:pPr>
      <w:r>
        <w:t>The primary stakeholders of the system are secondary school students aged between 13 and 18 (between Year 9 and Year 13). The subject domain chosen is Physical Education and the sub-domain is the role of lactic acid in exercise.</w:t>
      </w:r>
    </w:p>
    <w:p w:rsidR="00BC243F" w:rsidRDefault="00BC243F" w:rsidP="00BC243F">
      <w:pPr>
        <w:pStyle w:val="NoSpacing"/>
      </w:pPr>
    </w:p>
    <w:p w:rsidR="00BC243F" w:rsidRDefault="00BC243F" w:rsidP="00BC243F">
      <w:pPr>
        <w:pStyle w:val="NoSpacing"/>
      </w:pPr>
      <w:r>
        <w:t>One of the two types of problem-based learning assignments selected is the case with structured questions approach. This is the main focus of this prototype.</w:t>
      </w:r>
    </w:p>
    <w:p w:rsidR="00BC243F" w:rsidRPr="00101506" w:rsidRDefault="00932AEC" w:rsidP="00BC243F">
      <w:pPr>
        <w:pStyle w:val="NoSpacing"/>
        <w:rPr>
          <w:rFonts w:ascii="Calibri" w:hAnsi="Calibri" w:cs="Calibri"/>
        </w:rPr>
      </w:pPr>
      <w:r w:rsidRPr="00101506">
        <w:rPr>
          <w:rFonts w:ascii="Calibri" w:hAnsi="Calibri" w:cs="Calibri"/>
          <w:color w:val="000000"/>
        </w:rPr>
        <w:t>The “case with structured questions” were interpreted as a case study followed by some short answer questions about the case.</w:t>
      </w:r>
      <w:r>
        <w:rPr>
          <w:rFonts w:ascii="Calibri" w:hAnsi="Calibri" w:cs="Calibri"/>
          <w:color w:val="000000"/>
        </w:rPr>
        <w:t xml:space="preserve"> </w:t>
      </w:r>
      <w:r w:rsidR="00BC243F" w:rsidRPr="00101506">
        <w:rPr>
          <w:rFonts w:ascii="Calibri" w:hAnsi="Calibri" w:cs="Calibri"/>
          <w:color w:val="000000"/>
        </w:rPr>
        <w:t xml:space="preserve">The “case with structured questions” </w:t>
      </w:r>
      <w:r w:rsidR="00BC243F">
        <w:t xml:space="preserve">involves the student reviewing a case and providing brief responses to a set of questions. Students can do peer discussion before attempting the questions. </w:t>
      </w:r>
    </w:p>
    <w:p w:rsidR="00AC21CB" w:rsidRDefault="007567CF" w:rsidP="002631C1">
      <w:pPr>
        <w:pStyle w:val="NoSpacing"/>
      </w:pPr>
      <w:r>
        <w:rPr>
          <w:noProof/>
        </w:rPr>
        <w:drawing>
          <wp:inline distT="0" distB="0" distL="0" distR="0" wp14:anchorId="3D85CCD8" wp14:editId="318DA63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3450E4" w:rsidRDefault="003450E4" w:rsidP="002631C1">
      <w:pPr>
        <w:pStyle w:val="NoSpacing"/>
      </w:pPr>
      <w:r>
        <w:t xml:space="preserve">Once </w:t>
      </w:r>
      <w:r w:rsidR="004A1D11">
        <w:t>the user enter</w:t>
      </w:r>
      <w:r w:rsidR="004E2359">
        <w:t xml:space="preserve">s the </w:t>
      </w:r>
      <w:r>
        <w:t>case study screen</w:t>
      </w:r>
      <w:r w:rsidR="004E2359">
        <w:t xml:space="preserve">, </w:t>
      </w:r>
      <w:r w:rsidR="009003B4">
        <w:t>a</w:t>
      </w:r>
      <w:r w:rsidR="004E2359">
        <w:t xml:space="preserve">n overview </w:t>
      </w:r>
      <w:r w:rsidR="004D6E68">
        <w:t xml:space="preserve">panel </w:t>
      </w:r>
      <w:r w:rsidR="004E2359">
        <w:t>of the available cases</w:t>
      </w:r>
      <w:r w:rsidR="00300072">
        <w:t xml:space="preserve"> with brief descriptions</w:t>
      </w:r>
      <w:r w:rsidR="00944BB9">
        <w:t xml:space="preserve"> is represented</w:t>
      </w:r>
      <w:r w:rsidR="004E2359">
        <w:t xml:space="preserve">. </w:t>
      </w:r>
      <w:r w:rsidR="00401857">
        <w:t xml:space="preserve">There </w:t>
      </w:r>
      <w:r w:rsidR="00EC699D">
        <w:t>is a</w:t>
      </w:r>
      <w:r w:rsidR="00401857">
        <w:t xml:space="preserve"> navigation bar on </w:t>
      </w:r>
      <w:r w:rsidR="000C3C73">
        <w:t>the top</w:t>
      </w:r>
      <w:r w:rsidR="000443EE">
        <w:t xml:space="preserve"> </w:t>
      </w:r>
      <w:r w:rsidR="00D87502">
        <w:t xml:space="preserve">and a side menu bar on the left </w:t>
      </w:r>
      <w:r w:rsidR="00CD6D5B">
        <w:t xml:space="preserve">for </w:t>
      </w:r>
      <w:r w:rsidR="00445FEA">
        <w:t>navigation</w:t>
      </w:r>
      <w:r w:rsidR="00401857">
        <w:t xml:space="preserve"> between different screens</w:t>
      </w:r>
      <w:r w:rsidR="00CF08EC">
        <w:t xml:space="preserve"> or for signing out</w:t>
      </w:r>
      <w:r w:rsidR="00401857">
        <w:t xml:space="preserve">. </w:t>
      </w:r>
      <w:r w:rsidR="00E305C5">
        <w:t>There is also a search bar right next to the header for refining the cases shown.</w:t>
      </w:r>
      <w:r w:rsidR="00E305C5" w:rsidRPr="00B72AA6">
        <w:rPr>
          <w:noProof/>
        </w:rPr>
        <w:t xml:space="preserve"> </w:t>
      </w:r>
      <w:r w:rsidR="007567CF">
        <w:t xml:space="preserve">The user can then </w:t>
      </w:r>
      <w:r w:rsidR="008A29C5">
        <w:t xml:space="preserve">click </w:t>
      </w:r>
      <w:r w:rsidR="007567CF">
        <w:t>the ‘more</w:t>
      </w:r>
      <w:r w:rsidR="002D4BEC">
        <w:t>…</w:t>
      </w:r>
      <w:r w:rsidR="007567CF">
        <w:t xml:space="preserve">’ hyperlink </w:t>
      </w:r>
      <w:r w:rsidR="00722357">
        <w:t>f</w:t>
      </w:r>
      <w:r w:rsidR="00EA1090">
        <w:t>or a specific case</w:t>
      </w:r>
      <w:r w:rsidR="008858D2">
        <w:t xml:space="preserve"> to study.</w:t>
      </w:r>
    </w:p>
    <w:p w:rsidR="00202034" w:rsidRDefault="00B72AA6" w:rsidP="002631C1">
      <w:pPr>
        <w:pStyle w:val="NoSpacing"/>
      </w:pPr>
      <w:r>
        <w:rPr>
          <w:noProof/>
        </w:rPr>
        <w:drawing>
          <wp:inline distT="0" distB="0" distL="0" distR="0" wp14:anchorId="4109D3A0" wp14:editId="2FFE2F83">
            <wp:extent cx="5731510" cy="4679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7995"/>
                    </a:xfrm>
                    <a:prstGeom prst="rect">
                      <a:avLst/>
                    </a:prstGeom>
                  </pic:spPr>
                </pic:pic>
              </a:graphicData>
            </a:graphic>
          </wp:inline>
        </w:drawing>
      </w:r>
    </w:p>
    <w:p w:rsidR="008B50E8" w:rsidRDefault="00F30635" w:rsidP="002631C1">
      <w:pPr>
        <w:pStyle w:val="NoSpacing"/>
      </w:pPr>
      <w:r>
        <w:t>The user can type the keywords in the text field for refining the cases shown.</w:t>
      </w:r>
    </w:p>
    <w:p w:rsidR="00B72AA6" w:rsidRDefault="00B72AA6" w:rsidP="002631C1">
      <w:pPr>
        <w:pStyle w:val="NoSpacing"/>
        <w:rPr>
          <w:noProof/>
        </w:rPr>
      </w:pPr>
      <w:r>
        <w:rPr>
          <w:noProof/>
        </w:rPr>
        <w:lastRenderedPageBreak/>
        <w:drawing>
          <wp:inline distT="0" distB="0" distL="0" distR="0" wp14:anchorId="1D09382B" wp14:editId="549E72A7">
            <wp:extent cx="2904095" cy="129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4095" cy="1296000"/>
                    </a:xfrm>
                    <a:prstGeom prst="rect">
                      <a:avLst/>
                    </a:prstGeom>
                  </pic:spPr>
                </pic:pic>
              </a:graphicData>
            </a:graphic>
          </wp:inline>
        </w:drawing>
      </w:r>
    </w:p>
    <w:p w:rsidR="00A013EC" w:rsidRDefault="00A013EC" w:rsidP="002631C1">
      <w:pPr>
        <w:pStyle w:val="NoSpacing"/>
      </w:pPr>
      <w:r>
        <w:rPr>
          <w:noProof/>
        </w:rPr>
        <w:t>The prototype will representing an alert message while the input text is being searched.</w:t>
      </w:r>
    </w:p>
    <w:p w:rsidR="00820283" w:rsidRDefault="00195EFA" w:rsidP="002631C1">
      <w:pPr>
        <w:pStyle w:val="NoSpacing"/>
      </w:pPr>
      <w:r>
        <w:rPr>
          <w:noProof/>
        </w:rPr>
        <w:drawing>
          <wp:inline distT="0" distB="0" distL="0" distR="0" wp14:anchorId="0D5B54C1" wp14:editId="44CAEF4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EA3BFC" w:rsidRDefault="00B736E1" w:rsidP="002631C1">
      <w:pPr>
        <w:pStyle w:val="NoSpacing"/>
      </w:pPr>
      <w:r>
        <w:t xml:space="preserve">A case </w:t>
      </w:r>
      <w:r w:rsidR="00576436">
        <w:t>consists</w:t>
      </w:r>
      <w:r>
        <w:t xml:space="preserve"> of several </w:t>
      </w:r>
      <w:r w:rsidR="00E43BB1">
        <w:t xml:space="preserve">related </w:t>
      </w:r>
      <w:r>
        <w:t>questions.</w:t>
      </w:r>
      <w:r w:rsidR="00576436">
        <w:t xml:space="preserve"> </w:t>
      </w:r>
      <w:r w:rsidR="005015CC">
        <w:t xml:space="preserve">Similarly, there </w:t>
      </w:r>
      <w:r w:rsidR="00E2698C">
        <w:t>is a</w:t>
      </w:r>
      <w:r w:rsidR="005015CC">
        <w:t xml:space="preserve"> navigation bar on the top with </w:t>
      </w:r>
      <w:r w:rsidR="00C636B3">
        <w:t>the same</w:t>
      </w:r>
      <w:r w:rsidR="00F10267">
        <w:t xml:space="preserve"> </w:t>
      </w:r>
      <w:r w:rsidR="005015CC">
        <w:t>consistent layout.</w:t>
      </w:r>
      <w:r w:rsidR="00E2698C">
        <w:t xml:space="preserve"> </w:t>
      </w:r>
      <w:r w:rsidR="00F10267">
        <w:t>In addition, t</w:t>
      </w:r>
      <w:r w:rsidR="00E2698C">
        <w:t xml:space="preserve">here </w:t>
      </w:r>
      <w:r w:rsidR="00F10267">
        <w:t xml:space="preserve">is a </w:t>
      </w:r>
      <w:r w:rsidR="00FE7DB9">
        <w:t xml:space="preserve">menu </w:t>
      </w:r>
      <w:r w:rsidR="007122CC">
        <w:t xml:space="preserve">bar </w:t>
      </w:r>
      <w:r w:rsidR="00FE7DB9">
        <w:t>on</w:t>
      </w:r>
      <w:r w:rsidR="00F10267">
        <w:t xml:space="preserve"> the left for navigation between questions for the specific case chosen.</w:t>
      </w:r>
    </w:p>
    <w:p w:rsidR="005015CC" w:rsidRDefault="003024B6" w:rsidP="002631C1">
      <w:pPr>
        <w:pStyle w:val="NoSpacing"/>
      </w:pPr>
      <w:r>
        <w:t xml:space="preserve">The case description </w:t>
      </w:r>
      <w:r w:rsidR="008D218C">
        <w:t xml:space="preserve">panel </w:t>
      </w:r>
      <w:r>
        <w:t xml:space="preserve">is on the right, accompanied by the question </w:t>
      </w:r>
      <w:r w:rsidR="00851805">
        <w:t>panel</w:t>
      </w:r>
      <w:r>
        <w:t xml:space="preserve">, the discussion </w:t>
      </w:r>
      <w:r w:rsidR="00851805">
        <w:t>panel</w:t>
      </w:r>
      <w:r>
        <w:t xml:space="preserve">, and the answer </w:t>
      </w:r>
      <w:r w:rsidR="00872C86">
        <w:t>panel</w:t>
      </w:r>
      <w:r>
        <w:t xml:space="preserve"> in the middle.</w:t>
      </w:r>
    </w:p>
    <w:p w:rsidR="0006646D" w:rsidRDefault="00934059" w:rsidP="002631C1">
      <w:pPr>
        <w:pStyle w:val="NoSpacing"/>
        <w:rPr>
          <w:b/>
          <w:sz w:val="23"/>
          <w:szCs w:val="23"/>
        </w:rPr>
      </w:pPr>
      <w:r>
        <w:rPr>
          <w:noProof/>
        </w:rPr>
        <w:drawing>
          <wp:inline distT="0" distB="0" distL="0" distR="0" wp14:anchorId="235B10FD" wp14:editId="2210EB96">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r w:rsidR="008F7E5C">
        <w:rPr>
          <w:noProof/>
        </w:rPr>
        <w:t xml:space="preserve"> </w:t>
      </w:r>
    </w:p>
    <w:p w:rsidR="0006646D" w:rsidRDefault="00E37120" w:rsidP="002631C1">
      <w:pPr>
        <w:pStyle w:val="NoSpacing"/>
        <w:rPr>
          <w:sz w:val="23"/>
          <w:szCs w:val="23"/>
        </w:rPr>
      </w:pPr>
      <w:r>
        <w:rPr>
          <w:sz w:val="23"/>
          <w:szCs w:val="23"/>
        </w:rPr>
        <w:lastRenderedPageBreak/>
        <w:t xml:space="preserve">The user can view </w:t>
      </w:r>
      <w:r w:rsidR="002946A6">
        <w:rPr>
          <w:sz w:val="23"/>
          <w:szCs w:val="23"/>
        </w:rPr>
        <w:t xml:space="preserve">the discussion </w:t>
      </w:r>
      <w:r>
        <w:rPr>
          <w:sz w:val="23"/>
          <w:szCs w:val="23"/>
        </w:rPr>
        <w:t xml:space="preserve">regarding </w:t>
      </w:r>
      <w:r w:rsidR="003E592B">
        <w:rPr>
          <w:sz w:val="23"/>
          <w:szCs w:val="23"/>
        </w:rPr>
        <w:t>a</w:t>
      </w:r>
      <w:r>
        <w:rPr>
          <w:sz w:val="23"/>
          <w:szCs w:val="23"/>
        </w:rPr>
        <w:t xml:space="preserve"> specific question and submit a new one.</w:t>
      </w:r>
    </w:p>
    <w:p w:rsidR="007125A2" w:rsidRDefault="00632D7A" w:rsidP="002631C1">
      <w:pPr>
        <w:pStyle w:val="NoSpacing"/>
        <w:rPr>
          <w:sz w:val="23"/>
          <w:szCs w:val="23"/>
        </w:rPr>
      </w:pPr>
      <w:r>
        <w:rPr>
          <w:noProof/>
        </w:rPr>
        <w:drawing>
          <wp:inline distT="0" distB="0" distL="0" distR="0" wp14:anchorId="4838ACD5" wp14:editId="0172CD21">
            <wp:extent cx="5731510" cy="6807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80720"/>
                    </a:xfrm>
                    <a:prstGeom prst="rect">
                      <a:avLst/>
                    </a:prstGeom>
                  </pic:spPr>
                </pic:pic>
              </a:graphicData>
            </a:graphic>
          </wp:inline>
        </w:drawing>
      </w:r>
    </w:p>
    <w:p w:rsidR="003637E1" w:rsidRDefault="003637E1" w:rsidP="002631C1">
      <w:pPr>
        <w:pStyle w:val="NoSpacing"/>
        <w:rPr>
          <w:sz w:val="23"/>
          <w:szCs w:val="23"/>
        </w:rPr>
      </w:pPr>
      <w:r>
        <w:rPr>
          <w:sz w:val="23"/>
          <w:szCs w:val="23"/>
        </w:rPr>
        <w:t xml:space="preserve">The user </w:t>
      </w:r>
      <w:r w:rsidR="003364A0">
        <w:rPr>
          <w:sz w:val="23"/>
          <w:szCs w:val="23"/>
        </w:rPr>
        <w:t xml:space="preserve">can </w:t>
      </w:r>
      <w:r>
        <w:rPr>
          <w:sz w:val="23"/>
          <w:szCs w:val="23"/>
        </w:rPr>
        <w:t xml:space="preserve">type </w:t>
      </w:r>
      <w:r w:rsidR="008C7C05">
        <w:rPr>
          <w:sz w:val="23"/>
          <w:szCs w:val="23"/>
        </w:rPr>
        <w:t xml:space="preserve">his/her comments </w:t>
      </w:r>
      <w:r>
        <w:rPr>
          <w:sz w:val="23"/>
          <w:szCs w:val="23"/>
        </w:rPr>
        <w:t xml:space="preserve">in the </w:t>
      </w:r>
      <w:r w:rsidR="00AE28CD">
        <w:rPr>
          <w:sz w:val="23"/>
          <w:szCs w:val="23"/>
        </w:rPr>
        <w:t xml:space="preserve">text field provided and click the submit button on the </w:t>
      </w:r>
      <w:r w:rsidR="00E20D4E">
        <w:rPr>
          <w:sz w:val="23"/>
          <w:szCs w:val="23"/>
        </w:rPr>
        <w:t>right</w:t>
      </w:r>
      <w:r w:rsidR="00AE28CD">
        <w:rPr>
          <w:sz w:val="23"/>
          <w:szCs w:val="23"/>
        </w:rPr>
        <w:t xml:space="preserve"> for submission.</w:t>
      </w:r>
    </w:p>
    <w:p w:rsidR="006F6CA6" w:rsidRDefault="00C1372A" w:rsidP="002631C1">
      <w:pPr>
        <w:pStyle w:val="NoSpacing"/>
        <w:rPr>
          <w:sz w:val="23"/>
          <w:szCs w:val="23"/>
        </w:rPr>
      </w:pPr>
      <w:r>
        <w:rPr>
          <w:noProof/>
        </w:rPr>
        <w:drawing>
          <wp:inline distT="0" distB="0" distL="0" distR="0" wp14:anchorId="32C71BAB" wp14:editId="22D2F3F2">
            <wp:extent cx="5710728" cy="1958686"/>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3" t="42688"/>
                    <a:stretch/>
                  </pic:blipFill>
                  <pic:spPr bwMode="auto">
                    <a:xfrm>
                      <a:off x="0" y="0"/>
                      <a:ext cx="5710728" cy="1958686"/>
                    </a:xfrm>
                    <a:prstGeom prst="rect">
                      <a:avLst/>
                    </a:prstGeom>
                    <a:ln>
                      <a:noFill/>
                    </a:ln>
                    <a:extLst>
                      <a:ext uri="{53640926-AAD7-44D8-BBD7-CCE9431645EC}">
                        <a14:shadowObscured xmlns:a14="http://schemas.microsoft.com/office/drawing/2010/main"/>
                      </a:ext>
                    </a:extLst>
                  </pic:spPr>
                </pic:pic>
              </a:graphicData>
            </a:graphic>
          </wp:inline>
        </w:drawing>
      </w:r>
    </w:p>
    <w:p w:rsidR="006F6CA6" w:rsidRDefault="005C3261" w:rsidP="002631C1">
      <w:pPr>
        <w:pStyle w:val="NoSpacing"/>
        <w:rPr>
          <w:sz w:val="23"/>
          <w:szCs w:val="23"/>
        </w:rPr>
      </w:pPr>
      <w:r>
        <w:rPr>
          <w:sz w:val="23"/>
          <w:szCs w:val="23"/>
        </w:rPr>
        <w:t xml:space="preserve">The </w:t>
      </w:r>
      <w:r w:rsidR="005A3FAF">
        <w:rPr>
          <w:sz w:val="23"/>
          <w:szCs w:val="23"/>
        </w:rPr>
        <w:t xml:space="preserve">newly </w:t>
      </w:r>
      <w:r>
        <w:rPr>
          <w:sz w:val="23"/>
          <w:szCs w:val="23"/>
        </w:rPr>
        <w:t>submitted comment</w:t>
      </w:r>
      <w:r w:rsidR="00EE09CB">
        <w:rPr>
          <w:sz w:val="23"/>
          <w:szCs w:val="23"/>
        </w:rPr>
        <w:t>, “</w:t>
      </w:r>
      <w:r w:rsidR="00EE09CB" w:rsidRPr="006F6CA6">
        <w:rPr>
          <w:sz w:val="23"/>
          <w:szCs w:val="23"/>
        </w:rPr>
        <w:t>I will do as many options as possible.</w:t>
      </w:r>
      <w:r w:rsidR="00EE09CB">
        <w:rPr>
          <w:sz w:val="23"/>
          <w:szCs w:val="23"/>
        </w:rPr>
        <w:t>”</w:t>
      </w:r>
      <w:r>
        <w:rPr>
          <w:sz w:val="23"/>
          <w:szCs w:val="23"/>
        </w:rPr>
        <w:t xml:space="preserve"> appears in the discussion section after </w:t>
      </w:r>
      <w:r w:rsidR="00EE09CB">
        <w:rPr>
          <w:sz w:val="23"/>
          <w:szCs w:val="23"/>
        </w:rPr>
        <w:t>submission.</w:t>
      </w:r>
    </w:p>
    <w:p w:rsidR="0006678C" w:rsidRDefault="001D3317" w:rsidP="002631C1">
      <w:pPr>
        <w:pStyle w:val="NoSpacing"/>
        <w:rPr>
          <w:sz w:val="23"/>
          <w:szCs w:val="23"/>
        </w:rPr>
      </w:pPr>
      <w:r>
        <w:rPr>
          <w:noProof/>
        </w:rPr>
        <w:drawing>
          <wp:inline distT="0" distB="0" distL="0" distR="0" wp14:anchorId="4AF51CB1" wp14:editId="0B65D36C">
            <wp:extent cx="5731510" cy="2331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31720"/>
                    </a:xfrm>
                    <a:prstGeom prst="rect">
                      <a:avLst/>
                    </a:prstGeom>
                  </pic:spPr>
                </pic:pic>
              </a:graphicData>
            </a:graphic>
          </wp:inline>
        </w:drawing>
      </w:r>
    </w:p>
    <w:p w:rsidR="00867881" w:rsidRDefault="00436C21" w:rsidP="002631C1">
      <w:pPr>
        <w:pStyle w:val="NoSpacing"/>
        <w:rPr>
          <w:sz w:val="23"/>
          <w:szCs w:val="23"/>
        </w:rPr>
      </w:pPr>
      <w:r>
        <w:rPr>
          <w:sz w:val="23"/>
          <w:szCs w:val="23"/>
        </w:rPr>
        <w:t>The user can then type</w:t>
      </w:r>
      <w:r w:rsidR="006B4B6C">
        <w:rPr>
          <w:sz w:val="23"/>
          <w:szCs w:val="23"/>
        </w:rPr>
        <w:t xml:space="preserve"> his/her answer in the </w:t>
      </w:r>
      <w:r w:rsidR="00E20D4E">
        <w:rPr>
          <w:sz w:val="23"/>
          <w:szCs w:val="23"/>
        </w:rPr>
        <w:t xml:space="preserve">answer text </w:t>
      </w:r>
      <w:r w:rsidR="001847D6">
        <w:rPr>
          <w:sz w:val="23"/>
          <w:szCs w:val="23"/>
        </w:rPr>
        <w:t xml:space="preserve">area </w:t>
      </w:r>
      <w:r w:rsidR="00E20D4E">
        <w:rPr>
          <w:sz w:val="23"/>
          <w:szCs w:val="23"/>
        </w:rPr>
        <w:t xml:space="preserve">and </w:t>
      </w:r>
      <w:r w:rsidR="005E2CA6">
        <w:rPr>
          <w:sz w:val="23"/>
          <w:szCs w:val="23"/>
        </w:rPr>
        <w:t>click the submit button on the right for submission.</w:t>
      </w:r>
    </w:p>
    <w:p w:rsidR="0006678C" w:rsidRDefault="0006678C" w:rsidP="002631C1">
      <w:pPr>
        <w:pStyle w:val="NoSpacing"/>
        <w:rPr>
          <w:sz w:val="23"/>
          <w:szCs w:val="23"/>
        </w:rPr>
      </w:pPr>
      <w:r>
        <w:rPr>
          <w:noProof/>
        </w:rPr>
        <w:drawing>
          <wp:inline distT="0" distB="0" distL="0" distR="0" wp14:anchorId="2AF694BC" wp14:editId="6F493FBD">
            <wp:extent cx="5731510" cy="1885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85315"/>
                    </a:xfrm>
                    <a:prstGeom prst="rect">
                      <a:avLst/>
                    </a:prstGeom>
                  </pic:spPr>
                </pic:pic>
              </a:graphicData>
            </a:graphic>
          </wp:inline>
        </w:drawing>
      </w:r>
    </w:p>
    <w:p w:rsidR="00F63845" w:rsidRDefault="00F63845" w:rsidP="002631C1">
      <w:pPr>
        <w:pStyle w:val="NoSpacing"/>
        <w:rPr>
          <w:sz w:val="23"/>
          <w:szCs w:val="23"/>
        </w:rPr>
      </w:pPr>
      <w:r>
        <w:rPr>
          <w:sz w:val="23"/>
          <w:szCs w:val="23"/>
        </w:rPr>
        <w:t xml:space="preserve">A message will </w:t>
      </w:r>
      <w:r w:rsidR="00F65797">
        <w:rPr>
          <w:sz w:val="23"/>
          <w:szCs w:val="23"/>
        </w:rPr>
        <w:t xml:space="preserve">appear </w:t>
      </w:r>
      <w:r>
        <w:rPr>
          <w:sz w:val="23"/>
          <w:szCs w:val="23"/>
        </w:rPr>
        <w:t>after successful submission.</w:t>
      </w:r>
      <w:r w:rsidR="000E35AF">
        <w:rPr>
          <w:sz w:val="23"/>
          <w:szCs w:val="23"/>
        </w:rPr>
        <w:t xml:space="preserve"> The answer will stay confidential and </w:t>
      </w:r>
      <w:r w:rsidR="003A6072">
        <w:rPr>
          <w:sz w:val="23"/>
          <w:szCs w:val="23"/>
        </w:rPr>
        <w:t xml:space="preserve">it can </w:t>
      </w:r>
      <w:r w:rsidR="000E35AF">
        <w:rPr>
          <w:sz w:val="23"/>
          <w:szCs w:val="23"/>
        </w:rPr>
        <w:t xml:space="preserve">only </w:t>
      </w:r>
      <w:r w:rsidR="00C87B22">
        <w:rPr>
          <w:sz w:val="23"/>
          <w:szCs w:val="23"/>
        </w:rPr>
        <w:t xml:space="preserve">be viewed and analysed by </w:t>
      </w:r>
      <w:r w:rsidR="000E35AF">
        <w:rPr>
          <w:sz w:val="23"/>
          <w:szCs w:val="23"/>
        </w:rPr>
        <w:t>the supervisor.</w:t>
      </w:r>
    </w:p>
    <w:p w:rsidR="0006678C" w:rsidRDefault="002232E1" w:rsidP="002631C1">
      <w:pPr>
        <w:pStyle w:val="NoSpacing"/>
        <w:rPr>
          <w:sz w:val="23"/>
          <w:szCs w:val="23"/>
        </w:rPr>
      </w:pPr>
      <w:r>
        <w:rPr>
          <w:noProof/>
        </w:rPr>
        <w:lastRenderedPageBreak/>
        <w:drawing>
          <wp:inline distT="0" distB="0" distL="0" distR="0" wp14:anchorId="61C5FBA4" wp14:editId="746EF572">
            <wp:extent cx="1762298" cy="13425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5785" r="69244" b="32563"/>
                    <a:stretch/>
                  </pic:blipFill>
                  <pic:spPr bwMode="auto">
                    <a:xfrm>
                      <a:off x="0" y="0"/>
                      <a:ext cx="1762723" cy="1342829"/>
                    </a:xfrm>
                    <a:prstGeom prst="rect">
                      <a:avLst/>
                    </a:prstGeom>
                    <a:ln>
                      <a:noFill/>
                    </a:ln>
                    <a:extLst>
                      <a:ext uri="{53640926-AAD7-44D8-BBD7-CCE9431645EC}">
                        <a14:shadowObscured xmlns:a14="http://schemas.microsoft.com/office/drawing/2010/main"/>
                      </a:ext>
                    </a:extLst>
                  </pic:spPr>
                </pic:pic>
              </a:graphicData>
            </a:graphic>
          </wp:inline>
        </w:drawing>
      </w:r>
    </w:p>
    <w:p w:rsidR="00E86404" w:rsidRPr="00E03C6B" w:rsidRDefault="00E86404" w:rsidP="002631C1">
      <w:pPr>
        <w:pStyle w:val="NoSpacing"/>
        <w:rPr>
          <w:sz w:val="23"/>
          <w:szCs w:val="23"/>
        </w:rPr>
      </w:pPr>
      <w:r>
        <w:rPr>
          <w:sz w:val="23"/>
          <w:szCs w:val="23"/>
        </w:rPr>
        <w:t xml:space="preserve">Moreover, the user can click another </w:t>
      </w:r>
      <w:r w:rsidR="00966C89">
        <w:rPr>
          <w:sz w:val="23"/>
          <w:szCs w:val="23"/>
        </w:rPr>
        <w:t xml:space="preserve">menu </w:t>
      </w:r>
      <w:r>
        <w:rPr>
          <w:sz w:val="23"/>
          <w:szCs w:val="23"/>
        </w:rPr>
        <w:t xml:space="preserve">tab in the question menu </w:t>
      </w:r>
      <w:r w:rsidR="006B6E31">
        <w:rPr>
          <w:sz w:val="23"/>
          <w:szCs w:val="23"/>
        </w:rPr>
        <w:t xml:space="preserve">bar </w:t>
      </w:r>
      <w:r w:rsidR="00393811">
        <w:rPr>
          <w:sz w:val="23"/>
          <w:szCs w:val="23"/>
        </w:rPr>
        <w:t>to progress to another question within the same case</w:t>
      </w:r>
      <w:r>
        <w:rPr>
          <w:sz w:val="23"/>
          <w:szCs w:val="23"/>
        </w:rPr>
        <w:t>.</w:t>
      </w:r>
    </w:p>
    <w:p w:rsidR="0006678C" w:rsidRDefault="0006678C" w:rsidP="002631C1">
      <w:pPr>
        <w:pStyle w:val="NoSpacing"/>
        <w:rPr>
          <w:b/>
          <w:sz w:val="23"/>
          <w:szCs w:val="23"/>
        </w:rPr>
      </w:pPr>
      <w:r>
        <w:rPr>
          <w:noProof/>
        </w:rPr>
        <w:drawing>
          <wp:inline distT="0" distB="0" distL="0" distR="0" wp14:anchorId="16635F0D" wp14:editId="540688A3">
            <wp:extent cx="5731510" cy="1981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81835"/>
                    </a:xfrm>
                    <a:prstGeom prst="rect">
                      <a:avLst/>
                    </a:prstGeom>
                  </pic:spPr>
                </pic:pic>
              </a:graphicData>
            </a:graphic>
          </wp:inline>
        </w:drawing>
      </w:r>
    </w:p>
    <w:p w:rsidR="0006678C" w:rsidRDefault="00533983" w:rsidP="002631C1">
      <w:pPr>
        <w:pStyle w:val="NoSpacing"/>
        <w:rPr>
          <w:sz w:val="23"/>
          <w:szCs w:val="23"/>
        </w:rPr>
      </w:pPr>
      <w:r>
        <w:rPr>
          <w:sz w:val="23"/>
          <w:szCs w:val="23"/>
        </w:rPr>
        <w:t>For example, by cl</w:t>
      </w:r>
      <w:r w:rsidR="0006678C" w:rsidRPr="00EB75A2">
        <w:rPr>
          <w:sz w:val="23"/>
          <w:szCs w:val="23"/>
        </w:rPr>
        <w:t>ick</w:t>
      </w:r>
      <w:r>
        <w:rPr>
          <w:sz w:val="23"/>
          <w:szCs w:val="23"/>
        </w:rPr>
        <w:t>ing</w:t>
      </w:r>
      <w:r w:rsidR="0006678C" w:rsidRPr="00EB75A2">
        <w:rPr>
          <w:sz w:val="23"/>
          <w:szCs w:val="23"/>
        </w:rPr>
        <w:t xml:space="preserve"> the ‘Question 2’ </w:t>
      </w:r>
      <w:r>
        <w:rPr>
          <w:sz w:val="23"/>
          <w:szCs w:val="23"/>
        </w:rPr>
        <w:t xml:space="preserve">tab, the user </w:t>
      </w:r>
      <w:r w:rsidR="0006678C" w:rsidRPr="00EB75A2">
        <w:rPr>
          <w:sz w:val="23"/>
          <w:szCs w:val="23"/>
        </w:rPr>
        <w:t>navigate</w:t>
      </w:r>
      <w:r>
        <w:rPr>
          <w:sz w:val="23"/>
          <w:szCs w:val="23"/>
        </w:rPr>
        <w:t>s</w:t>
      </w:r>
      <w:r w:rsidR="0006678C" w:rsidRPr="00EB75A2">
        <w:rPr>
          <w:sz w:val="23"/>
          <w:szCs w:val="23"/>
        </w:rPr>
        <w:t xml:space="preserve"> to question 2</w:t>
      </w:r>
      <w:r w:rsidR="00B4479C" w:rsidRPr="00EB75A2">
        <w:rPr>
          <w:sz w:val="23"/>
          <w:szCs w:val="23"/>
        </w:rPr>
        <w:t xml:space="preserve"> of case 1</w:t>
      </w:r>
      <w:r w:rsidR="0006678C" w:rsidRPr="00EB75A2">
        <w:rPr>
          <w:sz w:val="23"/>
          <w:szCs w:val="23"/>
        </w:rPr>
        <w:t>.</w:t>
      </w:r>
    </w:p>
    <w:p w:rsidR="004061E7" w:rsidRDefault="004061E7" w:rsidP="002631C1">
      <w:pPr>
        <w:pStyle w:val="NoSpacing"/>
        <w:rPr>
          <w:sz w:val="23"/>
          <w:szCs w:val="23"/>
        </w:rPr>
      </w:pPr>
      <w:r>
        <w:rPr>
          <w:noProof/>
        </w:rPr>
        <w:drawing>
          <wp:inline distT="0" distB="0" distL="0" distR="0" wp14:anchorId="4AB4835F" wp14:editId="4D1428AE">
            <wp:extent cx="5731510" cy="3041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165"/>
                    </a:xfrm>
                    <a:prstGeom prst="rect">
                      <a:avLst/>
                    </a:prstGeom>
                  </pic:spPr>
                </pic:pic>
              </a:graphicData>
            </a:graphic>
          </wp:inline>
        </w:drawing>
      </w:r>
    </w:p>
    <w:p w:rsidR="004061E7" w:rsidRPr="00EB75A2" w:rsidRDefault="00DC2D7B" w:rsidP="002631C1">
      <w:pPr>
        <w:pStyle w:val="NoSpacing"/>
        <w:rPr>
          <w:sz w:val="23"/>
          <w:szCs w:val="23"/>
        </w:rPr>
      </w:pPr>
      <w:r>
        <w:rPr>
          <w:sz w:val="23"/>
          <w:szCs w:val="23"/>
        </w:rPr>
        <w:t>Lastly, t</w:t>
      </w:r>
      <w:r w:rsidR="004061E7">
        <w:rPr>
          <w:sz w:val="23"/>
          <w:szCs w:val="23"/>
        </w:rPr>
        <w:t xml:space="preserve">he user can continue to answer the </w:t>
      </w:r>
      <w:r w:rsidR="009152ED">
        <w:rPr>
          <w:sz w:val="23"/>
          <w:szCs w:val="23"/>
        </w:rPr>
        <w:t xml:space="preserve">case </w:t>
      </w:r>
      <w:r w:rsidR="004061E7">
        <w:rPr>
          <w:sz w:val="23"/>
          <w:szCs w:val="23"/>
        </w:rPr>
        <w:t>questions</w:t>
      </w:r>
      <w:r w:rsidR="006C428D">
        <w:rPr>
          <w:sz w:val="23"/>
          <w:szCs w:val="23"/>
        </w:rPr>
        <w:t>. Alternatively, the user can also</w:t>
      </w:r>
      <w:r w:rsidR="004061E7">
        <w:rPr>
          <w:sz w:val="23"/>
          <w:szCs w:val="23"/>
        </w:rPr>
        <w:t xml:space="preserve"> use the top navigation bar to go back to previous page</w:t>
      </w:r>
      <w:r w:rsidR="00182DA3">
        <w:rPr>
          <w:sz w:val="23"/>
          <w:szCs w:val="23"/>
        </w:rPr>
        <w:t>s</w:t>
      </w:r>
      <w:r w:rsidR="004061E7">
        <w:rPr>
          <w:sz w:val="23"/>
          <w:szCs w:val="23"/>
        </w:rPr>
        <w:t>, go to the home page, or go to the overview page of case study.</w:t>
      </w:r>
    </w:p>
    <w:p w:rsidR="0006678C" w:rsidRDefault="0006678C" w:rsidP="002631C1">
      <w:pPr>
        <w:pStyle w:val="NoSpacing"/>
        <w:rPr>
          <w:b/>
          <w:sz w:val="23"/>
          <w:szCs w:val="23"/>
        </w:rPr>
      </w:pPr>
    </w:p>
    <w:p w:rsidR="00410358" w:rsidRPr="00AC21CB" w:rsidRDefault="00410358" w:rsidP="002631C1">
      <w:pPr>
        <w:pStyle w:val="NoSpacing"/>
        <w:rPr>
          <w:b/>
          <w:sz w:val="23"/>
          <w:szCs w:val="23"/>
        </w:rPr>
      </w:pPr>
      <w:r w:rsidRPr="00AC21CB">
        <w:rPr>
          <w:b/>
          <w:sz w:val="23"/>
          <w:szCs w:val="23"/>
        </w:rPr>
        <w:t xml:space="preserve"> ‘Out of Scope’ list:</w:t>
      </w:r>
    </w:p>
    <w:p w:rsidR="0070681E" w:rsidRPr="00CC6D6F" w:rsidRDefault="00FE099A" w:rsidP="002631C1">
      <w:pPr>
        <w:pStyle w:val="NoSpacing"/>
        <w:numPr>
          <w:ilvl w:val="0"/>
          <w:numId w:val="8"/>
        </w:numPr>
        <w:rPr>
          <w:sz w:val="23"/>
          <w:szCs w:val="23"/>
        </w:rPr>
      </w:pPr>
      <w:r>
        <w:rPr>
          <w:sz w:val="23"/>
          <w:szCs w:val="23"/>
        </w:rPr>
        <w:t xml:space="preserve">The home page and problem </w:t>
      </w:r>
      <w:r w:rsidR="0070681E">
        <w:rPr>
          <w:sz w:val="23"/>
          <w:szCs w:val="23"/>
        </w:rPr>
        <w:t>web</w:t>
      </w:r>
      <w:r>
        <w:rPr>
          <w:sz w:val="23"/>
          <w:szCs w:val="23"/>
        </w:rPr>
        <w:t xml:space="preserve">page are </w:t>
      </w:r>
      <w:r w:rsidR="00564CB7">
        <w:rPr>
          <w:sz w:val="23"/>
          <w:szCs w:val="23"/>
        </w:rPr>
        <w:t>not fully</w:t>
      </w:r>
      <w:r>
        <w:rPr>
          <w:sz w:val="23"/>
          <w:szCs w:val="23"/>
        </w:rPr>
        <w:t xml:space="preserve"> implemented.</w:t>
      </w:r>
    </w:p>
    <w:p w:rsidR="0070681E" w:rsidRPr="00CC6D6F" w:rsidRDefault="00A73E30" w:rsidP="002631C1">
      <w:pPr>
        <w:pStyle w:val="NoSpacing"/>
        <w:numPr>
          <w:ilvl w:val="0"/>
          <w:numId w:val="8"/>
        </w:numPr>
        <w:rPr>
          <w:sz w:val="23"/>
          <w:szCs w:val="23"/>
        </w:rPr>
      </w:pPr>
      <w:r>
        <w:rPr>
          <w:sz w:val="23"/>
          <w:szCs w:val="23"/>
        </w:rPr>
        <w:t xml:space="preserve">The direction to the company’s website is </w:t>
      </w:r>
      <w:r w:rsidR="00564CB7">
        <w:rPr>
          <w:sz w:val="23"/>
          <w:szCs w:val="23"/>
        </w:rPr>
        <w:t xml:space="preserve">not fully </w:t>
      </w:r>
      <w:r>
        <w:rPr>
          <w:sz w:val="23"/>
          <w:szCs w:val="23"/>
        </w:rPr>
        <w:t>implemented.</w:t>
      </w:r>
    </w:p>
    <w:p w:rsidR="00CD7E50" w:rsidRPr="00CC6D6F" w:rsidRDefault="00803D13" w:rsidP="002631C1">
      <w:pPr>
        <w:pStyle w:val="NoSpacing"/>
        <w:numPr>
          <w:ilvl w:val="0"/>
          <w:numId w:val="8"/>
        </w:numPr>
        <w:rPr>
          <w:sz w:val="23"/>
          <w:szCs w:val="23"/>
        </w:rPr>
      </w:pPr>
      <w:r>
        <w:rPr>
          <w:sz w:val="23"/>
          <w:szCs w:val="23"/>
        </w:rPr>
        <w:t>The</w:t>
      </w:r>
      <w:r w:rsidR="00995CC1">
        <w:rPr>
          <w:sz w:val="23"/>
          <w:szCs w:val="23"/>
        </w:rPr>
        <w:t xml:space="preserve"> sign out </w:t>
      </w:r>
      <w:r>
        <w:rPr>
          <w:sz w:val="23"/>
          <w:szCs w:val="23"/>
        </w:rPr>
        <w:t>functionality</w:t>
      </w:r>
      <w:r w:rsidR="00995CC1">
        <w:rPr>
          <w:sz w:val="23"/>
          <w:szCs w:val="23"/>
        </w:rPr>
        <w:t xml:space="preserve"> is </w:t>
      </w:r>
      <w:r w:rsidR="008C0ADF">
        <w:rPr>
          <w:sz w:val="23"/>
          <w:szCs w:val="23"/>
        </w:rPr>
        <w:t>not fully</w:t>
      </w:r>
      <w:r w:rsidR="00995CC1">
        <w:rPr>
          <w:sz w:val="23"/>
          <w:szCs w:val="23"/>
        </w:rPr>
        <w:t xml:space="preserve"> implemented.</w:t>
      </w:r>
    </w:p>
    <w:p w:rsidR="00F23AA7" w:rsidRPr="00CC6D6F" w:rsidRDefault="00CE4571" w:rsidP="002631C1">
      <w:pPr>
        <w:pStyle w:val="NoSpacing"/>
        <w:numPr>
          <w:ilvl w:val="0"/>
          <w:numId w:val="8"/>
        </w:numPr>
        <w:rPr>
          <w:sz w:val="23"/>
          <w:szCs w:val="23"/>
        </w:rPr>
      </w:pPr>
      <w:r>
        <w:rPr>
          <w:sz w:val="23"/>
          <w:szCs w:val="23"/>
        </w:rPr>
        <w:t xml:space="preserve">The other questions of Case 1 </w:t>
      </w:r>
      <w:r w:rsidR="006B2614">
        <w:rPr>
          <w:sz w:val="23"/>
          <w:szCs w:val="23"/>
        </w:rPr>
        <w:t xml:space="preserve">and the other cases </w:t>
      </w:r>
      <w:r>
        <w:rPr>
          <w:sz w:val="23"/>
          <w:szCs w:val="23"/>
        </w:rPr>
        <w:t>are yet to be implemented.</w:t>
      </w:r>
    </w:p>
    <w:p w:rsidR="00E005C9" w:rsidRPr="00CC6D6F" w:rsidRDefault="00747DB3" w:rsidP="002631C1">
      <w:pPr>
        <w:pStyle w:val="NoSpacing"/>
        <w:numPr>
          <w:ilvl w:val="0"/>
          <w:numId w:val="8"/>
        </w:numPr>
        <w:rPr>
          <w:sz w:val="23"/>
          <w:szCs w:val="23"/>
        </w:rPr>
      </w:pPr>
      <w:r>
        <w:rPr>
          <w:sz w:val="23"/>
          <w:szCs w:val="23"/>
        </w:rPr>
        <w:t>The discussion panel does not support more than one submission from the user each time.</w:t>
      </w:r>
      <w:r w:rsidR="00F10522">
        <w:rPr>
          <w:sz w:val="23"/>
          <w:szCs w:val="23"/>
        </w:rPr>
        <w:t xml:space="preserve"> The actual peer discussion functionality yet to be implemented.</w:t>
      </w:r>
    </w:p>
    <w:p w:rsidR="00E005C9" w:rsidRDefault="00E005C9" w:rsidP="00997C18">
      <w:pPr>
        <w:pStyle w:val="NoSpacing"/>
        <w:numPr>
          <w:ilvl w:val="0"/>
          <w:numId w:val="8"/>
        </w:numPr>
        <w:rPr>
          <w:sz w:val="23"/>
          <w:szCs w:val="23"/>
        </w:rPr>
      </w:pPr>
      <w:r>
        <w:rPr>
          <w:sz w:val="23"/>
          <w:szCs w:val="23"/>
        </w:rPr>
        <w:t>Google Chrome is the recommended browser for this prototype. Unfortunately, there may be some technical issues with other browsers such as Microsoft Edge.</w:t>
      </w:r>
      <w:r w:rsidR="00C02824">
        <w:rPr>
          <w:sz w:val="23"/>
          <w:szCs w:val="23"/>
        </w:rPr>
        <w:t xml:space="preserve"> The visual layou</w:t>
      </w:r>
      <w:r w:rsidR="00040B1A">
        <w:rPr>
          <w:sz w:val="23"/>
          <w:szCs w:val="23"/>
        </w:rPr>
        <w:t>t may be misplaced unpredictably</w:t>
      </w:r>
      <w:r w:rsidR="00C02824">
        <w:rPr>
          <w:sz w:val="23"/>
          <w:szCs w:val="23"/>
        </w:rPr>
        <w:t xml:space="preserve"> in some browsers.</w:t>
      </w:r>
    </w:p>
    <w:p w:rsidR="00F10522" w:rsidRDefault="00F10522" w:rsidP="002631C1">
      <w:pPr>
        <w:pStyle w:val="NoSpacing"/>
        <w:rPr>
          <w:sz w:val="23"/>
          <w:szCs w:val="23"/>
        </w:rPr>
      </w:pPr>
    </w:p>
    <w:p w:rsidR="00410358" w:rsidRPr="00997C18" w:rsidRDefault="00410358" w:rsidP="002631C1">
      <w:pPr>
        <w:pStyle w:val="NoSpacing"/>
        <w:rPr>
          <w:i/>
          <w:color w:val="FF0000"/>
          <w:sz w:val="23"/>
          <w:szCs w:val="23"/>
        </w:rPr>
      </w:pPr>
      <w:r w:rsidRPr="00997C18">
        <w:rPr>
          <w:i/>
          <w:color w:val="FF0000"/>
          <w:sz w:val="23"/>
          <w:szCs w:val="23"/>
        </w:rPr>
        <w:t xml:space="preserve">things that might be expected that were not implemented (don’t be too exhaustive – just some items that might help the marker to set their expectations properly); </w:t>
      </w:r>
    </w:p>
    <w:p w:rsidR="004F289B" w:rsidRPr="00997C18" w:rsidRDefault="00410358" w:rsidP="002631C1">
      <w:pPr>
        <w:pStyle w:val="NoSpacing"/>
        <w:rPr>
          <w:i/>
          <w:color w:val="FF0000"/>
          <w:sz w:val="23"/>
          <w:szCs w:val="23"/>
        </w:rPr>
      </w:pPr>
      <w:r w:rsidRPr="00997C18">
        <w:rPr>
          <w:i/>
          <w:color w:val="FF0000"/>
          <w:sz w:val="23"/>
          <w:szCs w:val="23"/>
        </w:rPr>
        <w:t xml:space="preserve">things where the UI is implemented but the functionality is not necessarily as per a full implementation (e.g. the user can enter and send peer feedback but the result isn’t added to a list of peer feedback previously sent). </w:t>
      </w:r>
      <w:r w:rsidR="00EA1BBF" w:rsidRPr="00997C18">
        <w:rPr>
          <w:i/>
          <w:color w:val="FF0000"/>
          <w:sz w:val="23"/>
          <w:szCs w:val="23"/>
        </w:rPr>
        <w:t xml:space="preserve"> </w:t>
      </w:r>
    </w:p>
    <w:p w:rsidR="004F289B" w:rsidRDefault="004F289B" w:rsidP="002631C1">
      <w:pPr>
        <w:pStyle w:val="NoSpacing"/>
        <w:rPr>
          <w:sz w:val="23"/>
          <w:szCs w:val="23"/>
        </w:rPr>
      </w:pPr>
      <w:r>
        <w:rPr>
          <w:sz w:val="23"/>
          <w:szCs w:val="23"/>
        </w:rPr>
        <w:br w:type="page"/>
      </w:r>
    </w:p>
    <w:p w:rsidR="005101E1" w:rsidRPr="007C34C4" w:rsidRDefault="00EA1BBF" w:rsidP="002631C1">
      <w:pPr>
        <w:pStyle w:val="NoSpacing"/>
        <w:rPr>
          <w:b/>
          <w:sz w:val="23"/>
          <w:szCs w:val="23"/>
        </w:rPr>
      </w:pPr>
      <w:r w:rsidRPr="007C34C4">
        <w:rPr>
          <w:b/>
          <w:sz w:val="23"/>
          <w:szCs w:val="23"/>
        </w:rPr>
        <w:lastRenderedPageBreak/>
        <w:t xml:space="preserve">Colour scheme: </w:t>
      </w:r>
    </w:p>
    <w:p w:rsidR="00EA1BBF" w:rsidRDefault="00EA1BBF" w:rsidP="002631C1">
      <w:pPr>
        <w:pStyle w:val="NoSpacing"/>
        <w:rPr>
          <w:i/>
          <w:color w:val="FF0000"/>
          <w:sz w:val="23"/>
          <w:szCs w:val="23"/>
        </w:rPr>
      </w:pPr>
      <w:r w:rsidRPr="00997C18">
        <w:rPr>
          <w:i/>
          <w:color w:val="FF0000"/>
          <w:sz w:val="23"/>
          <w:szCs w:val="23"/>
        </w:rPr>
        <w:t xml:space="preserve">Describe the basic type of your site’s colour scheme (e.g. </w:t>
      </w:r>
      <w:r w:rsidRPr="00997C18">
        <w:rPr>
          <w:b/>
          <w:i/>
          <w:color w:val="FF0000"/>
          <w:sz w:val="23"/>
          <w:szCs w:val="23"/>
        </w:rPr>
        <w:t>monochromatic</w:t>
      </w:r>
      <w:r w:rsidRPr="00997C18">
        <w:rPr>
          <w:i/>
          <w:color w:val="FF0000"/>
          <w:sz w:val="23"/>
          <w:szCs w:val="23"/>
        </w:rPr>
        <w:t>). List all the colours used in your prototype and their role, showing a block of colour and the RGB value.</w:t>
      </w:r>
    </w:p>
    <w:p w:rsidR="00DC7FFD" w:rsidRDefault="00A925BF" w:rsidP="00695B64">
      <w:pPr>
        <w:pStyle w:val="NoSpacing"/>
        <w:rPr>
          <w:sz w:val="23"/>
          <w:szCs w:val="23"/>
          <w:lang w:val="en-US"/>
        </w:rPr>
      </w:pPr>
      <w:r w:rsidRPr="00A925BF">
        <w:rPr>
          <w:sz w:val="23"/>
          <w:szCs w:val="23"/>
        </w:rPr>
        <w:t xml:space="preserve">The </w:t>
      </w:r>
      <w:r w:rsidR="00335BF5">
        <w:rPr>
          <w:sz w:val="23"/>
          <w:szCs w:val="23"/>
        </w:rPr>
        <w:t xml:space="preserve">overall </w:t>
      </w:r>
      <w:r>
        <w:rPr>
          <w:sz w:val="23"/>
          <w:szCs w:val="23"/>
        </w:rPr>
        <w:t>colour scheme is blue monochromatic.</w:t>
      </w:r>
      <w:r w:rsidR="0012725E" w:rsidRPr="0012725E">
        <w:rPr>
          <w:sz w:val="23"/>
          <w:szCs w:val="23"/>
        </w:rPr>
        <w:t xml:space="preserve"> </w:t>
      </w:r>
      <w:r w:rsidR="0012725E">
        <w:rPr>
          <w:sz w:val="23"/>
          <w:szCs w:val="23"/>
        </w:rPr>
        <w:t xml:space="preserve">The main hue of blue is </w:t>
      </w:r>
      <w:r w:rsidR="0012725E" w:rsidRPr="00494C25">
        <w:rPr>
          <w:sz w:val="23"/>
          <w:szCs w:val="23"/>
          <w:lang w:val="en-US"/>
        </w:rPr>
        <w:t>more comfortable to look at</w:t>
      </w:r>
      <w:r w:rsidR="0012725E">
        <w:rPr>
          <w:sz w:val="23"/>
          <w:szCs w:val="23"/>
          <w:lang w:val="en-US"/>
        </w:rPr>
        <w:t xml:space="preserve"> compared to the </w:t>
      </w:r>
      <w:r w:rsidR="0012725E" w:rsidRPr="008B3AAC">
        <w:rPr>
          <w:sz w:val="23"/>
          <w:szCs w:val="23"/>
        </w:rPr>
        <w:t>colours</w:t>
      </w:r>
      <w:r w:rsidR="0012725E">
        <w:rPr>
          <w:sz w:val="23"/>
          <w:szCs w:val="23"/>
          <w:lang w:val="en-US"/>
        </w:rPr>
        <w:t xml:space="preserve"> at the other end of the </w:t>
      </w:r>
      <w:r w:rsidR="003C5ABC">
        <w:rPr>
          <w:sz w:val="23"/>
          <w:szCs w:val="23"/>
          <w:lang w:val="en-US"/>
        </w:rPr>
        <w:t xml:space="preserve">colour </w:t>
      </w:r>
      <w:r w:rsidR="0012725E">
        <w:rPr>
          <w:sz w:val="23"/>
          <w:szCs w:val="23"/>
          <w:lang w:val="en-US"/>
        </w:rPr>
        <w:t>spectrum such as red.</w:t>
      </w:r>
      <w:r w:rsidR="000E052F">
        <w:rPr>
          <w:sz w:val="23"/>
          <w:szCs w:val="23"/>
          <w:lang w:val="en-US"/>
        </w:rPr>
        <w:t xml:space="preserve"> Furthermore, blue as a c</w:t>
      </w:r>
      <w:r w:rsidR="000E052F" w:rsidRPr="000E052F">
        <w:rPr>
          <w:sz w:val="23"/>
          <w:szCs w:val="23"/>
          <w:lang w:val="en-US"/>
        </w:rPr>
        <w:t>ool color often spark feelings of calmness</w:t>
      </w:r>
      <w:r w:rsidR="00117F8F">
        <w:rPr>
          <w:sz w:val="23"/>
          <w:szCs w:val="23"/>
          <w:lang w:val="en-US"/>
        </w:rPr>
        <w:t xml:space="preserve"> and serenity</w:t>
      </w:r>
      <w:r w:rsidR="000E052F">
        <w:rPr>
          <w:sz w:val="23"/>
          <w:szCs w:val="23"/>
          <w:lang w:val="en-US"/>
        </w:rPr>
        <w:t>.</w:t>
      </w:r>
      <w:r w:rsidR="00DC7FFD">
        <w:rPr>
          <w:sz w:val="23"/>
          <w:szCs w:val="23"/>
          <w:lang w:val="en-US"/>
        </w:rPr>
        <w:t xml:space="preserve"> It can create </w:t>
      </w:r>
      <w:r w:rsidR="00DC7FFD" w:rsidRPr="00DC7FFD">
        <w:rPr>
          <w:sz w:val="23"/>
          <w:szCs w:val="23"/>
          <w:lang w:val="en-US"/>
        </w:rPr>
        <w:t>a peaceful and calming environment</w:t>
      </w:r>
      <w:r w:rsidR="00DC7FFD">
        <w:rPr>
          <w:sz w:val="23"/>
          <w:szCs w:val="23"/>
          <w:lang w:val="en-US"/>
        </w:rPr>
        <w:t xml:space="preserve"> which is vital for students to calm down and concentrate on the study tasks at hand.</w:t>
      </w:r>
    </w:p>
    <w:p w:rsidR="00397281" w:rsidRDefault="00397281" w:rsidP="00695B64">
      <w:pPr>
        <w:pStyle w:val="NoSpacing"/>
        <w:rPr>
          <w:sz w:val="23"/>
          <w:szCs w:val="23"/>
          <w:lang w:val="en-US"/>
        </w:rPr>
      </w:pPr>
    </w:p>
    <w:p w:rsidR="00695B64" w:rsidRDefault="00695B64" w:rsidP="00695B64">
      <w:pPr>
        <w:pStyle w:val="NoSpacing"/>
        <w:rPr>
          <w:sz w:val="23"/>
          <w:szCs w:val="23"/>
          <w:lang w:val="en-US"/>
        </w:rPr>
      </w:pPr>
      <w:r>
        <w:rPr>
          <w:sz w:val="23"/>
          <w:szCs w:val="23"/>
          <w:lang w:val="en-US"/>
        </w:rPr>
        <w:t xml:space="preserve">The blue colour scheme of the webpage components and the white background form </w:t>
      </w:r>
      <w:r w:rsidR="00C235F3">
        <w:rPr>
          <w:sz w:val="23"/>
          <w:szCs w:val="23"/>
          <w:lang w:val="en-US"/>
        </w:rPr>
        <w:t xml:space="preserve">an </w:t>
      </w:r>
      <w:r w:rsidR="009C5554">
        <w:rPr>
          <w:sz w:val="23"/>
          <w:szCs w:val="23"/>
          <w:lang w:val="en-US"/>
        </w:rPr>
        <w:t>excellent</w:t>
      </w:r>
      <w:r>
        <w:rPr>
          <w:sz w:val="23"/>
          <w:szCs w:val="23"/>
          <w:lang w:val="en-US"/>
        </w:rPr>
        <w:t xml:space="preserve"> contrast. The </w:t>
      </w:r>
      <w:r w:rsidRPr="001C3F3F">
        <w:rPr>
          <w:sz w:val="23"/>
          <w:szCs w:val="23"/>
          <w:lang w:val="en-US"/>
        </w:rPr>
        <w:t xml:space="preserve">greater contrast makes the darker object more dominant </w:t>
      </w:r>
      <w:r>
        <w:rPr>
          <w:sz w:val="23"/>
          <w:szCs w:val="23"/>
          <w:lang w:val="en-US"/>
        </w:rPr>
        <w:t xml:space="preserve">and is </w:t>
      </w:r>
      <w:r w:rsidR="00A72180">
        <w:rPr>
          <w:sz w:val="23"/>
          <w:szCs w:val="23"/>
          <w:lang w:val="en-US"/>
        </w:rPr>
        <w:t>utilised</w:t>
      </w:r>
      <w:r w:rsidRPr="001C3F3F">
        <w:rPr>
          <w:sz w:val="23"/>
          <w:szCs w:val="23"/>
          <w:lang w:val="en-US"/>
        </w:rPr>
        <w:t xml:space="preserve"> </w:t>
      </w:r>
      <w:r w:rsidR="00A72180">
        <w:rPr>
          <w:sz w:val="23"/>
          <w:szCs w:val="23"/>
          <w:lang w:val="en-US"/>
        </w:rPr>
        <w:t>t</w:t>
      </w:r>
      <w:r>
        <w:rPr>
          <w:sz w:val="23"/>
          <w:szCs w:val="23"/>
          <w:lang w:val="en-US"/>
        </w:rPr>
        <w:t xml:space="preserve">o emphasis the </w:t>
      </w:r>
      <w:r w:rsidRPr="001C3F3F">
        <w:rPr>
          <w:sz w:val="23"/>
          <w:szCs w:val="23"/>
          <w:lang w:val="en-US"/>
        </w:rPr>
        <w:t>titles</w:t>
      </w:r>
      <w:r>
        <w:rPr>
          <w:sz w:val="23"/>
          <w:szCs w:val="23"/>
          <w:lang w:val="en-US"/>
        </w:rPr>
        <w:t xml:space="preserve"> of each section.</w:t>
      </w:r>
      <w:r w:rsidR="00F77C9D">
        <w:rPr>
          <w:sz w:val="23"/>
          <w:szCs w:val="23"/>
          <w:lang w:val="en-US"/>
        </w:rPr>
        <w:t xml:space="preserve"> </w:t>
      </w:r>
      <w:r w:rsidR="00B367D4">
        <w:rPr>
          <w:rFonts w:hint="eastAsia"/>
          <w:sz w:val="23"/>
          <w:szCs w:val="23"/>
          <w:lang w:val="en-US"/>
        </w:rPr>
        <w:t xml:space="preserve">Additionally, the white-coloured text </w:t>
      </w:r>
      <w:r w:rsidR="006136D7">
        <w:rPr>
          <w:sz w:val="23"/>
          <w:szCs w:val="23"/>
          <w:lang w:val="en-US"/>
        </w:rPr>
        <w:t xml:space="preserve">label </w:t>
      </w:r>
      <w:r w:rsidR="00B367D4">
        <w:rPr>
          <w:rFonts w:hint="eastAsia"/>
          <w:sz w:val="23"/>
          <w:szCs w:val="23"/>
          <w:lang w:val="en-US"/>
        </w:rPr>
        <w:t>form</w:t>
      </w:r>
      <w:r w:rsidR="006136D7">
        <w:rPr>
          <w:sz w:val="23"/>
          <w:szCs w:val="23"/>
          <w:lang w:val="en-US"/>
        </w:rPr>
        <w:t>s</w:t>
      </w:r>
      <w:r w:rsidR="00B367D4">
        <w:rPr>
          <w:rFonts w:hint="eastAsia"/>
          <w:sz w:val="23"/>
          <w:szCs w:val="23"/>
          <w:lang w:val="en-US"/>
        </w:rPr>
        <w:t xml:space="preserve"> </w:t>
      </w:r>
      <w:r w:rsidR="00DF0992">
        <w:rPr>
          <w:sz w:val="23"/>
          <w:szCs w:val="23"/>
          <w:lang w:val="en-US"/>
        </w:rPr>
        <w:t>an excellent</w:t>
      </w:r>
      <w:r w:rsidR="006136D7">
        <w:rPr>
          <w:sz w:val="23"/>
          <w:szCs w:val="23"/>
          <w:lang w:val="en-US"/>
        </w:rPr>
        <w:t xml:space="preserve"> contrast with the blue colour scheme used</w:t>
      </w:r>
      <w:r w:rsidR="00DE10BE">
        <w:rPr>
          <w:sz w:val="23"/>
          <w:szCs w:val="23"/>
          <w:lang w:val="en-US"/>
        </w:rPr>
        <w:t xml:space="preserve"> and increases readibility</w:t>
      </w:r>
      <w:r w:rsidR="006136D7">
        <w:rPr>
          <w:sz w:val="23"/>
          <w:szCs w:val="23"/>
          <w:lang w:val="en-US"/>
        </w:rPr>
        <w:t xml:space="preserve">. </w:t>
      </w:r>
      <w:r w:rsidR="001A37EC">
        <w:rPr>
          <w:sz w:val="23"/>
          <w:szCs w:val="23"/>
          <w:lang w:val="en-US"/>
        </w:rPr>
        <w:t xml:space="preserve">The same </w:t>
      </w:r>
      <w:r w:rsidR="00B65854">
        <w:rPr>
          <w:sz w:val="23"/>
          <w:szCs w:val="23"/>
          <w:lang w:val="en-US"/>
        </w:rPr>
        <w:t xml:space="preserve">colour contrast </w:t>
      </w:r>
      <w:r w:rsidR="001A37EC">
        <w:rPr>
          <w:sz w:val="23"/>
          <w:szCs w:val="23"/>
          <w:lang w:val="en-US"/>
        </w:rPr>
        <w:t>approach</w:t>
      </w:r>
      <w:r w:rsidR="00F77C9D">
        <w:rPr>
          <w:sz w:val="23"/>
          <w:szCs w:val="23"/>
          <w:lang w:val="en-US"/>
        </w:rPr>
        <w:t xml:space="preserve"> is also used to </w:t>
      </w:r>
      <w:r w:rsidR="00BD4E9A">
        <w:rPr>
          <w:sz w:val="23"/>
          <w:szCs w:val="23"/>
          <w:lang w:val="en-US"/>
        </w:rPr>
        <w:t>contrast the between ‘active’ webpage components and the ‘inactive’</w:t>
      </w:r>
      <w:r w:rsidR="00BA620F">
        <w:rPr>
          <w:sz w:val="23"/>
          <w:szCs w:val="23"/>
          <w:lang w:val="en-US"/>
        </w:rPr>
        <w:t xml:space="preserve"> </w:t>
      </w:r>
      <w:r w:rsidR="00BD4E9A">
        <w:rPr>
          <w:sz w:val="23"/>
          <w:szCs w:val="23"/>
          <w:lang w:val="en-US"/>
        </w:rPr>
        <w:t>ones.</w:t>
      </w:r>
    </w:p>
    <w:p w:rsidR="00397281" w:rsidRDefault="00397281" w:rsidP="00695B64">
      <w:pPr>
        <w:pStyle w:val="NoSpacing"/>
        <w:rPr>
          <w:sz w:val="23"/>
          <w:szCs w:val="23"/>
          <w:lang w:val="en-US"/>
        </w:rPr>
      </w:pPr>
    </w:p>
    <w:p w:rsidR="00695B64" w:rsidRDefault="00CD2BF5" w:rsidP="0066796F">
      <w:pPr>
        <w:pStyle w:val="NoSpacing"/>
        <w:rPr>
          <w:sz w:val="23"/>
          <w:szCs w:val="23"/>
        </w:rPr>
      </w:pPr>
      <w:r>
        <w:rPr>
          <w:sz w:val="23"/>
          <w:szCs w:val="23"/>
        </w:rPr>
        <w:t>Moreover</w:t>
      </w:r>
      <w:r w:rsidR="00335BF5">
        <w:rPr>
          <w:sz w:val="23"/>
          <w:szCs w:val="23"/>
        </w:rPr>
        <w:t xml:space="preserve">, </w:t>
      </w:r>
      <w:r w:rsidR="00335BF5">
        <w:rPr>
          <w:sz w:val="23"/>
          <w:szCs w:val="23"/>
          <w:lang w:val="en-US"/>
        </w:rPr>
        <w:t xml:space="preserve">the complimentary colour scheme of dark-orange and blue is also used </w:t>
      </w:r>
      <w:r w:rsidR="00B9026C">
        <w:rPr>
          <w:sz w:val="23"/>
          <w:szCs w:val="23"/>
          <w:lang w:val="en-US"/>
        </w:rPr>
        <w:t xml:space="preserve">in specific sections within the webpages </w:t>
      </w:r>
      <w:r w:rsidR="00335BF5">
        <w:rPr>
          <w:sz w:val="23"/>
          <w:szCs w:val="23"/>
          <w:lang w:val="en-US"/>
        </w:rPr>
        <w:t xml:space="preserve">to emphasis some interaction elements such as </w:t>
      </w:r>
      <w:r w:rsidR="001161AD">
        <w:rPr>
          <w:sz w:val="23"/>
          <w:szCs w:val="23"/>
          <w:lang w:val="en-US"/>
        </w:rPr>
        <w:t xml:space="preserve">clickable </w:t>
      </w:r>
      <w:r w:rsidR="001350FD">
        <w:rPr>
          <w:sz w:val="23"/>
          <w:szCs w:val="23"/>
          <w:lang w:val="en-US"/>
        </w:rPr>
        <w:t>buttons.</w:t>
      </w:r>
      <w:r w:rsidR="00B255C0" w:rsidRPr="00B255C0">
        <w:t xml:space="preserve"> </w:t>
      </w:r>
      <w:r w:rsidR="00E76109">
        <w:rPr>
          <w:sz w:val="23"/>
          <w:szCs w:val="23"/>
          <w:lang w:val="en-US"/>
        </w:rPr>
        <w:t>The dark-orange colour of some interaction elements also help to emphasise the exist</w:t>
      </w:r>
      <w:r w:rsidR="008B2F38">
        <w:rPr>
          <w:sz w:val="23"/>
          <w:szCs w:val="23"/>
          <w:lang w:val="en-US"/>
        </w:rPr>
        <w:t>e</w:t>
      </w:r>
      <w:r w:rsidR="00E76109">
        <w:rPr>
          <w:sz w:val="23"/>
          <w:szCs w:val="23"/>
          <w:lang w:val="en-US"/>
        </w:rPr>
        <w:t>nce of these components</w:t>
      </w:r>
      <w:r w:rsidR="005F2E22">
        <w:rPr>
          <w:sz w:val="23"/>
          <w:szCs w:val="23"/>
          <w:lang w:val="en-US"/>
        </w:rPr>
        <w:t xml:space="preserve"> when compared to the blue background</w:t>
      </w:r>
      <w:r w:rsidR="00E76109">
        <w:rPr>
          <w:sz w:val="23"/>
          <w:szCs w:val="23"/>
          <w:lang w:val="en-US"/>
        </w:rPr>
        <w:t xml:space="preserve">. </w:t>
      </w:r>
      <w:r w:rsidR="00886107">
        <w:rPr>
          <w:sz w:val="23"/>
          <w:szCs w:val="23"/>
          <w:lang w:val="en-US"/>
        </w:rPr>
        <w:t xml:space="preserve">Orange as a warm colour helps to </w:t>
      </w:r>
      <w:r w:rsidR="00886107" w:rsidRPr="00886107">
        <w:rPr>
          <w:sz w:val="23"/>
          <w:szCs w:val="23"/>
          <w:lang w:val="en-US"/>
        </w:rPr>
        <w:t>create an environment of stimulation</w:t>
      </w:r>
      <w:r w:rsidR="00886107">
        <w:rPr>
          <w:sz w:val="23"/>
          <w:szCs w:val="23"/>
          <w:lang w:val="en-US"/>
        </w:rPr>
        <w:t>.</w:t>
      </w:r>
      <w:r w:rsidR="00886107" w:rsidRPr="00886107">
        <w:rPr>
          <w:sz w:val="23"/>
          <w:szCs w:val="23"/>
          <w:lang w:val="en-US"/>
        </w:rPr>
        <w:t xml:space="preserve"> </w:t>
      </w:r>
      <w:r w:rsidR="00CD626B">
        <w:rPr>
          <w:sz w:val="23"/>
          <w:szCs w:val="23"/>
          <w:lang w:val="en-US"/>
        </w:rPr>
        <w:t xml:space="preserve">Hence, the user is encouraged to use </w:t>
      </w:r>
      <w:r w:rsidR="00621026">
        <w:rPr>
          <w:sz w:val="23"/>
          <w:szCs w:val="23"/>
          <w:lang w:val="en-US"/>
        </w:rPr>
        <w:t>or</w:t>
      </w:r>
      <w:r w:rsidR="00CD626B">
        <w:rPr>
          <w:sz w:val="23"/>
          <w:szCs w:val="23"/>
          <w:lang w:val="en-US"/>
        </w:rPr>
        <w:t xml:space="preserve"> explore the functionality of those interaction elements in orange colours. </w:t>
      </w:r>
      <w:r w:rsidR="003C14AE">
        <w:rPr>
          <w:sz w:val="23"/>
          <w:szCs w:val="23"/>
          <w:lang w:val="en-US"/>
        </w:rPr>
        <w:t>Furthermore, t</w:t>
      </w:r>
      <w:r w:rsidR="006C5C63">
        <w:t xml:space="preserve">he </w:t>
      </w:r>
      <w:r w:rsidR="006C5C63" w:rsidRPr="00B255C0">
        <w:rPr>
          <w:sz w:val="23"/>
          <w:szCs w:val="23"/>
          <w:lang w:val="en-US"/>
        </w:rPr>
        <w:t>comp</w:t>
      </w:r>
      <w:r w:rsidR="006C5C63">
        <w:rPr>
          <w:sz w:val="23"/>
          <w:szCs w:val="23"/>
          <w:lang w:val="en-US"/>
        </w:rPr>
        <w:t>l</w:t>
      </w:r>
      <w:r w:rsidR="006C5C63" w:rsidRPr="00B255C0">
        <w:rPr>
          <w:sz w:val="23"/>
          <w:szCs w:val="23"/>
          <w:lang w:val="en-US"/>
        </w:rPr>
        <w:t>imentary</w:t>
      </w:r>
      <w:r w:rsidR="00B255C0" w:rsidRPr="00B255C0">
        <w:rPr>
          <w:sz w:val="23"/>
          <w:szCs w:val="23"/>
          <w:lang w:val="en-US"/>
        </w:rPr>
        <w:t xml:space="preserve"> colours produce an exciting, dynamic pattern.</w:t>
      </w:r>
    </w:p>
    <w:p w:rsidR="00A668F6" w:rsidRDefault="00A668F6" w:rsidP="002631C1">
      <w:pPr>
        <w:pStyle w:val="NoSpacing"/>
        <w:rPr>
          <w:sz w:val="23"/>
          <w:szCs w:val="23"/>
        </w:rPr>
      </w:pPr>
    </w:p>
    <w:tbl>
      <w:tblPr>
        <w:tblStyle w:val="TableGrid"/>
        <w:tblW w:w="0" w:type="auto"/>
        <w:tblLook w:val="04A0" w:firstRow="1" w:lastRow="0" w:firstColumn="1" w:lastColumn="0" w:noHBand="0" w:noVBand="1"/>
      </w:tblPr>
      <w:tblGrid>
        <w:gridCol w:w="3005"/>
        <w:gridCol w:w="3005"/>
        <w:gridCol w:w="3006"/>
      </w:tblGrid>
      <w:tr w:rsidR="00532158" w:rsidTr="004E5C5E">
        <w:tc>
          <w:tcPr>
            <w:tcW w:w="3005" w:type="dxa"/>
            <w:shd w:val="clear" w:color="auto" w:fill="FF8C00"/>
          </w:tcPr>
          <w:p w:rsidR="00532158" w:rsidRPr="001944C2" w:rsidRDefault="004278CD" w:rsidP="001944C2">
            <w:pPr>
              <w:pStyle w:val="NoSpacing"/>
              <w:rPr>
                <w:color w:val="FFFFFF" w:themeColor="background1"/>
              </w:rPr>
            </w:pPr>
            <w:r w:rsidRPr="00C20AE5">
              <w:t>Dark-orange</w:t>
            </w:r>
          </w:p>
        </w:tc>
        <w:tc>
          <w:tcPr>
            <w:tcW w:w="3005" w:type="dxa"/>
          </w:tcPr>
          <w:p w:rsidR="00532158" w:rsidRPr="001944C2" w:rsidRDefault="004E5C5E" w:rsidP="001944C2">
            <w:pPr>
              <w:pStyle w:val="NoSpacing"/>
            </w:pPr>
            <w:r w:rsidRPr="001944C2">
              <w:t>R</w:t>
            </w:r>
            <w:r w:rsidR="00C3594E" w:rsidRPr="001944C2">
              <w:t>GB</w:t>
            </w:r>
            <w:r w:rsidRPr="001944C2">
              <w:t>: 255,140, 0</w:t>
            </w:r>
          </w:p>
        </w:tc>
        <w:tc>
          <w:tcPr>
            <w:tcW w:w="3006" w:type="dxa"/>
          </w:tcPr>
          <w:p w:rsidR="00532158" w:rsidRPr="001944C2" w:rsidRDefault="00173DF7" w:rsidP="001944C2">
            <w:pPr>
              <w:pStyle w:val="NoSpacing"/>
            </w:pPr>
            <w:r>
              <w:t>The s</w:t>
            </w:r>
            <w:r w:rsidR="000A6CC5" w:rsidRPr="001944C2">
              <w:t>earch and s</w:t>
            </w:r>
            <w:r w:rsidR="004278CD" w:rsidRPr="001944C2">
              <w:t>ubmission buttons</w:t>
            </w:r>
          </w:p>
        </w:tc>
      </w:tr>
      <w:tr w:rsidR="00532158" w:rsidTr="00FB3C34">
        <w:tc>
          <w:tcPr>
            <w:tcW w:w="3005" w:type="dxa"/>
            <w:shd w:val="clear" w:color="auto" w:fill="002060"/>
          </w:tcPr>
          <w:p w:rsidR="00532158" w:rsidRPr="001944C2" w:rsidRDefault="00175A64" w:rsidP="001944C2">
            <w:pPr>
              <w:pStyle w:val="NoSpacing"/>
              <w:rPr>
                <w:color w:val="FFFFFF" w:themeColor="background1"/>
              </w:rPr>
            </w:pPr>
            <w:r w:rsidRPr="001944C2">
              <w:rPr>
                <w:color w:val="FFFFFF" w:themeColor="background1"/>
              </w:rPr>
              <w:t>Dark-blue</w:t>
            </w:r>
          </w:p>
        </w:tc>
        <w:tc>
          <w:tcPr>
            <w:tcW w:w="3005" w:type="dxa"/>
          </w:tcPr>
          <w:p w:rsidR="00532158" w:rsidRPr="001944C2" w:rsidRDefault="00175A64" w:rsidP="001944C2">
            <w:pPr>
              <w:pStyle w:val="NoSpacing"/>
            </w:pPr>
            <w:r w:rsidRPr="001944C2">
              <w:t>RGB: 3, 33, 84</w:t>
            </w:r>
          </w:p>
        </w:tc>
        <w:tc>
          <w:tcPr>
            <w:tcW w:w="3006" w:type="dxa"/>
          </w:tcPr>
          <w:p w:rsidR="00532158" w:rsidRPr="001944C2" w:rsidRDefault="00173DF7" w:rsidP="001944C2">
            <w:pPr>
              <w:pStyle w:val="NoSpacing"/>
            </w:pPr>
            <w:r>
              <w:t>The t</w:t>
            </w:r>
            <w:r w:rsidR="00175A64" w:rsidRPr="001944C2">
              <w:t>op navigation bar</w:t>
            </w:r>
            <w:r>
              <w:t>s</w:t>
            </w:r>
            <w:r w:rsidR="00D65E9D">
              <w:t>.</w:t>
            </w:r>
          </w:p>
        </w:tc>
      </w:tr>
      <w:tr w:rsidR="00532158" w:rsidTr="004360DB">
        <w:tc>
          <w:tcPr>
            <w:tcW w:w="3005" w:type="dxa"/>
            <w:shd w:val="clear" w:color="auto" w:fill="0079B1"/>
          </w:tcPr>
          <w:p w:rsidR="00532158" w:rsidRPr="001944C2" w:rsidRDefault="006F170A" w:rsidP="001944C2">
            <w:pPr>
              <w:pStyle w:val="NoSpacing"/>
              <w:rPr>
                <w:color w:val="FFFFFF" w:themeColor="background1"/>
              </w:rPr>
            </w:pPr>
            <w:r w:rsidRPr="001944C2">
              <w:rPr>
                <w:color w:val="FFFFFF" w:themeColor="background1"/>
              </w:rPr>
              <w:t>Navy-blue</w:t>
            </w:r>
          </w:p>
        </w:tc>
        <w:tc>
          <w:tcPr>
            <w:tcW w:w="3005" w:type="dxa"/>
          </w:tcPr>
          <w:p w:rsidR="00532158" w:rsidRPr="001944C2" w:rsidRDefault="006F170A" w:rsidP="001944C2">
            <w:pPr>
              <w:pStyle w:val="NoSpacing"/>
            </w:pPr>
            <w:r w:rsidRPr="001944C2">
              <w:t>RGB: 0,</w:t>
            </w:r>
            <w:r w:rsidR="001944C2">
              <w:t xml:space="preserve"> </w:t>
            </w:r>
            <w:r w:rsidRPr="001944C2">
              <w:t>121,</w:t>
            </w:r>
            <w:r w:rsidR="001944C2">
              <w:t xml:space="preserve"> </w:t>
            </w:r>
            <w:r w:rsidRPr="001944C2">
              <w:t>177</w:t>
            </w:r>
          </w:p>
        </w:tc>
        <w:tc>
          <w:tcPr>
            <w:tcW w:w="3006" w:type="dxa"/>
          </w:tcPr>
          <w:p w:rsidR="00532158" w:rsidRPr="001944C2" w:rsidRDefault="001845C6" w:rsidP="001944C2">
            <w:pPr>
              <w:pStyle w:val="NoSpacing"/>
            </w:pPr>
            <w:r>
              <w:t>The t</w:t>
            </w:r>
            <w:r w:rsidR="001944C2">
              <w:t>i</w:t>
            </w:r>
            <w:r w:rsidR="002528CA">
              <w:t>t</w:t>
            </w:r>
            <w:r w:rsidR="001944C2">
              <w:t>le</w:t>
            </w:r>
            <w:r w:rsidR="00702BBA">
              <w:t>s</w:t>
            </w:r>
            <w:r w:rsidR="001944C2">
              <w:t xml:space="preserve"> for each section, </w:t>
            </w:r>
            <w:r>
              <w:t xml:space="preserve">the </w:t>
            </w:r>
            <w:r w:rsidR="001944C2">
              <w:t>‘active’ webpage elements</w:t>
            </w:r>
            <w:r w:rsidR="00A160A6">
              <w:t xml:space="preserve">, </w:t>
            </w:r>
            <w:r>
              <w:t xml:space="preserve">the </w:t>
            </w:r>
            <w:r w:rsidR="00A160A6">
              <w:t xml:space="preserve">border lines, </w:t>
            </w:r>
            <w:r>
              <w:t xml:space="preserve">the </w:t>
            </w:r>
            <w:r w:rsidR="00680F7A">
              <w:t>label</w:t>
            </w:r>
            <w:r>
              <w:t>s</w:t>
            </w:r>
            <w:r w:rsidR="00680F7A">
              <w:t xml:space="preserve"> for some </w:t>
            </w:r>
            <w:r w:rsidR="007239C0">
              <w:t xml:space="preserve">webpage </w:t>
            </w:r>
            <w:r w:rsidR="00680F7A">
              <w:t>elements</w:t>
            </w:r>
            <w:r w:rsidR="003A1BF0">
              <w:t>, some hyperlinks</w:t>
            </w:r>
          </w:p>
        </w:tc>
      </w:tr>
      <w:tr w:rsidR="00532158" w:rsidTr="002219DC">
        <w:tc>
          <w:tcPr>
            <w:tcW w:w="3005" w:type="dxa"/>
            <w:shd w:val="clear" w:color="auto" w:fill="00D3ED"/>
          </w:tcPr>
          <w:p w:rsidR="00532158" w:rsidRPr="00FA49F6" w:rsidRDefault="002219DC" w:rsidP="001944C2">
            <w:pPr>
              <w:pStyle w:val="NoSpacing"/>
              <w:rPr>
                <w:color w:val="FFFFFF" w:themeColor="background1"/>
              </w:rPr>
            </w:pPr>
            <w:r w:rsidRPr="00FA49F6">
              <w:rPr>
                <w:color w:val="FFFFFF" w:themeColor="background1"/>
              </w:rPr>
              <w:t>Light-blue</w:t>
            </w:r>
          </w:p>
        </w:tc>
        <w:tc>
          <w:tcPr>
            <w:tcW w:w="3005" w:type="dxa"/>
          </w:tcPr>
          <w:p w:rsidR="00532158" w:rsidRPr="00FE0FA2" w:rsidRDefault="00FE0FA2" w:rsidP="00FE0FA2">
            <w:pPr>
              <w:pStyle w:val="NoSpacing"/>
            </w:pPr>
            <w:r w:rsidRPr="00FE0FA2">
              <w:t>RGB: 0,</w:t>
            </w:r>
            <w:r>
              <w:t xml:space="preserve"> </w:t>
            </w:r>
            <w:r w:rsidRPr="00FE0FA2">
              <w:t>211,</w:t>
            </w:r>
            <w:r>
              <w:t xml:space="preserve"> </w:t>
            </w:r>
            <w:r w:rsidRPr="00FE0FA2">
              <w:t>237</w:t>
            </w:r>
          </w:p>
        </w:tc>
        <w:tc>
          <w:tcPr>
            <w:tcW w:w="3006" w:type="dxa"/>
          </w:tcPr>
          <w:p w:rsidR="00532158" w:rsidRPr="001944C2" w:rsidRDefault="00423B31" w:rsidP="001944C2">
            <w:pPr>
              <w:pStyle w:val="NoSpacing"/>
            </w:pPr>
            <w:r>
              <w:t>The user av</w:t>
            </w:r>
            <w:r w:rsidR="00D65E9D">
              <w:t>ators in the discussion section</w:t>
            </w:r>
          </w:p>
        </w:tc>
      </w:tr>
      <w:tr w:rsidR="00532158" w:rsidTr="00FA49F6">
        <w:tc>
          <w:tcPr>
            <w:tcW w:w="3005" w:type="dxa"/>
            <w:shd w:val="clear" w:color="auto" w:fill="FF6F4C"/>
          </w:tcPr>
          <w:p w:rsidR="00532158" w:rsidRPr="00FA49F6" w:rsidRDefault="00FA49F6" w:rsidP="001944C2">
            <w:pPr>
              <w:pStyle w:val="NoSpacing"/>
              <w:rPr>
                <w:color w:val="FFFFFF" w:themeColor="background1"/>
              </w:rPr>
            </w:pPr>
            <w:r>
              <w:rPr>
                <w:color w:val="FFFFFF" w:themeColor="background1"/>
              </w:rPr>
              <w:t>Orange</w:t>
            </w:r>
          </w:p>
        </w:tc>
        <w:tc>
          <w:tcPr>
            <w:tcW w:w="3005" w:type="dxa"/>
          </w:tcPr>
          <w:p w:rsidR="00532158" w:rsidRPr="00FA49F6" w:rsidRDefault="00FA49F6" w:rsidP="00FA49F6">
            <w:pPr>
              <w:pStyle w:val="NoSpacing"/>
            </w:pPr>
            <w:r w:rsidRPr="00FA49F6">
              <w:t>RGB: 255,111,76</w:t>
            </w:r>
          </w:p>
        </w:tc>
        <w:tc>
          <w:tcPr>
            <w:tcW w:w="3006" w:type="dxa"/>
          </w:tcPr>
          <w:p w:rsidR="00532158" w:rsidRPr="001944C2" w:rsidRDefault="008C3E6E" w:rsidP="001944C2">
            <w:pPr>
              <w:pStyle w:val="NoSpacing"/>
            </w:pPr>
            <w:r>
              <w:t>The user av</w:t>
            </w:r>
            <w:r w:rsidR="00D65E9D">
              <w:t>ators in the discussion section</w:t>
            </w:r>
          </w:p>
        </w:tc>
      </w:tr>
      <w:tr w:rsidR="00D87177" w:rsidTr="00D87177">
        <w:tc>
          <w:tcPr>
            <w:tcW w:w="3005" w:type="dxa"/>
            <w:shd w:val="clear" w:color="auto" w:fill="000000" w:themeFill="text1"/>
          </w:tcPr>
          <w:p w:rsidR="00D87177" w:rsidRDefault="00FB3C34" w:rsidP="001944C2">
            <w:pPr>
              <w:pStyle w:val="NoSpacing"/>
              <w:rPr>
                <w:color w:val="FFFFFF" w:themeColor="background1"/>
              </w:rPr>
            </w:pPr>
            <w:r>
              <w:rPr>
                <w:color w:val="FFFFFF" w:themeColor="background1"/>
              </w:rPr>
              <w:t>Black</w:t>
            </w:r>
          </w:p>
        </w:tc>
        <w:tc>
          <w:tcPr>
            <w:tcW w:w="3005" w:type="dxa"/>
          </w:tcPr>
          <w:p w:rsidR="00D87177" w:rsidRPr="00FA49F6" w:rsidRDefault="00AF7634" w:rsidP="00FA49F6">
            <w:pPr>
              <w:pStyle w:val="NoSpacing"/>
            </w:pPr>
            <w:r>
              <w:t>RGB: 0, 0, 0</w:t>
            </w:r>
          </w:p>
        </w:tc>
        <w:tc>
          <w:tcPr>
            <w:tcW w:w="3006" w:type="dxa"/>
          </w:tcPr>
          <w:p w:rsidR="00D87177" w:rsidRDefault="00AF7634" w:rsidP="001944C2">
            <w:pPr>
              <w:pStyle w:val="NoSpacing"/>
            </w:pPr>
            <w:r>
              <w:t>The default f</w:t>
            </w:r>
            <w:r w:rsidR="00D65E9D">
              <w:t>ont colour for most of the text</w:t>
            </w:r>
          </w:p>
        </w:tc>
      </w:tr>
    </w:tbl>
    <w:p w:rsidR="00996244" w:rsidRDefault="00996244" w:rsidP="002631C1">
      <w:pPr>
        <w:pStyle w:val="NoSpacing"/>
      </w:pPr>
    </w:p>
    <w:p w:rsidR="007C34C4" w:rsidRDefault="00EA1BBF" w:rsidP="002631C1">
      <w:pPr>
        <w:pStyle w:val="NoSpacing"/>
        <w:rPr>
          <w:sz w:val="23"/>
          <w:szCs w:val="23"/>
        </w:rPr>
      </w:pPr>
      <w:r w:rsidRPr="007C34C4">
        <w:rPr>
          <w:b/>
          <w:sz w:val="23"/>
          <w:szCs w:val="23"/>
        </w:rPr>
        <w:t>Borders scheme:</w:t>
      </w:r>
      <w:r>
        <w:rPr>
          <w:sz w:val="23"/>
          <w:szCs w:val="23"/>
        </w:rPr>
        <w:t xml:space="preserve"> </w:t>
      </w:r>
    </w:p>
    <w:p w:rsidR="00CF680E" w:rsidRPr="00E7525D" w:rsidRDefault="00EA1BBF" w:rsidP="002631C1">
      <w:pPr>
        <w:pStyle w:val="NoSpacing"/>
        <w:rPr>
          <w:i/>
          <w:color w:val="FF0000"/>
          <w:sz w:val="23"/>
          <w:szCs w:val="23"/>
        </w:rPr>
      </w:pPr>
      <w:r w:rsidRPr="00E7525D">
        <w:rPr>
          <w:i/>
          <w:color w:val="FF0000"/>
          <w:sz w:val="23"/>
          <w:szCs w:val="23"/>
        </w:rPr>
        <w:t xml:space="preserve">Provide a description of your approach regarding choices of lines and borders, backgrounds (including images), use of white space and any other methods for </w:t>
      </w:r>
      <w:r w:rsidRPr="00E7525D">
        <w:rPr>
          <w:b/>
          <w:i/>
          <w:color w:val="FF0000"/>
          <w:sz w:val="23"/>
          <w:szCs w:val="23"/>
        </w:rPr>
        <w:t>grouping or s</w:t>
      </w:r>
      <w:r w:rsidR="00CF680E" w:rsidRPr="00E7525D">
        <w:rPr>
          <w:b/>
          <w:i/>
          <w:color w:val="FF0000"/>
          <w:sz w:val="23"/>
          <w:szCs w:val="23"/>
        </w:rPr>
        <w:t>egmenting</w:t>
      </w:r>
      <w:r w:rsidR="00CF680E" w:rsidRPr="00E7525D">
        <w:rPr>
          <w:i/>
          <w:color w:val="FF0000"/>
          <w:sz w:val="23"/>
          <w:szCs w:val="23"/>
        </w:rPr>
        <w:t xml:space="preserve"> content on your site.</w:t>
      </w:r>
    </w:p>
    <w:p w:rsidR="00C11E8C" w:rsidRPr="0030324D" w:rsidRDefault="000222A0" w:rsidP="004849A1">
      <w:pPr>
        <w:pStyle w:val="NoSpacing"/>
        <w:numPr>
          <w:ilvl w:val="0"/>
          <w:numId w:val="10"/>
        </w:numPr>
        <w:rPr>
          <w:sz w:val="23"/>
          <w:szCs w:val="23"/>
        </w:rPr>
      </w:pPr>
      <w:r w:rsidRPr="0030324D">
        <w:rPr>
          <w:sz w:val="23"/>
          <w:szCs w:val="23"/>
          <w:lang w:val="en-US"/>
        </w:rPr>
        <w:t>The c</w:t>
      </w:r>
      <w:r w:rsidR="000767E2" w:rsidRPr="0030324D">
        <w:rPr>
          <w:sz w:val="23"/>
          <w:szCs w:val="23"/>
          <w:lang w:val="en-US"/>
        </w:rPr>
        <w:t xml:space="preserve">onsistent rounded </w:t>
      </w:r>
      <w:r w:rsidR="00C95CE6" w:rsidRPr="0030324D">
        <w:rPr>
          <w:sz w:val="23"/>
          <w:szCs w:val="23"/>
          <w:lang w:val="en-US"/>
        </w:rPr>
        <w:t xml:space="preserve">corner </w:t>
      </w:r>
      <w:r w:rsidR="00691E7A" w:rsidRPr="0030324D">
        <w:rPr>
          <w:sz w:val="23"/>
          <w:szCs w:val="23"/>
          <w:lang w:val="en-US"/>
        </w:rPr>
        <w:t>treatment</w:t>
      </w:r>
      <w:r w:rsidR="00C95CE6" w:rsidRPr="0030324D">
        <w:rPr>
          <w:sz w:val="23"/>
          <w:szCs w:val="23"/>
          <w:lang w:val="en-US"/>
        </w:rPr>
        <w:t xml:space="preserve"> across</w:t>
      </w:r>
      <w:r w:rsidRPr="0030324D">
        <w:rPr>
          <w:sz w:val="23"/>
          <w:szCs w:val="23"/>
          <w:lang w:val="en-US"/>
        </w:rPr>
        <w:t xml:space="preserve"> the interface provides consistency</w:t>
      </w:r>
      <w:r w:rsidR="00E55F67" w:rsidRPr="0030324D">
        <w:rPr>
          <w:sz w:val="23"/>
          <w:szCs w:val="23"/>
          <w:lang w:val="en-US"/>
        </w:rPr>
        <w:t xml:space="preserve"> and unity</w:t>
      </w:r>
      <w:r w:rsidRPr="0030324D">
        <w:rPr>
          <w:sz w:val="23"/>
          <w:szCs w:val="23"/>
          <w:lang w:val="en-US"/>
        </w:rPr>
        <w:t>.</w:t>
      </w:r>
      <w:r w:rsidR="00691E7A" w:rsidRPr="0030324D">
        <w:rPr>
          <w:sz w:val="23"/>
          <w:szCs w:val="23"/>
          <w:lang w:val="en-US"/>
        </w:rPr>
        <w:t xml:space="preserve"> It </w:t>
      </w:r>
      <w:r w:rsidR="00277785" w:rsidRPr="0030324D">
        <w:rPr>
          <w:sz w:val="23"/>
          <w:szCs w:val="23"/>
          <w:lang w:val="en-US"/>
        </w:rPr>
        <w:t>gives a distinct look to the overall design.</w:t>
      </w:r>
      <w:r w:rsidR="00C11E8C" w:rsidRPr="0030324D">
        <w:rPr>
          <w:sz w:val="23"/>
          <w:szCs w:val="23"/>
          <w:lang w:val="en-US"/>
        </w:rPr>
        <w:t xml:space="preserve"> </w:t>
      </w:r>
      <w:r w:rsidR="00E07ABA" w:rsidRPr="0030324D">
        <w:rPr>
          <w:sz w:val="23"/>
          <w:szCs w:val="23"/>
        </w:rPr>
        <w:t>Furthermore, t</w:t>
      </w:r>
      <w:r w:rsidR="00972D1B" w:rsidRPr="0030324D">
        <w:rPr>
          <w:sz w:val="23"/>
          <w:szCs w:val="23"/>
        </w:rPr>
        <w:t xml:space="preserve">he public </w:t>
      </w:r>
      <w:r w:rsidR="00C11E8C" w:rsidRPr="0030324D">
        <w:rPr>
          <w:sz w:val="23"/>
          <w:szCs w:val="23"/>
        </w:rPr>
        <w:t>is genetically engineered to react unfavourably to sharp edges</w:t>
      </w:r>
      <w:r w:rsidR="00D14D62" w:rsidRPr="0030324D">
        <w:rPr>
          <w:sz w:val="23"/>
          <w:szCs w:val="23"/>
        </w:rPr>
        <w:t xml:space="preserve"> and corners.</w:t>
      </w:r>
      <w:r w:rsidR="00C11E8C" w:rsidRPr="0030324D">
        <w:rPr>
          <w:sz w:val="23"/>
          <w:szCs w:val="23"/>
        </w:rPr>
        <w:t xml:space="preserve"> </w:t>
      </w:r>
      <w:r w:rsidR="00D14D62" w:rsidRPr="0030324D">
        <w:rPr>
          <w:sz w:val="23"/>
          <w:szCs w:val="23"/>
        </w:rPr>
        <w:t>This</w:t>
      </w:r>
      <w:r w:rsidR="00C11E8C" w:rsidRPr="0030324D">
        <w:rPr>
          <w:sz w:val="23"/>
          <w:szCs w:val="23"/>
        </w:rPr>
        <w:t xml:space="preserve"> is called the </w:t>
      </w:r>
      <w:r w:rsidR="00D14D62" w:rsidRPr="0030324D">
        <w:rPr>
          <w:sz w:val="23"/>
          <w:szCs w:val="23"/>
        </w:rPr>
        <w:t>‘</w:t>
      </w:r>
      <w:r w:rsidR="00C11E8C" w:rsidRPr="0030324D">
        <w:rPr>
          <w:sz w:val="23"/>
          <w:szCs w:val="23"/>
        </w:rPr>
        <w:t>primordial reaction</w:t>
      </w:r>
      <w:r w:rsidR="00D14D62" w:rsidRPr="0030324D">
        <w:rPr>
          <w:sz w:val="23"/>
          <w:szCs w:val="23"/>
        </w:rPr>
        <w:t>’</w:t>
      </w:r>
      <w:r w:rsidR="00C11E8C" w:rsidRPr="0030324D">
        <w:rPr>
          <w:sz w:val="23"/>
          <w:szCs w:val="23"/>
        </w:rPr>
        <w:t xml:space="preserve"> </w:t>
      </w:r>
      <w:r w:rsidR="00D14D62" w:rsidRPr="0030324D">
        <w:rPr>
          <w:sz w:val="23"/>
          <w:szCs w:val="23"/>
        </w:rPr>
        <w:t xml:space="preserve">in psychological terms </w:t>
      </w:r>
      <w:r w:rsidR="00F04D1E" w:rsidRPr="0030324D">
        <w:rPr>
          <w:sz w:val="23"/>
          <w:szCs w:val="23"/>
        </w:rPr>
        <w:t>as it is seen as threatening. An example object of this is a knife.</w:t>
      </w:r>
      <w:r w:rsidR="00CA512A" w:rsidRPr="0030324D">
        <w:rPr>
          <w:sz w:val="23"/>
          <w:szCs w:val="23"/>
        </w:rPr>
        <w:t xml:space="preserve"> By rounding the edges, the risk of accidently stimulating the primordial reaction is reduced.</w:t>
      </w:r>
    </w:p>
    <w:p w:rsidR="007A75F1" w:rsidRDefault="00210FE5" w:rsidP="007778FF">
      <w:pPr>
        <w:pStyle w:val="NoSpacing"/>
        <w:numPr>
          <w:ilvl w:val="0"/>
          <w:numId w:val="10"/>
        </w:numPr>
        <w:rPr>
          <w:sz w:val="23"/>
          <w:szCs w:val="23"/>
        </w:rPr>
      </w:pPr>
      <w:r w:rsidRPr="00FA6732">
        <w:rPr>
          <w:sz w:val="23"/>
          <w:szCs w:val="23"/>
          <w:lang w:val="en-US"/>
        </w:rPr>
        <w:lastRenderedPageBreak/>
        <w:t xml:space="preserve">The borders outline each panel to </w:t>
      </w:r>
      <w:r w:rsidR="002D0582" w:rsidRPr="00FA6732">
        <w:rPr>
          <w:sz w:val="23"/>
          <w:szCs w:val="23"/>
          <w:lang w:val="en-US"/>
        </w:rPr>
        <w:t>distinguish</w:t>
      </w:r>
      <w:r w:rsidRPr="00FA6732">
        <w:rPr>
          <w:sz w:val="23"/>
          <w:szCs w:val="23"/>
          <w:lang w:val="en-US"/>
        </w:rPr>
        <w:t xml:space="preserve"> them from the backgro</w:t>
      </w:r>
      <w:r w:rsidR="002D0582" w:rsidRPr="00FA6732">
        <w:rPr>
          <w:sz w:val="23"/>
          <w:szCs w:val="23"/>
          <w:lang w:val="en-US"/>
        </w:rPr>
        <w:t>und and other webpage elements.</w:t>
      </w:r>
      <w:r w:rsidR="0085375B" w:rsidRPr="00FA6732">
        <w:rPr>
          <w:sz w:val="23"/>
          <w:szCs w:val="23"/>
          <w:lang w:val="en-US"/>
        </w:rPr>
        <w:t xml:space="preserve"> </w:t>
      </w:r>
      <w:r w:rsidR="00EE61A8" w:rsidRPr="00FA6732">
        <w:rPr>
          <w:sz w:val="23"/>
          <w:szCs w:val="23"/>
        </w:rPr>
        <w:t xml:space="preserve">The dotted separator lines in the discussion section </w:t>
      </w:r>
      <w:r w:rsidR="0050608D" w:rsidRPr="00FA6732">
        <w:rPr>
          <w:sz w:val="23"/>
          <w:szCs w:val="23"/>
        </w:rPr>
        <w:t>distinguish</w:t>
      </w:r>
      <w:r w:rsidR="00EE61A8" w:rsidRPr="00FA6732">
        <w:rPr>
          <w:sz w:val="23"/>
          <w:szCs w:val="23"/>
        </w:rPr>
        <w:t xml:space="preserve"> </w:t>
      </w:r>
      <w:r w:rsidR="0050608D" w:rsidRPr="00FA6732">
        <w:rPr>
          <w:sz w:val="23"/>
          <w:szCs w:val="23"/>
        </w:rPr>
        <w:t>each comment. It also r</w:t>
      </w:r>
      <w:r w:rsidR="00C575B5" w:rsidRPr="00FA6732">
        <w:rPr>
          <w:sz w:val="23"/>
          <w:szCs w:val="23"/>
        </w:rPr>
        <w:t xml:space="preserve">eflects </w:t>
      </w:r>
      <w:r w:rsidR="003228BD" w:rsidRPr="00FA6732">
        <w:rPr>
          <w:sz w:val="23"/>
          <w:szCs w:val="23"/>
        </w:rPr>
        <w:t xml:space="preserve">the </w:t>
      </w:r>
      <w:r w:rsidR="00C575B5" w:rsidRPr="00FA6732">
        <w:rPr>
          <w:sz w:val="23"/>
          <w:szCs w:val="23"/>
        </w:rPr>
        <w:t xml:space="preserve">visual quality of </w:t>
      </w:r>
      <w:r w:rsidR="00CB06BD" w:rsidRPr="00FA6732">
        <w:rPr>
          <w:sz w:val="23"/>
          <w:szCs w:val="23"/>
        </w:rPr>
        <w:t xml:space="preserve">the </w:t>
      </w:r>
      <w:r w:rsidR="00C575B5" w:rsidRPr="00FA6732">
        <w:rPr>
          <w:sz w:val="23"/>
          <w:szCs w:val="23"/>
        </w:rPr>
        <w:t>body font of the discussion panel</w:t>
      </w:r>
      <w:r w:rsidR="00C718DC" w:rsidRPr="00FA6732">
        <w:rPr>
          <w:sz w:val="23"/>
          <w:szCs w:val="23"/>
        </w:rPr>
        <w:t>.</w:t>
      </w:r>
      <w:r w:rsidR="00FA6732">
        <w:rPr>
          <w:sz w:val="23"/>
          <w:szCs w:val="23"/>
        </w:rPr>
        <w:t xml:space="preserve"> </w:t>
      </w:r>
      <w:r w:rsidR="007A75F1" w:rsidRPr="00FA6732">
        <w:rPr>
          <w:sz w:val="23"/>
          <w:szCs w:val="23"/>
        </w:rPr>
        <w:t xml:space="preserve">The borders also work with the Bootstrap Glyphicons to increase </w:t>
      </w:r>
      <w:r w:rsidR="00505D25" w:rsidRPr="00FA6732">
        <w:rPr>
          <w:sz w:val="23"/>
          <w:szCs w:val="23"/>
        </w:rPr>
        <w:t xml:space="preserve">the </w:t>
      </w:r>
      <w:r w:rsidR="007A75F1" w:rsidRPr="00FA6732">
        <w:rPr>
          <w:sz w:val="23"/>
          <w:szCs w:val="23"/>
        </w:rPr>
        <w:t>‘richness’ of the overall content.</w:t>
      </w:r>
    </w:p>
    <w:p w:rsidR="004E02A7" w:rsidRDefault="004E02A7" w:rsidP="004E02A7">
      <w:pPr>
        <w:pStyle w:val="NoSpacing"/>
        <w:numPr>
          <w:ilvl w:val="0"/>
          <w:numId w:val="10"/>
        </w:numPr>
        <w:rPr>
          <w:sz w:val="23"/>
          <w:szCs w:val="23"/>
        </w:rPr>
      </w:pPr>
      <w:r>
        <w:rPr>
          <w:sz w:val="23"/>
          <w:szCs w:val="23"/>
        </w:rPr>
        <w:t>The similarity p</w:t>
      </w:r>
      <w:r w:rsidRPr="004E02A7">
        <w:rPr>
          <w:sz w:val="23"/>
          <w:szCs w:val="23"/>
        </w:rPr>
        <w:t xml:space="preserve">rinciple </w:t>
      </w:r>
      <w:r>
        <w:rPr>
          <w:sz w:val="23"/>
          <w:szCs w:val="23"/>
        </w:rPr>
        <w:t xml:space="preserve">is applied on the left menu bars of each screen and the card block </w:t>
      </w:r>
      <w:r w:rsidR="00726984">
        <w:rPr>
          <w:sz w:val="23"/>
          <w:szCs w:val="23"/>
        </w:rPr>
        <w:t xml:space="preserve">on the case study screen. </w:t>
      </w:r>
      <w:r w:rsidR="00D524E1">
        <w:rPr>
          <w:sz w:val="23"/>
          <w:szCs w:val="23"/>
        </w:rPr>
        <w:t xml:space="preserve">By placing elements with </w:t>
      </w:r>
      <w:r w:rsidR="00D524E1" w:rsidRPr="004E02A7">
        <w:rPr>
          <w:sz w:val="23"/>
          <w:szCs w:val="23"/>
        </w:rPr>
        <w:t>similar visual characteristics, such as size, shape</w:t>
      </w:r>
      <w:r w:rsidR="00D524E1">
        <w:rPr>
          <w:sz w:val="23"/>
          <w:szCs w:val="23"/>
        </w:rPr>
        <w:t xml:space="preserve">, </w:t>
      </w:r>
      <w:r w:rsidR="0055365A">
        <w:rPr>
          <w:sz w:val="23"/>
          <w:szCs w:val="23"/>
        </w:rPr>
        <w:t>label</w:t>
      </w:r>
      <w:r w:rsidR="00D524E1">
        <w:rPr>
          <w:sz w:val="23"/>
          <w:szCs w:val="23"/>
        </w:rPr>
        <w:t>, and</w:t>
      </w:r>
      <w:r w:rsidR="00D524E1" w:rsidRPr="004E02A7">
        <w:rPr>
          <w:sz w:val="23"/>
          <w:szCs w:val="23"/>
        </w:rPr>
        <w:t xml:space="preserve"> colour</w:t>
      </w:r>
      <w:r w:rsidR="0055365A">
        <w:rPr>
          <w:sz w:val="23"/>
          <w:szCs w:val="23"/>
        </w:rPr>
        <w:t>,</w:t>
      </w:r>
      <w:r w:rsidR="00D524E1" w:rsidRPr="004E02A7">
        <w:rPr>
          <w:sz w:val="23"/>
          <w:szCs w:val="23"/>
        </w:rPr>
        <w:t xml:space="preserve"> </w:t>
      </w:r>
      <w:r w:rsidR="0055365A">
        <w:rPr>
          <w:sz w:val="23"/>
          <w:szCs w:val="23"/>
        </w:rPr>
        <w:t xml:space="preserve">they </w:t>
      </w:r>
      <w:r w:rsidR="00D524E1" w:rsidRPr="004E02A7">
        <w:rPr>
          <w:sz w:val="23"/>
          <w:szCs w:val="23"/>
        </w:rPr>
        <w:t>will be seen</w:t>
      </w:r>
      <w:r w:rsidR="0055365A">
        <w:rPr>
          <w:sz w:val="23"/>
          <w:szCs w:val="23"/>
        </w:rPr>
        <w:t xml:space="preserve"> </w:t>
      </w:r>
      <w:r w:rsidR="00B214AE" w:rsidRPr="004E02A7">
        <w:rPr>
          <w:sz w:val="23"/>
          <w:szCs w:val="23"/>
        </w:rPr>
        <w:t>as a group and therefore related</w:t>
      </w:r>
      <w:r w:rsidR="004E1FD7">
        <w:rPr>
          <w:sz w:val="23"/>
          <w:szCs w:val="23"/>
        </w:rPr>
        <w:t>.</w:t>
      </w:r>
      <w:r w:rsidR="0055365A">
        <w:rPr>
          <w:sz w:val="23"/>
          <w:szCs w:val="23"/>
        </w:rPr>
        <w:t xml:space="preserve"> </w:t>
      </w:r>
      <w:r w:rsidR="00F30DA2">
        <w:rPr>
          <w:sz w:val="23"/>
          <w:szCs w:val="23"/>
        </w:rPr>
        <w:t>This enables me to group functionally related elements together.</w:t>
      </w:r>
    </w:p>
    <w:p w:rsidR="00655CA4" w:rsidRPr="001948D6" w:rsidRDefault="00655CA4" w:rsidP="00764B36">
      <w:pPr>
        <w:pStyle w:val="NoSpacing"/>
        <w:numPr>
          <w:ilvl w:val="0"/>
          <w:numId w:val="10"/>
        </w:numPr>
        <w:rPr>
          <w:sz w:val="23"/>
          <w:szCs w:val="23"/>
        </w:rPr>
      </w:pPr>
      <w:r w:rsidRPr="001948D6">
        <w:rPr>
          <w:sz w:val="23"/>
          <w:szCs w:val="23"/>
        </w:rPr>
        <w:t xml:space="preserve">The proximity principle is applied for grouping. </w:t>
      </w:r>
      <w:r w:rsidR="00C2180B">
        <w:rPr>
          <w:sz w:val="23"/>
          <w:szCs w:val="23"/>
        </w:rPr>
        <w:t>The w</w:t>
      </w:r>
      <w:r w:rsidRPr="001948D6">
        <w:rPr>
          <w:sz w:val="23"/>
          <w:szCs w:val="23"/>
        </w:rPr>
        <w:t xml:space="preserve">hitespace </w:t>
      </w:r>
      <w:r w:rsidR="00C2180B">
        <w:rPr>
          <w:sz w:val="23"/>
          <w:szCs w:val="23"/>
        </w:rPr>
        <w:t>between each panel</w:t>
      </w:r>
      <w:r w:rsidR="0013439C">
        <w:rPr>
          <w:sz w:val="23"/>
          <w:szCs w:val="23"/>
        </w:rPr>
        <w:t xml:space="preserve"> </w:t>
      </w:r>
      <w:r w:rsidRPr="001948D6">
        <w:rPr>
          <w:sz w:val="23"/>
          <w:szCs w:val="23"/>
        </w:rPr>
        <w:t>is used in each screen to communicate my intended logical grouping</w:t>
      </w:r>
      <w:r w:rsidR="0089763A" w:rsidRPr="001948D6">
        <w:rPr>
          <w:sz w:val="23"/>
          <w:szCs w:val="23"/>
        </w:rPr>
        <w:t>.</w:t>
      </w:r>
      <w:r w:rsidRPr="001948D6">
        <w:rPr>
          <w:sz w:val="23"/>
          <w:szCs w:val="23"/>
        </w:rPr>
        <w:t xml:space="preserve"> </w:t>
      </w:r>
      <w:r w:rsidR="00841243" w:rsidRPr="001948D6">
        <w:rPr>
          <w:sz w:val="23"/>
          <w:szCs w:val="23"/>
        </w:rPr>
        <w:t>The elements</w:t>
      </w:r>
      <w:r w:rsidRPr="001948D6">
        <w:rPr>
          <w:sz w:val="23"/>
          <w:szCs w:val="23"/>
        </w:rPr>
        <w:t xml:space="preserve"> that are close to each other will be seen as belonging together</w:t>
      </w:r>
      <w:r w:rsidR="00841243" w:rsidRPr="001948D6">
        <w:rPr>
          <w:sz w:val="23"/>
          <w:szCs w:val="23"/>
        </w:rPr>
        <w:t>.</w:t>
      </w:r>
      <w:r w:rsidR="00CB62B7">
        <w:rPr>
          <w:sz w:val="23"/>
          <w:szCs w:val="23"/>
        </w:rPr>
        <w:t xml:space="preserve"> There is more whitespace between the top navigation bar and the other panels in each screen. </w:t>
      </w:r>
      <w:r w:rsidR="001A72B9">
        <w:rPr>
          <w:sz w:val="23"/>
          <w:szCs w:val="23"/>
        </w:rPr>
        <w:t>Therefore</w:t>
      </w:r>
      <w:r w:rsidR="00CB62B7">
        <w:rPr>
          <w:sz w:val="23"/>
          <w:szCs w:val="23"/>
        </w:rPr>
        <w:t xml:space="preserve"> my </w:t>
      </w:r>
      <w:r w:rsidR="001A72B9">
        <w:rPr>
          <w:sz w:val="23"/>
          <w:szCs w:val="23"/>
        </w:rPr>
        <w:t>grouping of separating the navigation from the rest of the functionality is</w:t>
      </w:r>
      <w:r w:rsidR="00323EC4">
        <w:rPr>
          <w:sz w:val="23"/>
          <w:szCs w:val="23"/>
        </w:rPr>
        <w:t xml:space="preserve"> physically</w:t>
      </w:r>
      <w:r w:rsidR="001A72B9">
        <w:rPr>
          <w:sz w:val="23"/>
          <w:szCs w:val="23"/>
        </w:rPr>
        <w:t xml:space="preserve"> revealed.</w:t>
      </w:r>
    </w:p>
    <w:p w:rsidR="005E46C5" w:rsidRPr="00425390" w:rsidRDefault="00365D83" w:rsidP="00D17001">
      <w:pPr>
        <w:pStyle w:val="NoSpacing"/>
        <w:numPr>
          <w:ilvl w:val="0"/>
          <w:numId w:val="10"/>
        </w:numPr>
        <w:rPr>
          <w:sz w:val="23"/>
          <w:szCs w:val="23"/>
        </w:rPr>
      </w:pPr>
      <w:r w:rsidRPr="00425390">
        <w:rPr>
          <w:sz w:val="23"/>
          <w:szCs w:val="23"/>
        </w:rPr>
        <w:t>The surroundness</w:t>
      </w:r>
      <w:r w:rsidR="0042318B" w:rsidRPr="00425390">
        <w:rPr>
          <w:sz w:val="23"/>
          <w:szCs w:val="23"/>
        </w:rPr>
        <w:t xml:space="preserve"> principle is applied in the case question screens. </w:t>
      </w:r>
      <w:r w:rsidR="00CF41A7" w:rsidRPr="00425390">
        <w:rPr>
          <w:sz w:val="23"/>
          <w:szCs w:val="23"/>
        </w:rPr>
        <w:t>The question panel in the middle and the panels directly below it is physically surrounded by the question side menu bar on the left and the case panel on the right.</w:t>
      </w:r>
      <w:r w:rsidR="00425390">
        <w:rPr>
          <w:sz w:val="23"/>
          <w:szCs w:val="23"/>
        </w:rPr>
        <w:t xml:space="preserve"> </w:t>
      </w:r>
      <w:r w:rsidR="0079699E" w:rsidRPr="00425390">
        <w:rPr>
          <w:sz w:val="23"/>
          <w:szCs w:val="23"/>
        </w:rPr>
        <w:t xml:space="preserve">Hence, the surrounded question panel </w:t>
      </w:r>
      <w:r w:rsidR="009D7931">
        <w:rPr>
          <w:sz w:val="23"/>
          <w:szCs w:val="23"/>
        </w:rPr>
        <w:t xml:space="preserve">and the panels directly below </w:t>
      </w:r>
      <w:r w:rsidR="0079699E" w:rsidRPr="00425390">
        <w:rPr>
          <w:sz w:val="23"/>
          <w:szCs w:val="23"/>
        </w:rPr>
        <w:t xml:space="preserve">is </w:t>
      </w:r>
      <w:r w:rsidR="00CF41A7" w:rsidRPr="00425390">
        <w:rPr>
          <w:sz w:val="23"/>
          <w:szCs w:val="23"/>
        </w:rPr>
        <w:t>perceived as the</w:t>
      </w:r>
      <w:r w:rsidR="0079699E" w:rsidRPr="00425390">
        <w:rPr>
          <w:sz w:val="23"/>
          <w:szCs w:val="23"/>
        </w:rPr>
        <w:t xml:space="preserve"> figure, while the surrounding panels and other elements are perceived as the ground.</w:t>
      </w:r>
      <w:r w:rsidR="00425390" w:rsidRPr="00425390">
        <w:rPr>
          <w:sz w:val="23"/>
          <w:szCs w:val="23"/>
        </w:rPr>
        <w:t xml:space="preserve"> The </w:t>
      </w:r>
      <w:r w:rsidR="004B528D">
        <w:rPr>
          <w:sz w:val="23"/>
          <w:szCs w:val="23"/>
        </w:rPr>
        <w:t>question panel</w:t>
      </w:r>
      <w:r w:rsidR="00AD33B8">
        <w:rPr>
          <w:sz w:val="23"/>
          <w:szCs w:val="23"/>
        </w:rPr>
        <w:t>, discussion panel, and the answer panel</w:t>
      </w:r>
      <w:r w:rsidR="004B528D">
        <w:rPr>
          <w:sz w:val="23"/>
          <w:szCs w:val="23"/>
        </w:rPr>
        <w:t xml:space="preserve"> </w:t>
      </w:r>
      <w:r w:rsidR="00E90391">
        <w:rPr>
          <w:sz w:val="23"/>
          <w:szCs w:val="23"/>
        </w:rPr>
        <w:t xml:space="preserve">as the </w:t>
      </w:r>
      <w:r w:rsidR="00AD33B8">
        <w:rPr>
          <w:sz w:val="23"/>
          <w:szCs w:val="23"/>
        </w:rPr>
        <w:t>more important</w:t>
      </w:r>
      <w:r w:rsidR="00E90391">
        <w:rPr>
          <w:sz w:val="23"/>
          <w:szCs w:val="23"/>
        </w:rPr>
        <w:t xml:space="preserve"> element</w:t>
      </w:r>
      <w:r w:rsidR="00AD33B8">
        <w:rPr>
          <w:sz w:val="23"/>
          <w:szCs w:val="23"/>
        </w:rPr>
        <w:t>s</w:t>
      </w:r>
      <w:r w:rsidR="00E90391">
        <w:rPr>
          <w:sz w:val="23"/>
          <w:szCs w:val="23"/>
        </w:rPr>
        <w:t xml:space="preserve"> of this webpage </w:t>
      </w:r>
      <w:r w:rsidR="00933643">
        <w:rPr>
          <w:sz w:val="23"/>
          <w:szCs w:val="23"/>
        </w:rPr>
        <w:t>are</w:t>
      </w:r>
      <w:r w:rsidR="004B528D">
        <w:rPr>
          <w:sz w:val="23"/>
          <w:szCs w:val="23"/>
        </w:rPr>
        <w:t xml:space="preserve"> therefore more noticeable and </w:t>
      </w:r>
      <w:r w:rsidR="00577F5A">
        <w:rPr>
          <w:sz w:val="23"/>
          <w:szCs w:val="23"/>
        </w:rPr>
        <w:t>allow</w:t>
      </w:r>
      <w:r w:rsidR="004B528D">
        <w:rPr>
          <w:sz w:val="23"/>
          <w:szCs w:val="23"/>
        </w:rPr>
        <w:t xml:space="preserve"> the students to easily visually concentrate on it.</w:t>
      </w:r>
    </w:p>
    <w:p w:rsidR="00365D83" w:rsidRPr="0050608D" w:rsidRDefault="00365D83" w:rsidP="00920014">
      <w:pPr>
        <w:pStyle w:val="NoSpacing"/>
        <w:numPr>
          <w:ilvl w:val="0"/>
          <w:numId w:val="10"/>
        </w:numPr>
        <w:rPr>
          <w:sz w:val="23"/>
          <w:szCs w:val="23"/>
        </w:rPr>
      </w:pPr>
      <w:r>
        <w:rPr>
          <w:sz w:val="23"/>
          <w:szCs w:val="23"/>
        </w:rPr>
        <w:t xml:space="preserve">The company band title in the top navigation bar uses a </w:t>
      </w:r>
      <w:r w:rsidR="005509CC">
        <w:rPr>
          <w:sz w:val="23"/>
          <w:szCs w:val="23"/>
        </w:rPr>
        <w:t xml:space="preserve">very </w:t>
      </w:r>
      <w:r>
        <w:rPr>
          <w:sz w:val="23"/>
          <w:szCs w:val="23"/>
        </w:rPr>
        <w:t>different and stylish font compared to the stand font used in the rest of the navigation bar.</w:t>
      </w:r>
      <w:r w:rsidR="00CD107B">
        <w:rPr>
          <w:sz w:val="23"/>
          <w:szCs w:val="23"/>
        </w:rPr>
        <w:t xml:space="preserve"> </w:t>
      </w:r>
      <w:r w:rsidR="00920014">
        <w:rPr>
          <w:sz w:val="23"/>
          <w:szCs w:val="23"/>
        </w:rPr>
        <w:t xml:space="preserve">Its physical size is also significantly longer. This creates </w:t>
      </w:r>
      <w:r w:rsidR="00920014" w:rsidRPr="00920014">
        <w:rPr>
          <w:sz w:val="23"/>
          <w:szCs w:val="23"/>
        </w:rPr>
        <w:t xml:space="preserve">a break in similarity </w:t>
      </w:r>
      <w:r w:rsidR="00920014">
        <w:rPr>
          <w:sz w:val="23"/>
          <w:szCs w:val="23"/>
        </w:rPr>
        <w:t xml:space="preserve">and </w:t>
      </w:r>
      <w:r w:rsidR="00920014" w:rsidRPr="00920014">
        <w:rPr>
          <w:sz w:val="23"/>
          <w:szCs w:val="23"/>
        </w:rPr>
        <w:t>emphasis</w:t>
      </w:r>
      <w:r w:rsidR="00920014">
        <w:rPr>
          <w:sz w:val="23"/>
          <w:szCs w:val="23"/>
        </w:rPr>
        <w:t>es</w:t>
      </w:r>
      <w:r w:rsidR="00920014" w:rsidRPr="00920014">
        <w:rPr>
          <w:sz w:val="23"/>
          <w:szCs w:val="23"/>
        </w:rPr>
        <w:t xml:space="preserve"> the dissimilar object</w:t>
      </w:r>
      <w:r w:rsidR="00920014">
        <w:rPr>
          <w:sz w:val="23"/>
          <w:szCs w:val="23"/>
        </w:rPr>
        <w:t>.</w:t>
      </w:r>
      <w:r w:rsidR="00172FD9">
        <w:rPr>
          <w:sz w:val="23"/>
          <w:szCs w:val="23"/>
        </w:rPr>
        <w:t xml:space="preserve"> </w:t>
      </w:r>
      <w:r w:rsidR="00E55F63">
        <w:rPr>
          <w:sz w:val="23"/>
          <w:szCs w:val="23"/>
        </w:rPr>
        <w:t>Therefore, the company achieves its advertising effect and attracts more atte</w:t>
      </w:r>
      <w:r w:rsidR="00BB32C1">
        <w:rPr>
          <w:sz w:val="23"/>
          <w:szCs w:val="23"/>
        </w:rPr>
        <w:t>ntion than the others elements o</w:t>
      </w:r>
      <w:r w:rsidR="00E55F63">
        <w:rPr>
          <w:sz w:val="23"/>
          <w:szCs w:val="23"/>
        </w:rPr>
        <w:t xml:space="preserve">n the same navigation bar. </w:t>
      </w:r>
      <w:r w:rsidR="00BB32C1">
        <w:rPr>
          <w:sz w:val="23"/>
          <w:szCs w:val="23"/>
        </w:rPr>
        <w:t>On the other hand, the similarity principle is applied to the rest of the elements on the top navigation bar to achieve unity.</w:t>
      </w:r>
    </w:p>
    <w:p w:rsidR="00280C6D" w:rsidRPr="00547A03" w:rsidRDefault="00280C6D" w:rsidP="002631C1">
      <w:pPr>
        <w:pStyle w:val="NoSpacing"/>
        <w:rPr>
          <w:sz w:val="23"/>
          <w:szCs w:val="23"/>
        </w:rPr>
      </w:pPr>
    </w:p>
    <w:p w:rsidR="00CF680E" w:rsidRPr="00DE2447" w:rsidRDefault="00EA1BBF" w:rsidP="002631C1">
      <w:pPr>
        <w:pStyle w:val="NoSpacing"/>
        <w:rPr>
          <w:i/>
          <w:sz w:val="23"/>
          <w:szCs w:val="23"/>
        </w:rPr>
      </w:pPr>
      <w:r w:rsidRPr="00DE2447">
        <w:rPr>
          <w:i/>
          <w:sz w:val="23"/>
          <w:szCs w:val="23"/>
        </w:rPr>
        <w:t xml:space="preserve">Provide a brief overall description and rationale (100-250 words) that includes three specific aspects of your strategy. </w:t>
      </w:r>
    </w:p>
    <w:p w:rsidR="008C27EC" w:rsidRDefault="008C27EC" w:rsidP="002631C1">
      <w:pPr>
        <w:pStyle w:val="NoSpacing"/>
        <w:rPr>
          <w:sz w:val="23"/>
          <w:szCs w:val="23"/>
        </w:rPr>
      </w:pPr>
      <w:r>
        <w:rPr>
          <w:sz w:val="23"/>
          <w:szCs w:val="23"/>
        </w:rPr>
        <w:br w:type="page"/>
      </w:r>
    </w:p>
    <w:p w:rsidR="00D429E3" w:rsidRDefault="00CF680E" w:rsidP="002631C1">
      <w:pPr>
        <w:pStyle w:val="NoSpacing"/>
        <w:rPr>
          <w:sz w:val="23"/>
          <w:szCs w:val="23"/>
        </w:rPr>
      </w:pPr>
      <w:r w:rsidRPr="00D429E3">
        <w:rPr>
          <w:b/>
          <w:sz w:val="23"/>
          <w:szCs w:val="23"/>
        </w:rPr>
        <w:lastRenderedPageBreak/>
        <w:t>Fonts scheme</w:t>
      </w:r>
      <w:r w:rsidR="00D429E3">
        <w:rPr>
          <w:sz w:val="23"/>
          <w:szCs w:val="23"/>
        </w:rPr>
        <w:t>:</w:t>
      </w:r>
    </w:p>
    <w:p w:rsidR="00410358" w:rsidRPr="008458CB" w:rsidRDefault="00CF680E" w:rsidP="002631C1">
      <w:pPr>
        <w:pStyle w:val="NoSpacing"/>
        <w:rPr>
          <w:i/>
          <w:color w:val="FF0000"/>
          <w:sz w:val="23"/>
          <w:szCs w:val="23"/>
        </w:rPr>
      </w:pPr>
      <w:r w:rsidRPr="008458CB">
        <w:rPr>
          <w:i/>
          <w:color w:val="FF0000"/>
          <w:sz w:val="23"/>
          <w:szCs w:val="23"/>
        </w:rPr>
        <w:t>As a table provide one row for each font used in the interface. Provide the font name (including important style aspects, like bold or italic), some example type and a description of its role in the interface. Provide a brief justification of the overall approach (100-250 words including words in the table).</w:t>
      </w:r>
    </w:p>
    <w:p w:rsidR="00800A08" w:rsidRDefault="00417471" w:rsidP="00800A08">
      <w:pPr>
        <w:pStyle w:val="NoSpacing"/>
        <w:numPr>
          <w:ilvl w:val="0"/>
          <w:numId w:val="14"/>
        </w:numPr>
        <w:rPr>
          <w:color w:val="FF0000"/>
          <w:sz w:val="23"/>
          <w:szCs w:val="23"/>
        </w:rPr>
      </w:pPr>
      <w:r w:rsidRPr="00417471">
        <w:rPr>
          <w:color w:val="FF0000"/>
          <w:sz w:val="23"/>
          <w:szCs w:val="23"/>
        </w:rPr>
        <w:t xml:space="preserve">Overall the </w:t>
      </w:r>
      <w:r w:rsidR="007B66ED">
        <w:rPr>
          <w:color w:val="FF0000"/>
          <w:sz w:val="23"/>
          <w:szCs w:val="23"/>
        </w:rPr>
        <w:t>Helvetica font is used as the st</w:t>
      </w:r>
      <w:r w:rsidR="00800A08">
        <w:rPr>
          <w:color w:val="FF0000"/>
          <w:sz w:val="23"/>
          <w:szCs w:val="23"/>
        </w:rPr>
        <w:t>andard font in the design.</w:t>
      </w:r>
      <w:r w:rsidR="001241A1">
        <w:rPr>
          <w:color w:val="FF0000"/>
          <w:sz w:val="23"/>
          <w:szCs w:val="23"/>
        </w:rPr>
        <w:t xml:space="preserve"> It provides a sense of stability.</w:t>
      </w:r>
    </w:p>
    <w:p w:rsidR="00417471" w:rsidRPr="001A3222" w:rsidRDefault="007B66ED" w:rsidP="00800A08">
      <w:pPr>
        <w:pStyle w:val="NoSpacing"/>
        <w:numPr>
          <w:ilvl w:val="0"/>
          <w:numId w:val="14"/>
        </w:numPr>
        <w:rPr>
          <w:color w:val="FF0000"/>
          <w:sz w:val="23"/>
          <w:szCs w:val="23"/>
        </w:rPr>
      </w:pPr>
      <w:r>
        <w:rPr>
          <w:color w:val="FF0000"/>
          <w:sz w:val="23"/>
          <w:szCs w:val="23"/>
        </w:rPr>
        <w:t xml:space="preserve">The </w:t>
      </w:r>
      <w:r w:rsidRPr="002C4994">
        <w:t>Brush Script</w:t>
      </w:r>
      <w:r>
        <w:t xml:space="preserve"> font is used to </w:t>
      </w:r>
      <w:r w:rsidR="00581D13">
        <w:t xml:space="preserve">emphasise the </w:t>
      </w:r>
      <w:r w:rsidR="004F6419">
        <w:t xml:space="preserve">vibrant </w:t>
      </w:r>
      <w:r w:rsidR="003A2771">
        <w:t xml:space="preserve">and elegant </w:t>
      </w:r>
      <w:r w:rsidR="00800A08">
        <w:t>company image.</w:t>
      </w:r>
    </w:p>
    <w:p w:rsidR="008E470B" w:rsidRPr="008E470B" w:rsidRDefault="001A3222" w:rsidP="00800A08">
      <w:pPr>
        <w:pStyle w:val="NoSpacing"/>
        <w:numPr>
          <w:ilvl w:val="0"/>
          <w:numId w:val="14"/>
        </w:numPr>
        <w:rPr>
          <w:color w:val="FF0000"/>
          <w:sz w:val="23"/>
          <w:szCs w:val="23"/>
        </w:rPr>
      </w:pPr>
      <w:r>
        <w:t xml:space="preserve">The </w:t>
      </w:r>
      <w:r w:rsidR="00C409D4">
        <w:t>fonts are all in sans-serif, which is usually view as informal and playful.</w:t>
      </w:r>
    </w:p>
    <w:p w:rsidR="001A3222" w:rsidRPr="008E470B" w:rsidRDefault="00C54FB8" w:rsidP="00800A08">
      <w:pPr>
        <w:pStyle w:val="NoSpacing"/>
        <w:numPr>
          <w:ilvl w:val="0"/>
          <w:numId w:val="14"/>
        </w:numPr>
        <w:rPr>
          <w:color w:val="FF0000"/>
          <w:sz w:val="23"/>
          <w:szCs w:val="23"/>
        </w:rPr>
      </w:pPr>
      <w:r>
        <w:t>San-serif fonts are also best suited for digital display compared to serif fonts</w:t>
      </w:r>
      <w:r w:rsidR="000C2369">
        <w:t>.</w:t>
      </w:r>
    </w:p>
    <w:p w:rsidR="008E470B" w:rsidRDefault="008E470B" w:rsidP="00800A08">
      <w:pPr>
        <w:pStyle w:val="NoSpacing"/>
        <w:numPr>
          <w:ilvl w:val="0"/>
          <w:numId w:val="14"/>
        </w:numPr>
        <w:rPr>
          <w:color w:val="FF0000"/>
          <w:sz w:val="23"/>
          <w:szCs w:val="23"/>
        </w:rPr>
      </w:pPr>
      <w:r>
        <w:t>San-serif fonts</w:t>
      </w:r>
      <w:r>
        <w:t xml:space="preserve">  is also clean and business-like, suggesting the this website will assist the users to efficiently complete their study objectives.</w:t>
      </w:r>
      <w:bookmarkStart w:id="0" w:name="_GoBack"/>
      <w:bookmarkEnd w:id="0"/>
    </w:p>
    <w:p w:rsidR="005E55A9" w:rsidRDefault="005E55A9" w:rsidP="002631C1">
      <w:pPr>
        <w:pStyle w:val="NoSpacing"/>
        <w:rPr>
          <w:color w:val="FF0000"/>
          <w:sz w:val="23"/>
          <w:szCs w:val="23"/>
        </w:rPr>
      </w:pPr>
    </w:p>
    <w:tbl>
      <w:tblPr>
        <w:tblStyle w:val="TableGrid"/>
        <w:tblW w:w="9861" w:type="dxa"/>
        <w:tblInd w:w="-5" w:type="dxa"/>
        <w:tblLayout w:type="fixed"/>
        <w:tblLook w:val="04A0" w:firstRow="1" w:lastRow="0" w:firstColumn="1" w:lastColumn="0" w:noHBand="0" w:noVBand="1"/>
      </w:tblPr>
      <w:tblGrid>
        <w:gridCol w:w="1046"/>
        <w:gridCol w:w="1364"/>
        <w:gridCol w:w="3035"/>
        <w:gridCol w:w="4416"/>
      </w:tblGrid>
      <w:tr w:rsidR="000A0898" w:rsidTr="00770176">
        <w:trPr>
          <w:trHeight w:val="438"/>
        </w:trPr>
        <w:tc>
          <w:tcPr>
            <w:tcW w:w="1046" w:type="dxa"/>
          </w:tcPr>
          <w:p w:rsidR="000A0898" w:rsidRPr="00B97EB6" w:rsidRDefault="000A0898" w:rsidP="002631C1">
            <w:pPr>
              <w:pStyle w:val="NoSpacing"/>
              <w:rPr>
                <w:sz w:val="23"/>
                <w:szCs w:val="23"/>
              </w:rPr>
            </w:pPr>
            <w:r w:rsidRPr="00B97EB6">
              <w:rPr>
                <w:sz w:val="23"/>
                <w:szCs w:val="23"/>
              </w:rPr>
              <w:t>Font name</w:t>
            </w:r>
          </w:p>
        </w:tc>
        <w:tc>
          <w:tcPr>
            <w:tcW w:w="1364" w:type="dxa"/>
          </w:tcPr>
          <w:p w:rsidR="000A0898" w:rsidRPr="00B97EB6" w:rsidRDefault="000A0898" w:rsidP="002631C1">
            <w:pPr>
              <w:pStyle w:val="NoSpacing"/>
              <w:rPr>
                <w:sz w:val="23"/>
                <w:szCs w:val="23"/>
              </w:rPr>
            </w:pPr>
            <w:r w:rsidRPr="00B97EB6">
              <w:rPr>
                <w:sz w:val="23"/>
                <w:szCs w:val="23"/>
              </w:rPr>
              <w:t>Style</w:t>
            </w:r>
          </w:p>
        </w:tc>
        <w:tc>
          <w:tcPr>
            <w:tcW w:w="3035" w:type="dxa"/>
          </w:tcPr>
          <w:p w:rsidR="000A0898" w:rsidRPr="00B97EB6" w:rsidRDefault="000A0898" w:rsidP="002631C1">
            <w:pPr>
              <w:pStyle w:val="NoSpacing"/>
              <w:rPr>
                <w:sz w:val="23"/>
                <w:szCs w:val="23"/>
              </w:rPr>
            </w:pPr>
            <w:r>
              <w:rPr>
                <w:sz w:val="23"/>
                <w:szCs w:val="23"/>
              </w:rPr>
              <w:t>Role</w:t>
            </w:r>
          </w:p>
        </w:tc>
        <w:tc>
          <w:tcPr>
            <w:tcW w:w="4416" w:type="dxa"/>
          </w:tcPr>
          <w:p w:rsidR="000A0898" w:rsidRDefault="00EF15C7" w:rsidP="002631C1">
            <w:pPr>
              <w:pStyle w:val="NoSpacing"/>
              <w:rPr>
                <w:sz w:val="23"/>
                <w:szCs w:val="23"/>
              </w:rPr>
            </w:pPr>
            <w:r>
              <w:rPr>
                <w:sz w:val="23"/>
                <w:szCs w:val="23"/>
              </w:rPr>
              <w:t>Example type</w:t>
            </w:r>
          </w:p>
        </w:tc>
      </w:tr>
      <w:tr w:rsidR="000A0898" w:rsidTr="00770176">
        <w:trPr>
          <w:trHeight w:val="438"/>
        </w:trPr>
        <w:tc>
          <w:tcPr>
            <w:tcW w:w="1046" w:type="dxa"/>
          </w:tcPr>
          <w:p w:rsidR="000A0898" w:rsidRPr="00B97EB6" w:rsidRDefault="000A0898" w:rsidP="002631C1">
            <w:pPr>
              <w:pStyle w:val="NoSpacing"/>
              <w:rPr>
                <w:sz w:val="23"/>
                <w:szCs w:val="23"/>
              </w:rPr>
            </w:pPr>
            <w:r w:rsidRPr="002C4994">
              <w:t>Brush Script Std, Brush Script MT, cursive</w:t>
            </w:r>
          </w:p>
        </w:tc>
        <w:tc>
          <w:tcPr>
            <w:tcW w:w="1364" w:type="dxa"/>
          </w:tcPr>
          <w:p w:rsidR="000A0898" w:rsidRPr="00B97EB6" w:rsidRDefault="000A0898" w:rsidP="002631C1">
            <w:pPr>
              <w:pStyle w:val="NoSpacing"/>
              <w:rPr>
                <w:sz w:val="23"/>
                <w:szCs w:val="23"/>
              </w:rPr>
            </w:pPr>
            <w:r>
              <w:rPr>
                <w:sz w:val="23"/>
                <w:szCs w:val="23"/>
              </w:rPr>
              <w:t>Bold</w:t>
            </w:r>
          </w:p>
        </w:tc>
        <w:tc>
          <w:tcPr>
            <w:tcW w:w="3035" w:type="dxa"/>
          </w:tcPr>
          <w:p w:rsidR="000A0898" w:rsidRPr="00B97EB6" w:rsidRDefault="000A0898" w:rsidP="002631C1">
            <w:pPr>
              <w:pStyle w:val="NoSpacing"/>
              <w:rPr>
                <w:sz w:val="23"/>
                <w:szCs w:val="23"/>
              </w:rPr>
            </w:pPr>
            <w:r>
              <w:rPr>
                <w:sz w:val="23"/>
                <w:szCs w:val="23"/>
              </w:rPr>
              <w:t>The company’s brand title</w:t>
            </w:r>
          </w:p>
        </w:tc>
        <w:tc>
          <w:tcPr>
            <w:tcW w:w="4416" w:type="dxa"/>
          </w:tcPr>
          <w:p w:rsidR="000A0898" w:rsidRDefault="002A6C09" w:rsidP="002631C1">
            <w:pPr>
              <w:pStyle w:val="NoSpacing"/>
              <w:rPr>
                <w:sz w:val="23"/>
                <w:szCs w:val="23"/>
              </w:rPr>
            </w:pPr>
            <w:r>
              <w:rPr>
                <w:noProof/>
              </w:rPr>
              <w:drawing>
                <wp:inline distT="0" distB="0" distL="0" distR="0" wp14:anchorId="24011CF0" wp14:editId="0E45DEE3">
                  <wp:extent cx="1562793" cy="45524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0028" cy="460268"/>
                          </a:xfrm>
                          <a:prstGeom prst="rect">
                            <a:avLst/>
                          </a:prstGeom>
                        </pic:spPr>
                      </pic:pic>
                    </a:graphicData>
                  </a:graphic>
                </wp:inline>
              </w:drawing>
            </w:r>
          </w:p>
        </w:tc>
      </w:tr>
      <w:tr w:rsidR="000A0898" w:rsidTr="00770176">
        <w:trPr>
          <w:trHeight w:val="438"/>
        </w:trPr>
        <w:tc>
          <w:tcPr>
            <w:tcW w:w="1046" w:type="dxa"/>
          </w:tcPr>
          <w:p w:rsidR="000A0898" w:rsidRDefault="000A0898" w:rsidP="00360E09">
            <w:pPr>
              <w:pStyle w:val="NoSpacing"/>
            </w:pPr>
            <w:r w:rsidRPr="00A35BE1">
              <w:t>Helvetica</w:t>
            </w:r>
          </w:p>
          <w:p w:rsidR="000A0898" w:rsidRPr="002C4994" w:rsidRDefault="000A0898" w:rsidP="002631C1">
            <w:pPr>
              <w:pStyle w:val="NoSpacing"/>
            </w:pPr>
          </w:p>
        </w:tc>
        <w:tc>
          <w:tcPr>
            <w:tcW w:w="1364" w:type="dxa"/>
          </w:tcPr>
          <w:p w:rsidR="000A0898" w:rsidRDefault="000A0898" w:rsidP="002631C1">
            <w:pPr>
              <w:pStyle w:val="NoSpacing"/>
              <w:rPr>
                <w:sz w:val="23"/>
                <w:szCs w:val="23"/>
              </w:rPr>
            </w:pPr>
            <w:r>
              <w:rPr>
                <w:sz w:val="23"/>
                <w:szCs w:val="23"/>
              </w:rPr>
              <w:t>Normal</w:t>
            </w:r>
          </w:p>
        </w:tc>
        <w:tc>
          <w:tcPr>
            <w:tcW w:w="3035" w:type="dxa"/>
          </w:tcPr>
          <w:p w:rsidR="000A0898" w:rsidRPr="00B97EB6" w:rsidRDefault="000A0898" w:rsidP="002631C1">
            <w:pPr>
              <w:pStyle w:val="NoSpacing"/>
              <w:rPr>
                <w:sz w:val="23"/>
                <w:szCs w:val="23"/>
              </w:rPr>
            </w:pPr>
            <w:r>
              <w:rPr>
                <w:sz w:val="23"/>
                <w:szCs w:val="23"/>
              </w:rPr>
              <w:t>The labels of navigation bar, the labels of the navigation bars on the left, the heading and paragraph in the Bootstrap card blocks, the heading and paragraph of each section</w:t>
            </w:r>
          </w:p>
        </w:tc>
        <w:tc>
          <w:tcPr>
            <w:tcW w:w="4416" w:type="dxa"/>
          </w:tcPr>
          <w:p w:rsidR="000A0898" w:rsidRDefault="00E02CC4" w:rsidP="002631C1">
            <w:pPr>
              <w:pStyle w:val="NoSpacing"/>
              <w:rPr>
                <w:sz w:val="23"/>
                <w:szCs w:val="23"/>
              </w:rPr>
            </w:pPr>
            <w:r>
              <w:rPr>
                <w:noProof/>
              </w:rPr>
              <w:drawing>
                <wp:inline distT="0" distB="0" distL="0" distR="0" wp14:anchorId="3107A559" wp14:editId="17EB47B9">
                  <wp:extent cx="2657475" cy="285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7475" cy="285750"/>
                          </a:xfrm>
                          <a:prstGeom prst="rect">
                            <a:avLst/>
                          </a:prstGeom>
                        </pic:spPr>
                      </pic:pic>
                    </a:graphicData>
                  </a:graphic>
                </wp:inline>
              </w:drawing>
            </w:r>
          </w:p>
        </w:tc>
      </w:tr>
      <w:tr w:rsidR="000A0898" w:rsidTr="00770176">
        <w:trPr>
          <w:trHeight w:val="438"/>
        </w:trPr>
        <w:tc>
          <w:tcPr>
            <w:tcW w:w="1046" w:type="dxa"/>
          </w:tcPr>
          <w:p w:rsidR="000A0898" w:rsidRDefault="000A0898" w:rsidP="000A0898">
            <w:pPr>
              <w:pStyle w:val="NoSpacing"/>
            </w:pPr>
            <w:r w:rsidRPr="00A35BE1">
              <w:t>Helvetica</w:t>
            </w:r>
          </w:p>
          <w:p w:rsidR="000A0898" w:rsidRPr="002C4994" w:rsidRDefault="000A0898" w:rsidP="000A0898">
            <w:pPr>
              <w:pStyle w:val="NoSpacing"/>
            </w:pPr>
          </w:p>
        </w:tc>
        <w:tc>
          <w:tcPr>
            <w:tcW w:w="1364" w:type="dxa"/>
          </w:tcPr>
          <w:p w:rsidR="000A0898" w:rsidRDefault="000A0898" w:rsidP="000A0898">
            <w:pPr>
              <w:pStyle w:val="NoSpacing"/>
              <w:rPr>
                <w:sz w:val="23"/>
                <w:szCs w:val="23"/>
              </w:rPr>
            </w:pPr>
            <w:r>
              <w:rPr>
                <w:sz w:val="23"/>
                <w:szCs w:val="23"/>
              </w:rPr>
              <w:t>Underlined</w:t>
            </w:r>
          </w:p>
        </w:tc>
        <w:tc>
          <w:tcPr>
            <w:tcW w:w="3035" w:type="dxa"/>
          </w:tcPr>
          <w:p w:rsidR="000A0898" w:rsidRPr="00B97EB6" w:rsidRDefault="00B4315B" w:rsidP="000A0898">
            <w:pPr>
              <w:pStyle w:val="NoSpacing"/>
              <w:rPr>
                <w:sz w:val="23"/>
                <w:szCs w:val="23"/>
              </w:rPr>
            </w:pPr>
            <w:r>
              <w:rPr>
                <w:sz w:val="23"/>
                <w:szCs w:val="23"/>
              </w:rPr>
              <w:t>The hyperlink to a specific case</w:t>
            </w:r>
          </w:p>
        </w:tc>
        <w:tc>
          <w:tcPr>
            <w:tcW w:w="4416" w:type="dxa"/>
          </w:tcPr>
          <w:p w:rsidR="000A0898" w:rsidRPr="00B97EB6" w:rsidRDefault="00E652F3" w:rsidP="000A0898">
            <w:pPr>
              <w:pStyle w:val="NoSpacing"/>
              <w:rPr>
                <w:sz w:val="23"/>
                <w:szCs w:val="23"/>
              </w:rPr>
            </w:pPr>
            <w:r>
              <w:rPr>
                <w:noProof/>
              </w:rPr>
              <w:drawing>
                <wp:inline distT="0" distB="0" distL="0" distR="0" wp14:anchorId="72DA5B8C" wp14:editId="026BDBF2">
                  <wp:extent cx="64770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238125"/>
                          </a:xfrm>
                          <a:prstGeom prst="rect">
                            <a:avLst/>
                          </a:prstGeom>
                        </pic:spPr>
                      </pic:pic>
                    </a:graphicData>
                  </a:graphic>
                </wp:inline>
              </w:drawing>
            </w:r>
          </w:p>
        </w:tc>
      </w:tr>
    </w:tbl>
    <w:p w:rsidR="006F1E3E" w:rsidRDefault="006F1E3E" w:rsidP="002631C1">
      <w:pPr>
        <w:pStyle w:val="NoSpacing"/>
      </w:pPr>
    </w:p>
    <w:p w:rsidR="00B61EA5" w:rsidRDefault="00F5753F" w:rsidP="002631C1">
      <w:pPr>
        <w:pStyle w:val="NoSpacing"/>
        <w:rPr>
          <w:sz w:val="23"/>
          <w:szCs w:val="23"/>
        </w:rPr>
      </w:pPr>
      <w:r w:rsidRPr="0021259E">
        <w:rPr>
          <w:b/>
          <w:sz w:val="23"/>
          <w:szCs w:val="23"/>
        </w:rPr>
        <w:t>Resources used:</w:t>
      </w:r>
    </w:p>
    <w:p w:rsidR="00F5753F" w:rsidRDefault="00F5753F" w:rsidP="002631C1">
      <w:pPr>
        <w:pStyle w:val="NoSpacing"/>
        <w:rPr>
          <w:i/>
          <w:sz w:val="23"/>
          <w:szCs w:val="23"/>
        </w:rPr>
      </w:pPr>
      <w:r w:rsidRPr="00B61EA5">
        <w:rPr>
          <w:i/>
          <w:sz w:val="23"/>
          <w:szCs w:val="23"/>
        </w:rPr>
        <w:t xml:space="preserve">List all external resources used for Task Two as a bulleted list or table including the source and a description of the role it plays in your design. This should include all JavaScript libraries you included and any images that you did not create yourself. </w:t>
      </w:r>
    </w:p>
    <w:tbl>
      <w:tblPr>
        <w:tblStyle w:val="TableGrid"/>
        <w:tblW w:w="0" w:type="auto"/>
        <w:tblLook w:val="04A0" w:firstRow="1" w:lastRow="0" w:firstColumn="1" w:lastColumn="0" w:noHBand="0" w:noVBand="1"/>
      </w:tblPr>
      <w:tblGrid>
        <w:gridCol w:w="3768"/>
        <w:gridCol w:w="5248"/>
      </w:tblGrid>
      <w:tr w:rsidR="00140B86" w:rsidTr="00140B86">
        <w:tc>
          <w:tcPr>
            <w:tcW w:w="4508" w:type="dxa"/>
          </w:tcPr>
          <w:p w:rsidR="00140B86" w:rsidRDefault="00140B86" w:rsidP="00140B86">
            <w:pPr>
              <w:pStyle w:val="NoSpacing"/>
              <w:rPr>
                <w:sz w:val="23"/>
                <w:szCs w:val="23"/>
              </w:rPr>
            </w:pPr>
            <w:r>
              <w:rPr>
                <w:sz w:val="23"/>
                <w:szCs w:val="23"/>
              </w:rPr>
              <w:t>The discussion section</w:t>
            </w:r>
          </w:p>
        </w:tc>
        <w:tc>
          <w:tcPr>
            <w:tcW w:w="4508" w:type="dxa"/>
          </w:tcPr>
          <w:p w:rsidR="00140B86" w:rsidRDefault="00140B86" w:rsidP="00140B86">
            <w:pPr>
              <w:pStyle w:val="NoSpacing"/>
              <w:rPr>
                <w:sz w:val="23"/>
                <w:szCs w:val="23"/>
              </w:rPr>
            </w:pPr>
            <w:r w:rsidRPr="00140B86">
              <w:rPr>
                <w:sz w:val="23"/>
                <w:szCs w:val="23"/>
              </w:rPr>
              <w:t>https://bootsnipp.com/snippets/featured/chat-widget</w:t>
            </w:r>
          </w:p>
        </w:tc>
      </w:tr>
      <w:tr w:rsidR="005E6FE9" w:rsidTr="00140B86">
        <w:tc>
          <w:tcPr>
            <w:tcW w:w="4508" w:type="dxa"/>
          </w:tcPr>
          <w:p w:rsidR="005E6FE9" w:rsidRDefault="00C70EC8" w:rsidP="00140B86">
            <w:pPr>
              <w:pStyle w:val="NoSpacing"/>
              <w:rPr>
                <w:sz w:val="23"/>
                <w:szCs w:val="23"/>
              </w:rPr>
            </w:pPr>
            <w:r>
              <w:rPr>
                <w:sz w:val="23"/>
                <w:szCs w:val="23"/>
              </w:rPr>
              <w:t>The search bar</w:t>
            </w:r>
          </w:p>
        </w:tc>
        <w:tc>
          <w:tcPr>
            <w:tcW w:w="4508" w:type="dxa"/>
          </w:tcPr>
          <w:p w:rsidR="005E6FE9" w:rsidRPr="00140B86" w:rsidRDefault="005E6FE9" w:rsidP="00140B86">
            <w:pPr>
              <w:pStyle w:val="NoSpacing"/>
              <w:rPr>
                <w:sz w:val="23"/>
                <w:szCs w:val="23"/>
              </w:rPr>
            </w:pPr>
            <w:r w:rsidRPr="005E6FE9">
              <w:rPr>
                <w:sz w:val="23"/>
                <w:szCs w:val="23"/>
              </w:rPr>
              <w:t>https://bootsnipp.com/snippets/featured/expanding-search-button-in-css</w:t>
            </w:r>
          </w:p>
        </w:tc>
      </w:tr>
    </w:tbl>
    <w:p w:rsidR="00140B86" w:rsidRPr="00140B86" w:rsidRDefault="00140B86" w:rsidP="00140B86">
      <w:pPr>
        <w:pStyle w:val="NoSpacing"/>
        <w:rPr>
          <w:sz w:val="23"/>
          <w:szCs w:val="23"/>
        </w:rPr>
      </w:pPr>
    </w:p>
    <w:p w:rsidR="00F5753F" w:rsidRDefault="00F5753F" w:rsidP="002631C1">
      <w:pPr>
        <w:pStyle w:val="NoSpacing"/>
      </w:pPr>
    </w:p>
    <w:sectPr w:rsidR="00F57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64057"/>
    <w:multiLevelType w:val="hybridMultilevel"/>
    <w:tmpl w:val="FD0C63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B51B34"/>
    <w:multiLevelType w:val="hybridMultilevel"/>
    <w:tmpl w:val="AD90ED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9011B44"/>
    <w:multiLevelType w:val="hybridMultilevel"/>
    <w:tmpl w:val="46327D52"/>
    <w:lvl w:ilvl="0" w:tplc="113EEA64">
      <w:start w:val="1"/>
      <w:numFmt w:val="bullet"/>
      <w:lvlText w:val=""/>
      <w:lvlJc w:val="left"/>
      <w:pPr>
        <w:tabs>
          <w:tab w:val="num" w:pos="720"/>
        </w:tabs>
        <w:ind w:left="720" w:hanging="360"/>
      </w:pPr>
      <w:rPr>
        <w:rFonts w:ascii="Wingdings 3" w:hAnsi="Wingdings 3" w:hint="default"/>
      </w:rPr>
    </w:lvl>
    <w:lvl w:ilvl="1" w:tplc="A12A37EA">
      <w:start w:val="1"/>
      <w:numFmt w:val="bullet"/>
      <w:lvlText w:val=""/>
      <w:lvlJc w:val="left"/>
      <w:pPr>
        <w:tabs>
          <w:tab w:val="num" w:pos="1440"/>
        </w:tabs>
        <w:ind w:left="1440" w:hanging="360"/>
      </w:pPr>
      <w:rPr>
        <w:rFonts w:ascii="Wingdings 3" w:hAnsi="Wingdings 3" w:hint="default"/>
      </w:rPr>
    </w:lvl>
    <w:lvl w:ilvl="2" w:tplc="61FEA8D0" w:tentative="1">
      <w:start w:val="1"/>
      <w:numFmt w:val="bullet"/>
      <w:lvlText w:val=""/>
      <w:lvlJc w:val="left"/>
      <w:pPr>
        <w:tabs>
          <w:tab w:val="num" w:pos="2160"/>
        </w:tabs>
        <w:ind w:left="2160" w:hanging="360"/>
      </w:pPr>
      <w:rPr>
        <w:rFonts w:ascii="Wingdings 3" w:hAnsi="Wingdings 3" w:hint="default"/>
      </w:rPr>
    </w:lvl>
    <w:lvl w:ilvl="3" w:tplc="E51295B2" w:tentative="1">
      <w:start w:val="1"/>
      <w:numFmt w:val="bullet"/>
      <w:lvlText w:val=""/>
      <w:lvlJc w:val="left"/>
      <w:pPr>
        <w:tabs>
          <w:tab w:val="num" w:pos="2880"/>
        </w:tabs>
        <w:ind w:left="2880" w:hanging="360"/>
      </w:pPr>
      <w:rPr>
        <w:rFonts w:ascii="Wingdings 3" w:hAnsi="Wingdings 3" w:hint="default"/>
      </w:rPr>
    </w:lvl>
    <w:lvl w:ilvl="4" w:tplc="6D42E5BC" w:tentative="1">
      <w:start w:val="1"/>
      <w:numFmt w:val="bullet"/>
      <w:lvlText w:val=""/>
      <w:lvlJc w:val="left"/>
      <w:pPr>
        <w:tabs>
          <w:tab w:val="num" w:pos="3600"/>
        </w:tabs>
        <w:ind w:left="3600" w:hanging="360"/>
      </w:pPr>
      <w:rPr>
        <w:rFonts w:ascii="Wingdings 3" w:hAnsi="Wingdings 3" w:hint="default"/>
      </w:rPr>
    </w:lvl>
    <w:lvl w:ilvl="5" w:tplc="FB9C3BE8" w:tentative="1">
      <w:start w:val="1"/>
      <w:numFmt w:val="bullet"/>
      <w:lvlText w:val=""/>
      <w:lvlJc w:val="left"/>
      <w:pPr>
        <w:tabs>
          <w:tab w:val="num" w:pos="4320"/>
        </w:tabs>
        <w:ind w:left="4320" w:hanging="360"/>
      </w:pPr>
      <w:rPr>
        <w:rFonts w:ascii="Wingdings 3" w:hAnsi="Wingdings 3" w:hint="default"/>
      </w:rPr>
    </w:lvl>
    <w:lvl w:ilvl="6" w:tplc="9B9062FE" w:tentative="1">
      <w:start w:val="1"/>
      <w:numFmt w:val="bullet"/>
      <w:lvlText w:val=""/>
      <w:lvlJc w:val="left"/>
      <w:pPr>
        <w:tabs>
          <w:tab w:val="num" w:pos="5040"/>
        </w:tabs>
        <w:ind w:left="5040" w:hanging="360"/>
      </w:pPr>
      <w:rPr>
        <w:rFonts w:ascii="Wingdings 3" w:hAnsi="Wingdings 3" w:hint="default"/>
      </w:rPr>
    </w:lvl>
    <w:lvl w:ilvl="7" w:tplc="1174E884" w:tentative="1">
      <w:start w:val="1"/>
      <w:numFmt w:val="bullet"/>
      <w:lvlText w:val=""/>
      <w:lvlJc w:val="left"/>
      <w:pPr>
        <w:tabs>
          <w:tab w:val="num" w:pos="5760"/>
        </w:tabs>
        <w:ind w:left="5760" w:hanging="360"/>
      </w:pPr>
      <w:rPr>
        <w:rFonts w:ascii="Wingdings 3" w:hAnsi="Wingdings 3" w:hint="default"/>
      </w:rPr>
    </w:lvl>
    <w:lvl w:ilvl="8" w:tplc="C214022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E1975AA"/>
    <w:multiLevelType w:val="hybridMultilevel"/>
    <w:tmpl w:val="5AE42EFE"/>
    <w:lvl w:ilvl="0" w:tplc="E1F2993E">
      <w:start w:val="1"/>
      <w:numFmt w:val="lowerLetter"/>
      <w:lvlText w:val="(%1)"/>
      <w:lvlJc w:val="left"/>
      <w:pPr>
        <w:ind w:left="410" w:hanging="360"/>
      </w:pPr>
      <w:rPr>
        <w:rFonts w:hint="default"/>
      </w:rPr>
    </w:lvl>
    <w:lvl w:ilvl="1" w:tplc="14090019" w:tentative="1">
      <w:start w:val="1"/>
      <w:numFmt w:val="lowerLetter"/>
      <w:lvlText w:val="%2."/>
      <w:lvlJc w:val="left"/>
      <w:pPr>
        <w:ind w:left="1130" w:hanging="360"/>
      </w:pPr>
    </w:lvl>
    <w:lvl w:ilvl="2" w:tplc="1409001B" w:tentative="1">
      <w:start w:val="1"/>
      <w:numFmt w:val="lowerRoman"/>
      <w:lvlText w:val="%3."/>
      <w:lvlJc w:val="right"/>
      <w:pPr>
        <w:ind w:left="1850" w:hanging="180"/>
      </w:pPr>
    </w:lvl>
    <w:lvl w:ilvl="3" w:tplc="1409000F" w:tentative="1">
      <w:start w:val="1"/>
      <w:numFmt w:val="decimal"/>
      <w:lvlText w:val="%4."/>
      <w:lvlJc w:val="left"/>
      <w:pPr>
        <w:ind w:left="2570" w:hanging="360"/>
      </w:pPr>
    </w:lvl>
    <w:lvl w:ilvl="4" w:tplc="14090019" w:tentative="1">
      <w:start w:val="1"/>
      <w:numFmt w:val="lowerLetter"/>
      <w:lvlText w:val="%5."/>
      <w:lvlJc w:val="left"/>
      <w:pPr>
        <w:ind w:left="3290" w:hanging="360"/>
      </w:pPr>
    </w:lvl>
    <w:lvl w:ilvl="5" w:tplc="1409001B" w:tentative="1">
      <w:start w:val="1"/>
      <w:numFmt w:val="lowerRoman"/>
      <w:lvlText w:val="%6."/>
      <w:lvlJc w:val="right"/>
      <w:pPr>
        <w:ind w:left="4010" w:hanging="180"/>
      </w:pPr>
    </w:lvl>
    <w:lvl w:ilvl="6" w:tplc="1409000F" w:tentative="1">
      <w:start w:val="1"/>
      <w:numFmt w:val="decimal"/>
      <w:lvlText w:val="%7."/>
      <w:lvlJc w:val="left"/>
      <w:pPr>
        <w:ind w:left="4730" w:hanging="360"/>
      </w:pPr>
    </w:lvl>
    <w:lvl w:ilvl="7" w:tplc="14090019" w:tentative="1">
      <w:start w:val="1"/>
      <w:numFmt w:val="lowerLetter"/>
      <w:lvlText w:val="%8."/>
      <w:lvlJc w:val="left"/>
      <w:pPr>
        <w:ind w:left="5450" w:hanging="360"/>
      </w:pPr>
    </w:lvl>
    <w:lvl w:ilvl="8" w:tplc="1409001B" w:tentative="1">
      <w:start w:val="1"/>
      <w:numFmt w:val="lowerRoman"/>
      <w:lvlText w:val="%9."/>
      <w:lvlJc w:val="right"/>
      <w:pPr>
        <w:ind w:left="6170" w:hanging="180"/>
      </w:pPr>
    </w:lvl>
  </w:abstractNum>
  <w:abstractNum w:abstractNumId="4" w15:restartNumberingAfterBreak="0">
    <w:nsid w:val="194D5630"/>
    <w:multiLevelType w:val="hybridMultilevel"/>
    <w:tmpl w:val="84DA4774"/>
    <w:lvl w:ilvl="0" w:tplc="EB888382">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5" w15:restartNumberingAfterBreak="0">
    <w:nsid w:val="1E986041"/>
    <w:multiLevelType w:val="hybridMultilevel"/>
    <w:tmpl w:val="B04C034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025918"/>
    <w:multiLevelType w:val="hybridMultilevel"/>
    <w:tmpl w:val="57048D2C"/>
    <w:lvl w:ilvl="0" w:tplc="450C7030">
      <w:start w:val="1"/>
      <w:numFmt w:val="bullet"/>
      <w:lvlText w:val=""/>
      <w:lvlJc w:val="left"/>
      <w:pPr>
        <w:tabs>
          <w:tab w:val="num" w:pos="720"/>
        </w:tabs>
        <w:ind w:left="720" w:hanging="360"/>
      </w:pPr>
      <w:rPr>
        <w:rFonts w:ascii="Wingdings" w:hAnsi="Wingdings" w:hint="default"/>
      </w:rPr>
    </w:lvl>
    <w:lvl w:ilvl="1" w:tplc="4A041284" w:tentative="1">
      <w:start w:val="1"/>
      <w:numFmt w:val="bullet"/>
      <w:lvlText w:val=""/>
      <w:lvlJc w:val="left"/>
      <w:pPr>
        <w:tabs>
          <w:tab w:val="num" w:pos="1440"/>
        </w:tabs>
        <w:ind w:left="1440" w:hanging="360"/>
      </w:pPr>
      <w:rPr>
        <w:rFonts w:ascii="Wingdings" w:hAnsi="Wingdings" w:hint="default"/>
      </w:rPr>
    </w:lvl>
    <w:lvl w:ilvl="2" w:tplc="B066A8E0" w:tentative="1">
      <w:start w:val="1"/>
      <w:numFmt w:val="bullet"/>
      <w:lvlText w:val=""/>
      <w:lvlJc w:val="left"/>
      <w:pPr>
        <w:tabs>
          <w:tab w:val="num" w:pos="2160"/>
        </w:tabs>
        <w:ind w:left="2160" w:hanging="360"/>
      </w:pPr>
      <w:rPr>
        <w:rFonts w:ascii="Wingdings" w:hAnsi="Wingdings" w:hint="default"/>
      </w:rPr>
    </w:lvl>
    <w:lvl w:ilvl="3" w:tplc="0AE68904" w:tentative="1">
      <w:start w:val="1"/>
      <w:numFmt w:val="bullet"/>
      <w:lvlText w:val=""/>
      <w:lvlJc w:val="left"/>
      <w:pPr>
        <w:tabs>
          <w:tab w:val="num" w:pos="2880"/>
        </w:tabs>
        <w:ind w:left="2880" w:hanging="360"/>
      </w:pPr>
      <w:rPr>
        <w:rFonts w:ascii="Wingdings" w:hAnsi="Wingdings" w:hint="default"/>
      </w:rPr>
    </w:lvl>
    <w:lvl w:ilvl="4" w:tplc="C694A6A0" w:tentative="1">
      <w:start w:val="1"/>
      <w:numFmt w:val="bullet"/>
      <w:lvlText w:val=""/>
      <w:lvlJc w:val="left"/>
      <w:pPr>
        <w:tabs>
          <w:tab w:val="num" w:pos="3600"/>
        </w:tabs>
        <w:ind w:left="3600" w:hanging="360"/>
      </w:pPr>
      <w:rPr>
        <w:rFonts w:ascii="Wingdings" w:hAnsi="Wingdings" w:hint="default"/>
      </w:rPr>
    </w:lvl>
    <w:lvl w:ilvl="5" w:tplc="D71249EA" w:tentative="1">
      <w:start w:val="1"/>
      <w:numFmt w:val="bullet"/>
      <w:lvlText w:val=""/>
      <w:lvlJc w:val="left"/>
      <w:pPr>
        <w:tabs>
          <w:tab w:val="num" w:pos="4320"/>
        </w:tabs>
        <w:ind w:left="4320" w:hanging="360"/>
      </w:pPr>
      <w:rPr>
        <w:rFonts w:ascii="Wingdings" w:hAnsi="Wingdings" w:hint="default"/>
      </w:rPr>
    </w:lvl>
    <w:lvl w:ilvl="6" w:tplc="06AAF826" w:tentative="1">
      <w:start w:val="1"/>
      <w:numFmt w:val="bullet"/>
      <w:lvlText w:val=""/>
      <w:lvlJc w:val="left"/>
      <w:pPr>
        <w:tabs>
          <w:tab w:val="num" w:pos="5040"/>
        </w:tabs>
        <w:ind w:left="5040" w:hanging="360"/>
      </w:pPr>
      <w:rPr>
        <w:rFonts w:ascii="Wingdings" w:hAnsi="Wingdings" w:hint="default"/>
      </w:rPr>
    </w:lvl>
    <w:lvl w:ilvl="7" w:tplc="5AEEC97C" w:tentative="1">
      <w:start w:val="1"/>
      <w:numFmt w:val="bullet"/>
      <w:lvlText w:val=""/>
      <w:lvlJc w:val="left"/>
      <w:pPr>
        <w:tabs>
          <w:tab w:val="num" w:pos="5760"/>
        </w:tabs>
        <w:ind w:left="5760" w:hanging="360"/>
      </w:pPr>
      <w:rPr>
        <w:rFonts w:ascii="Wingdings" w:hAnsi="Wingdings" w:hint="default"/>
      </w:rPr>
    </w:lvl>
    <w:lvl w:ilvl="8" w:tplc="280CA84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B712E19"/>
    <w:multiLevelType w:val="hybridMultilevel"/>
    <w:tmpl w:val="82A225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4E70395"/>
    <w:multiLevelType w:val="hybridMultilevel"/>
    <w:tmpl w:val="C1767E96"/>
    <w:lvl w:ilvl="0" w:tplc="7B7E13F4">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A3F0866"/>
    <w:multiLevelType w:val="hybridMultilevel"/>
    <w:tmpl w:val="C90664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E821842"/>
    <w:multiLevelType w:val="hybridMultilevel"/>
    <w:tmpl w:val="B38443E2"/>
    <w:lvl w:ilvl="0" w:tplc="A4BEABC4">
      <w:start w:val="1"/>
      <w:numFmt w:val="bullet"/>
      <w:lvlText w:val=""/>
      <w:lvlJc w:val="left"/>
      <w:pPr>
        <w:tabs>
          <w:tab w:val="num" w:pos="720"/>
        </w:tabs>
        <w:ind w:left="720" w:hanging="360"/>
      </w:pPr>
      <w:rPr>
        <w:rFonts w:ascii="Wingdings" w:hAnsi="Wingdings" w:hint="default"/>
      </w:rPr>
    </w:lvl>
    <w:lvl w:ilvl="1" w:tplc="21E23128">
      <w:numFmt w:val="bullet"/>
      <w:lvlText w:val=""/>
      <w:lvlJc w:val="left"/>
      <w:pPr>
        <w:tabs>
          <w:tab w:val="num" w:pos="1440"/>
        </w:tabs>
        <w:ind w:left="1440" w:hanging="360"/>
      </w:pPr>
      <w:rPr>
        <w:rFonts w:ascii="Wingdings" w:hAnsi="Wingdings" w:hint="default"/>
      </w:rPr>
    </w:lvl>
    <w:lvl w:ilvl="2" w:tplc="4B2E8AB8" w:tentative="1">
      <w:start w:val="1"/>
      <w:numFmt w:val="bullet"/>
      <w:lvlText w:val=""/>
      <w:lvlJc w:val="left"/>
      <w:pPr>
        <w:tabs>
          <w:tab w:val="num" w:pos="2160"/>
        </w:tabs>
        <w:ind w:left="2160" w:hanging="360"/>
      </w:pPr>
      <w:rPr>
        <w:rFonts w:ascii="Wingdings" w:hAnsi="Wingdings" w:hint="default"/>
      </w:rPr>
    </w:lvl>
    <w:lvl w:ilvl="3" w:tplc="1A56B6C4" w:tentative="1">
      <w:start w:val="1"/>
      <w:numFmt w:val="bullet"/>
      <w:lvlText w:val=""/>
      <w:lvlJc w:val="left"/>
      <w:pPr>
        <w:tabs>
          <w:tab w:val="num" w:pos="2880"/>
        </w:tabs>
        <w:ind w:left="2880" w:hanging="360"/>
      </w:pPr>
      <w:rPr>
        <w:rFonts w:ascii="Wingdings" w:hAnsi="Wingdings" w:hint="default"/>
      </w:rPr>
    </w:lvl>
    <w:lvl w:ilvl="4" w:tplc="097E63F0" w:tentative="1">
      <w:start w:val="1"/>
      <w:numFmt w:val="bullet"/>
      <w:lvlText w:val=""/>
      <w:lvlJc w:val="left"/>
      <w:pPr>
        <w:tabs>
          <w:tab w:val="num" w:pos="3600"/>
        </w:tabs>
        <w:ind w:left="3600" w:hanging="360"/>
      </w:pPr>
      <w:rPr>
        <w:rFonts w:ascii="Wingdings" w:hAnsi="Wingdings" w:hint="default"/>
      </w:rPr>
    </w:lvl>
    <w:lvl w:ilvl="5" w:tplc="42DEB7E2" w:tentative="1">
      <w:start w:val="1"/>
      <w:numFmt w:val="bullet"/>
      <w:lvlText w:val=""/>
      <w:lvlJc w:val="left"/>
      <w:pPr>
        <w:tabs>
          <w:tab w:val="num" w:pos="4320"/>
        </w:tabs>
        <w:ind w:left="4320" w:hanging="360"/>
      </w:pPr>
      <w:rPr>
        <w:rFonts w:ascii="Wingdings" w:hAnsi="Wingdings" w:hint="default"/>
      </w:rPr>
    </w:lvl>
    <w:lvl w:ilvl="6" w:tplc="FD0C6B1E" w:tentative="1">
      <w:start w:val="1"/>
      <w:numFmt w:val="bullet"/>
      <w:lvlText w:val=""/>
      <w:lvlJc w:val="left"/>
      <w:pPr>
        <w:tabs>
          <w:tab w:val="num" w:pos="5040"/>
        </w:tabs>
        <w:ind w:left="5040" w:hanging="360"/>
      </w:pPr>
      <w:rPr>
        <w:rFonts w:ascii="Wingdings" w:hAnsi="Wingdings" w:hint="default"/>
      </w:rPr>
    </w:lvl>
    <w:lvl w:ilvl="7" w:tplc="D6E472EC" w:tentative="1">
      <w:start w:val="1"/>
      <w:numFmt w:val="bullet"/>
      <w:lvlText w:val=""/>
      <w:lvlJc w:val="left"/>
      <w:pPr>
        <w:tabs>
          <w:tab w:val="num" w:pos="5760"/>
        </w:tabs>
        <w:ind w:left="5760" w:hanging="360"/>
      </w:pPr>
      <w:rPr>
        <w:rFonts w:ascii="Wingdings" w:hAnsi="Wingdings" w:hint="default"/>
      </w:rPr>
    </w:lvl>
    <w:lvl w:ilvl="8" w:tplc="4AAABEA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26A40F7"/>
    <w:multiLevelType w:val="hybridMultilevel"/>
    <w:tmpl w:val="FCC49F2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5976AA0"/>
    <w:multiLevelType w:val="hybridMultilevel"/>
    <w:tmpl w:val="87E855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7BB65988"/>
    <w:multiLevelType w:val="hybridMultilevel"/>
    <w:tmpl w:val="193A1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11"/>
  </w:num>
  <w:num w:numId="6">
    <w:abstractNumId w:val="10"/>
  </w:num>
  <w:num w:numId="7">
    <w:abstractNumId w:val="6"/>
  </w:num>
  <w:num w:numId="8">
    <w:abstractNumId w:val="12"/>
  </w:num>
  <w:num w:numId="9">
    <w:abstractNumId w:val="0"/>
  </w:num>
  <w:num w:numId="10">
    <w:abstractNumId w:val="5"/>
  </w:num>
  <w:num w:numId="11">
    <w:abstractNumId w:val="2"/>
  </w:num>
  <w:num w:numId="12">
    <w:abstractNumId w:val="9"/>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43"/>
    <w:rsid w:val="000222A0"/>
    <w:rsid w:val="00023805"/>
    <w:rsid w:val="00033531"/>
    <w:rsid w:val="00040B1A"/>
    <w:rsid w:val="000443EE"/>
    <w:rsid w:val="0006646D"/>
    <w:rsid w:val="0006678C"/>
    <w:rsid w:val="000767E2"/>
    <w:rsid w:val="00087A15"/>
    <w:rsid w:val="000A0898"/>
    <w:rsid w:val="000A1563"/>
    <w:rsid w:val="000A6CC5"/>
    <w:rsid w:val="000B06DA"/>
    <w:rsid w:val="000B0D39"/>
    <w:rsid w:val="000B3D72"/>
    <w:rsid w:val="000C2369"/>
    <w:rsid w:val="000C27D1"/>
    <w:rsid w:val="000C3C73"/>
    <w:rsid w:val="000C4CA2"/>
    <w:rsid w:val="000E052F"/>
    <w:rsid w:val="000E35AF"/>
    <w:rsid w:val="000F6A88"/>
    <w:rsid w:val="00101506"/>
    <w:rsid w:val="00111252"/>
    <w:rsid w:val="001161AD"/>
    <w:rsid w:val="00117F8F"/>
    <w:rsid w:val="001241A1"/>
    <w:rsid w:val="0012725E"/>
    <w:rsid w:val="0013439C"/>
    <w:rsid w:val="001350FD"/>
    <w:rsid w:val="00140B86"/>
    <w:rsid w:val="00172FD9"/>
    <w:rsid w:val="00173DF7"/>
    <w:rsid w:val="00175A64"/>
    <w:rsid w:val="00182DA3"/>
    <w:rsid w:val="001845C6"/>
    <w:rsid w:val="001847D6"/>
    <w:rsid w:val="00187603"/>
    <w:rsid w:val="001944C2"/>
    <w:rsid w:val="001948D6"/>
    <w:rsid w:val="00195EFA"/>
    <w:rsid w:val="001A22A3"/>
    <w:rsid w:val="001A3222"/>
    <w:rsid w:val="001A37EC"/>
    <w:rsid w:val="001A72B9"/>
    <w:rsid w:val="001C3F3F"/>
    <w:rsid w:val="001D3317"/>
    <w:rsid w:val="001D7B80"/>
    <w:rsid w:val="00202034"/>
    <w:rsid w:val="00210FE5"/>
    <w:rsid w:val="00211838"/>
    <w:rsid w:val="0021259E"/>
    <w:rsid w:val="00213A80"/>
    <w:rsid w:val="002219DC"/>
    <w:rsid w:val="00222449"/>
    <w:rsid w:val="002232E1"/>
    <w:rsid w:val="00237E43"/>
    <w:rsid w:val="00242C5C"/>
    <w:rsid w:val="002528CA"/>
    <w:rsid w:val="002631C1"/>
    <w:rsid w:val="0026608E"/>
    <w:rsid w:val="0027133C"/>
    <w:rsid w:val="00277785"/>
    <w:rsid w:val="00280C6D"/>
    <w:rsid w:val="00287DC4"/>
    <w:rsid w:val="002946A6"/>
    <w:rsid w:val="002A5085"/>
    <w:rsid w:val="002A6C09"/>
    <w:rsid w:val="002C4994"/>
    <w:rsid w:val="002D0582"/>
    <w:rsid w:val="002D4BEC"/>
    <w:rsid w:val="002F387A"/>
    <w:rsid w:val="00300072"/>
    <w:rsid w:val="003024B6"/>
    <w:rsid w:val="0030324D"/>
    <w:rsid w:val="003041E4"/>
    <w:rsid w:val="003228BD"/>
    <w:rsid w:val="00323EC4"/>
    <w:rsid w:val="00335BF5"/>
    <w:rsid w:val="003364A0"/>
    <w:rsid w:val="003450E4"/>
    <w:rsid w:val="00360E09"/>
    <w:rsid w:val="003637E1"/>
    <w:rsid w:val="00364AC9"/>
    <w:rsid w:val="00365D83"/>
    <w:rsid w:val="00376ADD"/>
    <w:rsid w:val="00382C17"/>
    <w:rsid w:val="00384F3F"/>
    <w:rsid w:val="00393811"/>
    <w:rsid w:val="00397281"/>
    <w:rsid w:val="003A1BF0"/>
    <w:rsid w:val="003A2771"/>
    <w:rsid w:val="003A6072"/>
    <w:rsid w:val="003C14AE"/>
    <w:rsid w:val="003C5ABC"/>
    <w:rsid w:val="003C689B"/>
    <w:rsid w:val="003D0791"/>
    <w:rsid w:val="003E592B"/>
    <w:rsid w:val="003F251A"/>
    <w:rsid w:val="00401857"/>
    <w:rsid w:val="004061E7"/>
    <w:rsid w:val="00410358"/>
    <w:rsid w:val="004161EF"/>
    <w:rsid w:val="00417471"/>
    <w:rsid w:val="00417E1E"/>
    <w:rsid w:val="0042318B"/>
    <w:rsid w:val="00423768"/>
    <w:rsid w:val="00423B31"/>
    <w:rsid w:val="00425390"/>
    <w:rsid w:val="004278CD"/>
    <w:rsid w:val="004360DB"/>
    <w:rsid w:val="00436C21"/>
    <w:rsid w:val="0044460C"/>
    <w:rsid w:val="00445FEA"/>
    <w:rsid w:val="00457F0B"/>
    <w:rsid w:val="00480D41"/>
    <w:rsid w:val="00494C25"/>
    <w:rsid w:val="004A16FD"/>
    <w:rsid w:val="004A1D11"/>
    <w:rsid w:val="004A718B"/>
    <w:rsid w:val="004B528D"/>
    <w:rsid w:val="004D59D7"/>
    <w:rsid w:val="004D6E68"/>
    <w:rsid w:val="004E02A7"/>
    <w:rsid w:val="004E1FD7"/>
    <w:rsid w:val="004E2359"/>
    <w:rsid w:val="004E5C5E"/>
    <w:rsid w:val="004F289B"/>
    <w:rsid w:val="004F6419"/>
    <w:rsid w:val="005015CC"/>
    <w:rsid w:val="00505D25"/>
    <w:rsid w:val="0050608D"/>
    <w:rsid w:val="005101E1"/>
    <w:rsid w:val="00512EE8"/>
    <w:rsid w:val="00515F60"/>
    <w:rsid w:val="00524541"/>
    <w:rsid w:val="00532158"/>
    <w:rsid w:val="00533983"/>
    <w:rsid w:val="00543601"/>
    <w:rsid w:val="00547A03"/>
    <w:rsid w:val="005509CC"/>
    <w:rsid w:val="0055365A"/>
    <w:rsid w:val="005603F3"/>
    <w:rsid w:val="00564CB7"/>
    <w:rsid w:val="00576436"/>
    <w:rsid w:val="00577F5A"/>
    <w:rsid w:val="00581D13"/>
    <w:rsid w:val="00596BDF"/>
    <w:rsid w:val="00597511"/>
    <w:rsid w:val="005A2565"/>
    <w:rsid w:val="005A3FAF"/>
    <w:rsid w:val="005A407C"/>
    <w:rsid w:val="005B620B"/>
    <w:rsid w:val="005C3261"/>
    <w:rsid w:val="005E2CA6"/>
    <w:rsid w:val="005E46C5"/>
    <w:rsid w:val="005E55A9"/>
    <w:rsid w:val="005E6FE9"/>
    <w:rsid w:val="005F2E22"/>
    <w:rsid w:val="006136D7"/>
    <w:rsid w:val="00621026"/>
    <w:rsid w:val="00624494"/>
    <w:rsid w:val="00625C6C"/>
    <w:rsid w:val="00632D7A"/>
    <w:rsid w:val="00632E46"/>
    <w:rsid w:val="006428DB"/>
    <w:rsid w:val="00655CA4"/>
    <w:rsid w:val="0066009A"/>
    <w:rsid w:val="0066571D"/>
    <w:rsid w:val="0066796F"/>
    <w:rsid w:val="00680F7A"/>
    <w:rsid w:val="00691E7A"/>
    <w:rsid w:val="00695B64"/>
    <w:rsid w:val="00697EE6"/>
    <w:rsid w:val="006B2614"/>
    <w:rsid w:val="006B4B6C"/>
    <w:rsid w:val="006B6E31"/>
    <w:rsid w:val="006C428D"/>
    <w:rsid w:val="006C5C63"/>
    <w:rsid w:val="006F170A"/>
    <w:rsid w:val="006F1E3E"/>
    <w:rsid w:val="006F6CA6"/>
    <w:rsid w:val="00701F89"/>
    <w:rsid w:val="00702BBA"/>
    <w:rsid w:val="0070681E"/>
    <w:rsid w:val="007122CC"/>
    <w:rsid w:val="007125A2"/>
    <w:rsid w:val="00713C52"/>
    <w:rsid w:val="00722357"/>
    <w:rsid w:val="007239C0"/>
    <w:rsid w:val="00726984"/>
    <w:rsid w:val="007306A2"/>
    <w:rsid w:val="00747DB3"/>
    <w:rsid w:val="00750120"/>
    <w:rsid w:val="007567CF"/>
    <w:rsid w:val="00770176"/>
    <w:rsid w:val="0077664D"/>
    <w:rsid w:val="0079699E"/>
    <w:rsid w:val="007A75F1"/>
    <w:rsid w:val="007B66ED"/>
    <w:rsid w:val="007C34C4"/>
    <w:rsid w:val="007D4B5E"/>
    <w:rsid w:val="007E53F9"/>
    <w:rsid w:val="007F50AA"/>
    <w:rsid w:val="00800A08"/>
    <w:rsid w:val="00803D13"/>
    <w:rsid w:val="00820283"/>
    <w:rsid w:val="00823553"/>
    <w:rsid w:val="00841243"/>
    <w:rsid w:val="008458CB"/>
    <w:rsid w:val="00851805"/>
    <w:rsid w:val="0085375B"/>
    <w:rsid w:val="00867881"/>
    <w:rsid w:val="00872C86"/>
    <w:rsid w:val="008858D2"/>
    <w:rsid w:val="00886107"/>
    <w:rsid w:val="0089763A"/>
    <w:rsid w:val="008A29C5"/>
    <w:rsid w:val="008B19C1"/>
    <w:rsid w:val="008B2F38"/>
    <w:rsid w:val="008B3AAC"/>
    <w:rsid w:val="008B50E8"/>
    <w:rsid w:val="008C0ADF"/>
    <w:rsid w:val="008C27EC"/>
    <w:rsid w:val="008C3E6E"/>
    <w:rsid w:val="008C7C05"/>
    <w:rsid w:val="008D218C"/>
    <w:rsid w:val="008E470B"/>
    <w:rsid w:val="008F7E5C"/>
    <w:rsid w:val="009003B4"/>
    <w:rsid w:val="00910F1D"/>
    <w:rsid w:val="009152ED"/>
    <w:rsid w:val="00920014"/>
    <w:rsid w:val="00931041"/>
    <w:rsid w:val="00932AEC"/>
    <w:rsid w:val="00933643"/>
    <w:rsid w:val="00934059"/>
    <w:rsid w:val="00944BB9"/>
    <w:rsid w:val="009452FE"/>
    <w:rsid w:val="00966C89"/>
    <w:rsid w:val="00970826"/>
    <w:rsid w:val="00972D1B"/>
    <w:rsid w:val="00995CC1"/>
    <w:rsid w:val="00996244"/>
    <w:rsid w:val="00997C18"/>
    <w:rsid w:val="009B722D"/>
    <w:rsid w:val="009C5554"/>
    <w:rsid w:val="009D7931"/>
    <w:rsid w:val="009E42EF"/>
    <w:rsid w:val="009E4383"/>
    <w:rsid w:val="00A013EC"/>
    <w:rsid w:val="00A03534"/>
    <w:rsid w:val="00A160A6"/>
    <w:rsid w:val="00A24E68"/>
    <w:rsid w:val="00A35BE1"/>
    <w:rsid w:val="00A57CFA"/>
    <w:rsid w:val="00A668F6"/>
    <w:rsid w:val="00A72180"/>
    <w:rsid w:val="00A73E30"/>
    <w:rsid w:val="00A84C5E"/>
    <w:rsid w:val="00A87BEF"/>
    <w:rsid w:val="00A925BF"/>
    <w:rsid w:val="00A94EDD"/>
    <w:rsid w:val="00AA48EE"/>
    <w:rsid w:val="00AB5C86"/>
    <w:rsid w:val="00AC21CB"/>
    <w:rsid w:val="00AD33B8"/>
    <w:rsid w:val="00AE243B"/>
    <w:rsid w:val="00AE28CD"/>
    <w:rsid w:val="00AF4507"/>
    <w:rsid w:val="00AF7634"/>
    <w:rsid w:val="00B02DC7"/>
    <w:rsid w:val="00B214AE"/>
    <w:rsid w:val="00B255C0"/>
    <w:rsid w:val="00B344DB"/>
    <w:rsid w:val="00B367D4"/>
    <w:rsid w:val="00B37E22"/>
    <w:rsid w:val="00B4315B"/>
    <w:rsid w:val="00B4479C"/>
    <w:rsid w:val="00B512D9"/>
    <w:rsid w:val="00B529F0"/>
    <w:rsid w:val="00B558D7"/>
    <w:rsid w:val="00B61EA5"/>
    <w:rsid w:val="00B65854"/>
    <w:rsid w:val="00B72AA6"/>
    <w:rsid w:val="00B736E1"/>
    <w:rsid w:val="00B74A94"/>
    <w:rsid w:val="00B87E14"/>
    <w:rsid w:val="00B9026C"/>
    <w:rsid w:val="00B96930"/>
    <w:rsid w:val="00B97EB6"/>
    <w:rsid w:val="00BA5127"/>
    <w:rsid w:val="00BA620F"/>
    <w:rsid w:val="00BB32C1"/>
    <w:rsid w:val="00BC243F"/>
    <w:rsid w:val="00BD4E9A"/>
    <w:rsid w:val="00C02824"/>
    <w:rsid w:val="00C11E8C"/>
    <w:rsid w:val="00C1372A"/>
    <w:rsid w:val="00C20AE5"/>
    <w:rsid w:val="00C2180B"/>
    <w:rsid w:val="00C235F3"/>
    <w:rsid w:val="00C2470C"/>
    <w:rsid w:val="00C25EC9"/>
    <w:rsid w:val="00C32100"/>
    <w:rsid w:val="00C3594E"/>
    <w:rsid w:val="00C36ED6"/>
    <w:rsid w:val="00C409D4"/>
    <w:rsid w:val="00C40CFD"/>
    <w:rsid w:val="00C410F7"/>
    <w:rsid w:val="00C54FB8"/>
    <w:rsid w:val="00C575B5"/>
    <w:rsid w:val="00C63607"/>
    <w:rsid w:val="00C636B3"/>
    <w:rsid w:val="00C70EC8"/>
    <w:rsid w:val="00C718DC"/>
    <w:rsid w:val="00C758F3"/>
    <w:rsid w:val="00C77A8D"/>
    <w:rsid w:val="00C8021D"/>
    <w:rsid w:val="00C807E9"/>
    <w:rsid w:val="00C80D7D"/>
    <w:rsid w:val="00C85D45"/>
    <w:rsid w:val="00C87B22"/>
    <w:rsid w:val="00C914E9"/>
    <w:rsid w:val="00C91E38"/>
    <w:rsid w:val="00C95CE6"/>
    <w:rsid w:val="00CA0C69"/>
    <w:rsid w:val="00CA512A"/>
    <w:rsid w:val="00CB06BD"/>
    <w:rsid w:val="00CB62B7"/>
    <w:rsid w:val="00CC2C35"/>
    <w:rsid w:val="00CC6D6F"/>
    <w:rsid w:val="00CC756B"/>
    <w:rsid w:val="00CD107B"/>
    <w:rsid w:val="00CD187C"/>
    <w:rsid w:val="00CD2BF5"/>
    <w:rsid w:val="00CD4446"/>
    <w:rsid w:val="00CD626B"/>
    <w:rsid w:val="00CD6D5B"/>
    <w:rsid w:val="00CD7E50"/>
    <w:rsid w:val="00CE4571"/>
    <w:rsid w:val="00CF08EC"/>
    <w:rsid w:val="00CF41A7"/>
    <w:rsid w:val="00CF680E"/>
    <w:rsid w:val="00D10962"/>
    <w:rsid w:val="00D1457A"/>
    <w:rsid w:val="00D14D62"/>
    <w:rsid w:val="00D14E30"/>
    <w:rsid w:val="00D42045"/>
    <w:rsid w:val="00D429E3"/>
    <w:rsid w:val="00D4338C"/>
    <w:rsid w:val="00D45E25"/>
    <w:rsid w:val="00D524E1"/>
    <w:rsid w:val="00D57E9E"/>
    <w:rsid w:val="00D609CE"/>
    <w:rsid w:val="00D65E9D"/>
    <w:rsid w:val="00D81851"/>
    <w:rsid w:val="00D82C34"/>
    <w:rsid w:val="00D87177"/>
    <w:rsid w:val="00D87502"/>
    <w:rsid w:val="00DC2D7B"/>
    <w:rsid w:val="00DC7FFD"/>
    <w:rsid w:val="00DD1D58"/>
    <w:rsid w:val="00DE10BE"/>
    <w:rsid w:val="00DE2447"/>
    <w:rsid w:val="00DF0992"/>
    <w:rsid w:val="00E005C9"/>
    <w:rsid w:val="00E02CC4"/>
    <w:rsid w:val="00E0377C"/>
    <w:rsid w:val="00E03C6B"/>
    <w:rsid w:val="00E07ABA"/>
    <w:rsid w:val="00E117AA"/>
    <w:rsid w:val="00E17647"/>
    <w:rsid w:val="00E20D4E"/>
    <w:rsid w:val="00E2698C"/>
    <w:rsid w:val="00E277BA"/>
    <w:rsid w:val="00E305C5"/>
    <w:rsid w:val="00E312C5"/>
    <w:rsid w:val="00E37120"/>
    <w:rsid w:val="00E43BB1"/>
    <w:rsid w:val="00E52657"/>
    <w:rsid w:val="00E55F63"/>
    <w:rsid w:val="00E55F67"/>
    <w:rsid w:val="00E64A8B"/>
    <w:rsid w:val="00E652F3"/>
    <w:rsid w:val="00E7525D"/>
    <w:rsid w:val="00E7576D"/>
    <w:rsid w:val="00E76109"/>
    <w:rsid w:val="00E7773D"/>
    <w:rsid w:val="00E86404"/>
    <w:rsid w:val="00E90391"/>
    <w:rsid w:val="00E938F9"/>
    <w:rsid w:val="00E9751D"/>
    <w:rsid w:val="00EA0511"/>
    <w:rsid w:val="00EA1090"/>
    <w:rsid w:val="00EA1BBF"/>
    <w:rsid w:val="00EA3BFC"/>
    <w:rsid w:val="00EB50B2"/>
    <w:rsid w:val="00EB5EEF"/>
    <w:rsid w:val="00EB75A2"/>
    <w:rsid w:val="00EC699D"/>
    <w:rsid w:val="00EC7EDD"/>
    <w:rsid w:val="00EE09CB"/>
    <w:rsid w:val="00EE171A"/>
    <w:rsid w:val="00EE61A8"/>
    <w:rsid w:val="00EF15C7"/>
    <w:rsid w:val="00EF5548"/>
    <w:rsid w:val="00F04D1E"/>
    <w:rsid w:val="00F10267"/>
    <w:rsid w:val="00F10522"/>
    <w:rsid w:val="00F22C05"/>
    <w:rsid w:val="00F23AA7"/>
    <w:rsid w:val="00F30635"/>
    <w:rsid w:val="00F30DA2"/>
    <w:rsid w:val="00F4113C"/>
    <w:rsid w:val="00F5753F"/>
    <w:rsid w:val="00F62046"/>
    <w:rsid w:val="00F63845"/>
    <w:rsid w:val="00F65797"/>
    <w:rsid w:val="00F72E76"/>
    <w:rsid w:val="00F77C9D"/>
    <w:rsid w:val="00FA49F6"/>
    <w:rsid w:val="00FA6732"/>
    <w:rsid w:val="00FB1553"/>
    <w:rsid w:val="00FB3C34"/>
    <w:rsid w:val="00FE099A"/>
    <w:rsid w:val="00FE0FA2"/>
    <w:rsid w:val="00FE2D0D"/>
    <w:rsid w:val="00FE316D"/>
    <w:rsid w:val="00FE7DB9"/>
    <w:rsid w:val="00FF6423"/>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89BF9"/>
  <w15:chartTrackingRefBased/>
  <w15:docId w15:val="{03788593-2880-4D2C-B0E9-627FBA64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358"/>
    <w:pPr>
      <w:ind w:left="720"/>
      <w:contextualSpacing/>
    </w:pPr>
  </w:style>
  <w:style w:type="paragraph" w:customStyle="1" w:styleId="Default">
    <w:name w:val="Default"/>
    <w:rsid w:val="004103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B96930"/>
  </w:style>
  <w:style w:type="paragraph" w:styleId="NoSpacing">
    <w:name w:val="No Spacing"/>
    <w:uiPriority w:val="1"/>
    <w:qFormat/>
    <w:rsid w:val="002631C1"/>
    <w:pPr>
      <w:spacing w:after="0" w:line="240" w:lineRule="auto"/>
    </w:pPr>
  </w:style>
  <w:style w:type="table" w:styleId="TableGrid">
    <w:name w:val="Table Grid"/>
    <w:basedOn w:val="TableNormal"/>
    <w:uiPriority w:val="39"/>
    <w:rsid w:val="00532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932013">
      <w:bodyDiv w:val="1"/>
      <w:marLeft w:val="0"/>
      <w:marRight w:val="0"/>
      <w:marTop w:val="0"/>
      <w:marBottom w:val="0"/>
      <w:divBdr>
        <w:top w:val="none" w:sz="0" w:space="0" w:color="auto"/>
        <w:left w:val="none" w:sz="0" w:space="0" w:color="auto"/>
        <w:bottom w:val="none" w:sz="0" w:space="0" w:color="auto"/>
        <w:right w:val="none" w:sz="0" w:space="0" w:color="auto"/>
      </w:divBdr>
      <w:divsChild>
        <w:div w:id="860778167">
          <w:marLeft w:val="864"/>
          <w:marRight w:val="0"/>
          <w:marTop w:val="100"/>
          <w:marBottom w:val="0"/>
          <w:divBdr>
            <w:top w:val="none" w:sz="0" w:space="0" w:color="auto"/>
            <w:left w:val="none" w:sz="0" w:space="0" w:color="auto"/>
            <w:bottom w:val="none" w:sz="0" w:space="0" w:color="auto"/>
            <w:right w:val="none" w:sz="0" w:space="0" w:color="auto"/>
          </w:divBdr>
        </w:div>
      </w:divsChild>
    </w:div>
    <w:div w:id="833490019">
      <w:bodyDiv w:val="1"/>
      <w:marLeft w:val="0"/>
      <w:marRight w:val="0"/>
      <w:marTop w:val="0"/>
      <w:marBottom w:val="0"/>
      <w:divBdr>
        <w:top w:val="none" w:sz="0" w:space="0" w:color="auto"/>
        <w:left w:val="none" w:sz="0" w:space="0" w:color="auto"/>
        <w:bottom w:val="none" w:sz="0" w:space="0" w:color="auto"/>
        <w:right w:val="none" w:sz="0" w:space="0" w:color="auto"/>
      </w:divBdr>
      <w:divsChild>
        <w:div w:id="1321737476">
          <w:marLeft w:val="720"/>
          <w:marRight w:val="0"/>
          <w:marTop w:val="0"/>
          <w:marBottom w:val="0"/>
          <w:divBdr>
            <w:top w:val="none" w:sz="0" w:space="0" w:color="auto"/>
            <w:left w:val="none" w:sz="0" w:space="0" w:color="auto"/>
            <w:bottom w:val="none" w:sz="0" w:space="0" w:color="auto"/>
            <w:right w:val="none" w:sz="0" w:space="0" w:color="auto"/>
          </w:divBdr>
        </w:div>
      </w:divsChild>
    </w:div>
    <w:div w:id="847673644">
      <w:bodyDiv w:val="1"/>
      <w:marLeft w:val="0"/>
      <w:marRight w:val="0"/>
      <w:marTop w:val="0"/>
      <w:marBottom w:val="0"/>
      <w:divBdr>
        <w:top w:val="none" w:sz="0" w:space="0" w:color="auto"/>
        <w:left w:val="none" w:sz="0" w:space="0" w:color="auto"/>
        <w:bottom w:val="none" w:sz="0" w:space="0" w:color="auto"/>
        <w:right w:val="none" w:sz="0" w:space="0" w:color="auto"/>
      </w:divBdr>
      <w:divsChild>
        <w:div w:id="2096435156">
          <w:marLeft w:val="360"/>
          <w:marRight w:val="0"/>
          <w:marTop w:val="400"/>
          <w:marBottom w:val="0"/>
          <w:divBdr>
            <w:top w:val="none" w:sz="0" w:space="0" w:color="auto"/>
            <w:left w:val="none" w:sz="0" w:space="0" w:color="auto"/>
            <w:bottom w:val="none" w:sz="0" w:space="0" w:color="auto"/>
            <w:right w:val="none" w:sz="0" w:space="0" w:color="auto"/>
          </w:divBdr>
        </w:div>
      </w:divsChild>
    </w:div>
    <w:div w:id="1722365712">
      <w:bodyDiv w:val="1"/>
      <w:marLeft w:val="0"/>
      <w:marRight w:val="0"/>
      <w:marTop w:val="0"/>
      <w:marBottom w:val="0"/>
      <w:divBdr>
        <w:top w:val="none" w:sz="0" w:space="0" w:color="auto"/>
        <w:left w:val="none" w:sz="0" w:space="0" w:color="auto"/>
        <w:bottom w:val="none" w:sz="0" w:space="0" w:color="auto"/>
        <w:right w:val="none" w:sz="0" w:space="0" w:color="auto"/>
      </w:divBdr>
      <w:divsChild>
        <w:div w:id="1116873916">
          <w:marLeft w:val="360"/>
          <w:marRight w:val="0"/>
          <w:marTop w:val="400"/>
          <w:marBottom w:val="0"/>
          <w:divBdr>
            <w:top w:val="none" w:sz="0" w:space="0" w:color="auto"/>
            <w:left w:val="none" w:sz="0" w:space="0" w:color="auto"/>
            <w:bottom w:val="none" w:sz="0" w:space="0" w:color="auto"/>
            <w:right w:val="none" w:sz="0" w:space="0" w:color="auto"/>
          </w:divBdr>
        </w:div>
        <w:div w:id="513498395">
          <w:marLeft w:val="720"/>
          <w:marRight w:val="0"/>
          <w:marTop w:val="120"/>
          <w:marBottom w:val="0"/>
          <w:divBdr>
            <w:top w:val="none" w:sz="0" w:space="0" w:color="auto"/>
            <w:left w:val="none" w:sz="0" w:space="0" w:color="auto"/>
            <w:bottom w:val="none" w:sz="0" w:space="0" w:color="auto"/>
            <w:right w:val="none" w:sz="0" w:space="0" w:color="auto"/>
          </w:divBdr>
        </w:div>
      </w:divsChild>
    </w:div>
    <w:div w:id="188128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2941</TotalTime>
  <Pages>7</Pages>
  <Words>1618</Words>
  <Characters>9228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429</cp:revision>
  <dcterms:created xsi:type="dcterms:W3CDTF">2017-05-14T10:37:00Z</dcterms:created>
  <dcterms:modified xsi:type="dcterms:W3CDTF">2017-05-25T20:58:00Z</dcterms:modified>
</cp:coreProperties>
</file>