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3AA" w:rsidRPr="00CC13AA" w:rsidRDefault="00CC13AA" w:rsidP="00CC13AA">
      <w:pPr>
        <w:rPr>
          <w:sz w:val="28"/>
        </w:rPr>
      </w:pPr>
      <w:r w:rsidRPr="00CC13AA">
        <w:rPr>
          <w:sz w:val="28"/>
        </w:rPr>
        <w:t>We use calculus to calculate the number of pixels to be reloaded when observing from the air.</w:t>
      </w:r>
    </w:p>
    <w:p w:rsidR="0050121A" w:rsidRPr="00894907" w:rsidRDefault="00CC13AA" w:rsidP="00CC13AA">
      <w:pPr>
        <w:rPr>
          <w:sz w:val="28"/>
        </w:rPr>
      </w:pPr>
      <w:r w:rsidRPr="00CC13AA">
        <w:rPr>
          <w:sz w:val="28"/>
        </w:rPr>
        <w:t xml:space="preserve">When observing from the air, because of the visibility in the air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>r</m:t>
            </m:r>
            <m:ctrlPr>
              <w:rPr>
                <w:rFonts w:ascii="Cambria Math" w:hAnsi="Cambria Math" w:hint="eastAsia"/>
                <w:sz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a</m:t>
            </m:r>
          </m:sub>
        </m:sSub>
      </m:oMath>
      <w:r>
        <w:rPr>
          <w:rFonts w:hint="eastAsia"/>
          <w:sz w:val="28"/>
        </w:rPr>
        <w:t xml:space="preserve"> </w:t>
      </w:r>
      <w:r w:rsidRPr="00CC13AA">
        <w:rPr>
          <w:sz w:val="28"/>
        </w:rPr>
        <w:t>is about</w:t>
      </w:r>
      <w:r>
        <w:rPr>
          <w:sz w:val="28"/>
        </w:rPr>
        <w:t xml:space="preserve"> 13000 meter, the radius of the ground that can be seen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sub>
        </m:sSub>
      </m:oMath>
      <w:r w:rsidR="00894907">
        <w:rPr>
          <w:rFonts w:hint="eastAsia"/>
          <w:sz w:val="28"/>
        </w:rPr>
        <w:t xml:space="preserve"> </w:t>
      </w:r>
      <w:proofErr w:type="gramStart"/>
      <w:r>
        <w:rPr>
          <w:sz w:val="28"/>
        </w:rPr>
        <w:t xml:space="preserve">is 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sz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rad>
      </m:oMath>
      <w:r>
        <w:rPr>
          <w:rFonts w:hint="eastAsia"/>
          <w:sz w:val="28"/>
        </w:rPr>
        <w:t>.</w:t>
      </w:r>
    </w:p>
    <w:p w:rsidR="00CC13AA" w:rsidRDefault="00CC13AA" w:rsidP="00CC13AA">
      <w:pPr>
        <w:rPr>
          <w:sz w:val="28"/>
        </w:rPr>
      </w:pPr>
      <w:r>
        <w:rPr>
          <w:sz w:val="28"/>
        </w:rPr>
        <w:t xml:space="preserve">We can divide this circle into rings and the thickness of these rings are </w:t>
      </w:r>
      <w:proofErr w:type="gramStart"/>
      <w:r>
        <w:rPr>
          <w:sz w:val="28"/>
        </w:rPr>
        <w:t xml:space="preserve">all </w:t>
      </w:r>
      <w:proofErr w:type="gramEnd"/>
      <m:oMath>
        <m:r>
          <m:rPr>
            <m:sty m:val="p"/>
          </m:rPr>
          <w:rPr>
            <w:rFonts w:ascii="Cambria Math" w:hAnsi="Cambria Math"/>
            <w:sz w:val="28"/>
          </w:rPr>
          <m:t>Δd</m:t>
        </m:r>
      </m:oMath>
      <w:r>
        <w:rPr>
          <w:rFonts w:hint="eastAsia"/>
          <w:sz w:val="28"/>
        </w:rPr>
        <w:t>.</w:t>
      </w:r>
      <w:r>
        <w:rPr>
          <w:sz w:val="28"/>
        </w:rPr>
        <w:t xml:space="preserve"> (</w:t>
      </w:r>
      <m:oMath>
        <m:r>
          <m:rPr>
            <m:sty m:val="p"/>
          </m:rPr>
          <w:rPr>
            <w:rFonts w:ascii="Cambria Math" w:hAnsi="Cambria Math"/>
            <w:sz w:val="28"/>
          </w:rPr>
          <m:t>Δd→0</m:t>
        </m:r>
      </m:oMath>
      <w:r>
        <w:rPr>
          <w:rFonts w:hint="eastAsia"/>
          <w:sz w:val="28"/>
        </w:rPr>
        <w:t>)</w:t>
      </w:r>
    </w:p>
    <w:p w:rsidR="002E1989" w:rsidRDefault="002E1989" w:rsidP="00CC13AA">
      <w:pPr>
        <w:rPr>
          <w:sz w:val="28"/>
        </w:rPr>
      </w:pPr>
      <w:r>
        <w:rPr>
          <w:sz w:val="28"/>
        </w:rPr>
        <w:t>(Picture)</w:t>
      </w:r>
    </w:p>
    <w:p w:rsidR="002E1989" w:rsidRDefault="0092680A" w:rsidP="00CC13AA">
      <w:pPr>
        <w:rPr>
          <w:sz w:val="28"/>
        </w:rPr>
      </w:pPr>
      <w:r>
        <w:rPr>
          <w:sz w:val="28"/>
        </w:rPr>
        <w:t xml:space="preserve">Now we consider the </w:t>
      </w:r>
      <m:oMath>
        <m:r>
          <m:rPr>
            <m:sty m:val="p"/>
          </m:rPr>
          <w:rPr>
            <w:rFonts w:ascii="Cambria Math" w:hAnsi="Cambria Math"/>
            <w:sz w:val="28"/>
          </w:rPr>
          <m:t>i</m:t>
        </m:r>
      </m:oMath>
      <w:proofErr w:type="gramStart"/>
      <w:r>
        <w:rPr>
          <w:rFonts w:hint="eastAsia"/>
          <w:sz w:val="28"/>
        </w:rPr>
        <w:t>t</w:t>
      </w:r>
      <w:r>
        <w:rPr>
          <w:sz w:val="28"/>
        </w:rPr>
        <w:t>h</w:t>
      </w:r>
      <w:proofErr w:type="gramEnd"/>
      <w:r>
        <w:rPr>
          <w:sz w:val="28"/>
        </w:rPr>
        <w:t xml:space="preserve"> ring from the inside to the outside. As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>Δd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</m:oMath>
      <w:r>
        <w:rPr>
          <w:sz w:val="28"/>
        </w:rPr>
        <w:t>is far less than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h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the distance between the observer </w:t>
      </w:r>
      <w:r w:rsidR="00AD4052">
        <w:rPr>
          <w:sz w:val="28"/>
        </w:rPr>
        <w:t xml:space="preserve">and the points on the ring can be considered </w:t>
      </w:r>
      <w:proofErr w:type="gramStart"/>
      <w:r w:rsidR="00AD4052">
        <w:rPr>
          <w:sz w:val="28"/>
        </w:rPr>
        <w:t xml:space="preserve">as </w:t>
      </w:r>
      <w:proofErr w:type="gramEnd"/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next</m:t>
            </m:r>
          </m:sub>
        </m:sSub>
      </m:oMath>
      <w:r w:rsidR="00AD4052">
        <w:rPr>
          <w:rFonts w:hint="eastAsia"/>
          <w:sz w:val="28"/>
        </w:rPr>
        <w:t>,</w:t>
      </w:r>
      <w:r w:rsidR="00AD4052">
        <w:rPr>
          <w:sz w:val="28"/>
        </w:rPr>
        <w:t xml:space="preserve"> which is equal to </w:t>
      </w:r>
      <m:oMath>
        <m:rad>
          <m:radPr>
            <m:degHide m:val="1"/>
            <m:ctrlPr>
              <w:rPr>
                <w:rFonts w:ascii="Cambria Math" w:hAnsi="Cambria Math"/>
                <w:sz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Δ</m:t>
                    </m:r>
                    <m:r>
                      <w:rPr>
                        <w:rFonts w:ascii="Cambria Math" w:hAnsi="Cambria Math"/>
                        <w:sz w:val="28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rad>
      </m:oMath>
      <w:r w:rsidR="002A195D">
        <w:rPr>
          <w:rFonts w:hint="eastAsia"/>
          <w:sz w:val="28"/>
        </w:rPr>
        <w:t>.</w:t>
      </w:r>
    </w:p>
    <w:p w:rsidR="009B7B96" w:rsidRDefault="009B7B96" w:rsidP="00CC13AA">
      <w:pPr>
        <w:rPr>
          <w:sz w:val="28"/>
        </w:rPr>
      </w:pPr>
      <w:r>
        <w:rPr>
          <w:sz w:val="28"/>
        </w:rPr>
        <w:t>According to the formula to calculate the number of pixels that is</w:t>
      </w:r>
      <w:r w:rsidR="002C42CA">
        <w:rPr>
          <w:sz w:val="28"/>
        </w:rPr>
        <w:t xml:space="preserve"> introduced before, the total amount of pixels on this ring </w:t>
      </w:r>
      <w:proofErr w:type="gramStart"/>
      <w:r w:rsidR="002C42CA">
        <w:rPr>
          <w:sz w:val="28"/>
        </w:rPr>
        <w:t xml:space="preserve">is </w:t>
      </w:r>
      <w:proofErr w:type="gramEnd"/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  <m:r>
              <w:rPr>
                <w:rFonts w:ascii="Cambria Math" w:hAnsi="Cambria Math"/>
                <w:sz w:val="28"/>
              </w:rPr>
              <m:t>d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s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g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  <m:r>
          <w:rPr>
            <w:rFonts w:ascii="Cambria Math" w:hAnsi="Cambria Math"/>
            <w:sz w:val="28"/>
          </w:rPr>
          <m:t>∙</m:t>
        </m:r>
        <m:r>
          <w:rPr>
            <w:rFonts w:ascii="Cambria Math" w:hAnsi="Cambria Math"/>
            <w:sz w:val="28"/>
          </w:rPr>
          <m:t>2</m:t>
        </m:r>
        <m:r>
          <m:rPr>
            <m:sty m:val="p"/>
          </m:rPr>
          <w:rPr>
            <w:rFonts w:ascii="Cambria Math" w:hAnsi="Cambria Math"/>
            <w:sz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E</m:t>
            </m:r>
          </m:sub>
        </m:sSub>
        <m:r>
          <w:rPr>
            <w:rFonts w:ascii="Cambria Math" w:hAnsi="Cambria Math"/>
            <w:sz w:val="28"/>
          </w:rPr>
          <m:t>c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next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="005D45DF">
        <w:rPr>
          <w:rFonts w:hint="eastAsia"/>
          <w:sz w:val="28"/>
        </w:rPr>
        <w:t>,</w:t>
      </w:r>
      <w:r w:rsidR="005D45DF">
        <w:rPr>
          <w:sz w:val="28"/>
        </w:rPr>
        <w:t xml:space="preserve"> and it can be </w:t>
      </w:r>
      <w:r w:rsidR="00A1044C">
        <w:rPr>
          <w:sz w:val="28"/>
        </w:rPr>
        <w:t>simplified</w:t>
      </w:r>
      <w:r w:rsidR="005D45DF">
        <w:rPr>
          <w:sz w:val="28"/>
        </w:rPr>
        <w:t xml:space="preserve"> into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E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E</m:t>
                </m:r>
              </m:sub>
            </m:sSub>
            <m:r>
              <w:rPr>
                <w:rFonts w:ascii="Cambria Math" w:hAnsi="Cambria Math"/>
                <w:sz w:val="28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</w:rPr>
          <m:t>Δ</m:t>
        </m:r>
        <m:r>
          <w:rPr>
            <w:rFonts w:ascii="Cambria Math" w:hAnsi="Cambria Math"/>
            <w:sz w:val="28"/>
          </w:rPr>
          <m:t>d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next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="00866BFF">
        <w:rPr>
          <w:rFonts w:hint="eastAsia"/>
          <w:sz w:val="28"/>
        </w:rPr>
        <w:t>.</w:t>
      </w:r>
    </w:p>
    <w:p w:rsidR="00EB5CAF" w:rsidRPr="00CC13AA" w:rsidRDefault="00EB5CAF" w:rsidP="00CC13AA">
      <w:pPr>
        <w:rPr>
          <w:sz w:val="28"/>
        </w:rPr>
      </w:pPr>
      <w:r>
        <w:rPr>
          <w:sz w:val="28"/>
        </w:rPr>
        <w:t>After integral operations on the variable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>Δ</m:t>
        </m:r>
        <m:r>
          <w:rPr>
            <w:rFonts w:ascii="Cambria Math" w:hAnsi="Cambria Math"/>
            <w:sz w:val="28"/>
          </w:rPr>
          <m:t>d</m:t>
        </m:r>
      </m:oMath>
      <w:r w:rsidR="009950DC">
        <w:rPr>
          <w:rFonts w:hint="eastAsia"/>
          <w:sz w:val="28"/>
        </w:rPr>
        <w:t>,</w:t>
      </w:r>
      <w:r w:rsidR="009950DC">
        <w:rPr>
          <w:sz w:val="28"/>
        </w:rPr>
        <w:t xml:space="preserve"> we finally get the </w:t>
      </w:r>
      <w:r w:rsidR="003A248F">
        <w:rPr>
          <w:sz w:val="28"/>
        </w:rPr>
        <w:t>equation (…)</w:t>
      </w:r>
      <w:bookmarkStart w:id="0" w:name="_GoBack"/>
      <w:bookmarkEnd w:id="0"/>
    </w:p>
    <w:sectPr w:rsidR="00EB5CAF" w:rsidRPr="00CC1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F5A" w:rsidRDefault="00B27F5A" w:rsidP="00CC13AA">
      <w:r>
        <w:separator/>
      </w:r>
    </w:p>
  </w:endnote>
  <w:endnote w:type="continuationSeparator" w:id="0">
    <w:p w:rsidR="00B27F5A" w:rsidRDefault="00B27F5A" w:rsidP="00CC1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F5A" w:rsidRDefault="00B27F5A" w:rsidP="00CC13AA">
      <w:r>
        <w:separator/>
      </w:r>
    </w:p>
  </w:footnote>
  <w:footnote w:type="continuationSeparator" w:id="0">
    <w:p w:rsidR="00B27F5A" w:rsidRDefault="00B27F5A" w:rsidP="00CC13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234"/>
    <w:rsid w:val="00021DB7"/>
    <w:rsid w:val="0005159A"/>
    <w:rsid w:val="000909DA"/>
    <w:rsid w:val="00110CCF"/>
    <w:rsid w:val="001623F2"/>
    <w:rsid w:val="0017793B"/>
    <w:rsid w:val="001D3DAB"/>
    <w:rsid w:val="001F277F"/>
    <w:rsid w:val="00203C94"/>
    <w:rsid w:val="002A195D"/>
    <w:rsid w:val="002B2C57"/>
    <w:rsid w:val="002C42CA"/>
    <w:rsid w:val="002E1989"/>
    <w:rsid w:val="002F066F"/>
    <w:rsid w:val="00306FC3"/>
    <w:rsid w:val="0032663E"/>
    <w:rsid w:val="00350E21"/>
    <w:rsid w:val="00391765"/>
    <w:rsid w:val="003A248F"/>
    <w:rsid w:val="003C4326"/>
    <w:rsid w:val="003E57F3"/>
    <w:rsid w:val="003F3F8D"/>
    <w:rsid w:val="003F6577"/>
    <w:rsid w:val="00452111"/>
    <w:rsid w:val="004B3791"/>
    <w:rsid w:val="004C1441"/>
    <w:rsid w:val="004C5367"/>
    <w:rsid w:val="0050121A"/>
    <w:rsid w:val="00516E32"/>
    <w:rsid w:val="00572EF1"/>
    <w:rsid w:val="005C2999"/>
    <w:rsid w:val="005D45DF"/>
    <w:rsid w:val="00600A44"/>
    <w:rsid w:val="00664F1F"/>
    <w:rsid w:val="00687AC2"/>
    <w:rsid w:val="006B1FEE"/>
    <w:rsid w:val="006C142B"/>
    <w:rsid w:val="006F3AFD"/>
    <w:rsid w:val="008059CC"/>
    <w:rsid w:val="00806049"/>
    <w:rsid w:val="008161D7"/>
    <w:rsid w:val="008354A8"/>
    <w:rsid w:val="008513E8"/>
    <w:rsid w:val="00860129"/>
    <w:rsid w:val="00866BFF"/>
    <w:rsid w:val="00892FCB"/>
    <w:rsid w:val="00894907"/>
    <w:rsid w:val="008D0832"/>
    <w:rsid w:val="008D6639"/>
    <w:rsid w:val="00915E3F"/>
    <w:rsid w:val="0092680A"/>
    <w:rsid w:val="009950DC"/>
    <w:rsid w:val="009B7B96"/>
    <w:rsid w:val="009D2C49"/>
    <w:rsid w:val="009E2402"/>
    <w:rsid w:val="009F43C6"/>
    <w:rsid w:val="00A1044C"/>
    <w:rsid w:val="00A128E8"/>
    <w:rsid w:val="00A13DEE"/>
    <w:rsid w:val="00AD4052"/>
    <w:rsid w:val="00B27F5A"/>
    <w:rsid w:val="00B77A08"/>
    <w:rsid w:val="00BC2B93"/>
    <w:rsid w:val="00BD166D"/>
    <w:rsid w:val="00BF263D"/>
    <w:rsid w:val="00C1079B"/>
    <w:rsid w:val="00C31888"/>
    <w:rsid w:val="00C663C7"/>
    <w:rsid w:val="00CC13AA"/>
    <w:rsid w:val="00CC24D4"/>
    <w:rsid w:val="00D12FF4"/>
    <w:rsid w:val="00D207C1"/>
    <w:rsid w:val="00D5205B"/>
    <w:rsid w:val="00DA4774"/>
    <w:rsid w:val="00DB64D0"/>
    <w:rsid w:val="00E05AFD"/>
    <w:rsid w:val="00E400CD"/>
    <w:rsid w:val="00E92330"/>
    <w:rsid w:val="00EB5CAF"/>
    <w:rsid w:val="00EF5234"/>
    <w:rsid w:val="00FE740C"/>
    <w:rsid w:val="00FF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99BA18-6A21-4337-8DD6-5EBA6538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13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1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13AA"/>
    <w:rPr>
      <w:sz w:val="18"/>
      <w:szCs w:val="18"/>
    </w:rPr>
  </w:style>
  <w:style w:type="character" w:styleId="a5">
    <w:name w:val="Placeholder Text"/>
    <w:basedOn w:val="a0"/>
    <w:uiPriority w:val="99"/>
    <w:semiHidden/>
    <w:rsid w:val="00CC13AA"/>
    <w:rPr>
      <w:color w:val="808080"/>
    </w:rPr>
  </w:style>
  <w:style w:type="character" w:styleId="a6">
    <w:name w:val="Strong"/>
    <w:basedOn w:val="a0"/>
    <w:uiPriority w:val="22"/>
    <w:qFormat/>
    <w:rsid w:val="009268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41099-90F3-4508-90A9-4A62EF6F2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2022-01-24T03:54:00Z</dcterms:created>
  <dcterms:modified xsi:type="dcterms:W3CDTF">2022-01-24T04:12:00Z</dcterms:modified>
</cp:coreProperties>
</file>