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1A" w:rsidRPr="00B06D94" w:rsidRDefault="00EF7BD6" w:rsidP="00B06D9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v_used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human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annual_per_capita</m:t>
              </m:r>
            </m:num>
            <m:den>
              <m:r>
                <w:rPr>
                  <w:rFonts w:ascii="Cambria Math" w:hAnsi="Cambria Math"/>
                </w:rPr>
                <m:t>time</m:t>
              </m:r>
            </m:den>
          </m:f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n</m:t>
          </m:r>
        </m:oMath>
      </m:oMathPara>
    </w:p>
    <w:p w:rsidR="00FC6D43" w:rsidRDefault="00B06D94" w:rsidP="00B06D94">
      <w:r>
        <w:rPr>
          <w:rFonts w:hint="eastAsia"/>
        </w:rPr>
        <w:t>设</w:t>
      </w:r>
      <w:r w:rsidR="00003925">
        <w:rPr>
          <w:rFonts w:hint="eastAsia"/>
        </w:rPr>
        <w:t>该地区</w:t>
      </w:r>
      <w:r>
        <w:rPr>
          <w:rFonts w:hint="eastAsia"/>
        </w:rPr>
        <w:t>人类生活用水有</w:t>
      </w:r>
    </w:p>
    <w:p w:rsidR="00FC6D43" w:rsidRDefault="00B06D94" w:rsidP="00B06D94">
      <w:r>
        <w:rPr>
          <w:rFonts w:hint="eastAsia"/>
        </w:rPr>
        <w:t>x</w:t>
      </w:r>
      <w:r>
        <w:t>%</w:t>
      </w:r>
      <w:r>
        <w:rPr>
          <w:rFonts w:hint="eastAsia"/>
        </w:rPr>
        <w:t>取自科罗拉多河上游与其他支流</w:t>
      </w:r>
    </w:p>
    <w:p w:rsidR="00FC6D43" w:rsidRDefault="00B06D94" w:rsidP="00B06D94">
      <w:r>
        <w:rPr>
          <w:rFonts w:hint="eastAsia"/>
        </w:rPr>
        <w:t>y%</w:t>
      </w:r>
      <w:r>
        <w:rPr>
          <w:rFonts w:hint="eastAsia"/>
        </w:rPr>
        <w:t>取自</w:t>
      </w:r>
      <w:r>
        <w:rPr>
          <w:rFonts w:hint="eastAsia"/>
        </w:rPr>
        <w:t>Lake</w:t>
      </w:r>
      <w:r>
        <w:t xml:space="preserve"> </w:t>
      </w:r>
      <w:r>
        <w:rPr>
          <w:rFonts w:hint="eastAsia"/>
        </w:rPr>
        <w:t>Mead</w:t>
      </w:r>
    </w:p>
    <w:p w:rsidR="00B06D94" w:rsidRDefault="00B06D94" w:rsidP="00B06D94">
      <w:r>
        <w:rPr>
          <w:rFonts w:hint="eastAsia"/>
        </w:rPr>
        <w:t>(</w:t>
      </w:r>
      <w:r>
        <w:t>100-</w:t>
      </w:r>
      <w:r>
        <w:rPr>
          <w:rFonts w:hint="eastAsia"/>
        </w:rPr>
        <w:t>x</w:t>
      </w:r>
      <w:r>
        <w:t>-y)%</w:t>
      </w:r>
      <w:r>
        <w:rPr>
          <w:rFonts w:hint="eastAsia"/>
        </w:rPr>
        <w:t>取自下游地区</w:t>
      </w:r>
    </w:p>
    <w:p w:rsidR="00EF7BD6" w:rsidRDefault="00B06D94" w:rsidP="00B06D94">
      <w:r>
        <w:rPr>
          <w:rFonts w:hint="eastAsia"/>
        </w:rPr>
        <w:t>则</w:t>
      </w:r>
    </w:p>
    <w:p w:rsidR="00B06D94" w:rsidRDefault="00EF7BD6" w:rsidP="00B06D9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mead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_used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human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%*annual_per_capita</m:t>
              </m:r>
            </m:num>
            <m:den>
              <m:r>
                <w:rPr>
                  <w:rFonts w:ascii="Cambria Math" w:hAnsi="Cambria Math"/>
                </w:rPr>
                <m:t>time</m:t>
              </m:r>
            </m:den>
          </m:f>
          <m:r>
            <w:rPr>
              <w:rFonts w:ascii="Cambria Math" w:hAnsi="Cambria Math"/>
            </w:rPr>
            <m:t>*n</m:t>
          </m:r>
        </m:oMath>
      </m:oMathPara>
      <w:bookmarkStart w:id="0" w:name="_GoBack"/>
      <w:bookmarkEnd w:id="0"/>
    </w:p>
    <w:p w:rsidR="00EF7BD6" w:rsidRDefault="00EF7BD6" w:rsidP="00EF7BD6">
      <m:oMathPara>
        <m:oMath>
          <m:r>
            <w:rPr>
              <w:rFonts w:ascii="Cambria Math" w:hAnsi="Cambria Math"/>
            </w:rPr>
            <m:t>colorado_used_by_human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%*annual_per_capita</m:t>
              </m:r>
            </m:num>
            <m:den>
              <m:r>
                <w:rPr>
                  <w:rFonts w:ascii="Cambria Math" w:hAnsi="Cambria Math"/>
                </w:rPr>
                <m:t>time</m:t>
              </m:r>
            </m:den>
          </m:f>
          <m:r>
            <w:rPr>
              <w:rFonts w:ascii="Cambria Math" w:hAnsi="Cambria Math"/>
            </w:rPr>
            <m:t>*n</m:t>
          </m:r>
        </m:oMath>
      </m:oMathPara>
    </w:p>
    <w:p w:rsidR="00EF7BD6" w:rsidRPr="00B06D94" w:rsidRDefault="00EF7BD6" w:rsidP="00B06D94">
      <w:pPr>
        <w:rPr>
          <w:rFonts w:hint="eastAsia"/>
        </w:rPr>
      </w:pPr>
    </w:p>
    <w:sectPr w:rsidR="00EF7BD6" w:rsidRPr="00B06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D94"/>
    <w:rsid w:val="00003925"/>
    <w:rsid w:val="00021DB7"/>
    <w:rsid w:val="0005159A"/>
    <w:rsid w:val="000909DA"/>
    <w:rsid w:val="00110CCF"/>
    <w:rsid w:val="001623F2"/>
    <w:rsid w:val="0017793B"/>
    <w:rsid w:val="001B1C50"/>
    <w:rsid w:val="001D3DAB"/>
    <w:rsid w:val="001F277F"/>
    <w:rsid w:val="00203C94"/>
    <w:rsid w:val="002B2C57"/>
    <w:rsid w:val="002F066F"/>
    <w:rsid w:val="00306FC3"/>
    <w:rsid w:val="00350E21"/>
    <w:rsid w:val="00391765"/>
    <w:rsid w:val="003C4326"/>
    <w:rsid w:val="003E57F3"/>
    <w:rsid w:val="003F3F8D"/>
    <w:rsid w:val="003F6577"/>
    <w:rsid w:val="004B3791"/>
    <w:rsid w:val="004C1441"/>
    <w:rsid w:val="004C5367"/>
    <w:rsid w:val="0050121A"/>
    <w:rsid w:val="00516E32"/>
    <w:rsid w:val="005C2999"/>
    <w:rsid w:val="00600A44"/>
    <w:rsid w:val="00664F1F"/>
    <w:rsid w:val="00687AC2"/>
    <w:rsid w:val="006B1FEE"/>
    <w:rsid w:val="006C142B"/>
    <w:rsid w:val="006F3AFD"/>
    <w:rsid w:val="008059CC"/>
    <w:rsid w:val="00806049"/>
    <w:rsid w:val="008161D7"/>
    <w:rsid w:val="008354A8"/>
    <w:rsid w:val="008513E8"/>
    <w:rsid w:val="008821B3"/>
    <w:rsid w:val="00892FCB"/>
    <w:rsid w:val="008D0832"/>
    <w:rsid w:val="008D6639"/>
    <w:rsid w:val="00915E3F"/>
    <w:rsid w:val="009D2C49"/>
    <w:rsid w:val="009E2402"/>
    <w:rsid w:val="009F43C6"/>
    <w:rsid w:val="00A128E8"/>
    <w:rsid w:val="00A13DEE"/>
    <w:rsid w:val="00B06D94"/>
    <w:rsid w:val="00B65725"/>
    <w:rsid w:val="00B77A08"/>
    <w:rsid w:val="00BC2B93"/>
    <w:rsid w:val="00BD166D"/>
    <w:rsid w:val="00BF263D"/>
    <w:rsid w:val="00C1079B"/>
    <w:rsid w:val="00C31888"/>
    <w:rsid w:val="00C663C7"/>
    <w:rsid w:val="00D12FF4"/>
    <w:rsid w:val="00D207C1"/>
    <w:rsid w:val="00D5205B"/>
    <w:rsid w:val="00DA4774"/>
    <w:rsid w:val="00DB64D0"/>
    <w:rsid w:val="00E05AFD"/>
    <w:rsid w:val="00E400CD"/>
    <w:rsid w:val="00E92330"/>
    <w:rsid w:val="00EF7BD6"/>
    <w:rsid w:val="00F40BAA"/>
    <w:rsid w:val="00FC6D43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5D0A8-68E5-46AA-AC81-B971A932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6D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2021-11-11T02:22:00Z</dcterms:created>
  <dcterms:modified xsi:type="dcterms:W3CDTF">2021-11-11T02:36:00Z</dcterms:modified>
</cp:coreProperties>
</file>