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710422">
      <w:pPr>
        <w:rPr>
          <w:sz w:val="28"/>
        </w:rPr>
      </w:pPr>
      <w:r>
        <w:rPr>
          <w:sz w:val="28"/>
        </w:rPr>
        <w:t>We define three indexes of drought 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and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sz w:val="28"/>
        </w:rPr>
        <w:t xml:space="preserve">) </w:t>
      </w:r>
      <w:r>
        <w:rPr>
          <w:rFonts w:hint="eastAsia"/>
          <w:sz w:val="28"/>
        </w:rPr>
        <w:t>t</w:t>
      </w:r>
      <w:r>
        <w:rPr>
          <w:sz w:val="28"/>
        </w:rPr>
        <w:t>o judge whether a period of time is a drought.</w:t>
      </w:r>
    </w:p>
    <w:p w:rsidR="00710422" w:rsidRDefault="00710422" w:rsidP="00710422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We define that the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of a single month equals to the elevation level of last month minuses that of this certain month. The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of</w:t>
      </w:r>
      <w:r>
        <w:rPr>
          <w:sz w:val="28"/>
        </w:rPr>
        <w:t xml:space="preserve"> </w:t>
      </w:r>
      <w:r w:rsidR="00304CC6">
        <w:rPr>
          <w:sz w:val="28"/>
        </w:rPr>
        <w:t xml:space="preserve">a continuous period of time is equal to the </w:t>
      </w:r>
      <w:r w:rsidR="00851707">
        <w:rPr>
          <w:sz w:val="28"/>
        </w:rPr>
        <w:t xml:space="preserve">arithmetic means of the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51707">
        <w:rPr>
          <w:rFonts w:hint="eastAsia"/>
          <w:sz w:val="28"/>
        </w:rPr>
        <w:t>s</w:t>
      </w:r>
      <w:r w:rsidR="00851707">
        <w:rPr>
          <w:sz w:val="28"/>
        </w:rPr>
        <w:t xml:space="preserve"> of each month within this period.</w:t>
      </w:r>
    </w:p>
    <w:p w:rsidR="009C7563" w:rsidRDefault="000C6D28" w:rsidP="009C7563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We define that </w:t>
      </w:r>
      <w:proofErr w:type="gramStart"/>
      <w:r>
        <w:rPr>
          <w:sz w:val="28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of</w:t>
      </w:r>
      <w:proofErr w:type="gramEnd"/>
      <w:r>
        <w:rPr>
          <w:sz w:val="28"/>
        </w:rPr>
        <w:t xml:space="preserve"> a single month equals to</w:t>
      </w:r>
      <w:r w:rsidR="00832EB0">
        <w:rPr>
          <w:sz w:val="28"/>
        </w:rPr>
        <w:t xml:space="preserve"> the elevation level of </w:t>
      </w:r>
      <w:r w:rsidR="00832EB0">
        <w:rPr>
          <w:sz w:val="28"/>
        </w:rPr>
        <w:t>this certain</w:t>
      </w:r>
      <w:r w:rsidR="00832EB0">
        <w:rPr>
          <w:sz w:val="28"/>
        </w:rPr>
        <w:t xml:space="preserve"> month </w:t>
      </w:r>
      <w:r w:rsidR="00942F3D">
        <w:rPr>
          <w:sz w:val="28"/>
        </w:rPr>
        <w:t>divided by</w:t>
      </w:r>
      <w:r w:rsidR="00832EB0">
        <w:rPr>
          <w:sz w:val="28"/>
        </w:rPr>
        <w:t xml:space="preserve"> that of </w:t>
      </w:r>
      <w:r w:rsidR="007E169A">
        <w:rPr>
          <w:sz w:val="28"/>
        </w:rPr>
        <w:t>last</w:t>
      </w:r>
      <w:r w:rsidR="00832EB0">
        <w:rPr>
          <w:sz w:val="28"/>
        </w:rPr>
        <w:t xml:space="preserve"> month.</w:t>
      </w:r>
      <w:r w:rsidR="009C7563">
        <w:rPr>
          <w:sz w:val="28"/>
        </w:rPr>
        <w:t xml:space="preserve"> </w:t>
      </w:r>
      <w:proofErr w:type="gramStart"/>
      <w:r w:rsidR="009C7563">
        <w:rPr>
          <w:sz w:val="28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9C7563">
        <w:rPr>
          <w:rFonts w:hint="eastAsia"/>
          <w:sz w:val="28"/>
        </w:rPr>
        <w:t xml:space="preserve"> </w:t>
      </w:r>
      <w:r w:rsidR="009C7563">
        <w:rPr>
          <w:sz w:val="28"/>
        </w:rPr>
        <w:t>of</w:t>
      </w:r>
      <w:proofErr w:type="gramEnd"/>
      <w:r w:rsidR="009C7563">
        <w:rPr>
          <w:sz w:val="28"/>
        </w:rPr>
        <w:t xml:space="preserve"> a continuous period of time is equal to the </w:t>
      </w:r>
      <w:r w:rsidR="009C7563">
        <w:rPr>
          <w:sz w:val="28"/>
        </w:rPr>
        <w:t>geometric</w:t>
      </w:r>
      <w:r w:rsidR="009C7563">
        <w:rPr>
          <w:sz w:val="28"/>
        </w:rPr>
        <w:t xml:space="preserve"> means of the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9C7563">
        <w:rPr>
          <w:rFonts w:hint="eastAsia"/>
          <w:sz w:val="28"/>
        </w:rPr>
        <w:t>s</w:t>
      </w:r>
      <w:r w:rsidR="009C7563">
        <w:rPr>
          <w:sz w:val="28"/>
        </w:rPr>
        <w:t xml:space="preserve"> of each month within this period.</w:t>
      </w:r>
    </w:p>
    <w:p w:rsidR="000C6D28" w:rsidRDefault="00423305" w:rsidP="00710422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We define that </w:t>
      </w:r>
      <w:proofErr w:type="gramStart"/>
      <w:r>
        <w:rPr>
          <w:sz w:val="28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of</w:t>
      </w:r>
      <w:proofErr w:type="gramEnd"/>
      <w:r>
        <w:rPr>
          <w:sz w:val="28"/>
        </w:rPr>
        <w:t xml:space="preserve"> a period of time (in which the maximum elevation level </w:t>
      </w:r>
      <w:r w:rsidR="00AB2C87">
        <w:rPr>
          <w:sz w:val="28"/>
        </w:rPr>
        <w:t>is earlier than the minimum elevation level</w:t>
      </w:r>
      <w:r>
        <w:rPr>
          <w:sz w:val="28"/>
        </w:rPr>
        <w:t>)</w:t>
      </w:r>
      <w:r w:rsidR="000D4670">
        <w:rPr>
          <w:sz w:val="28"/>
        </w:rPr>
        <w:t xml:space="preserve"> is equal to the</w:t>
      </w:r>
      <w:r w:rsidR="000D4670">
        <w:rPr>
          <w:sz w:val="28"/>
        </w:rPr>
        <w:t xml:space="preserve"> maximum elevation level</w:t>
      </w:r>
      <w:r w:rsidR="002558BE">
        <w:rPr>
          <w:sz w:val="28"/>
        </w:rPr>
        <w:t xml:space="preserve"> in this period minuses </w:t>
      </w:r>
      <w:r w:rsidR="002558BE">
        <w:rPr>
          <w:sz w:val="28"/>
        </w:rPr>
        <w:t>the minimum elevation level</w:t>
      </w:r>
      <w:r w:rsidR="002558BE">
        <w:rPr>
          <w:sz w:val="28"/>
        </w:rPr>
        <w:t xml:space="preserve"> in this period.</w:t>
      </w:r>
    </w:p>
    <w:p w:rsidR="00767B0B" w:rsidRDefault="00767B0B" w:rsidP="00767B0B">
      <w:pPr>
        <w:rPr>
          <w:sz w:val="28"/>
        </w:rPr>
      </w:pPr>
    </w:p>
    <w:p w:rsidR="00767B0B" w:rsidRDefault="00767B0B" w:rsidP="00767B0B">
      <w:pPr>
        <w:rPr>
          <w:sz w:val="28"/>
        </w:rPr>
      </w:pPr>
      <w:r>
        <w:rPr>
          <w:sz w:val="28"/>
        </w:rPr>
        <w:t xml:space="preserve">If </w:t>
      </w:r>
      <w:r w:rsidR="00A9078E">
        <w:rPr>
          <w:sz w:val="28"/>
        </w:rPr>
        <w:t xml:space="preserve">the decline rate of a period of </w:t>
      </w:r>
      <w:r w:rsidR="00B02995">
        <w:rPr>
          <w:sz w:val="28"/>
        </w:rPr>
        <w:t xml:space="preserve">time (no shorter than 24 months) </w:t>
      </w:r>
      <w:r w:rsidR="00CF521C">
        <w:rPr>
          <w:sz w:val="28"/>
        </w:rPr>
        <w:t>is no lower than 0.25%</w:t>
      </w:r>
      <w:r w:rsidR="006430EE">
        <w:rPr>
          <w:sz w:val="28"/>
        </w:rPr>
        <w:t xml:space="preserve"> times </w:t>
      </w:r>
      <w:r w:rsidR="00CF521C">
        <w:rPr>
          <w:sz w:val="28"/>
        </w:rPr>
        <w:t>the number of months in this period</w:t>
      </w:r>
      <w:r w:rsidR="007562A5">
        <w:rPr>
          <w:sz w:val="28"/>
        </w:rPr>
        <w:t xml:space="preserve">, this period of time </w:t>
      </w:r>
      <w:r w:rsidR="005748AE">
        <w:rPr>
          <w:sz w:val="28"/>
        </w:rPr>
        <w:t>can be judged as</w:t>
      </w:r>
      <w:r w:rsidR="007562A5">
        <w:rPr>
          <w:sz w:val="28"/>
        </w:rPr>
        <w:t xml:space="preserve"> a drought.</w:t>
      </w:r>
      <w:r w:rsidR="004B5125">
        <w:rPr>
          <w:sz w:val="28"/>
        </w:rPr>
        <w:t xml:space="preserve"> (Standard 1)</w:t>
      </w:r>
    </w:p>
    <w:p w:rsidR="001B7554" w:rsidRDefault="001B7554" w:rsidP="00767B0B">
      <w:pPr>
        <w:rPr>
          <w:rFonts w:hint="eastAsia"/>
          <w:sz w:val="28"/>
        </w:rPr>
      </w:pPr>
      <w:r>
        <w:rPr>
          <w:sz w:val="28"/>
        </w:rPr>
        <w:t xml:space="preserve">If the </w:t>
      </w:r>
      <w:r w:rsidR="003C77F4">
        <w:rPr>
          <w:sz w:val="28"/>
        </w:rPr>
        <w:t>lasting time of a period is no longer than 18 months and within this period</w:t>
      </w:r>
      <w:r w:rsidR="00BB1D6E">
        <w:rPr>
          <w:sz w:val="28"/>
        </w:rPr>
        <w:t xml:space="preserve"> the total declin</w:t>
      </w:r>
      <w:r w:rsidR="005748AE">
        <w:rPr>
          <w:sz w:val="28"/>
        </w:rPr>
        <w:t xml:space="preserve">e rate is no lower than 20%, </w:t>
      </w:r>
      <w:r w:rsidR="005748AE">
        <w:rPr>
          <w:sz w:val="28"/>
        </w:rPr>
        <w:t xml:space="preserve">this period of time can be judged as a drought. (Standard </w:t>
      </w:r>
      <w:r w:rsidR="005748AE">
        <w:rPr>
          <w:sz w:val="28"/>
        </w:rPr>
        <w:t>2</w:t>
      </w:r>
      <w:r w:rsidR="005748AE">
        <w:rPr>
          <w:sz w:val="28"/>
        </w:rPr>
        <w:t>)</w:t>
      </w:r>
    </w:p>
    <w:p w:rsidR="00D876AD" w:rsidRDefault="001B7554" w:rsidP="00D876AD">
      <w:pPr>
        <w:rPr>
          <w:rFonts w:hint="eastAsia"/>
          <w:sz w:val="28"/>
        </w:rPr>
      </w:pPr>
      <w:r>
        <w:rPr>
          <w:sz w:val="28"/>
        </w:rPr>
        <w:t xml:space="preserve">If the </w:t>
      </w:r>
      <w:r w:rsidR="00CB0261">
        <w:rPr>
          <w:sz w:val="28"/>
        </w:rPr>
        <w:t xml:space="preserve">rate </w:t>
      </w:r>
      <w:r w:rsidR="00187625">
        <w:rPr>
          <w:sz w:val="28"/>
        </w:rPr>
        <w:t>range (</w:t>
      </w:r>
      <w:r w:rsidR="00952BF9">
        <w:rPr>
          <w:sz w:val="28"/>
        </w:rPr>
        <w:t>maximum minuse</w:t>
      </w:r>
      <w:r w:rsidR="0068449E">
        <w:rPr>
          <w:sz w:val="28"/>
        </w:rPr>
        <w:t>s</w:t>
      </w:r>
      <w:r w:rsidR="00952BF9">
        <w:rPr>
          <w:sz w:val="28"/>
        </w:rPr>
        <w:t xml:space="preserve"> minimum</w:t>
      </w:r>
      <w:r w:rsidR="00187625">
        <w:rPr>
          <w:sz w:val="28"/>
        </w:rPr>
        <w:t>)</w:t>
      </w:r>
      <w:r>
        <w:rPr>
          <w:sz w:val="28"/>
        </w:rPr>
        <w:t xml:space="preserve"> of a period of time (no </w:t>
      </w:r>
      <w:r>
        <w:rPr>
          <w:sz w:val="28"/>
        </w:rPr>
        <w:lastRenderedPageBreak/>
        <w:t xml:space="preserve">shorter than 24 months) is no lower than </w:t>
      </w:r>
      <w:r w:rsidR="00E30F04">
        <w:rPr>
          <w:sz w:val="28"/>
        </w:rPr>
        <w:t xml:space="preserve">20 </w:t>
      </w:r>
      <w:r w:rsidR="00D876AD">
        <w:rPr>
          <w:sz w:val="28"/>
        </w:rPr>
        <w:t xml:space="preserve">feet per month, </w:t>
      </w:r>
      <w:r w:rsidR="00D876AD">
        <w:rPr>
          <w:sz w:val="28"/>
        </w:rPr>
        <w:t xml:space="preserve">this period of time can be judged as a drought. (Standard </w:t>
      </w:r>
      <w:r w:rsidR="00D876AD">
        <w:rPr>
          <w:sz w:val="28"/>
        </w:rPr>
        <w:t>3</w:t>
      </w:r>
      <w:r w:rsidR="00D876AD">
        <w:rPr>
          <w:sz w:val="28"/>
        </w:rPr>
        <w:t>)</w:t>
      </w:r>
    </w:p>
    <w:p w:rsidR="001B7554" w:rsidRDefault="00AE60C1" w:rsidP="00767B0B">
      <w:pPr>
        <w:rPr>
          <w:sz w:val="28"/>
        </w:rPr>
      </w:pPr>
      <w:r>
        <w:rPr>
          <w:sz w:val="28"/>
        </w:rPr>
        <w:t>If a period of time fits each of the standard, we can judge that it is a drought.</w:t>
      </w:r>
    </w:p>
    <w:p w:rsidR="00777D3C" w:rsidRPr="00767B0B" w:rsidRDefault="00777D3C" w:rsidP="00767B0B">
      <w:pPr>
        <w:rPr>
          <w:rFonts w:hint="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time</m:t>
                  </m:r>
                  <m:r>
                    <w:rPr>
                      <w:rFonts w:ascii="Cambria Math" w:hAnsi="Cambria Math" w:hint="eastAsia"/>
                      <w:sz w:val="28"/>
                    </w:rPr>
                    <m:t>≥</m:t>
                  </m:r>
                  <m:r>
                    <w:rPr>
                      <w:rFonts w:ascii="Cambria Math" w:hAnsi="Cambria Math" w:hint="eastAsia"/>
                      <w:sz w:val="28"/>
                    </w:rPr>
                    <m:t>24mont</m:t>
                  </m:r>
                  <m:r>
                    <m:rPr>
                      <m:sty m:val="p"/>
                    </m:rPr>
                    <w:rPr>
                      <w:rFonts w:ascii="Cambria Math" w:hAnsi="Cambria Math" w:cs="MS Gothic"/>
                      <w:sz w:val="28"/>
                    </w:rPr>
                    <m:t xml:space="preserve">hs and </m:t>
                  </m:r>
                  <m:sSub>
                    <m:sSubPr>
                      <m:ctrlPr>
                        <w:rPr>
                          <w:rFonts w:ascii="Cambria Math" w:hAnsi="Cambria Math" w:cs="MS Gothic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S Gothic"/>
                          <w:sz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MS Gothic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MS Gothic" w:hint="eastAsia"/>
                      <w:sz w:val="28"/>
                    </w:rPr>
                    <m:t>≥</m:t>
                  </m:r>
                  <m:r>
                    <w:rPr>
                      <w:rFonts w:ascii="Cambria Math" w:hAnsi="Cambria Math" w:cs="MS Gothic" w:hint="eastAsia"/>
                      <w:sz w:val="28"/>
                    </w:rPr>
                    <m:t>0.2</m:t>
                  </m:r>
                  <m:r>
                    <w:rPr>
                      <w:rFonts w:ascii="Cambria Math" w:hAnsi="Cambria Math" w:cs="MS Gothic"/>
                      <w:sz w:val="28"/>
                    </w:rPr>
                    <m:t>*(initial elevation in th</m:t>
                  </m:r>
                  <w:bookmarkStart w:id="0" w:name="_GoBack"/>
                  <w:bookmarkEnd w:id="0"/>
                  <m:r>
                    <w:rPr>
                      <w:rFonts w:ascii="Cambria Math" w:hAnsi="Cambria Math" w:cs="MS Gothic"/>
                      <w:sz w:val="28"/>
                    </w:rPr>
                    <m:t>is period)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time</m:t>
                  </m:r>
                  <m:r>
                    <w:rPr>
                      <w:rFonts w:ascii="Cambria Math" w:hAnsi="Cambria Math" w:hint="eastAsia"/>
                      <w:sz w:val="28"/>
                    </w:rPr>
                    <m:t>≤</m:t>
                  </m:r>
                  <m:r>
                    <w:rPr>
                      <w:rFonts w:ascii="Cambria Math" w:hAnsi="Cambria Math" w:hint="eastAsia"/>
                      <w:sz w:val="28"/>
                    </w:rPr>
                    <m:t>18mont</m:t>
                  </m:r>
                  <m:r>
                    <m:rPr>
                      <m:sty m:val="p"/>
                    </m:rPr>
                    <w:rPr>
                      <w:rFonts w:ascii="Cambria Math" w:hAnsi="Cambria Math" w:cs="MS Gothic"/>
                      <w:sz w:val="28"/>
                    </w:rPr>
                    <m:t>hs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</w:rPr>
                    <m:t>and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</w:rPr>
                    <m:t>≤</m:t>
                  </m:r>
                  <m:r>
                    <w:rPr>
                      <w:rFonts w:ascii="Cambria Math" w:hAnsi="Cambria Math" w:hint="eastAsia"/>
                      <w:sz w:val="28"/>
                    </w:rPr>
                    <m:t>0.95</m:t>
                  </m:r>
                </m:e>
                <m:e>
                  <m:r>
                    <w:rPr>
                      <w:rFonts w:ascii="Cambria Math" w:hAnsi="Cambria Math" w:hint="eastAsia"/>
                      <w:sz w:val="28"/>
                    </w:rPr>
                    <m:t>time</m:t>
                  </m:r>
                  <m:r>
                    <w:rPr>
                      <w:rFonts w:ascii="Cambria Math" w:hAnsi="Cambria Math" w:hint="eastAsia"/>
                      <w:sz w:val="28"/>
                    </w:rPr>
                    <m:t>≥</m:t>
                  </m:r>
                  <m:r>
                    <w:rPr>
                      <w:rFonts w:ascii="Cambria Math" w:hAnsi="Cambria Math" w:hint="eastAsia"/>
                      <w:sz w:val="28"/>
                    </w:rPr>
                    <m:t>24mont</m:t>
                  </m:r>
                  <m:r>
                    <m:rPr>
                      <m:sty m:val="p"/>
                    </m:rPr>
                    <w:rPr>
                      <w:rFonts w:ascii="Cambria Math" w:hAnsi="Cambria Math" w:cs="MS Gothic"/>
                      <w:sz w:val="28"/>
                    </w:rPr>
                    <m:t xml:space="preserve">hs and </m:t>
                  </m:r>
                  <m:sSub>
                    <m:sSubPr>
                      <m:ctrlPr>
                        <w:rPr>
                          <w:rFonts w:ascii="Cambria Math" w:hAnsi="Cambria Math" w:cs="MS Gothic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S Gothic"/>
                          <w:sz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MS Gothic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MS Gothic" w:hint="eastAsia"/>
                      <w:sz w:val="28"/>
                    </w:rPr>
                    <m:t>≥</m:t>
                  </m:r>
                  <m:r>
                    <w:rPr>
                      <w:rFonts w:ascii="Cambria Math" w:hAnsi="Cambria Math" w:cs="MS Gothic" w:hint="eastAsia"/>
                      <w:sz w:val="28"/>
                    </w:rPr>
                    <m:t>20ft</m:t>
                  </m:r>
                </m:e>
              </m:eqArr>
            </m:e>
          </m:d>
        </m:oMath>
      </m:oMathPara>
    </w:p>
    <w:sectPr w:rsidR="00777D3C" w:rsidRPr="00767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4C0B"/>
    <w:multiLevelType w:val="hybridMultilevel"/>
    <w:tmpl w:val="191C9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22"/>
    <w:rsid w:val="00021DB7"/>
    <w:rsid w:val="0005159A"/>
    <w:rsid w:val="000909DA"/>
    <w:rsid w:val="000C6D28"/>
    <w:rsid w:val="000D4670"/>
    <w:rsid w:val="00110CCF"/>
    <w:rsid w:val="001623F2"/>
    <w:rsid w:val="0017793B"/>
    <w:rsid w:val="00187625"/>
    <w:rsid w:val="001B26EB"/>
    <w:rsid w:val="001B7554"/>
    <w:rsid w:val="001D3DAB"/>
    <w:rsid w:val="001F277F"/>
    <w:rsid w:val="00203C94"/>
    <w:rsid w:val="002558BE"/>
    <w:rsid w:val="002B2C57"/>
    <w:rsid w:val="002F066F"/>
    <w:rsid w:val="00304CC6"/>
    <w:rsid w:val="00306FC3"/>
    <w:rsid w:val="00350E21"/>
    <w:rsid w:val="00391765"/>
    <w:rsid w:val="003C4326"/>
    <w:rsid w:val="003C77F4"/>
    <w:rsid w:val="003E57F3"/>
    <w:rsid w:val="003F3F8D"/>
    <w:rsid w:val="003F6577"/>
    <w:rsid w:val="00423305"/>
    <w:rsid w:val="004B3791"/>
    <w:rsid w:val="004B5125"/>
    <w:rsid w:val="004C1441"/>
    <w:rsid w:val="004C5367"/>
    <w:rsid w:val="0050121A"/>
    <w:rsid w:val="00516E32"/>
    <w:rsid w:val="005748AE"/>
    <w:rsid w:val="005C2999"/>
    <w:rsid w:val="00600A44"/>
    <w:rsid w:val="006430EE"/>
    <w:rsid w:val="00664F1F"/>
    <w:rsid w:val="0068449E"/>
    <w:rsid w:val="00687AC2"/>
    <w:rsid w:val="006B1FEE"/>
    <w:rsid w:val="006C142B"/>
    <w:rsid w:val="006C3E02"/>
    <w:rsid w:val="006F3AFD"/>
    <w:rsid w:val="00710422"/>
    <w:rsid w:val="007562A5"/>
    <w:rsid w:val="00767B0B"/>
    <w:rsid w:val="00777D3C"/>
    <w:rsid w:val="007E169A"/>
    <w:rsid w:val="008059CC"/>
    <w:rsid w:val="00806049"/>
    <w:rsid w:val="008161D7"/>
    <w:rsid w:val="00832EB0"/>
    <w:rsid w:val="008354A8"/>
    <w:rsid w:val="008513E8"/>
    <w:rsid w:val="00851707"/>
    <w:rsid w:val="00892FCB"/>
    <w:rsid w:val="008D0832"/>
    <w:rsid w:val="008D6639"/>
    <w:rsid w:val="00915E3F"/>
    <w:rsid w:val="00942F3D"/>
    <w:rsid w:val="00952BF9"/>
    <w:rsid w:val="009C7563"/>
    <w:rsid w:val="009D2C49"/>
    <w:rsid w:val="009E2402"/>
    <w:rsid w:val="009F43C6"/>
    <w:rsid w:val="00A128E8"/>
    <w:rsid w:val="00A13DEE"/>
    <w:rsid w:val="00A9078E"/>
    <w:rsid w:val="00AB2C87"/>
    <w:rsid w:val="00AE60C1"/>
    <w:rsid w:val="00B02995"/>
    <w:rsid w:val="00B77A08"/>
    <w:rsid w:val="00BB1D6E"/>
    <w:rsid w:val="00BC2B93"/>
    <w:rsid w:val="00BD166D"/>
    <w:rsid w:val="00BF263D"/>
    <w:rsid w:val="00C1079B"/>
    <w:rsid w:val="00C31888"/>
    <w:rsid w:val="00C663C7"/>
    <w:rsid w:val="00CA7CC8"/>
    <w:rsid w:val="00CB0261"/>
    <w:rsid w:val="00CF521C"/>
    <w:rsid w:val="00D12FF4"/>
    <w:rsid w:val="00D207C1"/>
    <w:rsid w:val="00D36B5B"/>
    <w:rsid w:val="00D5205B"/>
    <w:rsid w:val="00D876AD"/>
    <w:rsid w:val="00DA4774"/>
    <w:rsid w:val="00DB64D0"/>
    <w:rsid w:val="00E05AFD"/>
    <w:rsid w:val="00E30F04"/>
    <w:rsid w:val="00E400CD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01C26-0552-4A62-90D6-CFEE7261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422"/>
    <w:rPr>
      <w:color w:val="808080"/>
    </w:rPr>
  </w:style>
  <w:style w:type="paragraph" w:styleId="a4">
    <w:name w:val="List Paragraph"/>
    <w:basedOn w:val="a"/>
    <w:uiPriority w:val="34"/>
    <w:qFormat/>
    <w:rsid w:val="007104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2021-11-13T08:57:00Z</dcterms:created>
  <dcterms:modified xsi:type="dcterms:W3CDTF">2021-11-13T09:19:00Z</dcterms:modified>
</cp:coreProperties>
</file>