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24D69" w14:textId="65A8F69E" w:rsidR="0050121A"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Pr="00670567">
        <w:rPr>
          <w:rFonts w:ascii="Times New Roman" w:hAnsi="Times New Roman" w:cs="Times New Roman"/>
          <w:sz w:val="24"/>
          <w:szCs w:val="24"/>
        </w:rPr>
        <w:t xml:space="preserve"> How do you define the velocity in congestion situations?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17B0A7A4" w14:textId="7A877D55"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 xml:space="preserve">We would define that </w:t>
      </w:r>
      <m:oMath>
        <m:r>
          <w:rPr>
            <w:rFonts w:ascii="Cambria Math" w:hAnsi="Cambria Math" w:cs="Times New Roman"/>
            <w:sz w:val="24"/>
            <w:szCs w:val="24"/>
          </w:rPr>
          <m:t>v</m:t>
        </m:r>
      </m:oMath>
      <w:r w:rsidRPr="00670567">
        <w:rPr>
          <w:rFonts w:ascii="Times New Roman" w:hAnsi="Times New Roman" w:cs="Times New Roman"/>
          <w:sz w:val="24"/>
          <w:szCs w:val="24"/>
        </w:rPr>
        <w:t xml:space="preserve"> equals to infinity, but we defined congestion state to solve the problem.</w:t>
      </w:r>
    </w:p>
    <w:p w14:paraId="04A43314" w14:textId="77777777" w:rsidR="00240090" w:rsidRPr="00670567" w:rsidRDefault="00240090" w:rsidP="00055D78">
      <w:pPr>
        <w:rPr>
          <w:rFonts w:ascii="Times New Roman" w:hAnsi="Times New Roman" w:cs="Times New Roman"/>
          <w:sz w:val="24"/>
          <w:szCs w:val="24"/>
        </w:rPr>
      </w:pPr>
    </w:p>
    <w:p w14:paraId="0B314295" w14:textId="6B75AE56"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Pr="00685466">
        <w:rPr>
          <w:rFonts w:ascii="Times New Roman" w:hAnsi="Times New Roman" w:cs="Times New Roman"/>
          <w:sz w:val="24"/>
          <w:szCs w:val="24"/>
        </w:rPr>
        <w:t xml:space="preserve"> </w:t>
      </w:r>
      <w:r w:rsidR="000F7262" w:rsidRPr="00670567">
        <w:rPr>
          <w:rFonts w:ascii="Times New Roman" w:hAnsi="Times New Roman" w:cs="Times New Roman"/>
          <w:sz w:val="24"/>
          <w:szCs w:val="24"/>
        </w:rPr>
        <w:t>What do the type</w:t>
      </w:r>
      <w:r w:rsidR="004C0D8B">
        <w:rPr>
          <w:rFonts w:ascii="Times New Roman" w:hAnsi="Times New Roman" w:cs="Times New Roman"/>
          <w:sz w:val="24"/>
          <w:szCs w:val="24"/>
        </w:rPr>
        <w:t>s</w:t>
      </w:r>
      <w:r w:rsidR="000F7262" w:rsidRPr="00670567">
        <w:rPr>
          <w:rFonts w:ascii="Times New Roman" w:hAnsi="Times New Roman" w:cs="Times New Roman"/>
          <w:sz w:val="24"/>
          <w:szCs w:val="24"/>
        </w:rPr>
        <w:t xml:space="preserve"> of variables mean?</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green"/>
        </w:rPr>
        <w:t>(Lyra)</w:t>
      </w:r>
    </w:p>
    <w:p w14:paraId="0914CFE7" w14:textId="4301A442" w:rsidR="00B60F4C" w:rsidRDefault="000F7262">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Constant A refers to the static constants that reflect properties of the model; Constant B refers to the variables solely dependent on an aircraft or a strategy; Variables describe properties of passengers, and will vary in accordance with different initial sequences of passengers.</w:t>
      </w:r>
    </w:p>
    <w:p w14:paraId="31075304" w14:textId="01088E88" w:rsidR="00515489" w:rsidRDefault="00515489">
      <w:pPr>
        <w:rPr>
          <w:rFonts w:ascii="Times New Roman" w:hAnsi="Times New Roman" w:cs="Times New Roman"/>
          <w:sz w:val="24"/>
          <w:szCs w:val="24"/>
        </w:rPr>
      </w:pPr>
    </w:p>
    <w:p w14:paraId="4050B539" w14:textId="2ED68C85" w:rsidR="00515489" w:rsidRDefault="00515489">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Pr>
          <w:rFonts w:ascii="Times New Roman" w:hAnsi="Times New Roman" w:cs="Times New Roman"/>
          <w:sz w:val="24"/>
          <w:szCs w:val="24"/>
        </w:rPr>
        <w:t xml:space="preserve"> Could you please explain velocity? </w:t>
      </w:r>
      <w:r w:rsidRPr="00C42EB5">
        <w:rPr>
          <w:rFonts w:ascii="Times New Roman" w:hAnsi="Times New Roman" w:cs="Times New Roman"/>
          <w:sz w:val="24"/>
          <w:szCs w:val="24"/>
          <w:highlight w:val="yellow"/>
        </w:rPr>
        <w:t>(Allan)</w:t>
      </w:r>
    </w:p>
    <w:p w14:paraId="26A83CD0" w14:textId="359833EA" w:rsidR="00515489" w:rsidRPr="001E20BE" w:rsidRDefault="00515489">
      <w:pPr>
        <w:rPr>
          <w:rFonts w:ascii="Times New Roman" w:hAnsi="Times New Roman" w:cs="Times New Roman"/>
          <w:sz w:val="24"/>
          <w:szCs w:val="24"/>
          <w:lang w:val="en-GB"/>
        </w:rPr>
      </w:pPr>
      <w:r>
        <w:rPr>
          <w:rFonts w:ascii="Times New Roman" w:hAnsi="Times New Roman" w:cs="Times New Roman" w:hint="eastAsia"/>
          <w:b/>
          <w:bCs/>
          <w:sz w:val="24"/>
          <w:szCs w:val="24"/>
        </w:rPr>
        <w:t>A</w:t>
      </w:r>
      <w:r>
        <w:rPr>
          <w:rFonts w:ascii="Times New Roman" w:hAnsi="Times New Roman" w:cs="Times New Roman"/>
          <w:b/>
          <w:bCs/>
          <w:sz w:val="24"/>
          <w:szCs w:val="24"/>
        </w:rPr>
        <w:t>:</w:t>
      </w:r>
      <w:r>
        <w:rPr>
          <w:rFonts w:ascii="Times New Roman" w:hAnsi="Times New Roman" w:cs="Times New Roman"/>
          <w:sz w:val="24"/>
          <w:szCs w:val="24"/>
        </w:rPr>
        <w:t xml:space="preserve"> </w:t>
      </w:r>
      <w:r w:rsidR="001E20BE" w:rsidRPr="00A2413D">
        <w:rPr>
          <w:rFonts w:ascii="Times New Roman" w:hAnsi="Times New Roman" w:cs="Times New Roman" w:hint="eastAsia"/>
          <w:color w:val="FF0000"/>
          <w:sz w:val="24"/>
          <w:szCs w:val="24"/>
        </w:rPr>
        <w:t>(</w:t>
      </w:r>
      <w:r w:rsidR="001E20BE" w:rsidRPr="00A2413D">
        <w:rPr>
          <w:rFonts w:ascii="Times New Roman" w:hAnsi="Times New Roman" w:cs="Times New Roman"/>
          <w:color w:val="FF0000"/>
          <w:sz w:val="24"/>
          <w:szCs w:val="24"/>
        </w:rPr>
        <w:t>R</w:t>
      </w:r>
      <w:r w:rsidR="001E20BE">
        <w:rPr>
          <w:rFonts w:ascii="Times New Roman" w:hAnsi="Times New Roman" w:cs="Times New Roman"/>
          <w:color w:val="FF0000"/>
          <w:sz w:val="24"/>
          <w:szCs w:val="24"/>
        </w:rPr>
        <w:t>1</w:t>
      </w:r>
      <w:r w:rsidR="001E20BE" w:rsidRPr="00A2413D">
        <w:rPr>
          <w:rFonts w:ascii="Times New Roman" w:hAnsi="Times New Roman" w:cs="Times New Roman"/>
          <w:color w:val="FF0000"/>
          <w:sz w:val="24"/>
          <w:szCs w:val="24"/>
        </w:rPr>
        <w:t>)</w:t>
      </w:r>
      <w:r w:rsidR="001E20BE">
        <w:rPr>
          <w:rFonts w:ascii="Times New Roman" w:hAnsi="Times New Roman" w:cs="Times New Roman"/>
          <w:sz w:val="24"/>
          <w:szCs w:val="24"/>
        </w:rPr>
        <w:t xml:space="preserve"> </w:t>
      </w:r>
      <w:r w:rsidR="001E20BE" w:rsidRPr="001E20BE">
        <w:rPr>
          <w:rFonts w:ascii="Times New Roman" w:hAnsi="Times New Roman" w:cs="Times New Roman"/>
          <w:sz w:val="24"/>
          <w:szCs w:val="24"/>
        </w:rPr>
        <w:t>When we consider that the velocity in a specific cell remains constant, then the velocities can be seen as points on the continuous velocity function, as shown on the graph. Considering that the cell is relatively short, there wouldn't be much inaccuracy, thus the assumption is plausible.</w:t>
      </w:r>
    </w:p>
    <w:p w14:paraId="24E588E5" w14:textId="305EA0A0" w:rsidR="00174EE6" w:rsidRDefault="00174EE6">
      <w:pPr>
        <w:rPr>
          <w:rFonts w:ascii="Times New Roman" w:hAnsi="Times New Roman" w:cs="Times New Roman"/>
          <w:sz w:val="24"/>
          <w:szCs w:val="24"/>
        </w:rPr>
      </w:pPr>
    </w:p>
    <w:p w14:paraId="5E6998A6" w14:textId="11CC6C8D" w:rsidR="00A26F72" w:rsidRDefault="00A26F72">
      <w:pPr>
        <w:rPr>
          <w:rFonts w:ascii="Times New Roman" w:hAnsi="Times New Roman" w:cs="Times New Roman"/>
          <w:sz w:val="24"/>
          <w:szCs w:val="24"/>
        </w:rPr>
      </w:pPr>
      <w:r>
        <w:rPr>
          <w:rFonts w:ascii="Times New Roman" w:hAnsi="Times New Roman" w:cs="Times New Roman"/>
          <w:b/>
          <w:bCs/>
          <w:sz w:val="24"/>
          <w:szCs w:val="24"/>
        </w:rPr>
        <w:t>Q</w:t>
      </w:r>
      <w:r>
        <w:rPr>
          <w:rFonts w:ascii="Times New Roman" w:hAnsi="Times New Roman" w:cs="Times New Roman" w:hint="eastAsia"/>
          <w:b/>
          <w:bCs/>
          <w:sz w:val="24"/>
          <w:szCs w:val="24"/>
        </w:rPr>
        <w:t>:</w:t>
      </w:r>
      <w:r>
        <w:rPr>
          <w:rFonts w:ascii="Times New Roman" w:hAnsi="Times New Roman" w:cs="Times New Roman"/>
          <w:sz w:val="24"/>
          <w:szCs w:val="24"/>
        </w:rPr>
        <w:t xml:space="preserve"> Why do you take visibility range </w:t>
      </w:r>
      <m:oMath>
        <m:r>
          <w:rPr>
            <w:rFonts w:ascii="Cambria Math" w:hAnsi="Cambria Math" w:cs="Times New Roman"/>
            <w:sz w:val="24"/>
            <w:szCs w:val="24"/>
          </w:rPr>
          <m:t>D=4</m:t>
        </m:r>
      </m:oMath>
      <w:r>
        <w:rPr>
          <w:rFonts w:ascii="Times New Roman" w:hAnsi="Times New Roman" w:cs="Times New Roman"/>
          <w:sz w:val="24"/>
          <w:szCs w:val="24"/>
        </w:rPr>
        <w:t>?</w:t>
      </w:r>
      <w:r w:rsidR="00515489">
        <w:rPr>
          <w:rFonts w:ascii="Times New Roman" w:hAnsi="Times New Roman" w:cs="Times New Roman"/>
          <w:sz w:val="24"/>
          <w:szCs w:val="24"/>
        </w:rPr>
        <w:t xml:space="preserve"> </w:t>
      </w:r>
      <w:r w:rsidR="00515489" w:rsidRPr="00C42EB5">
        <w:rPr>
          <w:rFonts w:ascii="Times New Roman" w:hAnsi="Times New Roman" w:cs="Times New Roman"/>
          <w:sz w:val="24"/>
          <w:szCs w:val="24"/>
          <w:highlight w:val="cyan"/>
        </w:rPr>
        <w:t>(Raymond)</w:t>
      </w:r>
    </w:p>
    <w:p w14:paraId="3944F6D0" w14:textId="37B1D202" w:rsidR="00A26F72" w:rsidRPr="00A26F72" w:rsidRDefault="00A26F72">
      <w:pPr>
        <w:rPr>
          <w:rFonts w:ascii="Times New Roman" w:hAnsi="Times New Roman" w:cs="Times New Roman" w:hint="eastAsia"/>
          <w:sz w:val="24"/>
          <w:szCs w:val="24"/>
          <w:lang w:val="en-GB"/>
        </w:rPr>
      </w:pPr>
      <w:r w:rsidRPr="00A26F72">
        <w:rPr>
          <w:rFonts w:ascii="Times New Roman" w:hAnsi="Times New Roman" w:cs="Times New Roman"/>
          <w:b/>
          <w:bCs/>
          <w:sz w:val="24"/>
          <w:szCs w:val="24"/>
        </w:rPr>
        <w:t>A:</w:t>
      </w:r>
      <w:r>
        <w:rPr>
          <w:rFonts w:ascii="Times New Roman" w:hAnsi="Times New Roman" w:cs="Times New Roman"/>
          <w:sz w:val="24"/>
          <w:szCs w:val="24"/>
        </w:rPr>
        <w:t xml:space="preserve"> </w:t>
      </w:r>
      <w:r w:rsidRPr="00A2413D">
        <w:rPr>
          <w:rFonts w:ascii="Times New Roman" w:hAnsi="Times New Roman" w:cs="Times New Roman" w:hint="eastAsia"/>
          <w:color w:val="FF0000"/>
          <w:sz w:val="24"/>
          <w:szCs w:val="24"/>
        </w:rPr>
        <w:t>(</w:t>
      </w:r>
      <w:r w:rsidRPr="00A2413D">
        <w:rPr>
          <w:rFonts w:ascii="Times New Roman" w:hAnsi="Times New Roman" w:cs="Times New Roman"/>
          <w:color w:val="FF0000"/>
          <w:sz w:val="24"/>
          <w:szCs w:val="24"/>
        </w:rPr>
        <w:t>R</w:t>
      </w:r>
      <w:r>
        <w:rPr>
          <w:rFonts w:ascii="Times New Roman" w:hAnsi="Times New Roman" w:cs="Times New Roman"/>
          <w:color w:val="FF0000"/>
          <w:sz w:val="24"/>
          <w:szCs w:val="24"/>
        </w:rPr>
        <w:t>2</w:t>
      </w:r>
      <w:r w:rsidRPr="00A2413D">
        <w:rPr>
          <w:rFonts w:ascii="Times New Roman" w:hAnsi="Times New Roman" w:cs="Times New Roman"/>
          <w:color w:val="FF0000"/>
          <w:sz w:val="24"/>
          <w:szCs w:val="24"/>
        </w:rPr>
        <w:t>)</w:t>
      </w:r>
      <w:r>
        <w:rPr>
          <w:rFonts w:ascii="Times New Roman" w:hAnsi="Times New Roman" w:cs="Times New Roman"/>
          <w:sz w:val="24"/>
          <w:szCs w:val="24"/>
        </w:rPr>
        <w:t xml:space="preserve"> </w:t>
      </w:r>
      <w:r w:rsidRPr="00A26F72">
        <w:rPr>
          <w:rFonts w:ascii="Times New Roman" w:hAnsi="Times New Roman" w:cs="Times New Roman"/>
          <w:sz w:val="24"/>
          <w:szCs w:val="24"/>
        </w:rPr>
        <w:t xml:space="preserve">We take </w:t>
      </w:r>
      <m:oMath>
        <m:r>
          <w:rPr>
            <w:rFonts w:ascii="Cambria Math" w:hAnsi="Cambria Math" w:cs="Times New Roman"/>
            <w:sz w:val="24"/>
            <w:szCs w:val="24"/>
          </w:rPr>
          <m:t>4</m:t>
        </m:r>
      </m:oMath>
      <w:r w:rsidRPr="00A26F72">
        <w:rPr>
          <w:rFonts w:ascii="Times New Roman" w:hAnsi="Times New Roman" w:cs="Times New Roman"/>
          <w:sz w:val="24"/>
          <w:szCs w:val="24"/>
        </w:rPr>
        <w:t xml:space="preserve"> as the visibility range of passengers. The first reason is that </w:t>
      </w:r>
      <m:oMath>
        <m:r>
          <w:rPr>
            <w:rFonts w:ascii="Cambria Math" w:hAnsi="Cambria Math" w:cs="Times New Roman"/>
            <w:sz w:val="24"/>
            <w:szCs w:val="24"/>
          </w:rPr>
          <m:t>4</m:t>
        </m:r>
      </m:oMath>
      <w:r w:rsidRPr="00A26F72">
        <w:rPr>
          <w:rFonts w:ascii="Times New Roman" w:hAnsi="Times New Roman" w:cs="Times New Roman"/>
          <w:sz w:val="24"/>
          <w:szCs w:val="24"/>
        </w:rPr>
        <w:t xml:space="preserve"> is realistic. And the second is that we need to make sure the time spent in a cell contains interget time steps. So a second should contain at least </w:t>
      </w:r>
      <m:oMath>
        <m:r>
          <m:rPr>
            <m:sty m:val="p"/>
          </m:rPr>
          <w:rPr>
            <w:rFonts w:ascii="Cambria Math" w:hAnsi="Cambria Math" w:cs="Times New Roman"/>
            <w:sz w:val="24"/>
            <w:szCs w:val="24"/>
          </w:rPr>
          <m:t>lcm</m:t>
        </m:r>
        <m:r>
          <w:rPr>
            <w:rFonts w:ascii="Cambria Math" w:hAnsi="Cambria Math" w:cs="Times New Roman"/>
            <w:sz w:val="24"/>
            <w:szCs w:val="24"/>
          </w:rPr>
          <m:t>(1, 2, ..., D-1)</m:t>
        </m:r>
      </m:oMath>
      <w:r w:rsidRPr="00A26F72">
        <w:rPr>
          <w:rFonts w:ascii="Times New Roman" w:hAnsi="Times New Roman" w:cs="Times New Roman"/>
          <w:sz w:val="24"/>
          <w:szCs w:val="24"/>
        </w:rPr>
        <w:t xml:space="preserve"> time steps. If taken as </w:t>
      </w:r>
      <m:oMath>
        <m:r>
          <w:rPr>
            <w:rFonts w:ascii="Cambria Math" w:hAnsi="Cambria Math" w:cs="Times New Roman"/>
            <w:sz w:val="24"/>
            <w:szCs w:val="24"/>
          </w:rPr>
          <m:t>4</m:t>
        </m:r>
      </m:oMath>
      <w:r w:rsidRPr="00A26F72">
        <w:rPr>
          <w:rFonts w:ascii="Times New Roman" w:hAnsi="Times New Roman" w:cs="Times New Roman"/>
          <w:sz w:val="24"/>
          <w:szCs w:val="24"/>
        </w:rPr>
        <w:t xml:space="preserve">, the basic time step can be taken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Pr="00A26F72">
        <w:rPr>
          <w:rFonts w:ascii="Times New Roman" w:hAnsi="Times New Roman" w:cs="Times New Roman"/>
          <w:sz w:val="24"/>
          <w:szCs w:val="24"/>
        </w:rPr>
        <w:t>, simplifying our simulation.</w:t>
      </w:r>
    </w:p>
    <w:p w14:paraId="6BD22CA6" w14:textId="77777777" w:rsidR="00A26F72" w:rsidRPr="00670567" w:rsidRDefault="00A26F72">
      <w:pPr>
        <w:rPr>
          <w:rFonts w:ascii="Times New Roman" w:hAnsi="Times New Roman" w:cs="Times New Roman"/>
          <w:sz w:val="24"/>
          <w:szCs w:val="24"/>
        </w:rPr>
      </w:pPr>
    </w:p>
    <w:p w14:paraId="63138509" w14:textId="2611B8B2" w:rsidR="00C42EB5"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What’s the use of using matrixes to describe passenger states?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2D6E0D1D" w14:textId="3DD658A5" w:rsidR="00A2413D" w:rsidRPr="00685466"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00A2413D" w:rsidRPr="00A2413D">
        <w:rPr>
          <w:rFonts w:ascii="Times New Roman" w:hAnsi="Times New Roman" w:cs="Times New Roman" w:hint="eastAsia"/>
          <w:color w:val="FF0000"/>
          <w:sz w:val="24"/>
          <w:szCs w:val="24"/>
        </w:rPr>
        <w:t>(</w:t>
      </w:r>
      <w:r w:rsidR="00A2413D" w:rsidRPr="00A2413D">
        <w:rPr>
          <w:rFonts w:ascii="Times New Roman" w:hAnsi="Times New Roman" w:cs="Times New Roman"/>
          <w:color w:val="FF0000"/>
          <w:sz w:val="24"/>
          <w:szCs w:val="24"/>
        </w:rPr>
        <w:t>R3)</w:t>
      </w:r>
      <w:r w:rsidR="00A2413D">
        <w:rPr>
          <w:rFonts w:ascii="Times New Roman" w:hAnsi="Times New Roman" w:cs="Times New Roman"/>
          <w:sz w:val="24"/>
          <w:szCs w:val="24"/>
        </w:rPr>
        <w:t xml:space="preserve"> </w:t>
      </w:r>
      <w:r w:rsidR="00A2413D" w:rsidRPr="00685466">
        <w:rPr>
          <w:rFonts w:ascii="Times New Roman" w:hAnsi="Times New Roman" w:cs="Times New Roman"/>
          <w:sz w:val="24"/>
          <w:szCs w:val="24"/>
        </w:rPr>
        <w:t>We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the linearity.</w:t>
      </w:r>
    </w:p>
    <w:p w14:paraId="6E899BC8" w14:textId="71F9CA8E" w:rsidR="00531F8F" w:rsidRPr="00670567" w:rsidRDefault="00531F8F">
      <w:pPr>
        <w:rPr>
          <w:rFonts w:ascii="Times New Roman" w:hAnsi="Times New Roman" w:cs="Times New Roman"/>
          <w:sz w:val="24"/>
          <w:szCs w:val="24"/>
        </w:rPr>
      </w:pPr>
    </w:p>
    <w:p w14:paraId="689EF5A8" w14:textId="10E73B24"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 did you do to simplify your model?</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3543138F" w14:textId="116AD8AC"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(R4)</w:t>
      </w:r>
      <w:r>
        <w:rPr>
          <w:rFonts w:ascii="Times New Roman" w:hAnsi="Times New Roman" w:cs="Times New Roman"/>
          <w:sz w:val="24"/>
          <w:szCs w:val="24"/>
        </w:rPr>
        <w:t xml:space="preserve"> </w:t>
      </w:r>
      <w:r w:rsidR="00A2413D">
        <w:rPr>
          <w:rFonts w:ascii="Times New Roman" w:hAnsi="Times New Roman" w:cs="Times New Roman"/>
          <w:sz w:val="24"/>
          <w:szCs w:val="24"/>
        </w:rPr>
        <w:t>We</w:t>
      </w:r>
      <w:r w:rsidRPr="00685466">
        <w:rPr>
          <w:rFonts w:ascii="Times New Roman" w:hAnsi="Times New Roman" w:cs="Times New Roman"/>
          <w:sz w:val="24"/>
          <w:szCs w:val="24"/>
        </w:rPr>
        <w:t xml:space="preserve"> conducted some improvements on our model to make it direct and clear. First, we used multiple variables to describe our model, which prevented interference of irrelevant numeric coefficients. We also avoided excessive intermediate variables with algebraic simplifications in our model. For example, in the final conclusive equation, constants are adopted to replace those invariant values with respect to a specific type of aircraft. Finally, this part lays the foundation for the linear properties that will be extensively utilized in the future.</w:t>
      </w:r>
    </w:p>
    <w:p w14:paraId="118EE4E9" w14:textId="77777777" w:rsidR="00531F8F" w:rsidRPr="00670567" w:rsidRDefault="00531F8F">
      <w:pPr>
        <w:rPr>
          <w:rFonts w:ascii="Times New Roman" w:hAnsi="Times New Roman" w:cs="Times New Roman"/>
          <w:sz w:val="24"/>
          <w:szCs w:val="24"/>
        </w:rPr>
      </w:pPr>
    </w:p>
    <w:p w14:paraId="47D8E07E" w14:textId="745146D8"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is the mathematical part</w:t>
      </w:r>
      <w:r>
        <w:rPr>
          <w:rFonts w:ascii="Times New Roman" w:hAnsi="Times New Roman" w:cs="Times New Roman"/>
          <w:sz w:val="24"/>
          <w:szCs w:val="24"/>
        </w:rPr>
        <w:t xml:space="preserve"> / simplification</w:t>
      </w:r>
      <w:r w:rsidRPr="00670567">
        <w:rPr>
          <w:rFonts w:ascii="Times New Roman" w:hAnsi="Times New Roman" w:cs="Times New Roman"/>
          <w:sz w:val="24"/>
          <w:szCs w:val="24"/>
        </w:rPr>
        <w:t xml:space="preserve"> so important in your model</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470490A2" w14:textId="550EE56F" w:rsidR="002451DA" w:rsidRPr="00670567" w:rsidRDefault="00531F8F">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(R5)</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main work in our first model is mathematical deduction. Indeed, there are multiple purposes for putting emphasis on this part. First, by describing the different situations using formulas, we can make our model accurate and variable-based, which is very important in the modelling process. Also, optimization will also be aided with </w:t>
      </w:r>
      <w:r w:rsidRPr="00685466">
        <w:rPr>
          <w:rFonts w:ascii="Times New Roman" w:hAnsi="Times New Roman" w:cs="Times New Roman"/>
          <w:sz w:val="24"/>
          <w:szCs w:val="24"/>
        </w:rPr>
        <w:lastRenderedPageBreak/>
        <w:t>simple formulas rather than complex computer-based processes. Therefore, we are convinced to say that this deduction process plays a vital role in our model.</w:t>
      </w:r>
    </w:p>
    <w:p w14:paraId="7A11FB51" w14:textId="77777777" w:rsidR="005C3856" w:rsidRPr="00670567" w:rsidRDefault="005C3856">
      <w:pPr>
        <w:rPr>
          <w:rFonts w:ascii="Times New Roman" w:hAnsi="Times New Roman" w:cs="Times New Roman"/>
          <w:sz w:val="24"/>
          <w:szCs w:val="24"/>
        </w:rPr>
      </w:pPr>
    </w:p>
    <w:p w14:paraId="472F3F6A" w14:textId="2A6656FB"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is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sidRPr="00670567">
        <w:rPr>
          <w:rFonts w:ascii="Times New Roman" w:hAnsi="Times New Roman" w:cs="Times New Roman"/>
          <w:sz w:val="24"/>
          <w:szCs w:val="24"/>
        </w:rPr>
        <w:t xml:space="preserve"> like that?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7AA0930E" w14:textId="77777777"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C3856">
        <w:rPr>
          <w:rFonts w:ascii="Times New Roman" w:hAnsi="Times New Roman" w:cs="Times New Roman" w:hint="eastAsia"/>
          <w:color w:val="FF0000"/>
          <w:sz w:val="24"/>
          <w:szCs w:val="24"/>
        </w:rPr>
        <w:t>(</w:t>
      </w:r>
      <w:r w:rsidRPr="005C3856">
        <w:rPr>
          <w:rFonts w:ascii="Times New Roman" w:hAnsi="Times New Roman" w:cs="Times New Roman"/>
          <w:color w:val="FF0000"/>
          <w:sz w:val="24"/>
          <w:szCs w:val="24"/>
        </w:rPr>
        <w:t>R6)</w:t>
      </w:r>
      <w:r w:rsidRPr="005C3856">
        <w:rPr>
          <w:rFonts w:ascii="Times New Roman" w:hAnsi="Times New Roman" w:cs="Times New Roman"/>
          <w:sz w:val="24"/>
          <w:szCs w:val="24"/>
        </w:rPr>
        <w:t xml:space="preserve"> </w:t>
      </w:r>
      <w:r w:rsidRPr="00685466">
        <w:rPr>
          <w:rFonts w:ascii="Times New Roman" w:hAnsi="Times New Roman" w:cs="Times New Roman"/>
          <w:sz w:val="24"/>
          <w:szCs w:val="24"/>
        </w:rPr>
        <w:t xml:space="preserve">For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Pr>
          <w:rFonts w:ascii="Times New Roman" w:hAnsi="Times New Roman" w:cs="Times New Roman"/>
          <w:sz w:val="24"/>
          <w:szCs w:val="24"/>
        </w:rPr>
        <w:t xml:space="preserve">, or number of time steps that passengers are moving, </w:t>
      </w:r>
      <w:r w:rsidRPr="00685466">
        <w:rPr>
          <w:rFonts w:ascii="Times New Roman" w:hAnsi="Times New Roman" w:cs="Times New Roman"/>
          <w:sz w:val="24"/>
          <w:szCs w:val="24"/>
        </w:rPr>
        <w:t xml:space="preserve">according to the definition of the matrix </w:t>
      </w:r>
      <m:oMath>
        <m:r>
          <m:rPr>
            <m:sty m:val="p"/>
          </m:rPr>
          <w:rPr>
            <w:rFonts w:ascii="Cambria Math" w:hAnsi="Cambria Math" w:cs="Times New Roman"/>
            <w:sz w:val="24"/>
            <w:szCs w:val="24"/>
          </w:rPr>
          <m:t>Ξ</m:t>
        </m:r>
      </m:oMath>
      <w:r w:rsidRPr="00685466">
        <w:rPr>
          <w:rFonts w:ascii="Times New Roman" w:hAnsi="Times New Roman" w:cs="Times New Roman"/>
          <w:sz w:val="24"/>
          <w:szCs w:val="24"/>
        </w:rPr>
        <w:t xml:space="preserve">, we only need to accumulate the </w:t>
      </w:r>
      <m:oMath>
        <m:r>
          <w:rPr>
            <w:rFonts w:ascii="Cambria Math" w:hAnsi="Cambria Math" w:cs="Times New Roman"/>
            <w:sz w:val="24"/>
            <w:szCs w:val="24"/>
          </w:rPr>
          <m:t>(1, 1)</m:t>
        </m:r>
      </m:oMath>
      <w:r w:rsidRPr="00685466">
        <w:rPr>
          <w:rFonts w:ascii="Times New Roman" w:hAnsi="Times New Roman" w:cs="Times New Roman"/>
          <w:sz w:val="24"/>
          <w:szCs w:val="24"/>
        </w:rPr>
        <w:t xml:space="preserve"> elements, thus the formula is correct. This formula can ensure the linearity.</w:t>
      </w:r>
    </w:p>
    <w:p w14:paraId="62371546" w14:textId="5DD035D9" w:rsidR="000F2A91" w:rsidRDefault="000F2A91" w:rsidP="000F2A91">
      <w:pPr>
        <w:rPr>
          <w:rFonts w:ascii="Times New Roman" w:hAnsi="Times New Roman" w:cs="Times New Roman"/>
          <w:b/>
          <w:bCs/>
          <w:sz w:val="24"/>
          <w:szCs w:val="24"/>
        </w:rPr>
      </w:pPr>
    </w:p>
    <w:p w14:paraId="25BC86C8" w14:textId="1F127CE7"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did you introduce parallelity?</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2A3109E7" w14:textId="77777777" w:rsidR="00531F8F" w:rsidRPr="00685466" w:rsidRDefault="00531F8F" w:rsidP="00531F8F">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(R7)</w:t>
      </w:r>
      <w:r w:rsidRPr="00531F8F">
        <w:rPr>
          <w:rFonts w:ascii="Times New Roman" w:hAnsi="Times New Roman" w:cs="Times New Roman"/>
          <w:sz w:val="24"/>
          <w:szCs w:val="24"/>
        </w:rPr>
        <w:t xml:space="preserve"> </w:t>
      </w:r>
      <w:r w:rsidRPr="00685466">
        <w:rPr>
          <w:rFonts w:ascii="Times New Roman" w:eastAsia="宋体" w:hAnsi="Times New Roman" w:cs="Times New Roman"/>
          <w:sz w:val="24"/>
          <w:szCs w:val="24"/>
        </w:rPr>
        <w:t>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optimization of parallelity, which significantly eases the burden of exhaustively searching all the cases.</w:t>
      </w:r>
    </w:p>
    <w:p w14:paraId="295C87BD" w14:textId="77777777" w:rsidR="00531F8F" w:rsidRDefault="00531F8F" w:rsidP="000F2A91">
      <w:pPr>
        <w:rPr>
          <w:rFonts w:ascii="Times New Roman" w:hAnsi="Times New Roman" w:cs="Times New Roman"/>
          <w:b/>
          <w:bCs/>
          <w:sz w:val="24"/>
          <w:szCs w:val="24"/>
        </w:rPr>
      </w:pPr>
    </w:p>
    <w:p w14:paraId="2D882C13" w14:textId="1CCDCF4A"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What’s the best disembarking strategy? (How is disembarking similar to boarding?)</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C0F927E" w14:textId="692984BD" w:rsidR="000F2A91" w:rsidRPr="000F2A91" w:rsidRDefault="000F2A91" w:rsidP="000F2A91">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0F2A91">
        <w:rPr>
          <w:rFonts w:ascii="Times New Roman" w:hAnsi="Times New Roman" w:cs="Times New Roman"/>
          <w:color w:val="FF0000"/>
          <w:sz w:val="24"/>
          <w:szCs w:val="24"/>
        </w:rPr>
        <w:t>(R8)</w:t>
      </w:r>
      <w:r w:rsidRPr="000F2A91">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 our presentation, we’ve already introduced two aspects of </w:t>
      </w:r>
      <w:r w:rsidRPr="00685466">
        <w:rPr>
          <w:rFonts w:ascii="Times New Roman" w:eastAsia="宋体" w:hAnsi="Times New Roman" w:cs="Times New Roman"/>
          <w:i/>
          <w:sz w:val="24"/>
          <w:szCs w:val="24"/>
        </w:rPr>
        <w:t>optimal</w:t>
      </w:r>
      <w:r w:rsidRPr="00685466">
        <w:rPr>
          <w:rFonts w:ascii="Times New Roman" w:eastAsia="宋体" w:hAnsi="Times New Roman" w:cs="Times New Roman"/>
          <w:sz w:val="24"/>
          <w:szCs w:val="24"/>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minimize the standard variance of the boarding time of same-row passengers. In the end, we got the optimal disembarking scheme as shown before.</w:t>
      </w:r>
    </w:p>
    <w:p w14:paraId="1EFF4FA2" w14:textId="77777777" w:rsidR="000F2A91" w:rsidRDefault="000F2A91" w:rsidP="000F2A91">
      <w:pPr>
        <w:rPr>
          <w:rFonts w:ascii="Times New Roman" w:hAnsi="Times New Roman" w:cs="Times New Roman"/>
          <w:b/>
          <w:bCs/>
          <w:sz w:val="24"/>
          <w:szCs w:val="24"/>
        </w:rPr>
      </w:pPr>
    </w:p>
    <w:p w14:paraId="5A468318" w14:textId="65CEC056"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do you take 1, 250 and 10 as the weights?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E201DC9" w14:textId="5C6B9257"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0F2A91">
        <w:rPr>
          <w:rFonts w:ascii="Times New Roman" w:hAnsi="Times New Roman" w:cs="Times New Roman"/>
          <w:color w:val="FF0000"/>
          <w:sz w:val="24"/>
          <w:szCs w:val="24"/>
        </w:rPr>
        <w:t>(R9</w:t>
      </w:r>
      <w:r w:rsidRPr="000F2A91">
        <w:rPr>
          <w:rFonts w:ascii="Times New Roman" w:hAnsi="Times New Roman" w:cs="Times New Roman" w:hint="eastAsia"/>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When defining the total dissatisfaction index, we consider three factors: queueing, offering seats and same-row passengers separation. The third factor is because some family or fellow passengers may be split, causing dissatisfaction.</w:t>
      </w:r>
      <w:r>
        <w:rPr>
          <w:rFonts w:ascii="Times New Roman" w:hAnsi="Times New Roman" w:cs="Times New Roman"/>
          <w:sz w:val="24"/>
          <w:szCs w:val="24"/>
        </w:rPr>
        <w:t xml:space="preserve"> </w:t>
      </w:r>
      <w:r w:rsidRPr="00685466">
        <w:rPr>
          <w:rFonts w:ascii="Times New Roman" w:hAnsi="Times New Roman" w:cs="Times New Roman"/>
          <w:sz w:val="24"/>
          <w:szCs w:val="24"/>
        </w:rPr>
        <w:t>The weights of the three factors are respectively 1, 250 and 10. 1 is for standardization and the other two are to unite the magnitudes and importance, preventing the total index from tending to one of them, thus making the ultimate dissatisfaction index of all passengers linear and plausible.</w:t>
      </w:r>
    </w:p>
    <w:p w14:paraId="63BE9F1D" w14:textId="19B7CB6E" w:rsidR="00915BE7" w:rsidRDefault="00915BE7">
      <w:pPr>
        <w:rPr>
          <w:rFonts w:ascii="Times New Roman" w:hAnsi="Times New Roman" w:cs="Times New Roman"/>
          <w:sz w:val="24"/>
          <w:szCs w:val="24"/>
        </w:rPr>
      </w:pPr>
    </w:p>
    <w:p w14:paraId="0E5EB67C" w14:textId="0E8E5ECC" w:rsidR="005C3856" w:rsidRPr="00670567" w:rsidRDefault="005C3856" w:rsidP="005C3856">
      <w:pPr>
        <w:rPr>
          <w:rFonts w:ascii="Times New Roman" w:hAnsi="Times New Roman" w:cs="Times New Roman"/>
          <w:sz w:val="24"/>
          <w:szCs w:val="24"/>
        </w:rPr>
      </w:pPr>
      <w:r w:rsidRPr="00670567">
        <w:rPr>
          <w:rFonts w:ascii="Times New Roman" w:hAnsi="Times New Roman" w:cs="Times New Roman"/>
          <w:b/>
          <w:bCs/>
          <w:sz w:val="24"/>
          <w:szCs w:val="24"/>
        </w:rPr>
        <w:t>Q:</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How did you conduct SA?</w:t>
      </w:r>
      <w:r w:rsidR="00C42EB5" w:rsidRP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3B04012B" w14:textId="5D262B5E" w:rsidR="005C3856" w:rsidRDefault="005C3856">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Pr>
          <w:rFonts w:ascii="Times New Roman" w:hAnsi="Times New Roman" w:cs="Times New Roman"/>
          <w:color w:val="FF0000"/>
          <w:sz w:val="24"/>
          <w:szCs w:val="24"/>
        </w:rPr>
        <w:t>(R10)</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When analyzing the sensitivity of each plan, we innovatively used goodness of fit as an index, as it can reflect the regularity of the data and thus show the sensitivity</w:t>
      </w:r>
      <w:r>
        <w:rPr>
          <w:rFonts w:ascii="Times New Roman" w:hAnsi="Times New Roman" w:cs="Times New Roman"/>
          <w:sz w:val="24"/>
          <w:szCs w:val="24"/>
        </w:rPr>
        <w:t xml:space="preserve">. </w:t>
      </w:r>
      <w:r w:rsidRPr="004C0D8B">
        <w:rPr>
          <w:rFonts w:ascii="Times New Roman" w:hAnsi="Times New Roman" w:cs="Times New Roman"/>
          <w:color w:val="FF0000"/>
          <w:sz w:val="24"/>
          <w:szCs w:val="24"/>
        </w:rPr>
        <w:t>(R11)</w:t>
      </w:r>
      <w:r w:rsidRPr="00685466">
        <w:rPr>
          <w:rFonts w:ascii="Times New Roman" w:hAnsi="Times New Roman" w:cs="Times New Roman"/>
          <w:sz w:val="24"/>
          <w:szCs w:val="24"/>
        </w:rPr>
        <w:t xml:space="preserve"> When generating the data of discompliance index, we used the Sigmoid Model.</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We use the sigmoid model because it’s commonly used in statistics and its usage can be determined by nature of function. </w:t>
      </w:r>
      <w:r w:rsidRPr="004C0D8B">
        <w:rPr>
          <w:rFonts w:ascii="Times New Roman" w:hAnsi="Times New Roman" w:cs="Times New Roman"/>
          <w:color w:val="FF0000"/>
          <w:sz w:val="24"/>
          <w:szCs w:val="24"/>
        </w:rPr>
        <w:t>(R12)</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result is that Random is far more sensitive than the other two strategies when measuring standard variance and timestep. </w:t>
      </w:r>
      <w:r w:rsidRPr="004C0D8B">
        <w:rPr>
          <w:rFonts w:ascii="Times New Roman" w:hAnsi="Times New Roman" w:cs="Times New Roman"/>
          <w:color w:val="FF0000"/>
          <w:sz w:val="24"/>
          <w:szCs w:val="24"/>
        </w:rPr>
        <w:lastRenderedPageBreak/>
        <w:t>(R1</w:t>
      </w:r>
      <w:r>
        <w:rPr>
          <w:rFonts w:ascii="Times New Roman" w:hAnsi="Times New Roman" w:cs="Times New Roman"/>
          <w:color w:val="FF0000"/>
          <w:sz w:val="24"/>
          <w:szCs w:val="24"/>
        </w:rPr>
        <w:t>3</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considering the overall time and </w:t>
      </w:r>
      <w:r>
        <w:rPr>
          <w:rFonts w:ascii="Times New Roman" w:hAnsi="Times New Roman" w:cs="Times New Roman" w:hint="eastAsia"/>
          <w:sz w:val="24"/>
          <w:szCs w:val="24"/>
        </w:rPr>
        <w:t>average</w:t>
      </w:r>
      <w:r w:rsidRPr="00685466">
        <w:rPr>
          <w:rFonts w:ascii="Times New Roman" w:hAnsi="Times New Roman" w:cs="Times New Roman"/>
          <w:sz w:val="24"/>
          <w:szCs w:val="24"/>
        </w:rPr>
        <w:t xml:space="preserve">, the result is similar.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4</w:t>
      </w:r>
      <w:r w:rsidRPr="004C0D8B">
        <w:rPr>
          <w:rFonts w:ascii="Times New Roman" w:hAnsi="Times New Roman" w:cs="Times New Roman"/>
          <w:color w:val="FF0000"/>
          <w:sz w:val="24"/>
          <w:szCs w:val="24"/>
        </w:rPr>
        <w:t>)</w:t>
      </w:r>
      <w:r w:rsidRPr="00685466">
        <w:rPr>
          <w:rFonts w:ascii="Times New Roman" w:hAnsi="Times New Roman" w:cs="Times New Roman"/>
          <w:sz w:val="24"/>
          <w:szCs w:val="24"/>
        </w:rPr>
        <w:t xml:space="preserve"> </w:t>
      </w:r>
      <w:r>
        <w:rPr>
          <w:rFonts w:ascii="Times New Roman" w:hAnsi="Times New Roman" w:cs="Times New Roman"/>
          <w:sz w:val="24"/>
          <w:szCs w:val="24"/>
        </w:rPr>
        <w:t>For queue jumping, w</w:t>
      </w:r>
      <w:r w:rsidRPr="00685466">
        <w:rPr>
          <w:rFonts w:ascii="Times New Roman" w:hAnsi="Times New Roman" w:cs="Times New Roman"/>
          <w:sz w:val="24"/>
          <w:szCs w:val="24"/>
        </w:rPr>
        <w:t xml:space="preserve">e found that both </w:t>
      </w:r>
      <w:r w:rsidRPr="004C0D8B">
        <w:rPr>
          <w:rFonts w:ascii="Times New Roman" w:hAnsi="Times New Roman" w:cs="Times New Roman"/>
          <w:sz w:val="24"/>
          <w:szCs w:val="24"/>
        </w:rPr>
        <w:t>Methods are Sensitive which makes a Big Impact on Total Results, as shown on the graph, the points</w:t>
      </w:r>
      <w:r w:rsidRPr="00685466">
        <w:rPr>
          <w:rFonts w:ascii="Times New Roman" w:hAnsi="Times New Roman" w:cs="Times New Roman"/>
          <w:sz w:val="24"/>
          <w:szCs w:val="24"/>
        </w:rPr>
        <w:t xml:space="preserve"> are irregularly distributed.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5</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In terms of passenger reduction, random boarding is the most sensitive (with furthest distribution of points) while back-to-front is not so sensitive.</w:t>
      </w:r>
    </w:p>
    <w:p w14:paraId="5946DB7A" w14:textId="77777777" w:rsidR="005C3856" w:rsidRPr="00670567" w:rsidRDefault="005C3856">
      <w:pPr>
        <w:rPr>
          <w:rFonts w:ascii="Times New Roman" w:hAnsi="Times New Roman" w:cs="Times New Roman"/>
          <w:sz w:val="24"/>
          <w:szCs w:val="24"/>
        </w:rPr>
      </w:pPr>
    </w:p>
    <w:p w14:paraId="22EB0F14" w14:textId="326B0EA2" w:rsidR="00915BE7" w:rsidRPr="00670567" w:rsidRDefault="00915BE7">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How did you apply the model to TETA and FW</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535552E" w14:textId="77777777" w:rsidR="005C3856" w:rsidRPr="00685466" w:rsidRDefault="00915BE7"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005C3856" w:rsidRPr="004C0D8B">
        <w:rPr>
          <w:rFonts w:ascii="Times New Roman" w:hAnsi="Times New Roman" w:cs="Times New Roman"/>
          <w:color w:val="FF0000"/>
          <w:sz w:val="24"/>
          <w:szCs w:val="24"/>
        </w:rPr>
        <w:t>(R16)</w:t>
      </w:r>
      <w:r w:rsidR="005C3856" w:rsidRPr="004C0D8B">
        <w:rPr>
          <w:rFonts w:ascii="Times New Roman" w:hAnsi="Times New Roman" w:cs="Times New Roman"/>
          <w:sz w:val="24"/>
          <w:szCs w:val="24"/>
        </w:rPr>
        <w:t xml:space="preserve"> </w:t>
      </w:r>
      <w:r w:rsidR="005C3856" w:rsidRPr="00685466">
        <w:rPr>
          <w:rFonts w:ascii="Times New Roman" w:hAnsi="Times New Roman" w:cs="Times New Roman"/>
          <w:sz w:val="24"/>
          <w:szCs w:val="24"/>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r w:rsidR="005C3856">
        <w:rPr>
          <w:rFonts w:ascii="Times New Roman" w:hAnsi="Times New Roman" w:cs="Times New Roman"/>
          <w:sz w:val="24"/>
          <w:szCs w:val="24"/>
        </w:rPr>
        <w:t xml:space="preserve"> </w:t>
      </w:r>
      <w:r w:rsidR="005C3856" w:rsidRPr="00685466">
        <w:rPr>
          <w:rFonts w:ascii="Times New Roman" w:hAnsi="Times New Roman" w:cs="Times New Roman"/>
          <w:sz w:val="24"/>
          <w:szCs w:val="24"/>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p w14:paraId="7140051C" w14:textId="77777777" w:rsidR="00685466" w:rsidRPr="00685466" w:rsidRDefault="00685466" w:rsidP="00685466">
      <w:pPr>
        <w:rPr>
          <w:rFonts w:ascii="Times New Roman" w:hAnsi="Times New Roman" w:cs="Times New Roman"/>
          <w:sz w:val="24"/>
          <w:szCs w:val="24"/>
        </w:rPr>
      </w:pPr>
    </w:p>
    <w:sectPr w:rsidR="00685466" w:rsidRPr="00685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0CE6E" w14:textId="77777777" w:rsidR="00064A04" w:rsidRDefault="00064A04" w:rsidP="00055D78">
      <w:r>
        <w:separator/>
      </w:r>
    </w:p>
  </w:endnote>
  <w:endnote w:type="continuationSeparator" w:id="0">
    <w:p w14:paraId="4B7F6997" w14:textId="77777777" w:rsidR="00064A04" w:rsidRDefault="00064A04" w:rsidP="000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680A6" w14:textId="77777777" w:rsidR="00064A04" w:rsidRDefault="00064A04" w:rsidP="00055D78">
      <w:r>
        <w:separator/>
      </w:r>
    </w:p>
  </w:footnote>
  <w:footnote w:type="continuationSeparator" w:id="0">
    <w:p w14:paraId="1C3069F1" w14:textId="77777777" w:rsidR="00064A04" w:rsidRDefault="00064A04" w:rsidP="00055D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F1BEB"/>
    <w:multiLevelType w:val="hybridMultilevel"/>
    <w:tmpl w:val="54D4A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E7B6F"/>
    <w:multiLevelType w:val="hybridMultilevel"/>
    <w:tmpl w:val="6112492A"/>
    <w:lvl w:ilvl="0" w:tplc="A386FBCC">
      <w:start w:val="1"/>
      <w:numFmt w:val="decimal"/>
      <w:lvlText w:val="Relative Page%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16cid:durableId="16017947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058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6D2D"/>
    <w:rsid w:val="00021DB7"/>
    <w:rsid w:val="000262D8"/>
    <w:rsid w:val="0005159A"/>
    <w:rsid w:val="00055D78"/>
    <w:rsid w:val="00064A04"/>
    <w:rsid w:val="0008647A"/>
    <w:rsid w:val="000909DA"/>
    <w:rsid w:val="000E468A"/>
    <w:rsid w:val="000F2A91"/>
    <w:rsid w:val="000F7262"/>
    <w:rsid w:val="00110CCF"/>
    <w:rsid w:val="00161582"/>
    <w:rsid w:val="001623F2"/>
    <w:rsid w:val="00174EE6"/>
    <w:rsid w:val="0017793B"/>
    <w:rsid w:val="001D3DAB"/>
    <w:rsid w:val="001E20BE"/>
    <w:rsid w:val="001F277F"/>
    <w:rsid w:val="00203C94"/>
    <w:rsid w:val="00240090"/>
    <w:rsid w:val="00241C0B"/>
    <w:rsid w:val="002433E9"/>
    <w:rsid w:val="002451DA"/>
    <w:rsid w:val="002927FD"/>
    <w:rsid w:val="002B2C57"/>
    <w:rsid w:val="002F066F"/>
    <w:rsid w:val="00306FC3"/>
    <w:rsid w:val="00350E21"/>
    <w:rsid w:val="00391765"/>
    <w:rsid w:val="003C4326"/>
    <w:rsid w:val="003E57F3"/>
    <w:rsid w:val="003F3F8D"/>
    <w:rsid w:val="003F6577"/>
    <w:rsid w:val="004B3791"/>
    <w:rsid w:val="004C0D8B"/>
    <w:rsid w:val="004C1441"/>
    <w:rsid w:val="004C5367"/>
    <w:rsid w:val="0050121A"/>
    <w:rsid w:val="00515489"/>
    <w:rsid w:val="00516E32"/>
    <w:rsid w:val="00531F8F"/>
    <w:rsid w:val="005C2999"/>
    <w:rsid w:val="005C3856"/>
    <w:rsid w:val="00600A44"/>
    <w:rsid w:val="0062665B"/>
    <w:rsid w:val="006331DD"/>
    <w:rsid w:val="00664F1F"/>
    <w:rsid w:val="00670567"/>
    <w:rsid w:val="00685466"/>
    <w:rsid w:val="00687AC2"/>
    <w:rsid w:val="006B1FEE"/>
    <w:rsid w:val="006C142B"/>
    <w:rsid w:val="006E2F79"/>
    <w:rsid w:val="006F3AFD"/>
    <w:rsid w:val="007B1F0C"/>
    <w:rsid w:val="008059CC"/>
    <w:rsid w:val="00806049"/>
    <w:rsid w:val="008161D7"/>
    <w:rsid w:val="008354A8"/>
    <w:rsid w:val="008513E8"/>
    <w:rsid w:val="00892FCB"/>
    <w:rsid w:val="008C1145"/>
    <w:rsid w:val="008D0832"/>
    <w:rsid w:val="008D6639"/>
    <w:rsid w:val="008F54CE"/>
    <w:rsid w:val="00915BE7"/>
    <w:rsid w:val="00915E3F"/>
    <w:rsid w:val="0093550B"/>
    <w:rsid w:val="00996D2D"/>
    <w:rsid w:val="009D2C49"/>
    <w:rsid w:val="009E2402"/>
    <w:rsid w:val="009F43C6"/>
    <w:rsid w:val="00A1111A"/>
    <w:rsid w:val="00A128E8"/>
    <w:rsid w:val="00A13DEE"/>
    <w:rsid w:val="00A2413D"/>
    <w:rsid w:val="00A26F72"/>
    <w:rsid w:val="00AE1BD2"/>
    <w:rsid w:val="00AE6672"/>
    <w:rsid w:val="00B117CA"/>
    <w:rsid w:val="00B327B3"/>
    <w:rsid w:val="00B60F4C"/>
    <w:rsid w:val="00B76FFF"/>
    <w:rsid w:val="00B77A08"/>
    <w:rsid w:val="00BC2B93"/>
    <w:rsid w:val="00BD166D"/>
    <w:rsid w:val="00BF263D"/>
    <w:rsid w:val="00C1079B"/>
    <w:rsid w:val="00C31888"/>
    <w:rsid w:val="00C42EB5"/>
    <w:rsid w:val="00C663C7"/>
    <w:rsid w:val="00CB6BE9"/>
    <w:rsid w:val="00D12FF4"/>
    <w:rsid w:val="00D16560"/>
    <w:rsid w:val="00D207C1"/>
    <w:rsid w:val="00D5205B"/>
    <w:rsid w:val="00DA4774"/>
    <w:rsid w:val="00DB64D0"/>
    <w:rsid w:val="00DE0988"/>
    <w:rsid w:val="00E05AFD"/>
    <w:rsid w:val="00E400CD"/>
    <w:rsid w:val="00E92330"/>
    <w:rsid w:val="00E96027"/>
    <w:rsid w:val="00F736FF"/>
    <w:rsid w:val="00F81E10"/>
    <w:rsid w:val="00FA6FCF"/>
    <w:rsid w:val="00FD24BE"/>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210290"/>
  <w15:chartTrackingRefBased/>
  <w15:docId w15:val="{3DEE33EF-CEC0-47C7-9217-87BBBC48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D78"/>
    <w:rPr>
      <w:sz w:val="18"/>
      <w:szCs w:val="18"/>
    </w:rPr>
  </w:style>
  <w:style w:type="paragraph" w:styleId="a5">
    <w:name w:val="footer"/>
    <w:basedOn w:val="a"/>
    <w:link w:val="a6"/>
    <w:uiPriority w:val="99"/>
    <w:unhideWhenUsed/>
    <w:rsid w:val="00055D78"/>
    <w:pPr>
      <w:tabs>
        <w:tab w:val="center" w:pos="4153"/>
        <w:tab w:val="right" w:pos="8306"/>
      </w:tabs>
      <w:snapToGrid w:val="0"/>
      <w:jc w:val="left"/>
    </w:pPr>
    <w:rPr>
      <w:sz w:val="18"/>
      <w:szCs w:val="18"/>
    </w:rPr>
  </w:style>
  <w:style w:type="character" w:customStyle="1" w:styleId="a6">
    <w:name w:val="页脚 字符"/>
    <w:basedOn w:val="a0"/>
    <w:link w:val="a5"/>
    <w:uiPriority w:val="99"/>
    <w:rsid w:val="00055D78"/>
    <w:rPr>
      <w:sz w:val="18"/>
      <w:szCs w:val="18"/>
    </w:rPr>
  </w:style>
  <w:style w:type="paragraph" w:styleId="a7">
    <w:name w:val="List Paragraph"/>
    <w:basedOn w:val="a"/>
    <w:uiPriority w:val="34"/>
    <w:qFormat/>
    <w:rsid w:val="00670567"/>
    <w:pPr>
      <w:ind w:firstLineChars="200" w:firstLine="420"/>
    </w:pPr>
  </w:style>
  <w:style w:type="character" w:styleId="a8">
    <w:name w:val="Placeholder Text"/>
    <w:basedOn w:val="a0"/>
    <w:uiPriority w:val="99"/>
    <w:semiHidden/>
    <w:rsid w:val="005C3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348060">
      <w:bodyDiv w:val="1"/>
      <w:marLeft w:val="0"/>
      <w:marRight w:val="0"/>
      <w:marTop w:val="0"/>
      <w:marBottom w:val="0"/>
      <w:divBdr>
        <w:top w:val="none" w:sz="0" w:space="0" w:color="auto"/>
        <w:left w:val="none" w:sz="0" w:space="0" w:color="auto"/>
        <w:bottom w:val="none" w:sz="0" w:space="0" w:color="auto"/>
        <w:right w:val="none" w:sz="0" w:space="0" w:color="auto"/>
      </w:divBdr>
    </w:div>
    <w:div w:id="1964773225">
      <w:bodyDiv w:val="1"/>
      <w:marLeft w:val="0"/>
      <w:marRight w:val="0"/>
      <w:marTop w:val="0"/>
      <w:marBottom w:val="0"/>
      <w:divBdr>
        <w:top w:val="none" w:sz="0" w:space="0" w:color="auto"/>
        <w:left w:val="none" w:sz="0" w:space="0" w:color="auto"/>
        <w:bottom w:val="none" w:sz="0" w:space="0" w:color="auto"/>
        <w:right w:val="none" w:sz="0" w:space="0" w:color="auto"/>
      </w:divBdr>
      <w:divsChild>
        <w:div w:id="295067818">
          <w:marLeft w:val="0"/>
          <w:marRight w:val="0"/>
          <w:marTop w:val="0"/>
          <w:marBottom w:val="0"/>
          <w:divBdr>
            <w:top w:val="none" w:sz="0" w:space="0" w:color="auto"/>
            <w:left w:val="none" w:sz="0" w:space="0" w:color="auto"/>
            <w:bottom w:val="none" w:sz="0" w:space="0" w:color="auto"/>
            <w:right w:val="none" w:sz="0" w:space="0" w:color="auto"/>
          </w:divBdr>
        </w:div>
      </w:divsChild>
    </w:div>
    <w:div w:id="2012565873">
      <w:bodyDiv w:val="1"/>
      <w:marLeft w:val="0"/>
      <w:marRight w:val="0"/>
      <w:marTop w:val="0"/>
      <w:marBottom w:val="0"/>
      <w:divBdr>
        <w:top w:val="none" w:sz="0" w:space="0" w:color="auto"/>
        <w:left w:val="none" w:sz="0" w:space="0" w:color="auto"/>
        <w:bottom w:val="none" w:sz="0" w:space="0" w:color="auto"/>
        <w:right w:val="none" w:sz="0" w:space="0" w:color="auto"/>
      </w:divBdr>
      <w:divsChild>
        <w:div w:id="1842116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Shao Eason</cp:lastModifiedBy>
  <cp:revision>39</cp:revision>
  <dcterms:created xsi:type="dcterms:W3CDTF">2022-04-17T07:28:00Z</dcterms:created>
  <dcterms:modified xsi:type="dcterms:W3CDTF">2022-04-19T13:01:00Z</dcterms:modified>
</cp:coreProperties>
</file>