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9EB7" w14:textId="2300D81F" w:rsidR="002A4316" w:rsidRPr="00327452" w:rsidRDefault="00AD1802" w:rsidP="00AD1802">
      <w:pPr>
        <w:pStyle w:val="Title"/>
        <w:rPr>
          <w:rFonts w:ascii="Lato" w:hAnsi="Lato"/>
          <w:sz w:val="48"/>
          <w:szCs w:val="48"/>
        </w:rPr>
      </w:pPr>
      <w:r w:rsidRPr="00327452">
        <w:rPr>
          <w:rFonts w:ascii="Lato" w:hAnsi="Lato"/>
          <w:sz w:val="48"/>
          <w:szCs w:val="48"/>
        </w:rPr>
        <w:t>Marking scheme for the STA303/1002 project</w:t>
      </w:r>
    </w:p>
    <w:p w14:paraId="74BB6607" w14:textId="2DA516F7" w:rsidR="00AD1802" w:rsidRDefault="00AD1802">
      <w:pPr>
        <w:rPr>
          <w:rFonts w:ascii="Lato" w:hAnsi="Lato"/>
        </w:rPr>
      </w:pPr>
      <w:r w:rsidRPr="00327452">
        <w:rPr>
          <w:rFonts w:ascii="Lato" w:hAnsi="Lato"/>
        </w:rPr>
        <w:t xml:space="preserve">Due April </w:t>
      </w:r>
      <w:r w:rsidR="00A976C1">
        <w:rPr>
          <w:rFonts w:ascii="Lato" w:hAnsi="Lato"/>
        </w:rPr>
        <w:t>07</w:t>
      </w:r>
      <w:r w:rsidRPr="00327452">
        <w:rPr>
          <w:rFonts w:ascii="Lato" w:hAnsi="Lato"/>
        </w:rPr>
        <w:t xml:space="preserve">, </w:t>
      </w:r>
      <w:r w:rsidR="00C52486" w:rsidRPr="00327452">
        <w:rPr>
          <w:rFonts w:ascii="Lato" w:hAnsi="Lato"/>
        </w:rPr>
        <w:t>202</w:t>
      </w:r>
      <w:r w:rsidR="00C52486">
        <w:rPr>
          <w:rFonts w:ascii="Lato" w:hAnsi="Lato"/>
        </w:rPr>
        <w:t>2,</w:t>
      </w:r>
      <w:r w:rsidRPr="00327452">
        <w:rPr>
          <w:rFonts w:ascii="Lato" w:hAnsi="Lato"/>
        </w:rPr>
        <w:t xml:space="preserve"> at </w:t>
      </w:r>
      <w:r w:rsidR="00A976C1">
        <w:rPr>
          <w:rFonts w:ascii="Lato" w:hAnsi="Lato"/>
        </w:rPr>
        <w:t>3</w:t>
      </w:r>
      <w:r w:rsidRPr="00327452">
        <w:rPr>
          <w:rFonts w:ascii="Lato" w:hAnsi="Lato"/>
        </w:rPr>
        <w:t>:0</w:t>
      </w:r>
      <w:r w:rsidR="00A976C1">
        <w:rPr>
          <w:rFonts w:ascii="Lato" w:hAnsi="Lato"/>
        </w:rPr>
        <w:t>3</w:t>
      </w:r>
      <w:r w:rsidRPr="00327452">
        <w:rPr>
          <w:rFonts w:ascii="Lato" w:hAnsi="Lato"/>
        </w:rPr>
        <w:t xml:space="preserve"> p.m. ET</w:t>
      </w:r>
      <w:r w:rsidR="00C52486">
        <w:rPr>
          <w:rFonts w:ascii="Lato" w:hAnsi="Lato"/>
        </w:rPr>
        <w:t xml:space="preserve"> for </w:t>
      </w:r>
      <w:proofErr w:type="gramStart"/>
      <w:r w:rsidR="00C52486">
        <w:rPr>
          <w:rFonts w:ascii="Lato" w:hAnsi="Lato"/>
        </w:rPr>
        <w:t>2% point</w:t>
      </w:r>
      <w:proofErr w:type="gramEnd"/>
      <w:r w:rsidR="00C52486">
        <w:rPr>
          <w:rFonts w:ascii="Lato" w:hAnsi="Lato"/>
        </w:rPr>
        <w:t xml:space="preserve"> bonus, OR April 11, 2022 at 3:03 p.m. ET.</w:t>
      </w:r>
    </w:p>
    <w:p w14:paraId="7AE09533" w14:textId="47B7C8CA" w:rsidR="00774D42" w:rsidRPr="00327452" w:rsidRDefault="00774D42">
      <w:pPr>
        <w:rPr>
          <w:rFonts w:ascii="Lato" w:hAnsi="Lato"/>
        </w:rPr>
      </w:pPr>
      <w:r>
        <w:rPr>
          <w:rFonts w:ascii="Lato" w:hAnsi="Lato"/>
        </w:rPr>
        <w:t xml:space="preserve">Worth </w:t>
      </w:r>
      <w:r w:rsidR="00A976C1">
        <w:rPr>
          <w:rFonts w:ascii="Lato" w:hAnsi="Lato"/>
        </w:rPr>
        <w:t>15</w:t>
      </w:r>
      <w:r>
        <w:rPr>
          <w:rFonts w:ascii="Lato" w:hAnsi="Lato"/>
        </w:rPr>
        <w:t>% of final STA303 grade.</w:t>
      </w:r>
    </w:p>
    <w:p w14:paraId="063E9DDA" w14:textId="3190C2B2" w:rsidR="00AD1802" w:rsidRPr="00327452" w:rsidRDefault="002117DE">
      <w:pPr>
        <w:rPr>
          <w:rFonts w:ascii="Lato" w:hAnsi="Lato"/>
        </w:rPr>
      </w:pPr>
      <w:r w:rsidRPr="00A976C1">
        <w:rPr>
          <w:rFonts w:ascii="Lato" w:hAnsi="Lato"/>
        </w:rPr>
        <w:t xml:space="preserve">Submit on </w:t>
      </w:r>
      <w:proofErr w:type="spellStart"/>
      <w:r w:rsidR="00A976C1" w:rsidRPr="00A976C1">
        <w:rPr>
          <w:rFonts w:ascii="Lato" w:hAnsi="Lato"/>
          <w:b/>
          <w:bCs/>
        </w:rPr>
        <w:t>MarkUs</w:t>
      </w:r>
      <w:proofErr w:type="spellEnd"/>
    </w:p>
    <w:p w14:paraId="2D5DB30A" w14:textId="2C006FCA" w:rsidR="002117DE" w:rsidRPr="00327452" w:rsidRDefault="002117DE" w:rsidP="002117DE">
      <w:pPr>
        <w:pStyle w:val="Heading1"/>
        <w:rPr>
          <w:rFonts w:ascii="Lato" w:hAnsi="Lato"/>
        </w:rPr>
      </w:pPr>
      <w:r w:rsidRPr="00327452">
        <w:rPr>
          <w:rFonts w:ascii="Lato" w:hAnsi="Lato"/>
        </w:rPr>
        <w:t>Overview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</w:tblGrid>
      <w:tr w:rsidR="002117DE" w:rsidRPr="003B3B8F" w14:paraId="592B04DD" w14:textId="77777777" w:rsidTr="00E9275B">
        <w:trPr>
          <w:jc w:val="center"/>
        </w:trPr>
        <w:tc>
          <w:tcPr>
            <w:tcW w:w="2122" w:type="dxa"/>
          </w:tcPr>
          <w:p w14:paraId="461ECD38" w14:textId="48EF7588" w:rsidR="002117DE" w:rsidRPr="003B3B8F" w:rsidRDefault="002117DE" w:rsidP="002117DE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B3B8F">
              <w:rPr>
                <w:rFonts w:ascii="Lato" w:hAnsi="Lato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2268" w:type="dxa"/>
          </w:tcPr>
          <w:p w14:paraId="26B3C220" w14:textId="6E2F0C27" w:rsidR="002117DE" w:rsidRPr="003B3B8F" w:rsidRDefault="002117DE" w:rsidP="002117DE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B3B8F">
              <w:rPr>
                <w:rFonts w:ascii="Lato" w:hAnsi="Lato"/>
                <w:b/>
                <w:bCs/>
                <w:sz w:val="20"/>
                <w:szCs w:val="20"/>
              </w:rPr>
              <w:t>Percentage</w:t>
            </w:r>
            <w:r w:rsidR="00E9275B">
              <w:rPr>
                <w:rFonts w:ascii="Lato" w:hAnsi="Lato"/>
                <w:b/>
                <w:bCs/>
                <w:sz w:val="20"/>
                <w:szCs w:val="20"/>
              </w:rPr>
              <w:t xml:space="preserve"> of project</w:t>
            </w:r>
          </w:p>
        </w:tc>
      </w:tr>
      <w:tr w:rsidR="002117DE" w:rsidRPr="003B3B8F" w14:paraId="34DB98F1" w14:textId="77777777" w:rsidTr="00E9275B">
        <w:trPr>
          <w:jc w:val="center"/>
        </w:trPr>
        <w:tc>
          <w:tcPr>
            <w:tcW w:w="2122" w:type="dxa"/>
          </w:tcPr>
          <w:p w14:paraId="626677D0" w14:textId="374DF4A2" w:rsidR="002117DE" w:rsidRPr="003B3B8F" w:rsidRDefault="002117DE" w:rsidP="002117DE">
            <w:pPr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 xml:space="preserve">Basic checklist </w:t>
            </w:r>
          </w:p>
        </w:tc>
        <w:tc>
          <w:tcPr>
            <w:tcW w:w="2268" w:type="dxa"/>
          </w:tcPr>
          <w:p w14:paraId="100F4520" w14:textId="12C6AD5C" w:rsidR="002117DE" w:rsidRPr="003B3B8F" w:rsidRDefault="002117DE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5%</w:t>
            </w:r>
          </w:p>
        </w:tc>
      </w:tr>
      <w:tr w:rsidR="002117DE" w:rsidRPr="003B3B8F" w14:paraId="69A65408" w14:textId="77777777" w:rsidTr="00E9275B">
        <w:trPr>
          <w:jc w:val="center"/>
        </w:trPr>
        <w:tc>
          <w:tcPr>
            <w:tcW w:w="2122" w:type="dxa"/>
          </w:tcPr>
          <w:p w14:paraId="678737DB" w14:textId="50AC2920" w:rsidR="002117DE" w:rsidRPr="003B3B8F" w:rsidRDefault="002117DE" w:rsidP="002117DE">
            <w:pPr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Executive summary</w:t>
            </w:r>
          </w:p>
        </w:tc>
        <w:tc>
          <w:tcPr>
            <w:tcW w:w="2268" w:type="dxa"/>
          </w:tcPr>
          <w:p w14:paraId="4976B263" w14:textId="00097B37" w:rsidR="002117DE" w:rsidRPr="003B3B8F" w:rsidRDefault="002117DE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35%</w:t>
            </w:r>
          </w:p>
        </w:tc>
      </w:tr>
      <w:tr w:rsidR="002117DE" w:rsidRPr="003B3B8F" w14:paraId="0B6BCD04" w14:textId="77777777" w:rsidTr="00E9275B">
        <w:trPr>
          <w:jc w:val="center"/>
        </w:trPr>
        <w:tc>
          <w:tcPr>
            <w:tcW w:w="2122" w:type="dxa"/>
          </w:tcPr>
          <w:p w14:paraId="2CF2AF78" w14:textId="0747E283" w:rsidR="002117DE" w:rsidRPr="003B3B8F" w:rsidRDefault="002117DE" w:rsidP="002117DE">
            <w:pPr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Technical report</w:t>
            </w:r>
          </w:p>
        </w:tc>
        <w:tc>
          <w:tcPr>
            <w:tcW w:w="2268" w:type="dxa"/>
          </w:tcPr>
          <w:p w14:paraId="75424C08" w14:textId="7F8F36E3" w:rsidR="002117DE" w:rsidRPr="003B3B8F" w:rsidRDefault="002117DE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50%</w:t>
            </w:r>
          </w:p>
        </w:tc>
      </w:tr>
      <w:tr w:rsidR="00A976C1" w:rsidRPr="003B3B8F" w14:paraId="11554D04" w14:textId="77777777" w:rsidTr="00E9275B">
        <w:trPr>
          <w:jc w:val="center"/>
        </w:trPr>
        <w:tc>
          <w:tcPr>
            <w:tcW w:w="2122" w:type="dxa"/>
          </w:tcPr>
          <w:p w14:paraId="1D5DD59B" w14:textId="3F9A88F9" w:rsidR="00A976C1" w:rsidRPr="003B3B8F" w:rsidRDefault="00A976C1" w:rsidP="002117DE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Code appendix</w:t>
            </w:r>
          </w:p>
        </w:tc>
        <w:tc>
          <w:tcPr>
            <w:tcW w:w="2268" w:type="dxa"/>
          </w:tcPr>
          <w:p w14:paraId="33D87034" w14:textId="6A1CC3E1" w:rsidR="00A976C1" w:rsidRPr="003B3B8F" w:rsidRDefault="00A976C1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5%</w:t>
            </w:r>
          </w:p>
        </w:tc>
      </w:tr>
      <w:tr w:rsidR="002117DE" w:rsidRPr="003B3B8F" w14:paraId="5F17CB5C" w14:textId="77777777" w:rsidTr="00E9275B">
        <w:trPr>
          <w:jc w:val="center"/>
        </w:trPr>
        <w:tc>
          <w:tcPr>
            <w:tcW w:w="2122" w:type="dxa"/>
          </w:tcPr>
          <w:p w14:paraId="41A4BA8A" w14:textId="5CFC26D4" w:rsidR="002117DE" w:rsidRPr="003B3B8F" w:rsidRDefault="002117DE" w:rsidP="002117DE">
            <w:pPr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Ethics statement</w:t>
            </w:r>
          </w:p>
        </w:tc>
        <w:tc>
          <w:tcPr>
            <w:tcW w:w="2268" w:type="dxa"/>
          </w:tcPr>
          <w:p w14:paraId="679520CA" w14:textId="705BCDB3" w:rsidR="002117DE" w:rsidRPr="003B3B8F" w:rsidRDefault="00A976C1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2</w:t>
            </w:r>
            <w:r w:rsidR="002117DE" w:rsidRPr="003B3B8F">
              <w:rPr>
                <w:rFonts w:ascii="Lato" w:hAnsi="Lato"/>
                <w:sz w:val="20"/>
                <w:szCs w:val="20"/>
              </w:rPr>
              <w:t>%</w:t>
            </w:r>
          </w:p>
        </w:tc>
      </w:tr>
      <w:tr w:rsidR="002117DE" w:rsidRPr="003B3B8F" w14:paraId="19632A95" w14:textId="77777777" w:rsidTr="00E9275B">
        <w:trPr>
          <w:jc w:val="center"/>
        </w:trPr>
        <w:tc>
          <w:tcPr>
            <w:tcW w:w="2122" w:type="dxa"/>
          </w:tcPr>
          <w:p w14:paraId="03F59335" w14:textId="13288523" w:rsidR="002117DE" w:rsidRPr="003B3B8F" w:rsidRDefault="002117DE" w:rsidP="002117DE">
            <w:pPr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Reproducibility</w:t>
            </w:r>
          </w:p>
        </w:tc>
        <w:tc>
          <w:tcPr>
            <w:tcW w:w="2268" w:type="dxa"/>
          </w:tcPr>
          <w:p w14:paraId="7F1D12B2" w14:textId="6B0F4642" w:rsidR="002117DE" w:rsidRPr="003B3B8F" w:rsidRDefault="002117DE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B3B8F">
              <w:rPr>
                <w:rFonts w:ascii="Lato" w:hAnsi="Lato"/>
                <w:sz w:val="20"/>
                <w:szCs w:val="20"/>
              </w:rPr>
              <w:t>3%</w:t>
            </w:r>
          </w:p>
        </w:tc>
      </w:tr>
    </w:tbl>
    <w:p w14:paraId="074BB411" w14:textId="17DE5E29" w:rsidR="00AD1802" w:rsidRPr="00327452" w:rsidRDefault="002117DE" w:rsidP="002117DE">
      <w:pPr>
        <w:pStyle w:val="Heading1"/>
        <w:rPr>
          <w:rFonts w:ascii="Lato" w:hAnsi="Lato"/>
        </w:rPr>
      </w:pPr>
      <w:r w:rsidRPr="00327452">
        <w:rPr>
          <w:rFonts w:ascii="Lato" w:hAnsi="Lato"/>
        </w:rPr>
        <w:t>Basic c</w:t>
      </w:r>
      <w:r w:rsidR="00AD1802" w:rsidRPr="00327452">
        <w:rPr>
          <w:rFonts w:ascii="Lato" w:hAnsi="Lato"/>
        </w:rPr>
        <w:t>hecklist</w:t>
      </w:r>
      <w:r w:rsidRPr="00327452">
        <w:rPr>
          <w:rFonts w:ascii="Lato" w:hAnsi="Lato"/>
        </w:rPr>
        <w:t xml:space="preserve"> – 5%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1701"/>
      </w:tblGrid>
      <w:tr w:rsidR="00632292" w:rsidRPr="00327452" w14:paraId="682B5162" w14:textId="5F3E9F9E" w:rsidTr="00632292">
        <w:trPr>
          <w:trHeight w:val="65"/>
        </w:trPr>
        <w:tc>
          <w:tcPr>
            <w:tcW w:w="7933" w:type="dxa"/>
          </w:tcPr>
          <w:p w14:paraId="7A653139" w14:textId="163ADC0B" w:rsidR="00632292" w:rsidRPr="00327452" w:rsidRDefault="00632292" w:rsidP="00AD1802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993" w:type="dxa"/>
          </w:tcPr>
          <w:p w14:paraId="3A72FB9C" w14:textId="539CB6F0" w:rsidR="00632292" w:rsidRPr="00327452" w:rsidRDefault="00632292" w:rsidP="00632292">
            <w:pPr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Tick?</w:t>
            </w:r>
          </w:p>
        </w:tc>
        <w:tc>
          <w:tcPr>
            <w:tcW w:w="1701" w:type="dxa"/>
          </w:tcPr>
          <w:p w14:paraId="007E5FAC" w14:textId="1D5DFD5E" w:rsidR="00632292" w:rsidRPr="00327452" w:rsidRDefault="00632292" w:rsidP="00AD1802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Relative weight</w:t>
            </w:r>
          </w:p>
        </w:tc>
      </w:tr>
      <w:tr w:rsidR="00632292" w:rsidRPr="00327452" w14:paraId="5278011B" w14:textId="0B28F2D9" w:rsidTr="00632292">
        <w:trPr>
          <w:trHeight w:val="249"/>
        </w:trPr>
        <w:tc>
          <w:tcPr>
            <w:tcW w:w="7933" w:type="dxa"/>
          </w:tcPr>
          <w:p w14:paraId="403E7D88" w14:textId="530D0F92" w:rsidR="00632292" w:rsidRPr="00327452" w:rsidRDefault="00632292" w:rsidP="00AD1802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Cover page</w:t>
            </w:r>
          </w:p>
        </w:tc>
        <w:tc>
          <w:tcPr>
            <w:tcW w:w="993" w:type="dxa"/>
          </w:tcPr>
          <w:p w14:paraId="4E5CA021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F92C80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0B54F5B1" w14:textId="3E2CFC49" w:rsidTr="00632292">
        <w:trPr>
          <w:trHeight w:val="578"/>
        </w:trPr>
        <w:tc>
          <w:tcPr>
            <w:tcW w:w="7933" w:type="dxa"/>
          </w:tcPr>
          <w:p w14:paraId="60DE18E8" w14:textId="3654279A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Cover page exists as a separate first page AND is professional in appearance (can use provided template for full marks).</w:t>
            </w:r>
          </w:p>
        </w:tc>
        <w:tc>
          <w:tcPr>
            <w:tcW w:w="993" w:type="dxa"/>
          </w:tcPr>
          <w:p w14:paraId="7B4E7114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D74D24" w14:textId="61699009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1</w:t>
            </w:r>
          </w:p>
        </w:tc>
      </w:tr>
      <w:tr w:rsidR="00632292" w:rsidRPr="00327452" w14:paraId="4F0203E9" w14:textId="04B74901" w:rsidTr="00632292">
        <w:trPr>
          <w:trHeight w:val="484"/>
        </w:trPr>
        <w:tc>
          <w:tcPr>
            <w:tcW w:w="7933" w:type="dxa"/>
          </w:tcPr>
          <w:p w14:paraId="556250A8" w14:textId="36820DB2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Title and subtitle together provide an informative introduction to the report.</w:t>
            </w:r>
          </w:p>
        </w:tc>
        <w:tc>
          <w:tcPr>
            <w:tcW w:w="993" w:type="dxa"/>
          </w:tcPr>
          <w:p w14:paraId="481454B2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78668F" w14:textId="1EB7958C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1D519B2F" w14:textId="54034275" w:rsidTr="00632292">
        <w:trPr>
          <w:trHeight w:val="468"/>
        </w:trPr>
        <w:tc>
          <w:tcPr>
            <w:tcW w:w="7933" w:type="dxa"/>
          </w:tcPr>
          <w:p w14:paraId="4832F130" w14:textId="31020B8E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 xml:space="preserve">Clear from cover page </w:t>
            </w: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for</w:t>
            </w:r>
            <w:r w:rsidRPr="00327452">
              <w:rPr>
                <w:rFonts w:ascii="Lato" w:hAnsi="Lato"/>
                <w:sz w:val="20"/>
                <w:szCs w:val="20"/>
              </w:rPr>
              <w:t xml:space="preserve"> which company the report has been prepared.</w:t>
            </w:r>
          </w:p>
        </w:tc>
        <w:tc>
          <w:tcPr>
            <w:tcW w:w="993" w:type="dxa"/>
          </w:tcPr>
          <w:p w14:paraId="31657BF8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19596C" w14:textId="0A462B52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1</w:t>
            </w:r>
          </w:p>
        </w:tc>
      </w:tr>
      <w:tr w:rsidR="00632292" w:rsidRPr="00327452" w14:paraId="382C2E1A" w14:textId="138852B0" w:rsidTr="00632292">
        <w:trPr>
          <w:trHeight w:val="484"/>
        </w:trPr>
        <w:tc>
          <w:tcPr>
            <w:tcW w:w="7933" w:type="dxa"/>
          </w:tcPr>
          <w:p w14:paraId="09802840" w14:textId="5850DB83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 xml:space="preserve">Clear from cover page </w:t>
            </w: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by</w:t>
            </w:r>
            <w:r w:rsidRPr="00327452">
              <w:rPr>
                <w:rFonts w:ascii="Lato" w:hAnsi="Lato"/>
                <w:sz w:val="20"/>
                <w:szCs w:val="20"/>
              </w:rPr>
              <w:t xml:space="preserve"> which company the report has been prepared.</w:t>
            </w:r>
          </w:p>
        </w:tc>
        <w:tc>
          <w:tcPr>
            <w:tcW w:w="993" w:type="dxa"/>
          </w:tcPr>
          <w:p w14:paraId="0FA1404B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D8E43B" w14:textId="03F0DD4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1</w:t>
            </w:r>
          </w:p>
        </w:tc>
      </w:tr>
      <w:tr w:rsidR="00632292" w:rsidRPr="00327452" w14:paraId="037D6AAB" w14:textId="6EB89169" w:rsidTr="00632292">
        <w:trPr>
          <w:trHeight w:val="233"/>
        </w:trPr>
        <w:tc>
          <w:tcPr>
            <w:tcW w:w="7933" w:type="dxa"/>
          </w:tcPr>
          <w:p w14:paraId="1B5CD3EB" w14:textId="1C03C95E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An appropriate submission date is included.</w:t>
            </w:r>
          </w:p>
        </w:tc>
        <w:tc>
          <w:tcPr>
            <w:tcW w:w="993" w:type="dxa"/>
          </w:tcPr>
          <w:p w14:paraId="548EC08B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AF4B3A" w14:textId="4A658FDC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1</w:t>
            </w:r>
          </w:p>
        </w:tc>
      </w:tr>
      <w:tr w:rsidR="00632292" w:rsidRPr="00327452" w14:paraId="640597A9" w14:textId="14E5C112" w:rsidTr="00632292">
        <w:trPr>
          <w:trHeight w:val="233"/>
        </w:trPr>
        <w:tc>
          <w:tcPr>
            <w:tcW w:w="7933" w:type="dxa"/>
          </w:tcPr>
          <w:p w14:paraId="7C17E7E5" w14:textId="68788FD7" w:rsidR="00632292" w:rsidRPr="00327452" w:rsidRDefault="00632292" w:rsidP="00AD1802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993" w:type="dxa"/>
          </w:tcPr>
          <w:p w14:paraId="6C7F2043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2C9094" w14:textId="7777777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78677CCB" w14:textId="41B34AB8" w:rsidTr="00632292">
        <w:trPr>
          <w:trHeight w:val="484"/>
        </w:trPr>
        <w:tc>
          <w:tcPr>
            <w:tcW w:w="7933" w:type="dxa"/>
          </w:tcPr>
          <w:p w14:paraId="243FBFAF" w14:textId="60F03DFC" w:rsidR="00632292" w:rsidRPr="00327452" w:rsidRDefault="00632292" w:rsidP="00AD1802">
            <w:pPr>
              <w:ind w:left="720"/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Visualizations/tables have captions appropriately numbered and located (viz – bottom, table – top)</w:t>
            </w:r>
          </w:p>
        </w:tc>
        <w:tc>
          <w:tcPr>
            <w:tcW w:w="993" w:type="dxa"/>
          </w:tcPr>
          <w:p w14:paraId="6D65E0A1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6463D3A" w14:textId="354CC510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5AF59253" w14:textId="1FA79F62" w:rsidTr="00632292">
        <w:trPr>
          <w:trHeight w:val="468"/>
        </w:trPr>
        <w:tc>
          <w:tcPr>
            <w:tcW w:w="7933" w:type="dxa"/>
          </w:tcPr>
          <w:p w14:paraId="2E8880BF" w14:textId="1B84495B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No code or raw code output (e.g., anything  fixed width font) is included.</w:t>
            </w:r>
          </w:p>
        </w:tc>
        <w:tc>
          <w:tcPr>
            <w:tcW w:w="993" w:type="dxa"/>
          </w:tcPr>
          <w:p w14:paraId="00626CD3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9A26C0" w14:textId="5D30BDFE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2FC002E3" w14:textId="40CD7DC6" w:rsidTr="00632292">
        <w:trPr>
          <w:trHeight w:val="718"/>
        </w:trPr>
        <w:tc>
          <w:tcPr>
            <w:tcW w:w="7933" w:type="dxa"/>
          </w:tcPr>
          <w:p w14:paraId="148CF227" w14:textId="278776B2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Variables/data are described in words, not using variable names (e.g.</w:t>
            </w:r>
            <w:r>
              <w:rPr>
                <w:rFonts w:ascii="Lato" w:hAnsi="Lato"/>
                <w:sz w:val="20"/>
                <w:szCs w:val="20"/>
              </w:rPr>
              <w:t>,</w:t>
            </w:r>
            <w:r w:rsidRPr="00327452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 xml:space="preserve">please </w:t>
            </w:r>
            <w:r w:rsidRPr="00327452">
              <w:rPr>
                <w:rFonts w:ascii="Lato" w:hAnsi="Lato"/>
                <w:sz w:val="20"/>
                <w:szCs w:val="20"/>
              </w:rPr>
              <w:t xml:space="preserve">no “the mean of </w:t>
            </w:r>
            <w:r w:rsidRPr="00E12D1E">
              <w:rPr>
                <w:rFonts w:ascii="Courier New" w:hAnsi="Courier New" w:cs="Courier New"/>
                <w:sz w:val="20"/>
                <w:szCs w:val="20"/>
              </w:rPr>
              <w:t>promotion_var_1</w:t>
            </w:r>
            <w:r w:rsidRPr="00327452">
              <w:rPr>
                <w:rFonts w:ascii="Lato" w:hAnsi="Lato"/>
                <w:sz w:val="20"/>
                <w:szCs w:val="20"/>
              </w:rPr>
              <w:t xml:space="preserve"> is …”) in text, </w:t>
            </w:r>
            <w:proofErr w:type="gramStart"/>
            <w:r w:rsidRPr="00327452">
              <w:rPr>
                <w:rFonts w:ascii="Lato" w:hAnsi="Lato"/>
                <w:sz w:val="20"/>
                <w:szCs w:val="20"/>
              </w:rPr>
              <w:t>tables</w:t>
            </w:r>
            <w:proofErr w:type="gramEnd"/>
            <w:r w:rsidRPr="00327452">
              <w:rPr>
                <w:rFonts w:ascii="Lato" w:hAnsi="Lato"/>
                <w:sz w:val="20"/>
                <w:szCs w:val="20"/>
              </w:rPr>
              <w:t xml:space="preserve"> and visualizations.</w:t>
            </w:r>
          </w:p>
        </w:tc>
        <w:tc>
          <w:tcPr>
            <w:tcW w:w="993" w:type="dxa"/>
          </w:tcPr>
          <w:p w14:paraId="4073A64F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5EEFAB" w14:textId="31F5A88B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454D4517" w14:textId="231D4BB0" w:rsidTr="00632292">
        <w:trPr>
          <w:trHeight w:val="233"/>
        </w:trPr>
        <w:tc>
          <w:tcPr>
            <w:tcW w:w="7933" w:type="dxa"/>
          </w:tcPr>
          <w:p w14:paraId="1D5983E0" w14:textId="6D4FA0E3" w:rsidR="00632292" w:rsidRPr="00327452" w:rsidRDefault="00632292" w:rsidP="00AD1802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Executive summary</w:t>
            </w:r>
          </w:p>
        </w:tc>
        <w:tc>
          <w:tcPr>
            <w:tcW w:w="993" w:type="dxa"/>
          </w:tcPr>
          <w:p w14:paraId="27716C1C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ED6D3D" w14:textId="7777777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0E09609E" w14:textId="70848FE1" w:rsidTr="00632292">
        <w:trPr>
          <w:trHeight w:val="233"/>
        </w:trPr>
        <w:tc>
          <w:tcPr>
            <w:tcW w:w="7933" w:type="dxa"/>
          </w:tcPr>
          <w:p w14:paraId="031545A7" w14:textId="185C97AA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No more than two pages</w:t>
            </w:r>
          </w:p>
        </w:tc>
        <w:tc>
          <w:tcPr>
            <w:tcW w:w="993" w:type="dxa"/>
          </w:tcPr>
          <w:p w14:paraId="41239B4B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9098F6" w14:textId="384FAC38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2E637435" w14:textId="4E48D056" w:rsidTr="00632292">
        <w:trPr>
          <w:trHeight w:val="233"/>
        </w:trPr>
        <w:tc>
          <w:tcPr>
            <w:tcW w:w="7933" w:type="dxa"/>
          </w:tcPr>
          <w:p w14:paraId="7D71D13F" w14:textId="2B87FDC6" w:rsidR="00632292" w:rsidRPr="00327452" w:rsidRDefault="00632292" w:rsidP="00AD1802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Consultant profiles</w:t>
            </w:r>
          </w:p>
        </w:tc>
        <w:tc>
          <w:tcPr>
            <w:tcW w:w="993" w:type="dxa"/>
          </w:tcPr>
          <w:p w14:paraId="3216C3D4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6D4B35" w14:textId="7777777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5712E48D" w14:textId="2DEB1389" w:rsidTr="00632292">
        <w:trPr>
          <w:trHeight w:val="484"/>
        </w:trPr>
        <w:tc>
          <w:tcPr>
            <w:tcW w:w="7933" w:type="dxa"/>
          </w:tcPr>
          <w:p w14:paraId="386DE714" w14:textId="64EEAEAD" w:rsidR="00632292" w:rsidRPr="00327452" w:rsidRDefault="00632292" w:rsidP="00AD1802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Every team member has a short professional biography. It can be totally fictious, it just needs to sound reasonable.</w:t>
            </w:r>
          </w:p>
        </w:tc>
        <w:tc>
          <w:tcPr>
            <w:tcW w:w="993" w:type="dxa"/>
          </w:tcPr>
          <w:p w14:paraId="23002186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E593C19" w14:textId="638EC45F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75845BD3" w14:textId="77777777" w:rsidTr="00632292">
        <w:trPr>
          <w:trHeight w:val="233"/>
        </w:trPr>
        <w:tc>
          <w:tcPr>
            <w:tcW w:w="7933" w:type="dxa"/>
          </w:tcPr>
          <w:p w14:paraId="2308C97C" w14:textId="10CB6A71" w:rsidR="00632292" w:rsidRPr="00327452" w:rsidRDefault="00632292" w:rsidP="002117DE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993" w:type="dxa"/>
          </w:tcPr>
          <w:p w14:paraId="11F142E7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A05907" w14:textId="7777777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6392D1D9" w14:textId="77777777" w:rsidTr="00632292">
        <w:trPr>
          <w:trHeight w:val="233"/>
        </w:trPr>
        <w:tc>
          <w:tcPr>
            <w:tcW w:w="7933" w:type="dxa"/>
          </w:tcPr>
          <w:p w14:paraId="34F99FE8" w14:textId="4A4C9AA3" w:rsidR="00632292" w:rsidRPr="009E37BD" w:rsidRDefault="00632292" w:rsidP="009E37BD">
            <w:pPr>
              <w:ind w:left="737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Organized clearly and includes relevant data sources, </w:t>
            </w:r>
            <w:proofErr w:type="gramStart"/>
            <w:r>
              <w:rPr>
                <w:rFonts w:ascii="Lato" w:hAnsi="Lato"/>
                <w:sz w:val="20"/>
                <w:szCs w:val="20"/>
              </w:rPr>
              <w:t>packages</w:t>
            </w:r>
            <w:proofErr w:type="gramEnd"/>
            <w:r>
              <w:rPr>
                <w:rFonts w:ascii="Lato" w:hAnsi="Lato"/>
                <w:sz w:val="20"/>
                <w:szCs w:val="20"/>
              </w:rPr>
              <w:t xml:space="preserve"> and any external articles/resources. Appropriate in-text citations exist for each resource also.</w:t>
            </w:r>
          </w:p>
        </w:tc>
        <w:tc>
          <w:tcPr>
            <w:tcW w:w="993" w:type="dxa"/>
          </w:tcPr>
          <w:p w14:paraId="0D21F73E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16C50F" w14:textId="66BF21FA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754820E7" w14:textId="30634FF1" w:rsidTr="00632292">
        <w:trPr>
          <w:trHeight w:val="233"/>
        </w:trPr>
        <w:tc>
          <w:tcPr>
            <w:tcW w:w="7933" w:type="dxa"/>
          </w:tcPr>
          <w:p w14:paraId="6F211477" w14:textId="5F4B9639" w:rsidR="00632292" w:rsidRPr="00327452" w:rsidRDefault="00632292" w:rsidP="002117DE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327452">
              <w:rPr>
                <w:rFonts w:ascii="Lato" w:hAnsi="Lato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993" w:type="dxa"/>
          </w:tcPr>
          <w:p w14:paraId="5CC46449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FEA79D" w14:textId="7777777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690D3EB8" w14:textId="007134CA" w:rsidTr="00632292">
        <w:trPr>
          <w:trHeight w:val="218"/>
        </w:trPr>
        <w:tc>
          <w:tcPr>
            <w:tcW w:w="7933" w:type="dxa"/>
          </w:tcPr>
          <w:p w14:paraId="1195AFEB" w14:textId="752D2A2B" w:rsidR="00632292" w:rsidRPr="00327452" w:rsidRDefault="00632292" w:rsidP="002117DE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Code is commented and clearly organized.</w:t>
            </w:r>
          </w:p>
        </w:tc>
        <w:tc>
          <w:tcPr>
            <w:tcW w:w="993" w:type="dxa"/>
          </w:tcPr>
          <w:p w14:paraId="30452E48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02DB83" w14:textId="77105D28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327452">
              <w:rPr>
                <w:rFonts w:ascii="Lato" w:hAnsi="Lato"/>
                <w:sz w:val="20"/>
                <w:szCs w:val="20"/>
              </w:rPr>
              <w:t>2</w:t>
            </w:r>
          </w:p>
        </w:tc>
      </w:tr>
      <w:tr w:rsidR="00632292" w:rsidRPr="00327452" w14:paraId="07B1E0FD" w14:textId="77777777" w:rsidTr="00632292">
        <w:trPr>
          <w:trHeight w:val="218"/>
        </w:trPr>
        <w:tc>
          <w:tcPr>
            <w:tcW w:w="7933" w:type="dxa"/>
          </w:tcPr>
          <w:p w14:paraId="40165A72" w14:textId="1389FADE" w:rsidR="00632292" w:rsidRPr="00DF3E0C" w:rsidRDefault="00632292" w:rsidP="00DF3E0C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DF3E0C">
              <w:rPr>
                <w:rFonts w:ascii="Lato" w:hAnsi="Lato"/>
                <w:b/>
                <w:bCs/>
                <w:sz w:val="20"/>
                <w:szCs w:val="20"/>
              </w:rPr>
              <w:t>Submission</w:t>
            </w:r>
          </w:p>
        </w:tc>
        <w:tc>
          <w:tcPr>
            <w:tcW w:w="993" w:type="dxa"/>
          </w:tcPr>
          <w:p w14:paraId="5FB6BD8A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924D73" w14:textId="77777777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632292" w:rsidRPr="00327452" w14:paraId="5A5BB2B3" w14:textId="77777777" w:rsidTr="00632292">
        <w:trPr>
          <w:trHeight w:val="218"/>
        </w:trPr>
        <w:tc>
          <w:tcPr>
            <w:tcW w:w="7933" w:type="dxa"/>
          </w:tcPr>
          <w:p w14:paraId="16135835" w14:textId="0A08824C" w:rsidR="00632292" w:rsidRPr="00DF3E0C" w:rsidRDefault="00632292" w:rsidP="00DF3E0C">
            <w:pPr>
              <w:ind w:left="720"/>
              <w:rPr>
                <w:rFonts w:ascii="Lato" w:hAnsi="Lato"/>
                <w:sz w:val="20"/>
                <w:szCs w:val="20"/>
              </w:rPr>
            </w:pPr>
            <w:r w:rsidRPr="00DF3E0C">
              <w:rPr>
                <w:rFonts w:ascii="Lato" w:hAnsi="Lato"/>
                <w:sz w:val="20"/>
                <w:szCs w:val="20"/>
              </w:rPr>
              <w:t xml:space="preserve">A </w:t>
            </w:r>
            <w:r>
              <w:rPr>
                <w:rFonts w:ascii="Lato" w:hAnsi="Lato"/>
                <w:sz w:val="20"/>
                <w:szCs w:val="20"/>
              </w:rPr>
              <w:t xml:space="preserve">PDF report, created from Knitting to PDF from R Markdown is submitted. </w:t>
            </w:r>
          </w:p>
        </w:tc>
        <w:tc>
          <w:tcPr>
            <w:tcW w:w="993" w:type="dxa"/>
          </w:tcPr>
          <w:p w14:paraId="49C92558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AA751D" w14:textId="3FE791A6" w:rsidR="00632292" w:rsidRPr="0032745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</w:t>
            </w:r>
          </w:p>
        </w:tc>
      </w:tr>
      <w:tr w:rsidR="00632292" w:rsidRPr="00327452" w14:paraId="0D1B0925" w14:textId="77777777" w:rsidTr="00632292">
        <w:trPr>
          <w:trHeight w:val="218"/>
        </w:trPr>
        <w:tc>
          <w:tcPr>
            <w:tcW w:w="7933" w:type="dxa"/>
          </w:tcPr>
          <w:p w14:paraId="702CF54D" w14:textId="77777777" w:rsidR="00632292" w:rsidRDefault="007448D6" w:rsidP="00DF3E0C">
            <w:pPr>
              <w:ind w:left="72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following files and folders are submitted:</w:t>
            </w:r>
          </w:p>
          <w:p w14:paraId="66D2ADBE" w14:textId="37DDA356" w:rsidR="007448D6" w:rsidRDefault="007448D6" w:rsidP="007448D6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sta303-final-project.Rmd</w:t>
            </w:r>
          </w:p>
          <w:p w14:paraId="4CCFFD99" w14:textId="4A03CFD8" w:rsidR="007448D6" w:rsidRDefault="007448D6" w:rsidP="007448D6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sta303-final-project</w:t>
            </w:r>
            <w:r>
              <w:rPr>
                <w:rFonts w:ascii="Lato" w:hAnsi="Lato"/>
                <w:sz w:val="20"/>
                <w:szCs w:val="20"/>
              </w:rPr>
              <w:t>.pdf</w:t>
            </w:r>
          </w:p>
          <w:p w14:paraId="5297CBAC" w14:textId="77777777" w:rsidR="007448D6" w:rsidRDefault="007448D6" w:rsidP="007448D6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data-</w:t>
            </w:r>
            <w:proofErr w:type="spellStart"/>
            <w:r>
              <w:rPr>
                <w:rFonts w:ascii="Lato" w:hAnsi="Lato"/>
                <w:sz w:val="20"/>
                <w:szCs w:val="20"/>
              </w:rPr>
              <w:t>prep.Rmd</w:t>
            </w:r>
            <w:proofErr w:type="spellEnd"/>
          </w:p>
          <w:p w14:paraId="2CDD1C8B" w14:textId="67BA596A" w:rsidR="007448D6" w:rsidRPr="007448D6" w:rsidRDefault="007448D6" w:rsidP="007448D6">
            <w:pPr>
              <w:pStyle w:val="ListParagraph"/>
              <w:numPr>
                <w:ilvl w:val="0"/>
                <w:numId w:val="4"/>
              </w:num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data (a folder with </w:t>
            </w:r>
            <w:proofErr w:type="spellStart"/>
            <w:r>
              <w:rPr>
                <w:rFonts w:ascii="Lato" w:hAnsi="Lato"/>
                <w:sz w:val="20"/>
                <w:szCs w:val="20"/>
              </w:rPr>
              <w:t>Rds</w:t>
            </w:r>
            <w:proofErr w:type="spellEnd"/>
            <w:r>
              <w:rPr>
                <w:rFonts w:ascii="Lato" w:hAnsi="Lato"/>
                <w:sz w:val="20"/>
                <w:szCs w:val="20"/>
              </w:rPr>
              <w:t xml:space="preserve"> files in it)</w:t>
            </w:r>
          </w:p>
        </w:tc>
        <w:tc>
          <w:tcPr>
            <w:tcW w:w="993" w:type="dxa"/>
          </w:tcPr>
          <w:p w14:paraId="4E716972" w14:textId="77777777" w:rsidR="00632292" w:rsidRPr="00327452" w:rsidRDefault="00632292" w:rsidP="00AD1802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FE70796" w14:textId="3076895D" w:rsidR="00632292" w:rsidRDefault="00632292" w:rsidP="00E9275B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</w:t>
            </w:r>
          </w:p>
        </w:tc>
      </w:tr>
    </w:tbl>
    <w:p w14:paraId="7992F6B6" w14:textId="77777777" w:rsidR="00AD1802" w:rsidRPr="00327452" w:rsidRDefault="00AD1802" w:rsidP="00AD1802">
      <w:pPr>
        <w:pStyle w:val="Heading1"/>
        <w:rPr>
          <w:rFonts w:ascii="Lato" w:hAnsi="Lato"/>
        </w:rPr>
        <w:sectPr w:rsidR="00AD1802" w:rsidRPr="00327452" w:rsidSect="002117DE">
          <w:footerReference w:type="even" r:id="rId7"/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AE913C6" w14:textId="1EE76DF2" w:rsidR="00AD1802" w:rsidRDefault="00AD1802" w:rsidP="002117DE">
      <w:pPr>
        <w:pStyle w:val="Heading1"/>
        <w:rPr>
          <w:rFonts w:ascii="Lato" w:hAnsi="Lato"/>
        </w:rPr>
      </w:pPr>
      <w:r w:rsidRPr="00327452">
        <w:rPr>
          <w:rFonts w:ascii="Lato" w:hAnsi="Lato"/>
        </w:rPr>
        <w:lastRenderedPageBreak/>
        <w:t>Executive summary</w:t>
      </w:r>
      <w:r w:rsidR="002117DE" w:rsidRPr="00327452">
        <w:rPr>
          <w:rFonts w:ascii="Lato" w:hAnsi="Lato"/>
        </w:rPr>
        <w:t xml:space="preserve"> </w:t>
      </w:r>
      <w:r w:rsidR="0063569C">
        <w:rPr>
          <w:rFonts w:ascii="Lato" w:hAnsi="Lato"/>
        </w:rPr>
        <w:t>(</w:t>
      </w:r>
      <w:r w:rsidR="002117DE" w:rsidRPr="00327452">
        <w:rPr>
          <w:rFonts w:ascii="Lato" w:hAnsi="Lato"/>
        </w:rPr>
        <w:t>35%</w:t>
      </w:r>
      <w:r w:rsidR="0063569C">
        <w:rPr>
          <w:rFonts w:ascii="Lato" w:hAnsi="Lato"/>
        </w:rPr>
        <w:t>)</w:t>
      </w:r>
    </w:p>
    <w:p w14:paraId="678A7696" w14:textId="77777777" w:rsidR="008C01A3" w:rsidRPr="008C01A3" w:rsidRDefault="008C01A3" w:rsidP="008C0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430"/>
        <w:gridCol w:w="3234"/>
        <w:gridCol w:w="3235"/>
        <w:gridCol w:w="3656"/>
      </w:tblGrid>
      <w:tr w:rsidR="002117DE" w:rsidRPr="00327452" w14:paraId="4C67E7CA" w14:textId="77777777" w:rsidTr="008C01A3">
        <w:trPr>
          <w:trHeight w:val="232"/>
        </w:trPr>
        <w:tc>
          <w:tcPr>
            <w:tcW w:w="1644" w:type="dxa"/>
          </w:tcPr>
          <w:p w14:paraId="0C5B2AE2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</w:p>
        </w:tc>
        <w:tc>
          <w:tcPr>
            <w:tcW w:w="2430" w:type="dxa"/>
          </w:tcPr>
          <w:p w14:paraId="2088D36E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Poor/Missing</w:t>
            </w:r>
          </w:p>
        </w:tc>
        <w:tc>
          <w:tcPr>
            <w:tcW w:w="3234" w:type="dxa"/>
          </w:tcPr>
          <w:p w14:paraId="3C23E6B2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Basic (5–6)</w:t>
            </w:r>
          </w:p>
        </w:tc>
        <w:tc>
          <w:tcPr>
            <w:tcW w:w="3235" w:type="dxa"/>
          </w:tcPr>
          <w:p w14:paraId="48561C4C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Proficient (7–8)</w:t>
            </w:r>
          </w:p>
        </w:tc>
        <w:tc>
          <w:tcPr>
            <w:tcW w:w="3656" w:type="dxa"/>
          </w:tcPr>
          <w:p w14:paraId="2A885D16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Outstanding (9–10)</w:t>
            </w:r>
          </w:p>
        </w:tc>
      </w:tr>
      <w:tr w:rsidR="002117DE" w:rsidRPr="00327452" w14:paraId="2F81A183" w14:textId="77777777" w:rsidTr="0037367E">
        <w:trPr>
          <w:trHeight w:val="1116"/>
        </w:trPr>
        <w:tc>
          <w:tcPr>
            <w:tcW w:w="1644" w:type="dxa"/>
          </w:tcPr>
          <w:p w14:paraId="6AD27163" w14:textId="26B8BF2B" w:rsidR="002117DE" w:rsidRPr="00327452" w:rsidRDefault="002117DE" w:rsidP="005E2E90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Structure</w:t>
            </w:r>
          </w:p>
        </w:tc>
        <w:tc>
          <w:tcPr>
            <w:tcW w:w="2430" w:type="dxa"/>
          </w:tcPr>
          <w:p w14:paraId="2654DAB4" w14:textId="0F8389D0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No or limited use of headings. Structure is not easy to follow. </w:t>
            </w:r>
          </w:p>
        </w:tc>
        <w:tc>
          <w:tcPr>
            <w:tcW w:w="3234" w:type="dxa"/>
          </w:tcPr>
          <w:p w14:paraId="3F3AB827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Some organization under sections and headings but lacks some clarity.</w:t>
            </w:r>
          </w:p>
          <w:p w14:paraId="2056E90F" w14:textId="07E215C8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Executive summary is somewhat difficult to scan, lack  of emphasis o</w:t>
            </w:r>
            <w:r w:rsidR="00E12D1E">
              <w:rPr>
                <w:rFonts w:ascii="Lato" w:hAnsi="Lato" w:cs="Calibri"/>
                <w:sz w:val="18"/>
                <w:szCs w:val="18"/>
              </w:rPr>
              <w:t>n</w:t>
            </w:r>
            <w:r w:rsidRPr="00327452">
              <w:rPr>
                <w:rFonts w:ascii="Lato" w:hAnsi="Lato" w:cs="Calibri"/>
                <w:sz w:val="18"/>
                <w:szCs w:val="18"/>
              </w:rPr>
              <w:t xml:space="preserve"> key </w:t>
            </w:r>
            <w:r w:rsidR="00E12D1E">
              <w:rPr>
                <w:rFonts w:ascii="Lato" w:hAnsi="Lato" w:cs="Calibri"/>
                <w:sz w:val="18"/>
                <w:szCs w:val="18"/>
              </w:rPr>
              <w:t>information</w:t>
            </w:r>
            <w:r w:rsidRPr="00327452">
              <w:rPr>
                <w:rFonts w:ascii="Lato" w:hAnsi="Lato" w:cs="Calibri"/>
                <w:sz w:val="18"/>
                <w:szCs w:val="18"/>
              </w:rPr>
              <w:t>.</w:t>
            </w:r>
          </w:p>
        </w:tc>
        <w:tc>
          <w:tcPr>
            <w:tcW w:w="3235" w:type="dxa"/>
          </w:tcPr>
          <w:p w14:paraId="210BEBAA" w14:textId="77777777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Some use of headings but may lack clarity/organization. </w:t>
            </w:r>
          </w:p>
          <w:p w14:paraId="4137AABB" w14:textId="0F22C092" w:rsidR="002117DE" w:rsidRPr="00327452" w:rsidRDefault="002117DE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Executive summary is mostly easy to scan and key information is emphasised.</w:t>
            </w:r>
          </w:p>
        </w:tc>
        <w:tc>
          <w:tcPr>
            <w:tcW w:w="3656" w:type="dxa"/>
          </w:tcPr>
          <w:p w14:paraId="1A56F381" w14:textId="14C85A6E" w:rsidR="002117DE" w:rsidRPr="00327452" w:rsidRDefault="002117DE" w:rsidP="00AD1802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Clear and appropriate headings.</w:t>
            </w:r>
          </w:p>
          <w:p w14:paraId="0F9DB050" w14:textId="07F750A8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Structure is logical and well organized. Executive summary is easy to scan and key information emphasised.</w:t>
            </w:r>
          </w:p>
        </w:tc>
      </w:tr>
      <w:tr w:rsidR="002117DE" w:rsidRPr="00327452" w14:paraId="6EE8B6B9" w14:textId="77777777" w:rsidTr="008C01A3">
        <w:trPr>
          <w:trHeight w:val="713"/>
        </w:trPr>
        <w:tc>
          <w:tcPr>
            <w:tcW w:w="1644" w:type="dxa"/>
          </w:tcPr>
          <w:p w14:paraId="68AADBCD" w14:textId="3C218FC3" w:rsidR="002117DE" w:rsidRPr="00327452" w:rsidRDefault="002117DE" w:rsidP="002117DE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Level of detail appropriate for audience</w:t>
            </w:r>
          </w:p>
        </w:tc>
        <w:tc>
          <w:tcPr>
            <w:tcW w:w="2430" w:type="dxa"/>
          </w:tcPr>
          <w:p w14:paraId="7DBF40EE" w14:textId="7659F8E1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Overall, the level of detail is too high or too low for the intended audience.</w:t>
            </w:r>
          </w:p>
        </w:tc>
        <w:tc>
          <w:tcPr>
            <w:tcW w:w="3234" w:type="dxa"/>
          </w:tcPr>
          <w:p w14:paraId="2D2AD529" w14:textId="74ADBF74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Level of detail is too low or too high for the intended audience in some sections</w:t>
            </w:r>
          </w:p>
        </w:tc>
        <w:tc>
          <w:tcPr>
            <w:tcW w:w="3235" w:type="dxa"/>
          </w:tcPr>
          <w:p w14:paraId="5F40528B" w14:textId="4896BEC0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Level of detail is mostly appropriate for the intended audience</w:t>
            </w:r>
          </w:p>
        </w:tc>
        <w:tc>
          <w:tcPr>
            <w:tcW w:w="3656" w:type="dxa"/>
          </w:tcPr>
          <w:p w14:paraId="41AB97BB" w14:textId="5A209E18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Appropriate level of detail for the intended audience</w:t>
            </w:r>
          </w:p>
        </w:tc>
      </w:tr>
      <w:tr w:rsidR="002117DE" w:rsidRPr="00327452" w14:paraId="6AC5FE0A" w14:textId="77777777" w:rsidTr="008C01A3">
        <w:trPr>
          <w:trHeight w:val="2419"/>
        </w:trPr>
        <w:tc>
          <w:tcPr>
            <w:tcW w:w="1644" w:type="dxa"/>
          </w:tcPr>
          <w:p w14:paraId="5A0603A8" w14:textId="77777777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Clarity and appropriateness:</w:t>
            </w:r>
          </w:p>
          <w:p w14:paraId="02153877" w14:textId="77777777" w:rsidR="002117DE" w:rsidRPr="00327452" w:rsidRDefault="002117DE" w:rsidP="002117DE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Visualizations and tables</w:t>
            </w:r>
          </w:p>
          <w:p w14:paraId="26D53894" w14:textId="77777777" w:rsidR="002117DE" w:rsidRPr="00327452" w:rsidRDefault="002117DE" w:rsidP="002117DE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14:paraId="5CE85A49" w14:textId="30C4A74C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Tables / figures are inappropriate for the context.</w:t>
            </w:r>
          </w:p>
        </w:tc>
        <w:tc>
          <w:tcPr>
            <w:tcW w:w="3234" w:type="dxa"/>
          </w:tcPr>
          <w:p w14:paraId="58C463B9" w14:textId="77777777" w:rsidR="002117DE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Some tables/figures included are not directly relevant to answering the research question(s), and do not effectively communicate the story of the results as they relate to the research question(s)</w:t>
            </w:r>
            <w:r w:rsidR="003B3B8F">
              <w:rPr>
                <w:rFonts w:ascii="Lato" w:hAnsi="Lato" w:cs="Calibri"/>
                <w:sz w:val="18"/>
                <w:szCs w:val="18"/>
              </w:rPr>
              <w:t>.</w:t>
            </w:r>
          </w:p>
          <w:p w14:paraId="58DC7829" w14:textId="780DA16A" w:rsidR="003B3B8F" w:rsidRPr="00327452" w:rsidRDefault="003B3B8F" w:rsidP="002117DE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Too many visualisations / tables included that are not directly relevant and/or should have been further curated.</w:t>
            </w:r>
          </w:p>
        </w:tc>
        <w:tc>
          <w:tcPr>
            <w:tcW w:w="3235" w:type="dxa"/>
          </w:tcPr>
          <w:p w14:paraId="45F8FB8A" w14:textId="77777777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Tables and figures are relevant, but design could be improved to better communicate results as they relate to the research question. </w:t>
            </w:r>
          </w:p>
          <w:p w14:paraId="1CFAAE57" w14:textId="74CB2376" w:rsidR="002117DE" w:rsidRPr="00327452" w:rsidRDefault="003B3B8F" w:rsidP="002117DE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Choices of visualisations / tables may need to have been curated further.</w:t>
            </w:r>
          </w:p>
        </w:tc>
        <w:tc>
          <w:tcPr>
            <w:tcW w:w="3656" w:type="dxa"/>
          </w:tcPr>
          <w:p w14:paraId="7613ED30" w14:textId="77777777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Tables and figures are relevant, well-constructed, and communicate the results clearly (in the context of the research questions).</w:t>
            </w:r>
          </w:p>
          <w:p w14:paraId="100D5DFA" w14:textId="77777777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They are appropriately chosen for the audience of the executive summary. With only the most important and interesting visualisations and tables included.</w:t>
            </w:r>
          </w:p>
          <w:p w14:paraId="7405D310" w14:textId="4AF94DAB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Use of colour is appropriate and consistent.</w:t>
            </w:r>
          </w:p>
          <w:p w14:paraId="57FEF33B" w14:textId="4AF94DAB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</w:p>
        </w:tc>
      </w:tr>
      <w:tr w:rsidR="002117DE" w:rsidRPr="00327452" w14:paraId="6B02806F" w14:textId="77777777" w:rsidTr="008C01A3">
        <w:trPr>
          <w:trHeight w:val="2419"/>
        </w:trPr>
        <w:tc>
          <w:tcPr>
            <w:tcW w:w="1644" w:type="dxa"/>
          </w:tcPr>
          <w:p w14:paraId="4BFFB696" w14:textId="77777777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Clarity and appropriateness:</w:t>
            </w:r>
          </w:p>
          <w:p w14:paraId="2CBDB869" w14:textId="2C0C842A" w:rsidR="002117DE" w:rsidRPr="00327452" w:rsidRDefault="002117DE" w:rsidP="002117DE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Written comments</w:t>
            </w:r>
          </w:p>
        </w:tc>
        <w:tc>
          <w:tcPr>
            <w:tcW w:w="2430" w:type="dxa"/>
          </w:tcPr>
          <w:p w14:paraId="055859AF" w14:textId="4C4188B6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Results are reported with insufficient information and context AND/OR too much jargon for audience. Too many unimportant or irrelevant results included.</w:t>
            </w:r>
          </w:p>
        </w:tc>
        <w:tc>
          <w:tcPr>
            <w:tcW w:w="3234" w:type="dxa"/>
          </w:tcPr>
          <w:p w14:paraId="7F426F76" w14:textId="77777777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Results are reported but with insufficient information for some important results AND/OR not interpreted in context.</w:t>
            </w:r>
          </w:p>
          <w:p w14:paraId="1FA783A8" w14:textId="77777777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Reported results are not connected to the research questions.</w:t>
            </w:r>
          </w:p>
          <w:p w14:paraId="490F91A5" w14:textId="77777777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Language used is inappropriate for the audience.</w:t>
            </w:r>
          </w:p>
          <w:p w14:paraId="29753145" w14:textId="1C009BFE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Some unimportant or irrelevant results included.</w:t>
            </w:r>
          </w:p>
        </w:tc>
        <w:tc>
          <w:tcPr>
            <w:tcW w:w="3235" w:type="dxa"/>
          </w:tcPr>
          <w:p w14:paraId="4C8A5001" w14:textId="77777777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Size, direction and confidence (as appropriate) of most significant results are given.</w:t>
            </w:r>
          </w:p>
          <w:p w14:paraId="712C209C" w14:textId="77777777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Context is stated for most results.</w:t>
            </w:r>
          </w:p>
          <w:p w14:paraId="0FEFDB5E" w14:textId="44EBF03D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Relevance to the research questions mostly appropriate.</w:t>
            </w:r>
          </w:p>
        </w:tc>
        <w:tc>
          <w:tcPr>
            <w:tcW w:w="3656" w:type="dxa"/>
          </w:tcPr>
          <w:p w14:paraId="2A6C3FD5" w14:textId="77777777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Size and direction of significant results are given in the context of the research questions. </w:t>
            </w:r>
          </w:p>
          <w:p w14:paraId="7FBF5A92" w14:textId="5DDD4A9F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Reported results are clearly related to the research questions. No unimportant or irrelevant results included.</w:t>
            </w:r>
          </w:p>
        </w:tc>
      </w:tr>
      <w:tr w:rsidR="002117DE" w:rsidRPr="00327452" w14:paraId="3B223605" w14:textId="77777777" w:rsidTr="008C01A3">
        <w:trPr>
          <w:trHeight w:val="1442"/>
        </w:trPr>
        <w:tc>
          <w:tcPr>
            <w:tcW w:w="1644" w:type="dxa"/>
          </w:tcPr>
          <w:p w14:paraId="682717D9" w14:textId="2A67297F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Writing mechanics</w:t>
            </w:r>
          </w:p>
        </w:tc>
        <w:tc>
          <w:tcPr>
            <w:tcW w:w="2430" w:type="dxa"/>
          </w:tcPr>
          <w:p w14:paraId="7CF45747" w14:textId="77777777" w:rsidR="002117DE" w:rsidRDefault="002117DE" w:rsidP="002117DE">
            <w:pPr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Considerable writing and grammatical issues that obscure the meaning AND/OR lots of slang and inappropriate word choice.</w:t>
            </w:r>
          </w:p>
          <w:p w14:paraId="3ECAD578" w14:textId="44C53BEC" w:rsidR="00E12D1E" w:rsidRPr="00327452" w:rsidRDefault="00E12D1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No bullet points used.</w:t>
            </w:r>
          </w:p>
        </w:tc>
        <w:tc>
          <w:tcPr>
            <w:tcW w:w="3234" w:type="dxa"/>
          </w:tcPr>
          <w:p w14:paraId="46351050" w14:textId="77777777" w:rsidR="002117DE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Multiple difficulties in understanding due to word choice, grammar and or sentence construction, but is overall otherwise understandable.</w:t>
            </w:r>
          </w:p>
          <w:p w14:paraId="066C3D2E" w14:textId="0EB8524B" w:rsidR="00E12D1E" w:rsidRPr="00327452" w:rsidRDefault="00E12D1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Paragraphing / bullet points not well done.</w:t>
            </w:r>
          </w:p>
        </w:tc>
        <w:tc>
          <w:tcPr>
            <w:tcW w:w="3235" w:type="dxa"/>
          </w:tcPr>
          <w:p w14:paraId="67A2F250" w14:textId="77777777" w:rsidR="002117DE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Slight difficulty in understanding one or two sections but overall easy to understand.</w:t>
            </w:r>
            <w:r w:rsidR="00E12D1E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136C76B" w14:textId="77777777" w:rsidR="00E12D1E" w:rsidRPr="00327452" w:rsidRDefault="00E12D1E" w:rsidP="00E12D1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Mostly appropriate use of bullet points and paragraphing. Writing is in full sentences.</w:t>
            </w:r>
          </w:p>
          <w:p w14:paraId="0173C65C" w14:textId="083B57C6" w:rsidR="00E12D1E" w:rsidRPr="00327452" w:rsidRDefault="00E12D1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</w:rPr>
            </w:pPr>
          </w:p>
        </w:tc>
        <w:tc>
          <w:tcPr>
            <w:tcW w:w="3656" w:type="dxa"/>
          </w:tcPr>
          <w:p w14:paraId="77F5E7E8" w14:textId="77777777" w:rsidR="00DC7017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 xml:space="preserve">Executive summary can be read and followed with minimal effort. </w:t>
            </w:r>
          </w:p>
          <w:p w14:paraId="690AABAD" w14:textId="52FE1198" w:rsidR="002117DE" w:rsidRPr="00327452" w:rsidRDefault="002117DE" w:rsidP="002117DE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Some grammatical or word choice errors are allowable but must not obstruct meaning.</w:t>
            </w:r>
          </w:p>
          <w:p w14:paraId="5968EDA1" w14:textId="77777777" w:rsidR="002117DE" w:rsidRPr="00327452" w:rsidRDefault="002117DE" w:rsidP="002117D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Writing is in full sentences.</w:t>
            </w:r>
          </w:p>
          <w:p w14:paraId="518D772F" w14:textId="7B8D30F7" w:rsidR="002117DE" w:rsidRPr="00327452" w:rsidRDefault="00E12D1E" w:rsidP="00E12D1E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Makes appropriate use of bullet points and paragraphing.</w:t>
            </w:r>
          </w:p>
        </w:tc>
      </w:tr>
    </w:tbl>
    <w:p w14:paraId="5C55BCBC" w14:textId="5B9BD270" w:rsidR="002117DE" w:rsidRPr="00327452" w:rsidRDefault="002117DE">
      <w:pPr>
        <w:rPr>
          <w:rFonts w:ascii="Lato" w:hAnsi="Lato"/>
        </w:rPr>
      </w:pPr>
      <w:r w:rsidRPr="00327452">
        <w:rPr>
          <w:rFonts w:ascii="Lato" w:hAnsi="Lato"/>
        </w:rPr>
        <w:br w:type="page"/>
      </w:r>
    </w:p>
    <w:p w14:paraId="7890A1D9" w14:textId="2ECB976B" w:rsidR="00AD1802" w:rsidRDefault="00AD1802" w:rsidP="002117DE">
      <w:pPr>
        <w:pStyle w:val="Heading1"/>
        <w:rPr>
          <w:rFonts w:ascii="Lato" w:hAnsi="Lato"/>
        </w:rPr>
      </w:pPr>
      <w:r w:rsidRPr="00327452">
        <w:rPr>
          <w:rFonts w:ascii="Lato" w:hAnsi="Lato"/>
        </w:rPr>
        <w:lastRenderedPageBreak/>
        <w:t>Technical Report</w:t>
      </w:r>
      <w:r w:rsidR="002117DE" w:rsidRPr="00327452">
        <w:rPr>
          <w:rFonts w:ascii="Lato" w:hAnsi="Lato"/>
        </w:rPr>
        <w:t xml:space="preserve"> </w:t>
      </w:r>
      <w:r w:rsidR="0063569C">
        <w:rPr>
          <w:rFonts w:ascii="Lato" w:hAnsi="Lato"/>
        </w:rPr>
        <w:t>(</w:t>
      </w:r>
      <w:r w:rsidR="002117DE" w:rsidRPr="00327452">
        <w:rPr>
          <w:rFonts w:ascii="Lato" w:hAnsi="Lato"/>
        </w:rPr>
        <w:t>50%</w:t>
      </w:r>
      <w:r w:rsidR="0063569C">
        <w:rPr>
          <w:rFonts w:ascii="Lato" w:hAnsi="Lato"/>
        </w:rPr>
        <w:t>)</w:t>
      </w:r>
    </w:p>
    <w:p w14:paraId="08F84E9D" w14:textId="77777777" w:rsidR="008C01A3" w:rsidRPr="008C01A3" w:rsidRDefault="008C01A3" w:rsidP="008C01A3"/>
    <w:tbl>
      <w:tblPr>
        <w:tblStyle w:val="TableGrid"/>
        <w:tblW w:w="13737" w:type="dxa"/>
        <w:tblLayout w:type="fixed"/>
        <w:tblLook w:val="04A0" w:firstRow="1" w:lastRow="0" w:firstColumn="1" w:lastColumn="0" w:noHBand="0" w:noVBand="1"/>
      </w:tblPr>
      <w:tblGrid>
        <w:gridCol w:w="1707"/>
        <w:gridCol w:w="2276"/>
        <w:gridCol w:w="2988"/>
        <w:gridCol w:w="3100"/>
        <w:gridCol w:w="3666"/>
      </w:tblGrid>
      <w:tr w:rsidR="006C503B" w:rsidRPr="00327452" w14:paraId="4D6C1E27" w14:textId="77777777" w:rsidTr="006C503B">
        <w:trPr>
          <w:trHeight w:val="227"/>
        </w:trPr>
        <w:tc>
          <w:tcPr>
            <w:tcW w:w="1707" w:type="dxa"/>
          </w:tcPr>
          <w:p w14:paraId="2CBA23BE" w14:textId="5FC08F7F" w:rsidR="006C503B" w:rsidRPr="00327452" w:rsidRDefault="006C503B" w:rsidP="00AD1802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276" w:type="dxa"/>
          </w:tcPr>
          <w:p w14:paraId="7BF9FA46" w14:textId="284A1273" w:rsidR="006C503B" w:rsidRPr="00327452" w:rsidRDefault="006C503B" w:rsidP="00AD1802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Poor/Missing</w:t>
            </w:r>
          </w:p>
        </w:tc>
        <w:tc>
          <w:tcPr>
            <w:tcW w:w="2988" w:type="dxa"/>
          </w:tcPr>
          <w:p w14:paraId="40034FDB" w14:textId="3CB29607" w:rsidR="006C503B" w:rsidRPr="00327452" w:rsidRDefault="006C503B" w:rsidP="00AD1802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Basic (5–6)</w:t>
            </w:r>
          </w:p>
        </w:tc>
        <w:tc>
          <w:tcPr>
            <w:tcW w:w="3100" w:type="dxa"/>
          </w:tcPr>
          <w:p w14:paraId="5A1B6B49" w14:textId="2A3252A0" w:rsidR="006C503B" w:rsidRPr="00327452" w:rsidRDefault="006C503B" w:rsidP="00AD1802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Proficient (7–8)</w:t>
            </w:r>
          </w:p>
        </w:tc>
        <w:tc>
          <w:tcPr>
            <w:tcW w:w="3666" w:type="dxa"/>
          </w:tcPr>
          <w:p w14:paraId="68EFAA7B" w14:textId="679893EC" w:rsidR="006C503B" w:rsidRPr="00327452" w:rsidRDefault="006C503B" w:rsidP="00AD1802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Outstanding (9–10)</w:t>
            </w:r>
          </w:p>
        </w:tc>
      </w:tr>
      <w:tr w:rsidR="006C503B" w:rsidRPr="00327452" w14:paraId="466D3EC2" w14:textId="77777777" w:rsidTr="006C503B">
        <w:trPr>
          <w:trHeight w:val="713"/>
        </w:trPr>
        <w:tc>
          <w:tcPr>
            <w:tcW w:w="1707" w:type="dxa"/>
          </w:tcPr>
          <w:p w14:paraId="4D3FBD6A" w14:textId="0693CD04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Intro: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Background </w:t>
            </w:r>
          </w:p>
        </w:tc>
        <w:tc>
          <w:tcPr>
            <w:tcW w:w="2276" w:type="dxa"/>
          </w:tcPr>
          <w:p w14:paraId="21525D1C" w14:textId="096E1621" w:rsidR="006C503B" w:rsidRPr="00327452" w:rsidRDefault="006C503B" w:rsidP="0019656B">
            <w:pPr>
              <w:autoSpaceDE w:val="0"/>
              <w:autoSpaceDN w:val="0"/>
              <w:adjustRightInd w:val="0"/>
              <w:rPr>
                <w:rFonts w:ascii="Lato" w:hAnsi="Lato" w:cs="Calibri"/>
                <w:sz w:val="18"/>
                <w:szCs w:val="18"/>
                <w:lang w:val="en-GB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No introduction.</w:t>
            </w:r>
          </w:p>
        </w:tc>
        <w:tc>
          <w:tcPr>
            <w:tcW w:w="2988" w:type="dxa"/>
          </w:tcPr>
          <w:p w14:paraId="6FCABE3B" w14:textId="5265270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/>
                <w:sz w:val="18"/>
                <w:szCs w:val="18"/>
              </w:rPr>
            </w:pPr>
            <w:r w:rsidRPr="00327452">
              <w:rPr>
                <w:rFonts w:ascii="Lato" w:hAnsi="Lato"/>
                <w:sz w:val="18"/>
                <w:szCs w:val="18"/>
              </w:rPr>
              <w:t>Limited introduction to the report.</w:t>
            </w:r>
          </w:p>
        </w:tc>
        <w:tc>
          <w:tcPr>
            <w:tcW w:w="3100" w:type="dxa"/>
          </w:tcPr>
          <w:p w14:paraId="4FF0CD13" w14:textId="61EE690B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/>
                <w:sz w:val="18"/>
                <w:szCs w:val="18"/>
              </w:rPr>
            </w:pPr>
            <w:r w:rsidRPr="00327452">
              <w:rPr>
                <w:rFonts w:ascii="Lato" w:hAnsi="Lato"/>
                <w:sz w:val="18"/>
                <w:szCs w:val="18"/>
              </w:rPr>
              <w:t xml:space="preserve">A reasonable introduction is provided, though may lack some clarity. </w:t>
            </w:r>
          </w:p>
        </w:tc>
        <w:tc>
          <w:tcPr>
            <w:tcW w:w="3666" w:type="dxa"/>
          </w:tcPr>
          <w:p w14:paraId="63F8449E" w14:textId="53A90BAA" w:rsidR="006C503B" w:rsidRPr="00327452" w:rsidRDefault="006C503B" w:rsidP="0019656B">
            <w:pPr>
              <w:autoSpaceDE w:val="0"/>
              <w:autoSpaceDN w:val="0"/>
              <w:adjustRightInd w:val="0"/>
              <w:rPr>
                <w:rFonts w:ascii="Lato" w:hAnsi="Lato" w:cs="Calibri"/>
                <w:sz w:val="18"/>
                <w:szCs w:val="18"/>
                <w:lang w:val="en-GB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A succinct introduction to the report is provided that sets the scene for the rest of the report.</w:t>
            </w:r>
          </w:p>
        </w:tc>
      </w:tr>
      <w:tr w:rsidR="006C503B" w:rsidRPr="00327452" w14:paraId="0973837B" w14:textId="77777777" w:rsidTr="006C503B">
        <w:trPr>
          <w:trHeight w:val="1426"/>
        </w:trPr>
        <w:tc>
          <w:tcPr>
            <w:tcW w:w="1707" w:type="dxa"/>
          </w:tcPr>
          <w:p w14:paraId="7B754542" w14:textId="28ADFA12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Intro: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Research questions</w:t>
            </w:r>
          </w:p>
        </w:tc>
        <w:tc>
          <w:tcPr>
            <w:tcW w:w="2276" w:type="dxa"/>
          </w:tcPr>
          <w:p w14:paraId="2A66A223" w14:textId="113B006F" w:rsidR="006C503B" w:rsidRPr="00327452" w:rsidRDefault="006C503B" w:rsidP="0019656B">
            <w:pPr>
              <w:autoSpaceDE w:val="0"/>
              <w:autoSpaceDN w:val="0"/>
              <w:adjustRightInd w:val="0"/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Research questions are not present or insufficiently address the full scope of the client’s needs.</w:t>
            </w:r>
          </w:p>
          <w:p w14:paraId="5CEEF900" w14:textId="00321463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</w:p>
        </w:tc>
        <w:tc>
          <w:tcPr>
            <w:tcW w:w="2988" w:type="dxa"/>
          </w:tcPr>
          <w:p w14:paraId="56D350F0" w14:textId="5D35BF82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/>
                <w:sz w:val="18"/>
                <w:szCs w:val="18"/>
              </w:rPr>
              <w:t xml:space="preserve">Research questions are present, but only address some of the areas the client asked for AND/OR lack clarity of scope AND/OR cannot be addressed with the available data. </w:t>
            </w:r>
          </w:p>
        </w:tc>
        <w:tc>
          <w:tcPr>
            <w:tcW w:w="3100" w:type="dxa"/>
          </w:tcPr>
          <w:p w14:paraId="03D4DC29" w14:textId="7200BFC8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/>
                <w:sz w:val="18"/>
                <w:szCs w:val="18"/>
              </w:rPr>
              <w:t>Research questions mostly satisfy the criteria for excellence, but may not be distinct, or not fully address the client’s needs or are only have a mostly clear scope.</w:t>
            </w:r>
          </w:p>
        </w:tc>
        <w:tc>
          <w:tcPr>
            <w:tcW w:w="3666" w:type="dxa"/>
          </w:tcPr>
          <w:p w14:paraId="21CA4887" w14:textId="0F830C92" w:rsidR="006C503B" w:rsidRPr="00327452" w:rsidRDefault="006C503B" w:rsidP="0019656B">
            <w:pPr>
              <w:autoSpaceDE w:val="0"/>
              <w:autoSpaceDN w:val="0"/>
              <w:adjustRightInd w:val="0"/>
              <w:rPr>
                <w:rFonts w:ascii="Lato" w:hAnsi="Lato" w:cs="Calibri"/>
                <w:sz w:val="18"/>
                <w:szCs w:val="18"/>
                <w:lang w:val="en-GB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Appropriate</w:t>
            </w:r>
            <w:r>
              <w:rPr>
                <w:rFonts w:ascii="Lato" w:hAnsi="Lato" w:cs="Calibri"/>
                <w:sz w:val="18"/>
                <w:szCs w:val="18"/>
                <w:lang w:val="en-GB"/>
              </w:rPr>
              <w:t>,</w:t>
            </w: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 xml:space="preserve"> distinct research questions have been developed that:</w:t>
            </w:r>
          </w:p>
          <w:p w14:paraId="684D3A08" w14:textId="77777777" w:rsidR="006C503B" w:rsidRPr="00327452" w:rsidRDefault="006C503B" w:rsidP="0019656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ato" w:hAnsi="Lato" w:cs="Calibri"/>
                <w:sz w:val="18"/>
                <w:szCs w:val="18"/>
                <w:lang w:val="en-GB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fully address the client’s needs,</w:t>
            </w:r>
          </w:p>
          <w:p w14:paraId="240A1E02" w14:textId="77777777" w:rsidR="006C503B" w:rsidRDefault="006C503B" w:rsidP="003274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ato" w:hAnsi="Lato" w:cs="Calibri"/>
                <w:sz w:val="18"/>
                <w:szCs w:val="18"/>
                <w:lang w:val="en-GB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have a clear and specific scope,</w:t>
            </w:r>
          </w:p>
          <w:p w14:paraId="180EC3A0" w14:textId="2FCE9A81" w:rsidR="006C503B" w:rsidRPr="00327452" w:rsidRDefault="006C503B" w:rsidP="003274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Lato" w:hAnsi="Lato" w:cs="Calibri"/>
                <w:sz w:val="18"/>
                <w:szCs w:val="18"/>
                <w:lang w:val="en-GB"/>
              </w:rPr>
            </w:pPr>
            <w:r w:rsidRPr="00327452">
              <w:rPr>
                <w:rFonts w:ascii="Lato" w:hAnsi="Lato" w:cs="Calibri"/>
                <w:sz w:val="18"/>
                <w:szCs w:val="18"/>
                <w:lang w:val="en-GB"/>
              </w:rPr>
              <w:t>are able to be addressed with the available data.</w:t>
            </w:r>
          </w:p>
        </w:tc>
      </w:tr>
      <w:tr w:rsidR="006C503B" w:rsidRPr="00327452" w14:paraId="28351693" w14:textId="77777777" w:rsidTr="006C503B">
        <w:trPr>
          <w:trHeight w:val="1653"/>
        </w:trPr>
        <w:tc>
          <w:tcPr>
            <w:tcW w:w="1707" w:type="dxa"/>
          </w:tcPr>
          <w:p w14:paraId="40FEFBD2" w14:textId="409B379A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Methods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Data description and wrangling</w:t>
            </w:r>
          </w:p>
        </w:tc>
        <w:tc>
          <w:tcPr>
            <w:tcW w:w="2276" w:type="dxa"/>
          </w:tcPr>
          <w:p w14:paraId="3C94D393" w14:textId="77777777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Data not adequately described. </w:t>
            </w:r>
          </w:p>
          <w:p w14:paraId="110F8CE5" w14:textId="6594F34D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No evidence of meaningful data wrangling.</w:t>
            </w:r>
          </w:p>
        </w:tc>
        <w:tc>
          <w:tcPr>
            <w:tcW w:w="2988" w:type="dxa"/>
          </w:tcPr>
          <w:p w14:paraId="1C9CEC5C" w14:textId="4B78129A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Basic description of the data and basic data wrangling choices. Lacking completeness and/or justification.</w:t>
            </w:r>
          </w:p>
        </w:tc>
        <w:tc>
          <w:tcPr>
            <w:tcW w:w="3100" w:type="dxa"/>
          </w:tcPr>
          <w:p w14:paraId="4B243D9E" w14:textId="4637F309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Reasonable descriptions of data and appropriate data wrangling choices. Justifications are present, though may lack some clarity or completeness.</w:t>
            </w:r>
          </w:p>
        </w:tc>
        <w:tc>
          <w:tcPr>
            <w:tcW w:w="3666" w:type="dxa"/>
          </w:tcPr>
          <w:p w14:paraId="52AE9204" w14:textId="77777777" w:rsidR="006C503B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Data is described sufficiently to provide context for the chosen methods. </w:t>
            </w:r>
          </w:p>
          <w:p w14:paraId="3B81A594" w14:textId="41229817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Data wrangling choices are explained clearly,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 are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appropriate for preparing this data, and 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are 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>well-justified.</w:t>
            </w:r>
          </w:p>
          <w:p w14:paraId="485CB914" w14:textId="494B2FF5" w:rsidR="006C503B" w:rsidRPr="00327452" w:rsidRDefault="006C503B" w:rsidP="0019656B">
            <w:pPr>
              <w:autoSpaceDE w:val="0"/>
              <w:autoSpaceDN w:val="0"/>
              <w:adjustRightInd w:val="0"/>
              <w:rPr>
                <w:rFonts w:ascii="Lato" w:hAnsi="Lato" w:cstheme="minorHAnsi"/>
                <w:i/>
                <w:i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i/>
                <w:iCs/>
                <w:sz w:val="18"/>
                <w:szCs w:val="18"/>
              </w:rPr>
              <w:t xml:space="preserve">This can be as a separate section or </w:t>
            </w:r>
            <w:r>
              <w:rPr>
                <w:rFonts w:ascii="Lato" w:hAnsi="Lato" w:cstheme="minorHAnsi"/>
                <w:i/>
                <w:iCs/>
                <w:sz w:val="18"/>
                <w:szCs w:val="18"/>
              </w:rPr>
              <w:t xml:space="preserve">discussed </w:t>
            </w:r>
            <w:r w:rsidRPr="00327452">
              <w:rPr>
                <w:rFonts w:ascii="Lato" w:hAnsi="Lato" w:cstheme="minorHAnsi"/>
                <w:i/>
                <w:iCs/>
                <w:sz w:val="18"/>
                <w:szCs w:val="18"/>
              </w:rPr>
              <w:t>as appropriate with</w:t>
            </w:r>
            <w:r>
              <w:rPr>
                <w:rFonts w:ascii="Lato" w:hAnsi="Lato" w:cstheme="minorHAnsi"/>
                <w:i/>
                <w:iCs/>
                <w:sz w:val="18"/>
                <w:szCs w:val="18"/>
              </w:rPr>
              <w:t>in a</w:t>
            </w:r>
            <w:r w:rsidRPr="00327452">
              <w:rPr>
                <w:rFonts w:ascii="Lato" w:hAnsi="Lato" w:cstheme="minorHAnsi"/>
                <w:i/>
                <w:iCs/>
                <w:sz w:val="18"/>
                <w:szCs w:val="18"/>
              </w:rPr>
              <w:t xml:space="preserve"> methods section.</w:t>
            </w:r>
          </w:p>
        </w:tc>
      </w:tr>
      <w:tr w:rsidR="006C503B" w:rsidRPr="00327452" w14:paraId="1AD7706D" w14:textId="77777777" w:rsidTr="006C503B">
        <w:trPr>
          <w:trHeight w:val="1069"/>
        </w:trPr>
        <w:tc>
          <w:tcPr>
            <w:tcW w:w="1707" w:type="dxa"/>
          </w:tcPr>
          <w:p w14:paraId="18EFED26" w14:textId="79C6BB50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Methods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2276" w:type="dxa"/>
          </w:tcPr>
          <w:p w14:paraId="47698B78" w14:textId="2B708A38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No justification of choice of statistical methods.</w:t>
            </w:r>
          </w:p>
        </w:tc>
        <w:tc>
          <w:tcPr>
            <w:tcW w:w="2988" w:type="dxa"/>
          </w:tcPr>
          <w:p w14:paraId="37184B11" w14:textId="12A49524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Limited explanation of purpose for chosen statistical methods. Justification of choice not persuasive.</w:t>
            </w:r>
          </w:p>
        </w:tc>
        <w:tc>
          <w:tcPr>
            <w:tcW w:w="3100" w:type="dxa"/>
          </w:tcPr>
          <w:p w14:paraId="3A04A82A" w14:textId="77E01369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Purpose of statistical methods is stated, but some points of confusion remain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, 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>lack of clarity of description.</w:t>
            </w:r>
          </w:p>
        </w:tc>
        <w:tc>
          <w:tcPr>
            <w:tcW w:w="3666" w:type="dxa"/>
          </w:tcPr>
          <w:p w14:paraId="5FB416B1" w14:textId="683A8FF2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Purpose of each statistical method is clearly explained. </w:t>
            </w:r>
          </w:p>
        </w:tc>
      </w:tr>
      <w:tr w:rsidR="006C503B" w:rsidRPr="00327452" w14:paraId="20F5D165" w14:textId="77777777" w:rsidTr="006C503B">
        <w:trPr>
          <w:trHeight w:val="2153"/>
        </w:trPr>
        <w:tc>
          <w:tcPr>
            <w:tcW w:w="1707" w:type="dxa"/>
          </w:tcPr>
          <w:p w14:paraId="352019AD" w14:textId="72E3B23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Methods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Appropriateness</w:t>
            </w:r>
          </w:p>
        </w:tc>
        <w:tc>
          <w:tcPr>
            <w:tcW w:w="2276" w:type="dxa"/>
          </w:tcPr>
          <w:p w14:paraId="2B85C117" w14:textId="6F40B1C0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Serious issues with methods chosen.</w:t>
            </w:r>
          </w:p>
        </w:tc>
        <w:tc>
          <w:tcPr>
            <w:tcW w:w="2988" w:type="dxa"/>
          </w:tcPr>
          <w:p w14:paraId="454D4E85" w14:textId="577B6C7D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Some methods are appropriate, but others are not appropriate for given research questions and data.</w:t>
            </w:r>
          </w:p>
        </w:tc>
        <w:tc>
          <w:tcPr>
            <w:tcW w:w="3100" w:type="dxa"/>
          </w:tcPr>
          <w:p w14:paraId="6D708553" w14:textId="77777777" w:rsidR="006C503B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Methods are mostly appropriately chosen to address the research questions with this data.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 </w:t>
            </w:r>
          </w:p>
          <w:p w14:paraId="41CA22E0" w14:textId="731CA988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>Appropriateness is discussed in terms of model assumptions and context/structure of the data.</w:t>
            </w:r>
          </w:p>
        </w:tc>
        <w:tc>
          <w:tcPr>
            <w:tcW w:w="3666" w:type="dxa"/>
          </w:tcPr>
          <w:p w14:paraId="09FB7445" w14:textId="77777777" w:rsidR="006C503B" w:rsidRPr="00E12D1E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i/>
                <w:i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Methods are appropriately chosen to address the research questions with this data. </w:t>
            </w:r>
            <w:r w:rsidRPr="00E12D1E">
              <w:rPr>
                <w:rFonts w:ascii="Lato" w:hAnsi="Lato" w:cstheme="minorHAnsi"/>
                <w:i/>
                <w:iCs/>
                <w:sz w:val="18"/>
                <w:szCs w:val="18"/>
              </w:rPr>
              <w:t>Only methods learned in STA303 (with relevant knowledge from STA302 and hypothesis testing from earlier courses as relevant) are expected.</w:t>
            </w:r>
          </w:p>
          <w:p w14:paraId="02A8CE0F" w14:textId="3D894F1D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>Appropriateness is discussed in terms of model assumptions and the context/structure of the data.</w:t>
            </w:r>
          </w:p>
        </w:tc>
      </w:tr>
      <w:tr w:rsidR="006C503B" w:rsidRPr="00327452" w14:paraId="4F35D383" w14:textId="77777777" w:rsidTr="006C503B">
        <w:trPr>
          <w:trHeight w:val="939"/>
        </w:trPr>
        <w:tc>
          <w:tcPr>
            <w:tcW w:w="1707" w:type="dxa"/>
          </w:tcPr>
          <w:p w14:paraId="05BA6432" w14:textId="125E8160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Methods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Accuracy of description</w:t>
            </w:r>
          </w:p>
        </w:tc>
        <w:tc>
          <w:tcPr>
            <w:tcW w:w="2276" w:type="dxa"/>
          </w:tcPr>
          <w:p w14:paraId="5AA289AF" w14:textId="75ECA6AE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Statistical methods are not described accurately.</w:t>
            </w:r>
          </w:p>
        </w:tc>
        <w:tc>
          <w:tcPr>
            <w:tcW w:w="2988" w:type="dxa"/>
          </w:tcPr>
          <w:p w14:paraId="2888EF45" w14:textId="03A1E4E4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Description of statistical methods is mostly accurate, but the level of detail is too basic or too technical.</w:t>
            </w:r>
          </w:p>
        </w:tc>
        <w:tc>
          <w:tcPr>
            <w:tcW w:w="3100" w:type="dxa"/>
          </w:tcPr>
          <w:p w14:paraId="284FE4BD" w14:textId="0C73A1BD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Description of statistical methods is accurate, although some points would be confusing to the intended audience.</w:t>
            </w:r>
          </w:p>
        </w:tc>
        <w:tc>
          <w:tcPr>
            <w:tcW w:w="3666" w:type="dxa"/>
          </w:tcPr>
          <w:p w14:paraId="1C06E2C1" w14:textId="12C3538E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Statistical methods are described clearly and accurately with the appropriate level of detail.</w:t>
            </w:r>
          </w:p>
        </w:tc>
      </w:tr>
    </w:tbl>
    <w:p w14:paraId="5ABA5D45" w14:textId="77777777" w:rsidR="008C01A3" w:rsidRDefault="008C01A3">
      <w:r>
        <w:br w:type="page"/>
      </w:r>
    </w:p>
    <w:tbl>
      <w:tblPr>
        <w:tblStyle w:val="TableGrid"/>
        <w:tblW w:w="13752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  <w:gridCol w:w="3260"/>
        <w:gridCol w:w="3260"/>
        <w:gridCol w:w="3688"/>
      </w:tblGrid>
      <w:tr w:rsidR="006C503B" w:rsidRPr="00327452" w14:paraId="3C2C730A" w14:textId="77777777" w:rsidTr="006C503B">
        <w:trPr>
          <w:trHeight w:val="1417"/>
        </w:trPr>
        <w:tc>
          <w:tcPr>
            <w:tcW w:w="1559" w:type="dxa"/>
          </w:tcPr>
          <w:p w14:paraId="6B23DE5B" w14:textId="654A650C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lastRenderedPageBreak/>
              <w:t>Results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Clarity and appropriateness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 of</w:t>
            </w:r>
          </w:p>
          <w:p w14:paraId="51A15A58" w14:textId="6C3B833B" w:rsidR="006C503B" w:rsidRPr="00327452" w:rsidRDefault="006C503B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>t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ables and figures</w:t>
            </w:r>
          </w:p>
        </w:tc>
        <w:tc>
          <w:tcPr>
            <w:tcW w:w="1985" w:type="dxa"/>
          </w:tcPr>
          <w:p w14:paraId="3613D3A3" w14:textId="4A844EB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Tables / figures are inappropriate for the context.</w:t>
            </w:r>
          </w:p>
        </w:tc>
        <w:tc>
          <w:tcPr>
            <w:tcW w:w="3260" w:type="dxa"/>
          </w:tcPr>
          <w:p w14:paraId="31AADCBF" w14:textId="2CCFC3D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Some tables/figures included are not directly relevant to answering the research question(s), and do not effectively communicate the story of the results as they relate to the research question(s)</w:t>
            </w:r>
          </w:p>
        </w:tc>
        <w:tc>
          <w:tcPr>
            <w:tcW w:w="3260" w:type="dxa"/>
          </w:tcPr>
          <w:p w14:paraId="313DBBDF" w14:textId="77777777" w:rsidR="006C503B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Tables and figures are relevant, but design could be improved to better communicate results as they relate to the research question</w:t>
            </w:r>
            <w:r>
              <w:rPr>
                <w:rFonts w:ascii="Lato" w:hAnsi="Lato" w:cstheme="minorHAnsi"/>
                <w:sz w:val="18"/>
                <w:szCs w:val="18"/>
              </w:rPr>
              <w:t>(s)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>.</w:t>
            </w:r>
          </w:p>
          <w:p w14:paraId="02E35EA3" w14:textId="02276270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Use of colour is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 mostly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appropriate and consistent.</w:t>
            </w:r>
          </w:p>
        </w:tc>
        <w:tc>
          <w:tcPr>
            <w:tcW w:w="3688" w:type="dxa"/>
          </w:tcPr>
          <w:p w14:paraId="0BDDA2DF" w14:textId="77777777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Tables and figures are relevant, well-constructed, and communicate the results clearly (in the context of the research questions).</w:t>
            </w:r>
          </w:p>
          <w:p w14:paraId="67B23F1F" w14:textId="00B684EF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Use of colour is appropriate and consistent.</w:t>
            </w:r>
          </w:p>
        </w:tc>
      </w:tr>
      <w:tr w:rsidR="006C503B" w:rsidRPr="00327452" w14:paraId="4950A8C7" w14:textId="77777777" w:rsidTr="006C503B">
        <w:trPr>
          <w:trHeight w:val="1404"/>
        </w:trPr>
        <w:tc>
          <w:tcPr>
            <w:tcW w:w="1559" w:type="dxa"/>
          </w:tcPr>
          <w:p w14:paraId="2F25A25F" w14:textId="68CA9CE8" w:rsidR="006C503B" w:rsidRPr="00327452" w:rsidRDefault="006C503B" w:rsidP="006C503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Results: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Clarity and appropriateness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 of w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ritten comments</w:t>
            </w:r>
          </w:p>
        </w:tc>
        <w:tc>
          <w:tcPr>
            <w:tcW w:w="1985" w:type="dxa"/>
          </w:tcPr>
          <w:p w14:paraId="51D2F17A" w14:textId="15FC862E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Results are reported with insufficient information and context.</w:t>
            </w:r>
          </w:p>
        </w:tc>
        <w:tc>
          <w:tcPr>
            <w:tcW w:w="3260" w:type="dxa"/>
          </w:tcPr>
          <w:p w14:paraId="6DC15202" w14:textId="65649349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Results are reported but with insufficient information for some important results AND/OR not interpreted in context.</w:t>
            </w:r>
          </w:p>
          <w:p w14:paraId="2486A7EE" w14:textId="09B7A5DB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Reported results are not connected to the research questions.</w:t>
            </w:r>
          </w:p>
        </w:tc>
        <w:tc>
          <w:tcPr>
            <w:tcW w:w="3260" w:type="dxa"/>
          </w:tcPr>
          <w:p w14:paraId="788C288A" w14:textId="4262CD87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Size, direction and confidence (as appropriate) of most significant results are given.</w:t>
            </w:r>
          </w:p>
          <w:p w14:paraId="1684AE4A" w14:textId="77777777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Context is stated for most results.</w:t>
            </w:r>
          </w:p>
          <w:p w14:paraId="5CE52615" w14:textId="057097FF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>Mostly r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>elevan</w:t>
            </w:r>
            <w:r>
              <w:rPr>
                <w:rFonts w:ascii="Lato" w:hAnsi="Lato" w:cstheme="minorHAnsi"/>
                <w:sz w:val="18"/>
                <w:szCs w:val="18"/>
              </w:rPr>
              <w:t>t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to the research questions.</w:t>
            </w:r>
          </w:p>
        </w:tc>
        <w:tc>
          <w:tcPr>
            <w:tcW w:w="3688" w:type="dxa"/>
          </w:tcPr>
          <w:p w14:paraId="2437E9B9" w14:textId="77EDCD49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Size, direction and confidence (as appropriate) of significant results are given in the context of the research questions. </w:t>
            </w:r>
          </w:p>
          <w:p w14:paraId="5DF2DE8D" w14:textId="1A07E8ED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Reported results are clearly related to the research questions.</w:t>
            </w:r>
          </w:p>
        </w:tc>
      </w:tr>
      <w:tr w:rsidR="006C503B" w:rsidRPr="00327452" w14:paraId="1422B2C4" w14:textId="77777777" w:rsidTr="006C503B">
        <w:trPr>
          <w:trHeight w:val="989"/>
        </w:trPr>
        <w:tc>
          <w:tcPr>
            <w:tcW w:w="1559" w:type="dxa"/>
          </w:tcPr>
          <w:p w14:paraId="7FA80CF5" w14:textId="4973348D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Results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985" w:type="dxa"/>
          </w:tcPr>
          <w:p w14:paraId="6D06020C" w14:textId="62BE800E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There are serious errors in the accuracy and interpretation of results.</w:t>
            </w:r>
          </w:p>
        </w:tc>
        <w:tc>
          <w:tcPr>
            <w:tcW w:w="3260" w:type="dxa"/>
          </w:tcPr>
          <w:p w14:paraId="1A8967B2" w14:textId="7ED47F92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There are </w:t>
            </w:r>
            <w:r>
              <w:rPr>
                <w:rFonts w:ascii="Lato" w:hAnsi="Lato" w:cstheme="minorHAnsi"/>
                <w:sz w:val="18"/>
                <w:szCs w:val="18"/>
              </w:rPr>
              <w:t>several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errors in the interpretation of statistical tools/measures.</w:t>
            </w:r>
          </w:p>
        </w:tc>
        <w:tc>
          <w:tcPr>
            <w:tcW w:w="3260" w:type="dxa"/>
          </w:tcPr>
          <w:p w14:paraId="245BC958" w14:textId="3BF81F6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P-values, confidence intervals and any other statistical tools/measures are mostly accurately communicated.</w:t>
            </w:r>
          </w:p>
        </w:tc>
        <w:tc>
          <w:tcPr>
            <w:tcW w:w="3688" w:type="dxa"/>
          </w:tcPr>
          <w:p w14:paraId="7047F8DA" w14:textId="775A85F3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P-values, confidence intervals and any other statistical tools/measures are accurately communicated.</w:t>
            </w:r>
          </w:p>
        </w:tc>
      </w:tr>
      <w:tr w:rsidR="006C503B" w:rsidRPr="00327452" w14:paraId="0A88C45F" w14:textId="77777777" w:rsidTr="006C503B">
        <w:trPr>
          <w:trHeight w:val="959"/>
        </w:trPr>
        <w:tc>
          <w:tcPr>
            <w:tcW w:w="1559" w:type="dxa"/>
          </w:tcPr>
          <w:p w14:paraId="1166CA57" w14:textId="5B70E7B7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Results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: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Research questions are answered</w:t>
            </w:r>
          </w:p>
        </w:tc>
        <w:tc>
          <w:tcPr>
            <w:tcW w:w="1985" w:type="dxa"/>
          </w:tcPr>
          <w:p w14:paraId="2F6D1EC8" w14:textId="0C70ED03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Questions unanswered or inadequately supported by results.</w:t>
            </w:r>
          </w:p>
        </w:tc>
        <w:tc>
          <w:tcPr>
            <w:tcW w:w="3260" w:type="dxa"/>
          </w:tcPr>
          <w:p w14:paraId="0842BAD2" w14:textId="10ED7A2E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Basic answers to research question(s), may be incomplete and/or not adequately supported by results.</w:t>
            </w:r>
          </w:p>
        </w:tc>
        <w:tc>
          <w:tcPr>
            <w:tcW w:w="3260" w:type="dxa"/>
          </w:tcPr>
          <w:p w14:paraId="0305CDCE" w14:textId="43879666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Most of the research questions are answered and supported by results of data exploration and statistical analyses.</w:t>
            </w:r>
          </w:p>
        </w:tc>
        <w:tc>
          <w:tcPr>
            <w:tcW w:w="3688" w:type="dxa"/>
          </w:tcPr>
          <w:p w14:paraId="10B4FE34" w14:textId="065F82E6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Research question(s) clearly answered and supported by results of data exploration  statistical analyses.</w:t>
            </w:r>
          </w:p>
        </w:tc>
      </w:tr>
      <w:tr w:rsidR="006C503B" w:rsidRPr="00327452" w14:paraId="2697A743" w14:textId="77777777" w:rsidTr="006C503B">
        <w:trPr>
          <w:trHeight w:val="944"/>
        </w:trPr>
        <w:tc>
          <w:tcPr>
            <w:tcW w:w="1559" w:type="dxa"/>
          </w:tcPr>
          <w:p w14:paraId="29121533" w14:textId="05B566F1" w:rsidR="006C503B" w:rsidRPr="00327452" w:rsidRDefault="006C503B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Conclusion/ discussion</w:t>
            </w:r>
          </w:p>
        </w:tc>
        <w:tc>
          <w:tcPr>
            <w:tcW w:w="1985" w:type="dxa"/>
          </w:tcPr>
          <w:p w14:paraId="35C40EE2" w14:textId="08C849D6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Results of data exploration and statistical analyses are not summarized.</w:t>
            </w:r>
          </w:p>
        </w:tc>
        <w:tc>
          <w:tcPr>
            <w:tcW w:w="3260" w:type="dxa"/>
          </w:tcPr>
          <w:p w14:paraId="3D7BC746" w14:textId="74A8B33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Basic summary results, but not complete.</w:t>
            </w:r>
          </w:p>
        </w:tc>
        <w:tc>
          <w:tcPr>
            <w:tcW w:w="3260" w:type="dxa"/>
          </w:tcPr>
          <w:p w14:paraId="509893BB" w14:textId="540E9A68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Results of data exploration and statistical analyses are summarized, although some points are not clear. </w:t>
            </w:r>
          </w:p>
        </w:tc>
        <w:tc>
          <w:tcPr>
            <w:tcW w:w="3688" w:type="dxa"/>
          </w:tcPr>
          <w:p w14:paraId="08685BD5" w14:textId="23B9F7B9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Results of data exploration and statistical analyses are well summarized with an appropriate level of detail.</w:t>
            </w:r>
          </w:p>
        </w:tc>
      </w:tr>
      <w:tr w:rsidR="006C503B" w:rsidRPr="00327452" w14:paraId="0BACC8D0" w14:textId="77777777" w:rsidTr="006C503B">
        <w:trPr>
          <w:trHeight w:val="1203"/>
        </w:trPr>
        <w:tc>
          <w:tcPr>
            <w:tcW w:w="1559" w:type="dxa"/>
          </w:tcPr>
          <w:p w14:paraId="79BF8C19" w14:textId="3123805A" w:rsidR="006C503B" w:rsidRPr="00327452" w:rsidRDefault="006C503B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Limitations/</w:t>
            </w: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 xml:space="preserve"> </w:t>
            </w: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concerns</w:t>
            </w:r>
          </w:p>
        </w:tc>
        <w:tc>
          <w:tcPr>
            <w:tcW w:w="1985" w:type="dxa"/>
          </w:tcPr>
          <w:p w14:paraId="5E0C2842" w14:textId="1477CE11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No discussion of limitations.</w:t>
            </w:r>
          </w:p>
          <w:p w14:paraId="446E9E95" w14:textId="532926F6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No suggestions for future consideration.</w:t>
            </w:r>
          </w:p>
        </w:tc>
        <w:tc>
          <w:tcPr>
            <w:tcW w:w="3260" w:type="dxa"/>
          </w:tcPr>
          <w:p w14:paraId="4179B6FB" w14:textId="43257A83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Limited discussion of limitations.</w:t>
            </w:r>
          </w:p>
          <w:p w14:paraId="62C68B93" w14:textId="533734D1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Limited suggestions for future considerations.</w:t>
            </w:r>
          </w:p>
        </w:tc>
        <w:tc>
          <w:tcPr>
            <w:tcW w:w="3260" w:type="dxa"/>
          </w:tcPr>
          <w:p w14:paraId="143F0ECF" w14:textId="7B00F590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Good discussion of limitations and/or concerns related to the data and/or methods.</w:t>
            </w:r>
          </w:p>
          <w:p w14:paraId="75E5713F" w14:textId="468B9EA7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Description of suggestions for future consideration.</w:t>
            </w:r>
          </w:p>
        </w:tc>
        <w:tc>
          <w:tcPr>
            <w:tcW w:w="3688" w:type="dxa"/>
          </w:tcPr>
          <w:p w14:paraId="7EA08AC8" w14:textId="731C2480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Limitations and/or concerns related to the data and/or methods are thoughtfully and clearly described.</w:t>
            </w:r>
          </w:p>
          <w:p w14:paraId="7E367ED6" w14:textId="229EE50E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Suggestions for future consideration 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sensible and 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>clearly stated.</w:t>
            </w:r>
          </w:p>
        </w:tc>
      </w:tr>
      <w:tr w:rsidR="006C503B" w:rsidRPr="00327452" w14:paraId="0CDD1EBC" w14:textId="77777777" w:rsidTr="006C503B">
        <w:trPr>
          <w:cantSplit/>
          <w:trHeight w:val="1203"/>
        </w:trPr>
        <w:tc>
          <w:tcPr>
            <w:tcW w:w="1559" w:type="dxa"/>
          </w:tcPr>
          <w:p w14:paraId="09241EFD" w14:textId="23754F5F" w:rsidR="006C503B" w:rsidRPr="00327452" w:rsidRDefault="00DB2810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>
              <w:rPr>
                <w:rFonts w:ascii="Lato" w:hAnsi="Lato" w:cstheme="minorHAnsi"/>
                <w:b/>
                <w:bCs/>
                <w:sz w:val="18"/>
                <w:szCs w:val="18"/>
              </w:rPr>
              <w:t>Professionalism</w:t>
            </w:r>
          </w:p>
        </w:tc>
        <w:tc>
          <w:tcPr>
            <w:tcW w:w="1985" w:type="dxa"/>
          </w:tcPr>
          <w:p w14:paraId="49C58A21" w14:textId="2DDB9CD3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>Inappropriate language/tone used. Client’s needs/context not addressed.</w:t>
            </w:r>
          </w:p>
        </w:tc>
        <w:tc>
          <w:tcPr>
            <w:tcW w:w="3260" w:type="dxa"/>
          </w:tcPr>
          <w:p w14:paraId="3A50F2FF" w14:textId="089BA306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>Issues with appropriateness and/or consideration of client and/or professionalism of the tone.</w:t>
            </w:r>
          </w:p>
        </w:tc>
        <w:tc>
          <w:tcPr>
            <w:tcW w:w="3260" w:type="dxa"/>
          </w:tcPr>
          <w:p w14:paraId="2DCD7C31" w14:textId="2FFBAE0F" w:rsidR="006C503B" w:rsidRDefault="006C503B" w:rsidP="00DD42EF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 xml:space="preserve">Demographic/identity variables are </w:t>
            </w:r>
            <w:r w:rsidRPr="001F53E5">
              <w:rPr>
                <w:rFonts w:ascii="Lato" w:hAnsi="Lato" w:cstheme="minorHAnsi"/>
                <w:i/>
                <w:iCs/>
                <w:sz w:val="18"/>
                <w:szCs w:val="18"/>
              </w:rPr>
              <w:t>mostly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 handled with / communicated about with appropriate professionalism. </w:t>
            </w:r>
          </w:p>
          <w:p w14:paraId="4E8706C3" w14:textId="230C5B5D" w:rsidR="006C503B" w:rsidRPr="00327452" w:rsidRDefault="006C503B" w:rsidP="00DD42EF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 xml:space="preserve">Findings are </w:t>
            </w:r>
            <w:r w:rsidRPr="001F53E5">
              <w:rPr>
                <w:rFonts w:ascii="Lato" w:hAnsi="Lato" w:cstheme="minorHAnsi"/>
                <w:i/>
                <w:iCs/>
                <w:sz w:val="18"/>
                <w:szCs w:val="18"/>
              </w:rPr>
              <w:t>mostly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 delivered truthfully and with awareness of client’s needs/context.  Report has </w:t>
            </w:r>
            <w:r>
              <w:rPr>
                <w:rFonts w:ascii="Lato" w:hAnsi="Lato" w:cstheme="minorHAnsi"/>
                <w:i/>
                <w:iCs/>
                <w:sz w:val="18"/>
                <w:szCs w:val="18"/>
              </w:rPr>
              <w:t xml:space="preserve">mostly </w:t>
            </w:r>
            <w:r>
              <w:rPr>
                <w:rFonts w:ascii="Lato" w:hAnsi="Lato" w:cstheme="minorHAnsi"/>
                <w:sz w:val="18"/>
                <w:szCs w:val="18"/>
              </w:rPr>
              <w:t>appropriate tone.</w:t>
            </w:r>
          </w:p>
        </w:tc>
        <w:tc>
          <w:tcPr>
            <w:tcW w:w="3688" w:type="dxa"/>
          </w:tcPr>
          <w:p w14:paraId="61EEB5AC" w14:textId="78F8A61F" w:rsidR="006C503B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 xml:space="preserve">Demographic/identity variables are handled with /communicated about with appropriate professionalism. </w:t>
            </w:r>
          </w:p>
          <w:p w14:paraId="33BCCF37" w14:textId="77777777" w:rsidR="006C503B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 xml:space="preserve">Findings are delivered truthfully and with awareness of client’s needs/context.  </w:t>
            </w:r>
          </w:p>
          <w:p w14:paraId="2D1B56C9" w14:textId="1FC495D3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>Report has appropriate tone.</w:t>
            </w:r>
          </w:p>
        </w:tc>
      </w:tr>
      <w:tr w:rsidR="006C503B" w:rsidRPr="00327452" w14:paraId="3728A584" w14:textId="77777777" w:rsidTr="006C503B">
        <w:trPr>
          <w:trHeight w:val="701"/>
        </w:trPr>
        <w:tc>
          <w:tcPr>
            <w:tcW w:w="1559" w:type="dxa"/>
          </w:tcPr>
          <w:p w14:paraId="2C011754" w14:textId="1AC470EB" w:rsidR="006C503B" w:rsidRPr="00327452" w:rsidRDefault="006C503B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1985" w:type="dxa"/>
          </w:tcPr>
          <w:p w14:paraId="40E8BF4B" w14:textId="7C857D8D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Order of ideas is very difficult to follow.</w:t>
            </w:r>
          </w:p>
        </w:tc>
        <w:tc>
          <w:tcPr>
            <w:tcW w:w="3260" w:type="dxa"/>
          </w:tcPr>
          <w:p w14:paraId="3BFF76F0" w14:textId="68CC031E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Order of ideas is somewhat difficult to follow.</w:t>
            </w:r>
          </w:p>
        </w:tc>
        <w:tc>
          <w:tcPr>
            <w:tcW w:w="3260" w:type="dxa"/>
          </w:tcPr>
          <w:p w14:paraId="5282B518" w14:textId="5017F162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Order of ideas is logical, although some parts could be organized more effectively to improve flow.</w:t>
            </w:r>
          </w:p>
        </w:tc>
        <w:tc>
          <w:tcPr>
            <w:tcW w:w="3688" w:type="dxa"/>
          </w:tcPr>
          <w:p w14:paraId="7B6A46BC" w14:textId="419413E5" w:rsidR="006C503B" w:rsidRPr="00327452" w:rsidRDefault="006C503B" w:rsidP="0019656B">
            <w:pPr>
              <w:tabs>
                <w:tab w:val="left" w:pos="8550"/>
              </w:tabs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Ideas presented in a very logical order, which is easy to follow.</w:t>
            </w:r>
          </w:p>
        </w:tc>
      </w:tr>
      <w:tr w:rsidR="006C503B" w:rsidRPr="00327452" w14:paraId="496876E0" w14:textId="77777777" w:rsidTr="006C503B">
        <w:trPr>
          <w:trHeight w:val="1447"/>
        </w:trPr>
        <w:tc>
          <w:tcPr>
            <w:tcW w:w="1559" w:type="dxa"/>
          </w:tcPr>
          <w:p w14:paraId="16175E41" w14:textId="52A765EA" w:rsidR="006C503B" w:rsidRPr="00327452" w:rsidRDefault="006C503B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lastRenderedPageBreak/>
              <w:t>Sectioning and completeness</w:t>
            </w:r>
          </w:p>
        </w:tc>
        <w:tc>
          <w:tcPr>
            <w:tcW w:w="1985" w:type="dxa"/>
          </w:tcPr>
          <w:p w14:paraId="1987A1BB" w14:textId="282E948B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Sectioning not present AND/OR multiple sections missing.</w:t>
            </w:r>
          </w:p>
        </w:tc>
        <w:tc>
          <w:tcPr>
            <w:tcW w:w="3260" w:type="dxa"/>
          </w:tcPr>
          <w:p w14:paraId="03544CAB" w14:textId="486FC837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Report is missing at least one section OR no section headings are used.</w:t>
            </w:r>
          </w:p>
        </w:tc>
        <w:tc>
          <w:tcPr>
            <w:tcW w:w="3260" w:type="dxa"/>
          </w:tcPr>
          <w:p w14:paraId="540DE568" w14:textId="027F0F2B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Report is sectioned mostly appropriately but could be section titles could have been better labelled/ordered more appropriately. Report is complete.</w:t>
            </w:r>
          </w:p>
        </w:tc>
        <w:tc>
          <w:tcPr>
            <w:tcW w:w="3688" w:type="dxa"/>
          </w:tcPr>
          <w:p w14:paraId="00921831" w14:textId="77777777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Report includes clearly and appropriately labelled sections that are well organized.  </w:t>
            </w:r>
          </w:p>
          <w:p w14:paraId="3426A3D8" w14:textId="181BB3F4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theme="minorHAnsi"/>
                <w:sz w:val="18"/>
                <w:szCs w:val="18"/>
              </w:rPr>
              <w:t xml:space="preserve">A complete report 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should </w:t>
            </w:r>
            <w:r>
              <w:rPr>
                <w:rFonts w:ascii="Lato" w:hAnsi="Lato" w:cstheme="minorHAnsi"/>
                <w:sz w:val="18"/>
                <w:szCs w:val="18"/>
              </w:rPr>
              <w:t xml:space="preserve">have sections that 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>introduce the report, explain methods</w:t>
            </w:r>
            <w:r>
              <w:rPr>
                <w:rFonts w:ascii="Lato" w:hAnsi="Lato" w:cstheme="minorHAnsi"/>
                <w:sz w:val="18"/>
                <w:szCs w:val="18"/>
              </w:rPr>
              <w:t>,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present results, and discuss conclusions, limitations and next steps as appropriate.</w:t>
            </w:r>
          </w:p>
        </w:tc>
      </w:tr>
      <w:tr w:rsidR="006C503B" w:rsidRPr="00327452" w14:paraId="11C9404A" w14:textId="77777777" w:rsidTr="006C503B">
        <w:trPr>
          <w:trHeight w:val="716"/>
        </w:trPr>
        <w:tc>
          <w:tcPr>
            <w:tcW w:w="1559" w:type="dxa"/>
          </w:tcPr>
          <w:p w14:paraId="3FE2FCA2" w14:textId="521C1B07" w:rsidR="006C503B" w:rsidRPr="00327452" w:rsidRDefault="006C503B" w:rsidP="0019656B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b/>
                <w:bCs/>
                <w:sz w:val="18"/>
                <w:szCs w:val="18"/>
              </w:rPr>
              <w:t>Level of detail for audience</w:t>
            </w:r>
          </w:p>
        </w:tc>
        <w:tc>
          <w:tcPr>
            <w:tcW w:w="1985" w:type="dxa"/>
          </w:tcPr>
          <w:p w14:paraId="0202BA42" w14:textId="3BD2B96D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Overall, the level of detail is too high or too low for the intended audience.</w:t>
            </w:r>
          </w:p>
        </w:tc>
        <w:tc>
          <w:tcPr>
            <w:tcW w:w="3260" w:type="dxa"/>
          </w:tcPr>
          <w:p w14:paraId="3DB01C91" w14:textId="1E0557F6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Level of detail is too low or too high for the intended audience in some sections.</w:t>
            </w:r>
          </w:p>
        </w:tc>
        <w:tc>
          <w:tcPr>
            <w:tcW w:w="3260" w:type="dxa"/>
          </w:tcPr>
          <w:p w14:paraId="2844AF10" w14:textId="4BCBACBF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>Level of detail is mostly appropriate for the intended audience.</w:t>
            </w:r>
          </w:p>
        </w:tc>
        <w:tc>
          <w:tcPr>
            <w:tcW w:w="3688" w:type="dxa"/>
          </w:tcPr>
          <w:p w14:paraId="6DFCAEC2" w14:textId="6F72CC69" w:rsidR="006C503B" w:rsidRPr="00327452" w:rsidRDefault="006C503B" w:rsidP="0019656B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Appropriate level of detail for </w:t>
            </w:r>
            <w:r>
              <w:rPr>
                <w:rFonts w:ascii="Lato" w:hAnsi="Lato" w:cstheme="minorHAnsi"/>
                <w:sz w:val="18"/>
                <w:szCs w:val="18"/>
              </w:rPr>
              <w:t>an audience</w:t>
            </w:r>
            <w:r w:rsidRPr="00327452">
              <w:rPr>
                <w:rFonts w:ascii="Lato" w:hAnsi="Lato" w:cstheme="minorHAnsi"/>
                <w:sz w:val="18"/>
                <w:szCs w:val="18"/>
              </w:rPr>
              <w:t xml:space="preserve"> with statistical knowledge, though not necessarily R users.</w:t>
            </w:r>
          </w:p>
        </w:tc>
      </w:tr>
      <w:tr w:rsidR="006C503B" w:rsidRPr="00327452" w14:paraId="37C15750" w14:textId="77777777" w:rsidTr="006C503B">
        <w:trPr>
          <w:trHeight w:val="716"/>
        </w:trPr>
        <w:tc>
          <w:tcPr>
            <w:tcW w:w="1559" w:type="dxa"/>
          </w:tcPr>
          <w:p w14:paraId="72D5FF0F" w14:textId="71CC112E" w:rsidR="006C503B" w:rsidRPr="00327452" w:rsidRDefault="006C503B" w:rsidP="00DA129D">
            <w:pPr>
              <w:rPr>
                <w:rFonts w:ascii="Lato" w:hAnsi="Lato" w:cstheme="minorHAns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Writing mechanics</w:t>
            </w:r>
          </w:p>
        </w:tc>
        <w:tc>
          <w:tcPr>
            <w:tcW w:w="1985" w:type="dxa"/>
          </w:tcPr>
          <w:p w14:paraId="365A2B6B" w14:textId="77777777" w:rsidR="006C503B" w:rsidRDefault="006C503B" w:rsidP="00DA129D">
            <w:pPr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Considerable writing and grammatical issues that obscure the meaning AND/OR lots of slang and inappropriate word choice.</w:t>
            </w:r>
          </w:p>
          <w:p w14:paraId="16A6E5E0" w14:textId="3C407D84" w:rsidR="006C503B" w:rsidRPr="00327452" w:rsidRDefault="006C503B" w:rsidP="00DA129D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No bullet points used.</w:t>
            </w:r>
          </w:p>
        </w:tc>
        <w:tc>
          <w:tcPr>
            <w:tcW w:w="3260" w:type="dxa"/>
          </w:tcPr>
          <w:p w14:paraId="111BFC09" w14:textId="77777777" w:rsidR="006C503B" w:rsidRDefault="006C503B" w:rsidP="00DA129D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Multiple difficulties in understanding due to word choice, grammar and or sentence construction, but is overall otherwise understandable.</w:t>
            </w:r>
          </w:p>
          <w:p w14:paraId="1BCD8CEE" w14:textId="79A098E4" w:rsidR="006C503B" w:rsidRPr="00327452" w:rsidRDefault="006C503B" w:rsidP="00DA129D">
            <w:pPr>
              <w:rPr>
                <w:rFonts w:ascii="Lato" w:hAnsi="Lato" w:cstheme="minorHAns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Paragraphing / bullet points not well done.</w:t>
            </w:r>
          </w:p>
        </w:tc>
        <w:tc>
          <w:tcPr>
            <w:tcW w:w="3260" w:type="dxa"/>
          </w:tcPr>
          <w:p w14:paraId="211668CD" w14:textId="77777777" w:rsidR="006C503B" w:rsidRDefault="006C503B" w:rsidP="00DA129D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Slight difficulty in understanding one or two sections but overall easy to understand.</w:t>
            </w:r>
            <w:r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3BF519E" w14:textId="77777777" w:rsidR="006C503B" w:rsidRPr="00327452" w:rsidRDefault="006C503B" w:rsidP="00DA129D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Mostly appropriate use of bullet points and paragraphing. Writing is in full sentences.</w:t>
            </w:r>
          </w:p>
          <w:p w14:paraId="37A45609" w14:textId="09F91EB8" w:rsidR="006C503B" w:rsidRPr="00327452" w:rsidRDefault="006C503B" w:rsidP="00DA129D">
            <w:pPr>
              <w:rPr>
                <w:rFonts w:ascii="Lato" w:hAnsi="Lato" w:cstheme="minorHAnsi"/>
                <w:sz w:val="18"/>
                <w:szCs w:val="18"/>
              </w:rPr>
            </w:pPr>
          </w:p>
        </w:tc>
        <w:tc>
          <w:tcPr>
            <w:tcW w:w="3688" w:type="dxa"/>
          </w:tcPr>
          <w:p w14:paraId="76878A84" w14:textId="0D028561" w:rsidR="006C503B" w:rsidRDefault="0037382F" w:rsidP="00DA129D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Technical report</w:t>
            </w:r>
            <w:r w:rsidR="006C503B"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 xml:space="preserve"> can be read and followed with minimal effort. </w:t>
            </w:r>
          </w:p>
          <w:p w14:paraId="48D9E762" w14:textId="77777777" w:rsidR="006C503B" w:rsidRPr="00327452" w:rsidRDefault="006C503B" w:rsidP="00DA129D">
            <w:pPr>
              <w:tabs>
                <w:tab w:val="left" w:pos="8550"/>
              </w:tabs>
              <w:rPr>
                <w:rFonts w:ascii="Lato" w:hAnsi="Lato" w:cs="Calibri"/>
                <w:sz w:val="18"/>
                <w:szCs w:val="18"/>
                <w:shd w:val="clear" w:color="auto" w:fill="FFFFFF"/>
              </w:rPr>
            </w:pPr>
            <w:r w:rsidRPr="00327452">
              <w:rPr>
                <w:rFonts w:ascii="Lato" w:hAnsi="Lato" w:cs="Calibri"/>
                <w:sz w:val="18"/>
                <w:szCs w:val="18"/>
                <w:shd w:val="clear" w:color="auto" w:fill="FFFFFF"/>
              </w:rPr>
              <w:t>Some grammatical or word choice errors are allowable but must not obstruct meaning.</w:t>
            </w:r>
          </w:p>
          <w:p w14:paraId="6A8E7723" w14:textId="77777777" w:rsidR="006C503B" w:rsidRPr="00327452" w:rsidRDefault="006C503B" w:rsidP="00DA129D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Writing is in full sentences.</w:t>
            </w:r>
          </w:p>
          <w:p w14:paraId="36856D5D" w14:textId="767D6010" w:rsidR="006C503B" w:rsidRPr="00327452" w:rsidRDefault="006C503B" w:rsidP="00DA129D">
            <w:pPr>
              <w:rPr>
                <w:rFonts w:ascii="Lato" w:hAnsi="Lato" w:cstheme="minorHAns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Makes appropriate use of bullet points and paragraphing.</w:t>
            </w:r>
          </w:p>
        </w:tc>
      </w:tr>
    </w:tbl>
    <w:p w14:paraId="47A6636A" w14:textId="77777777" w:rsidR="00A976C1" w:rsidRDefault="008C01A3" w:rsidP="008C01A3">
      <w:pPr>
        <w:pStyle w:val="Heading1"/>
        <w:rPr>
          <w:rFonts w:ascii="Lato" w:hAnsi="Lato"/>
        </w:rPr>
      </w:pPr>
      <w:r>
        <w:rPr>
          <w:rFonts w:ascii="Lato" w:hAnsi="Lato"/>
        </w:rPr>
        <w:br w:type="page"/>
      </w:r>
    </w:p>
    <w:p w14:paraId="717459CA" w14:textId="615F3ABA" w:rsidR="00A976C1" w:rsidRDefault="00A976C1" w:rsidP="00A976C1">
      <w:pPr>
        <w:pStyle w:val="Heading1"/>
        <w:rPr>
          <w:rFonts w:ascii="Lato" w:hAnsi="Lato"/>
        </w:rPr>
      </w:pPr>
      <w:r>
        <w:rPr>
          <w:rFonts w:ascii="Lato" w:hAnsi="Lato"/>
        </w:rPr>
        <w:lastRenderedPageBreak/>
        <w:t>Code appendix</w:t>
      </w:r>
      <w:r w:rsidRPr="00327452">
        <w:rPr>
          <w:rFonts w:ascii="Lato" w:hAnsi="Lato"/>
        </w:rPr>
        <w:t xml:space="preserve"> </w:t>
      </w:r>
      <w:r w:rsidR="0063569C">
        <w:rPr>
          <w:rFonts w:ascii="Lato" w:hAnsi="Lato"/>
        </w:rPr>
        <w:t>(</w:t>
      </w:r>
      <w:r>
        <w:rPr>
          <w:rFonts w:ascii="Lato" w:hAnsi="Lato"/>
        </w:rPr>
        <w:t>2</w:t>
      </w:r>
      <w:r w:rsidRPr="00327452">
        <w:rPr>
          <w:rFonts w:ascii="Lato" w:hAnsi="Lato"/>
        </w:rPr>
        <w:t>%</w:t>
      </w:r>
      <w:r w:rsidR="0063569C">
        <w:rPr>
          <w:rFonts w:ascii="Lato" w:hAnsi="Lato"/>
        </w:rPr>
        <w:t>)</w:t>
      </w:r>
    </w:p>
    <w:p w14:paraId="17A585E8" w14:textId="77777777" w:rsidR="00A976C1" w:rsidRPr="008C01A3" w:rsidRDefault="00A976C1" w:rsidP="00A97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88"/>
        <w:gridCol w:w="3041"/>
        <w:gridCol w:w="3445"/>
        <w:gridCol w:w="3418"/>
      </w:tblGrid>
      <w:tr w:rsidR="00A976C1" w:rsidRPr="00327452" w14:paraId="768E192B" w14:textId="77777777" w:rsidTr="00213F8C">
        <w:trPr>
          <w:trHeight w:val="213"/>
        </w:trPr>
        <w:tc>
          <w:tcPr>
            <w:tcW w:w="1495" w:type="dxa"/>
          </w:tcPr>
          <w:p w14:paraId="440EE1EF" w14:textId="77777777" w:rsidR="00A976C1" w:rsidRPr="00327452" w:rsidRDefault="00A976C1" w:rsidP="00213F8C">
            <w:pPr>
              <w:rPr>
                <w:rFonts w:ascii="Lato" w:hAnsi="Lato" w:cs="Calibri"/>
                <w:sz w:val="18"/>
                <w:szCs w:val="18"/>
              </w:rPr>
            </w:pPr>
          </w:p>
        </w:tc>
        <w:tc>
          <w:tcPr>
            <w:tcW w:w="2888" w:type="dxa"/>
          </w:tcPr>
          <w:p w14:paraId="09FE60B3" w14:textId="77777777" w:rsidR="00A976C1" w:rsidRPr="00327452" w:rsidRDefault="00A976C1" w:rsidP="00213F8C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Poor/Missing</w:t>
            </w:r>
          </w:p>
        </w:tc>
        <w:tc>
          <w:tcPr>
            <w:tcW w:w="3041" w:type="dxa"/>
          </w:tcPr>
          <w:p w14:paraId="7ED06274" w14:textId="77777777" w:rsidR="00A976C1" w:rsidRPr="00327452" w:rsidRDefault="00A976C1" w:rsidP="00213F8C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Basic (5–6)</w:t>
            </w:r>
          </w:p>
        </w:tc>
        <w:tc>
          <w:tcPr>
            <w:tcW w:w="3445" w:type="dxa"/>
          </w:tcPr>
          <w:p w14:paraId="1B5DFB85" w14:textId="77777777" w:rsidR="00A976C1" w:rsidRPr="00327452" w:rsidRDefault="00A976C1" w:rsidP="00213F8C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Proficient (7–8)</w:t>
            </w:r>
          </w:p>
        </w:tc>
        <w:tc>
          <w:tcPr>
            <w:tcW w:w="3418" w:type="dxa"/>
          </w:tcPr>
          <w:p w14:paraId="7F86EF0F" w14:textId="77777777" w:rsidR="00A976C1" w:rsidRPr="00327452" w:rsidRDefault="00A976C1" w:rsidP="00213F8C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Outstanding (9–10)</w:t>
            </w:r>
          </w:p>
        </w:tc>
      </w:tr>
      <w:tr w:rsidR="00A976C1" w:rsidRPr="00327452" w14:paraId="78384899" w14:textId="77777777" w:rsidTr="00213F8C">
        <w:trPr>
          <w:trHeight w:val="1496"/>
        </w:trPr>
        <w:tc>
          <w:tcPr>
            <w:tcW w:w="1495" w:type="dxa"/>
          </w:tcPr>
          <w:p w14:paraId="4468773D" w14:textId="01FAD53C" w:rsidR="00A976C1" w:rsidRPr="00327452" w:rsidRDefault="00A976C1" w:rsidP="00213F8C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>
              <w:rPr>
                <w:rFonts w:ascii="Lato" w:hAnsi="Lato" w:cs="Calibri"/>
                <w:b/>
                <w:bCs/>
                <w:sz w:val="18"/>
                <w:szCs w:val="18"/>
              </w:rPr>
              <w:t>Code appendix</w:t>
            </w:r>
          </w:p>
        </w:tc>
        <w:tc>
          <w:tcPr>
            <w:tcW w:w="2888" w:type="dxa"/>
          </w:tcPr>
          <w:p w14:paraId="76B3394C" w14:textId="77777777" w:rsidR="00A976C1" w:rsidRPr="00327452" w:rsidRDefault="00A976C1" w:rsidP="00213F8C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Incomplete or inappropriate.</w:t>
            </w:r>
          </w:p>
          <w:p w14:paraId="19BAF597" w14:textId="534BCDAE" w:rsidR="00A976C1" w:rsidRPr="00327452" w:rsidRDefault="00A976C1" w:rsidP="00213F8C">
            <w:pPr>
              <w:rPr>
                <w:rFonts w:ascii="Lato" w:hAnsi="Lato" w:cs="Calibri"/>
                <w:i/>
                <w:iCs/>
                <w:sz w:val="18"/>
                <w:szCs w:val="18"/>
              </w:rPr>
            </w:pPr>
          </w:p>
        </w:tc>
        <w:tc>
          <w:tcPr>
            <w:tcW w:w="3041" w:type="dxa"/>
          </w:tcPr>
          <w:p w14:paraId="346C5927" w14:textId="497CC985" w:rsidR="00A976C1" w:rsidRPr="00327452" w:rsidRDefault="00360AE4" w:rsidP="00213F8C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Web scraping, API access and accessing the licensed postcode conversion are all discussed with limited clarity/completeness OR one of the topics is missing or has significant errors but the other two are at proficient level.</w:t>
            </w:r>
          </w:p>
        </w:tc>
        <w:tc>
          <w:tcPr>
            <w:tcW w:w="3445" w:type="dxa"/>
          </w:tcPr>
          <w:p w14:paraId="0F3C1551" w14:textId="0A1F1A67" w:rsidR="00360AE4" w:rsidRDefault="00360AE4" w:rsidP="00360AE4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Web scraping, API access and accessing the licensed postcode conversion data are described mostly clearly and correctly in writing (minor mistakes/omissions) AND ethical professional practice considerations are highlighted in each case.</w:t>
            </w:r>
          </w:p>
          <w:p w14:paraId="0F0A6BEB" w14:textId="77777777" w:rsidR="00360AE4" w:rsidRDefault="00360AE4" w:rsidP="00360AE4">
            <w:pPr>
              <w:rPr>
                <w:rFonts w:ascii="Lato" w:hAnsi="Lato" w:cs="Calibri"/>
                <w:sz w:val="18"/>
                <w:szCs w:val="18"/>
              </w:rPr>
            </w:pPr>
          </w:p>
          <w:p w14:paraId="3BA508F5" w14:textId="1DDABF49" w:rsidR="00A976C1" w:rsidRPr="00327452" w:rsidRDefault="00360AE4" w:rsidP="00360AE4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Appropriate code is included and commented clearly.</w:t>
            </w:r>
          </w:p>
        </w:tc>
        <w:tc>
          <w:tcPr>
            <w:tcW w:w="3418" w:type="dxa"/>
          </w:tcPr>
          <w:p w14:paraId="6115C95C" w14:textId="4D6C3509" w:rsidR="00A976C1" w:rsidRDefault="009E37BD" w:rsidP="00213F8C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Web scraping, API access and accessing</w:t>
            </w:r>
            <w:r w:rsidR="00360AE4">
              <w:rPr>
                <w:rFonts w:ascii="Lato" w:hAnsi="Lato" w:cs="Calibri"/>
                <w:sz w:val="18"/>
                <w:szCs w:val="18"/>
              </w:rPr>
              <w:t xml:space="preserve"> </w:t>
            </w:r>
            <w:r>
              <w:rPr>
                <w:rFonts w:ascii="Lato" w:hAnsi="Lato" w:cs="Calibri"/>
                <w:sz w:val="18"/>
                <w:szCs w:val="18"/>
              </w:rPr>
              <w:t>the licensed postcode conversion data are described clearly</w:t>
            </w:r>
            <w:r w:rsidR="00360AE4">
              <w:rPr>
                <w:rFonts w:ascii="Lato" w:hAnsi="Lato" w:cs="Calibri"/>
                <w:sz w:val="18"/>
                <w:szCs w:val="18"/>
              </w:rPr>
              <w:t xml:space="preserve"> and correctly</w:t>
            </w:r>
            <w:r>
              <w:rPr>
                <w:rFonts w:ascii="Lato" w:hAnsi="Lato" w:cs="Calibri"/>
                <w:sz w:val="18"/>
                <w:szCs w:val="18"/>
              </w:rPr>
              <w:t xml:space="preserve"> in writing </w:t>
            </w:r>
            <w:r w:rsidR="00360AE4">
              <w:rPr>
                <w:rFonts w:ascii="Lato" w:hAnsi="Lato" w:cs="Calibri"/>
                <w:sz w:val="18"/>
                <w:szCs w:val="18"/>
              </w:rPr>
              <w:t>AND</w:t>
            </w:r>
            <w:r>
              <w:rPr>
                <w:rFonts w:ascii="Lato" w:hAnsi="Lato" w:cs="Calibri"/>
                <w:sz w:val="18"/>
                <w:szCs w:val="18"/>
              </w:rPr>
              <w:t xml:space="preserve"> ethical professional practice considerations are </w:t>
            </w:r>
            <w:r w:rsidR="00360AE4">
              <w:rPr>
                <w:rFonts w:ascii="Lato" w:hAnsi="Lato" w:cs="Calibri"/>
                <w:sz w:val="18"/>
                <w:szCs w:val="18"/>
              </w:rPr>
              <w:t>discussed, demonstrating clear understanding,</w:t>
            </w:r>
            <w:r>
              <w:rPr>
                <w:rFonts w:ascii="Lato" w:hAnsi="Lato" w:cs="Calibri"/>
                <w:sz w:val="18"/>
                <w:szCs w:val="18"/>
              </w:rPr>
              <w:t xml:space="preserve"> in each case.</w:t>
            </w:r>
          </w:p>
          <w:p w14:paraId="32A05408" w14:textId="77777777" w:rsidR="009E37BD" w:rsidRDefault="009E37BD" w:rsidP="00213F8C">
            <w:pPr>
              <w:rPr>
                <w:rFonts w:ascii="Lato" w:hAnsi="Lato" w:cs="Calibri"/>
                <w:sz w:val="18"/>
                <w:szCs w:val="18"/>
              </w:rPr>
            </w:pPr>
          </w:p>
          <w:p w14:paraId="45556609" w14:textId="102970D7" w:rsidR="009E37BD" w:rsidRPr="00327452" w:rsidRDefault="009E37BD" w:rsidP="00213F8C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Appropriate code is included and commented clearly.</w:t>
            </w:r>
          </w:p>
        </w:tc>
      </w:tr>
    </w:tbl>
    <w:p w14:paraId="2321AFB1" w14:textId="34F9EECB" w:rsidR="008C01A3" w:rsidRDefault="008C01A3" w:rsidP="008C01A3">
      <w:pPr>
        <w:pStyle w:val="Heading1"/>
        <w:rPr>
          <w:rFonts w:ascii="Lato" w:hAnsi="Lato"/>
        </w:rPr>
      </w:pPr>
      <w:r w:rsidRPr="00327452">
        <w:rPr>
          <w:rFonts w:ascii="Lato" w:hAnsi="Lato"/>
        </w:rPr>
        <w:t xml:space="preserve">Ethics statement  </w:t>
      </w:r>
      <w:r w:rsidR="0063569C">
        <w:rPr>
          <w:rFonts w:ascii="Lato" w:hAnsi="Lato"/>
        </w:rPr>
        <w:t>(</w:t>
      </w:r>
      <w:r w:rsidR="00A976C1">
        <w:rPr>
          <w:rFonts w:ascii="Lato" w:hAnsi="Lato"/>
        </w:rPr>
        <w:t>2</w:t>
      </w:r>
      <w:r w:rsidRPr="00327452">
        <w:rPr>
          <w:rFonts w:ascii="Lato" w:hAnsi="Lato"/>
        </w:rPr>
        <w:t>%</w:t>
      </w:r>
      <w:r w:rsidR="0063569C">
        <w:rPr>
          <w:rFonts w:ascii="Lato" w:hAnsi="Lato"/>
        </w:rPr>
        <w:t>)</w:t>
      </w:r>
    </w:p>
    <w:p w14:paraId="46E21A08" w14:textId="77777777" w:rsidR="008C01A3" w:rsidRPr="008C01A3" w:rsidRDefault="008C01A3" w:rsidP="008C0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888"/>
        <w:gridCol w:w="3041"/>
        <w:gridCol w:w="3445"/>
        <w:gridCol w:w="3418"/>
      </w:tblGrid>
      <w:tr w:rsidR="008C01A3" w:rsidRPr="00327452" w14:paraId="27912CE3" w14:textId="77777777" w:rsidTr="008C01A3">
        <w:trPr>
          <w:trHeight w:val="213"/>
        </w:trPr>
        <w:tc>
          <w:tcPr>
            <w:tcW w:w="1495" w:type="dxa"/>
          </w:tcPr>
          <w:p w14:paraId="5E5DD6AA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</w:p>
        </w:tc>
        <w:tc>
          <w:tcPr>
            <w:tcW w:w="2888" w:type="dxa"/>
          </w:tcPr>
          <w:p w14:paraId="51012EE5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Poor/Missing</w:t>
            </w:r>
          </w:p>
        </w:tc>
        <w:tc>
          <w:tcPr>
            <w:tcW w:w="3041" w:type="dxa"/>
          </w:tcPr>
          <w:p w14:paraId="3570D9B0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Basic (5–6)</w:t>
            </w:r>
          </w:p>
        </w:tc>
        <w:tc>
          <w:tcPr>
            <w:tcW w:w="3445" w:type="dxa"/>
          </w:tcPr>
          <w:p w14:paraId="455C0E41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Proficient (7–8)</w:t>
            </w:r>
          </w:p>
        </w:tc>
        <w:tc>
          <w:tcPr>
            <w:tcW w:w="3418" w:type="dxa"/>
          </w:tcPr>
          <w:p w14:paraId="779B9ADE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Outstanding (9–10)</w:t>
            </w:r>
          </w:p>
        </w:tc>
      </w:tr>
      <w:tr w:rsidR="008C01A3" w:rsidRPr="00327452" w14:paraId="768E416C" w14:textId="77777777" w:rsidTr="00E16FC2">
        <w:trPr>
          <w:trHeight w:val="1496"/>
        </w:trPr>
        <w:tc>
          <w:tcPr>
            <w:tcW w:w="1495" w:type="dxa"/>
          </w:tcPr>
          <w:p w14:paraId="0773CC39" w14:textId="77777777" w:rsidR="008C01A3" w:rsidRPr="00327452" w:rsidRDefault="008C01A3" w:rsidP="005E2E90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Ethics statement</w:t>
            </w:r>
          </w:p>
        </w:tc>
        <w:tc>
          <w:tcPr>
            <w:tcW w:w="2888" w:type="dxa"/>
          </w:tcPr>
          <w:p w14:paraId="006E4C53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Incomplete or inappropriate.</w:t>
            </w:r>
          </w:p>
          <w:p w14:paraId="2272C6AC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</w:p>
          <w:p w14:paraId="283C8902" w14:textId="046D5B99" w:rsidR="008C01A3" w:rsidRPr="00327452" w:rsidRDefault="00E16FC2" w:rsidP="005E2E90">
            <w:pPr>
              <w:rPr>
                <w:rFonts w:ascii="Lato" w:hAnsi="Lato" w:cs="Calibri"/>
                <w:i/>
                <w:iCs/>
                <w:sz w:val="18"/>
                <w:szCs w:val="18"/>
              </w:rPr>
            </w:pPr>
            <w:r>
              <w:rPr>
                <w:rFonts w:ascii="Lato" w:hAnsi="Lato" w:cs="Calibri"/>
                <w:i/>
                <w:iCs/>
                <w:sz w:val="18"/>
                <w:szCs w:val="18"/>
              </w:rPr>
              <w:t>(</w:t>
            </w:r>
            <w:r w:rsidR="008C01A3" w:rsidRPr="00327452">
              <w:rPr>
                <w:rFonts w:ascii="Lato" w:hAnsi="Lato" w:cs="Calibri"/>
                <w:i/>
                <w:iCs/>
                <w:sz w:val="18"/>
                <w:szCs w:val="18"/>
              </w:rPr>
              <w:t>Be very careful about your academic integrity. Don’t plagiarize an ethics statement…</w:t>
            </w:r>
            <w:r>
              <w:rPr>
                <w:rFonts w:ascii="Lato" w:hAnsi="Lato" w:cs="Calibr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3041" w:type="dxa"/>
          </w:tcPr>
          <w:p w14:paraId="3560CC82" w14:textId="3E5529B6" w:rsidR="008C01A3" w:rsidRPr="00327452" w:rsidRDefault="00E16FC2" w:rsidP="005E2E90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Two</w:t>
            </w:r>
            <w:r w:rsidR="008C01A3" w:rsidRPr="00327452">
              <w:rPr>
                <w:rFonts w:ascii="Lato" w:hAnsi="Lato" w:cs="Calibri"/>
                <w:sz w:val="18"/>
                <w:szCs w:val="18"/>
              </w:rPr>
              <w:t xml:space="preserve"> sensible statements were made but </w:t>
            </w:r>
            <w:r>
              <w:rPr>
                <w:rFonts w:ascii="Lato" w:hAnsi="Lato" w:cs="Calibri"/>
                <w:sz w:val="18"/>
                <w:szCs w:val="18"/>
              </w:rPr>
              <w:t xml:space="preserve">they </w:t>
            </w:r>
            <w:r w:rsidR="008C01A3" w:rsidRPr="00327452">
              <w:rPr>
                <w:rFonts w:ascii="Lato" w:hAnsi="Lato" w:cs="Calibri"/>
                <w:sz w:val="18"/>
                <w:szCs w:val="18"/>
              </w:rPr>
              <w:t>lack clarity, appropriateness or appropriately professional language.</w:t>
            </w:r>
          </w:p>
        </w:tc>
        <w:tc>
          <w:tcPr>
            <w:tcW w:w="3445" w:type="dxa"/>
          </w:tcPr>
          <w:p w14:paraId="5D9270F4" w14:textId="7016CF7A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Only two statements about ethical statistical consulting are at the outstanding level OR </w:t>
            </w:r>
            <w:r w:rsidR="00E16FC2">
              <w:rPr>
                <w:rFonts w:ascii="Lato" w:hAnsi="Lato" w:cs="Calibri"/>
                <w:sz w:val="18"/>
                <w:szCs w:val="18"/>
              </w:rPr>
              <w:t xml:space="preserve">there are </w:t>
            </w:r>
            <w:r w:rsidRPr="00327452">
              <w:rPr>
                <w:rFonts w:ascii="Lato" w:hAnsi="Lato" w:cs="Calibri"/>
                <w:sz w:val="18"/>
                <w:szCs w:val="18"/>
              </w:rPr>
              <w:t xml:space="preserve">three proficient statements but </w:t>
            </w:r>
            <w:r w:rsidR="00E16FC2">
              <w:rPr>
                <w:rFonts w:ascii="Lato" w:hAnsi="Lato" w:cs="Calibri"/>
                <w:sz w:val="18"/>
                <w:szCs w:val="18"/>
              </w:rPr>
              <w:t xml:space="preserve">they </w:t>
            </w:r>
            <w:r w:rsidRPr="00327452">
              <w:rPr>
                <w:rFonts w:ascii="Lato" w:hAnsi="Lato" w:cs="Calibri"/>
                <w:sz w:val="18"/>
                <w:szCs w:val="18"/>
              </w:rPr>
              <w:t>lack clarity or appropriateness or professional language.</w:t>
            </w:r>
          </w:p>
        </w:tc>
        <w:tc>
          <w:tcPr>
            <w:tcW w:w="3418" w:type="dxa"/>
          </w:tcPr>
          <w:p w14:paraId="56041B0A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At least three relevant statements about ethical statistical consulting are made. These are appropriately in line with professional conduct advice and are clearly stated </w:t>
            </w:r>
            <w:r>
              <w:rPr>
                <w:rFonts w:ascii="Lato" w:hAnsi="Lato" w:cs="Calibri"/>
                <w:sz w:val="18"/>
                <w:szCs w:val="18"/>
              </w:rPr>
              <w:t xml:space="preserve">and </w:t>
            </w:r>
            <w:r w:rsidRPr="00327452">
              <w:rPr>
                <w:rFonts w:ascii="Lato" w:hAnsi="Lato" w:cs="Calibri"/>
                <w:sz w:val="18"/>
                <w:szCs w:val="18"/>
              </w:rPr>
              <w:t>us</w:t>
            </w:r>
            <w:r>
              <w:rPr>
                <w:rFonts w:ascii="Lato" w:hAnsi="Lato" w:cs="Calibri"/>
                <w:sz w:val="18"/>
                <w:szCs w:val="18"/>
              </w:rPr>
              <w:t>e</w:t>
            </w:r>
            <w:r w:rsidRPr="00327452">
              <w:rPr>
                <w:rFonts w:ascii="Lato" w:hAnsi="Lato" w:cs="Calibri"/>
                <w:sz w:val="18"/>
                <w:szCs w:val="18"/>
              </w:rPr>
              <w:t xml:space="preserve"> professional language.</w:t>
            </w:r>
          </w:p>
        </w:tc>
      </w:tr>
    </w:tbl>
    <w:p w14:paraId="4A70B090" w14:textId="6E82F718" w:rsidR="008C01A3" w:rsidRDefault="008C01A3" w:rsidP="008C01A3">
      <w:pPr>
        <w:pStyle w:val="Heading1"/>
        <w:rPr>
          <w:rFonts w:ascii="Lato" w:hAnsi="Lato"/>
        </w:rPr>
      </w:pPr>
      <w:r w:rsidRPr="00327452">
        <w:rPr>
          <w:rFonts w:ascii="Lato" w:hAnsi="Lato"/>
        </w:rPr>
        <w:t xml:space="preserve">Reproducibility </w:t>
      </w:r>
      <w:r w:rsidR="0063569C">
        <w:rPr>
          <w:rFonts w:ascii="Lato" w:hAnsi="Lato"/>
        </w:rPr>
        <w:t>(</w:t>
      </w:r>
      <w:r w:rsidR="00A976C1">
        <w:rPr>
          <w:rFonts w:ascii="Lato" w:hAnsi="Lato"/>
        </w:rPr>
        <w:t>3</w:t>
      </w:r>
      <w:r w:rsidRPr="00327452">
        <w:rPr>
          <w:rFonts w:ascii="Lato" w:hAnsi="Lato"/>
        </w:rPr>
        <w:t>%</w:t>
      </w:r>
      <w:r w:rsidR="0063569C">
        <w:rPr>
          <w:rFonts w:ascii="Lato" w:hAnsi="Lato"/>
        </w:rPr>
        <w:t>)</w:t>
      </w:r>
    </w:p>
    <w:p w14:paraId="7DAD8F1C" w14:textId="77777777" w:rsidR="008C01A3" w:rsidRPr="008C01A3" w:rsidRDefault="008C01A3" w:rsidP="008C0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560"/>
        <w:gridCol w:w="3246"/>
        <w:gridCol w:w="3299"/>
        <w:gridCol w:w="3699"/>
      </w:tblGrid>
      <w:tr w:rsidR="008C01A3" w:rsidRPr="00327452" w14:paraId="7B6108B4" w14:textId="77777777" w:rsidTr="00E30F49">
        <w:trPr>
          <w:trHeight w:val="277"/>
        </w:trPr>
        <w:tc>
          <w:tcPr>
            <w:tcW w:w="1560" w:type="dxa"/>
          </w:tcPr>
          <w:p w14:paraId="6032668B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</w:p>
        </w:tc>
        <w:tc>
          <w:tcPr>
            <w:tcW w:w="2560" w:type="dxa"/>
          </w:tcPr>
          <w:p w14:paraId="0894C15C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Poor/Missing</w:t>
            </w:r>
            <w:r>
              <w:rPr>
                <w:rFonts w:ascii="Lato" w:hAnsi="Lato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46" w:type="dxa"/>
          </w:tcPr>
          <w:p w14:paraId="4DCA9840" w14:textId="7D9A5863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ato" w:hAnsi="Lato" w:cs="Calibri"/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3299" w:type="dxa"/>
          </w:tcPr>
          <w:p w14:paraId="703FA112" w14:textId="253DBA1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ato" w:hAnsi="Lato" w:cs="Calibri"/>
                <w:b/>
                <w:bCs/>
                <w:sz w:val="18"/>
                <w:szCs w:val="18"/>
              </w:rPr>
              <w:t>(2)</w:t>
            </w:r>
          </w:p>
        </w:tc>
        <w:tc>
          <w:tcPr>
            <w:tcW w:w="3699" w:type="dxa"/>
          </w:tcPr>
          <w:p w14:paraId="541316DD" w14:textId="4C18BC0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ato" w:hAnsi="Lato" w:cs="Calibri"/>
                <w:b/>
                <w:bCs/>
                <w:sz w:val="18"/>
                <w:szCs w:val="18"/>
              </w:rPr>
              <w:t>(3)</w:t>
            </w:r>
          </w:p>
        </w:tc>
      </w:tr>
      <w:tr w:rsidR="008C01A3" w:rsidRPr="00327452" w14:paraId="2840E66A" w14:textId="77777777" w:rsidTr="00E30F49">
        <w:trPr>
          <w:trHeight w:val="1443"/>
        </w:trPr>
        <w:tc>
          <w:tcPr>
            <w:tcW w:w="1560" w:type="dxa"/>
          </w:tcPr>
          <w:p w14:paraId="5497DB39" w14:textId="0DFAAFB6" w:rsidR="008C01A3" w:rsidRPr="00327452" w:rsidRDefault="008C01A3" w:rsidP="005E2E90">
            <w:pPr>
              <w:rPr>
                <w:rFonts w:ascii="Lato" w:hAnsi="Lato" w:cs="Calibri"/>
                <w:b/>
                <w:bCs/>
                <w:sz w:val="18"/>
                <w:szCs w:val="18"/>
              </w:rPr>
            </w:pPr>
            <w:r w:rsidRPr="00327452">
              <w:rPr>
                <w:rFonts w:ascii="Lato" w:hAnsi="Lato" w:cs="Calibri"/>
                <w:b/>
                <w:bCs/>
                <w:sz w:val="18"/>
                <w:szCs w:val="18"/>
              </w:rPr>
              <w:t>Reproducibility</w:t>
            </w:r>
          </w:p>
        </w:tc>
        <w:tc>
          <w:tcPr>
            <w:tcW w:w="2560" w:type="dxa"/>
          </w:tcPr>
          <w:p w14:paraId="60C20108" w14:textId="6392991B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Unable to reproduce PDF from Rmd even with significant revisions OR .</w:t>
            </w:r>
            <w:r w:rsidR="00080073">
              <w:rPr>
                <w:rFonts w:ascii="Lato" w:hAnsi="Lato" w:cs="Calibri"/>
                <w:sz w:val="18"/>
                <w:szCs w:val="18"/>
              </w:rPr>
              <w:t>R</w:t>
            </w:r>
            <w:r w:rsidRPr="00327452">
              <w:rPr>
                <w:rFonts w:ascii="Lato" w:hAnsi="Lato" w:cs="Calibri"/>
                <w:sz w:val="18"/>
                <w:szCs w:val="18"/>
              </w:rPr>
              <w:t>md not submitted</w:t>
            </w:r>
            <w:r w:rsidR="00E30F49">
              <w:rPr>
                <w:rFonts w:ascii="Lato" w:hAnsi="Lato" w:cs="Calibri"/>
                <w:sz w:val="18"/>
                <w:szCs w:val="18"/>
              </w:rPr>
              <w:t>.</w:t>
            </w:r>
          </w:p>
        </w:tc>
        <w:tc>
          <w:tcPr>
            <w:tcW w:w="3246" w:type="dxa"/>
          </w:tcPr>
          <w:p w14:paraId="0DAE7C42" w14:textId="77777777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Several</w:t>
            </w:r>
            <w:r w:rsidRPr="00327452">
              <w:rPr>
                <w:rFonts w:ascii="Lato" w:hAnsi="Lato" w:cs="Calibri"/>
                <w:sz w:val="18"/>
                <w:szCs w:val="18"/>
              </w:rPr>
              <w:t xml:space="preserve"> revisions required to reproduce PDF from Rmd. This may</w:t>
            </w:r>
            <w:r>
              <w:rPr>
                <w:rFonts w:ascii="Lato" w:hAnsi="Lato" w:cs="Calibri"/>
                <w:sz w:val="18"/>
                <w:szCs w:val="18"/>
              </w:rPr>
              <w:t xml:space="preserve"> be caused by not</w:t>
            </w:r>
            <w:r w:rsidRPr="00327452">
              <w:rPr>
                <w:rFonts w:ascii="Lato" w:hAnsi="Lato" w:cs="Calibri"/>
                <w:sz w:val="18"/>
                <w:szCs w:val="18"/>
              </w:rPr>
              <w:t xml:space="preserve"> includ</w:t>
            </w:r>
            <w:r>
              <w:rPr>
                <w:rFonts w:ascii="Lato" w:hAnsi="Lato" w:cs="Calibri"/>
                <w:sz w:val="18"/>
                <w:szCs w:val="18"/>
              </w:rPr>
              <w:t>ing</w:t>
            </w:r>
            <w:r w:rsidRPr="00327452">
              <w:rPr>
                <w:rFonts w:ascii="Lato" w:hAnsi="Lato" w:cs="Calibri"/>
                <w:sz w:val="18"/>
                <w:szCs w:val="18"/>
              </w:rPr>
              <w:t xml:space="preserve"> </w:t>
            </w:r>
            <w:r>
              <w:rPr>
                <w:rFonts w:ascii="Lato" w:hAnsi="Lato" w:cs="Calibri"/>
                <w:sz w:val="18"/>
                <w:szCs w:val="18"/>
              </w:rPr>
              <w:t xml:space="preserve"> external </w:t>
            </w:r>
            <w:r w:rsidRPr="00327452">
              <w:rPr>
                <w:rFonts w:ascii="Lato" w:hAnsi="Lato" w:cs="Calibri"/>
                <w:sz w:val="18"/>
                <w:szCs w:val="18"/>
              </w:rPr>
              <w:t>images or all data manipulation code.</w:t>
            </w:r>
          </w:p>
        </w:tc>
        <w:tc>
          <w:tcPr>
            <w:tcW w:w="3299" w:type="dxa"/>
          </w:tcPr>
          <w:p w14:paraId="79E1961D" w14:textId="2B8A703F" w:rsidR="008C01A3" w:rsidRPr="00327452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 xml:space="preserve">Only minor revisions are required to recreate PDF from Rmd. </w:t>
            </w:r>
          </w:p>
        </w:tc>
        <w:tc>
          <w:tcPr>
            <w:tcW w:w="3699" w:type="dxa"/>
          </w:tcPr>
          <w:p w14:paraId="34D08C8E" w14:textId="77777777" w:rsidR="008C01A3" w:rsidRDefault="008C01A3" w:rsidP="005E2E90">
            <w:pPr>
              <w:rPr>
                <w:rFonts w:ascii="Lato" w:hAnsi="Lato" w:cs="Calibri"/>
                <w:sz w:val="18"/>
                <w:szCs w:val="18"/>
              </w:rPr>
            </w:pPr>
            <w:r>
              <w:rPr>
                <w:rFonts w:ascii="Lato" w:hAnsi="Lato" w:cs="Calibri"/>
                <w:sz w:val="18"/>
                <w:szCs w:val="18"/>
              </w:rPr>
              <w:t>No revisions required to run code to produce final PDF report.</w:t>
            </w:r>
          </w:p>
          <w:p w14:paraId="68F0A25F" w14:textId="77777777" w:rsidR="00E30F49" w:rsidRDefault="00E30F49" w:rsidP="005E2E90">
            <w:pPr>
              <w:rPr>
                <w:rFonts w:ascii="Lato" w:hAnsi="Lato" w:cs="Calibri"/>
                <w:sz w:val="18"/>
                <w:szCs w:val="18"/>
              </w:rPr>
            </w:pPr>
          </w:p>
          <w:p w14:paraId="5E48C1D5" w14:textId="729217C3" w:rsidR="00E30F49" w:rsidRPr="00327452" w:rsidRDefault="00E30F49" w:rsidP="005E2E90">
            <w:pPr>
              <w:rPr>
                <w:rFonts w:ascii="Lato" w:hAnsi="Lato" w:cs="Calibri"/>
                <w:sz w:val="18"/>
                <w:szCs w:val="18"/>
              </w:rPr>
            </w:pPr>
            <w:r w:rsidRPr="00327452">
              <w:rPr>
                <w:rFonts w:ascii="Lato" w:hAnsi="Lato" w:cs="Calibri"/>
                <w:sz w:val="18"/>
                <w:szCs w:val="18"/>
              </w:rPr>
              <w:t>(</w:t>
            </w:r>
            <w:r w:rsidRPr="00E30F49">
              <w:rPr>
                <w:rFonts w:ascii="Lato" w:hAnsi="Lato" w:cs="Calibri"/>
                <w:i/>
                <w:iCs/>
                <w:sz w:val="18"/>
                <w:szCs w:val="18"/>
              </w:rPr>
              <w:t>This doesn’t include installing libraries, but all libraries used should be clearly introduced in the code</w:t>
            </w:r>
            <w:r>
              <w:rPr>
                <w:rFonts w:ascii="Lato" w:hAnsi="Lato" w:cs="Calibri"/>
                <w:i/>
                <w:iCs/>
                <w:sz w:val="18"/>
                <w:szCs w:val="18"/>
              </w:rPr>
              <w:t>.</w:t>
            </w:r>
            <w:r w:rsidRPr="00327452">
              <w:rPr>
                <w:rFonts w:ascii="Lato" w:hAnsi="Lato" w:cs="Calibri"/>
                <w:sz w:val="18"/>
                <w:szCs w:val="18"/>
              </w:rPr>
              <w:t>)</w:t>
            </w:r>
          </w:p>
        </w:tc>
      </w:tr>
    </w:tbl>
    <w:p w14:paraId="3EA8C1BE" w14:textId="77777777" w:rsidR="002117DE" w:rsidRPr="00327452" w:rsidRDefault="002117DE" w:rsidP="00327452">
      <w:pPr>
        <w:rPr>
          <w:rFonts w:ascii="Lato" w:hAnsi="Lato"/>
        </w:rPr>
      </w:pPr>
    </w:p>
    <w:sectPr w:rsidR="002117DE" w:rsidRPr="00327452" w:rsidSect="00327452">
      <w:pgSz w:w="15840" w:h="12240" w:orient="landscape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9482" w14:textId="77777777" w:rsidR="008F099F" w:rsidRDefault="008F099F" w:rsidP="007F68B2">
      <w:r>
        <w:separator/>
      </w:r>
    </w:p>
  </w:endnote>
  <w:endnote w:type="continuationSeparator" w:id="0">
    <w:p w14:paraId="5CE320F1" w14:textId="77777777" w:rsidR="008F099F" w:rsidRDefault="008F099F" w:rsidP="007F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6549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0CBFCC" w14:textId="20B3A1EE" w:rsidR="007F68B2" w:rsidRDefault="007F68B2" w:rsidP="00935A2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D3FFE4" w14:textId="77777777" w:rsidR="007F68B2" w:rsidRDefault="007F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34BF" w14:textId="5E87AC25" w:rsidR="007F68B2" w:rsidRDefault="00B32C0A" w:rsidP="00935A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45386302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7F68B2">
          <w:rPr>
            <w:rStyle w:val="PageNumber"/>
          </w:rPr>
          <w:fldChar w:fldCharType="begin"/>
        </w:r>
        <w:r w:rsidR="007F68B2">
          <w:rPr>
            <w:rStyle w:val="PageNumber"/>
          </w:rPr>
          <w:instrText xml:space="preserve"> PAGE </w:instrText>
        </w:r>
        <w:r w:rsidR="007F68B2">
          <w:rPr>
            <w:rStyle w:val="PageNumber"/>
          </w:rPr>
          <w:fldChar w:fldCharType="separate"/>
        </w:r>
        <w:r w:rsidR="007F68B2">
          <w:rPr>
            <w:rStyle w:val="PageNumber"/>
            <w:noProof/>
          </w:rPr>
          <w:t>1</w:t>
        </w:r>
        <w:r w:rsidR="007F68B2">
          <w:rPr>
            <w:rStyle w:val="PageNumber"/>
          </w:rPr>
          <w:fldChar w:fldCharType="end"/>
        </w:r>
        <w:r>
          <w:rPr>
            <w:rStyle w:val="PageNumber"/>
          </w:rPr>
          <w:t xml:space="preserve"> of 5</w:t>
        </w:r>
      </w:sdtContent>
    </w:sdt>
  </w:p>
  <w:p w14:paraId="7A3B09AD" w14:textId="58A6C881" w:rsidR="007F68B2" w:rsidRDefault="00EC7606" w:rsidP="00EC7606">
    <w:pPr>
      <w:pStyle w:val="Footer"/>
      <w:tabs>
        <w:tab w:val="clear" w:pos="4513"/>
        <w:tab w:val="clear" w:pos="9026"/>
        <w:tab w:val="right" w:pos="14400"/>
      </w:tabs>
    </w:pPr>
    <w:r>
      <w:t>STA303/1002</w:t>
    </w:r>
    <w:r>
      <w:tab/>
      <w:t>Final project rubric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59AC" w14:textId="77777777" w:rsidR="008F099F" w:rsidRDefault="008F099F" w:rsidP="007F68B2">
      <w:r>
        <w:separator/>
      </w:r>
    </w:p>
  </w:footnote>
  <w:footnote w:type="continuationSeparator" w:id="0">
    <w:p w14:paraId="34A85ED1" w14:textId="77777777" w:rsidR="008F099F" w:rsidRDefault="008F099F" w:rsidP="007F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47CA"/>
    <w:multiLevelType w:val="hybridMultilevel"/>
    <w:tmpl w:val="ACB4F368"/>
    <w:lvl w:ilvl="0" w:tplc="0B90E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6050D"/>
    <w:multiLevelType w:val="hybridMultilevel"/>
    <w:tmpl w:val="15B4F872"/>
    <w:lvl w:ilvl="0" w:tplc="0B90E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71C2"/>
    <w:multiLevelType w:val="hybridMultilevel"/>
    <w:tmpl w:val="306CFC1A"/>
    <w:lvl w:ilvl="0" w:tplc="3F90E1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E7BED"/>
    <w:multiLevelType w:val="hybridMultilevel"/>
    <w:tmpl w:val="2766014E"/>
    <w:lvl w:ilvl="0" w:tplc="9BA6B88A"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866398">
    <w:abstractNumId w:val="0"/>
  </w:num>
  <w:num w:numId="2" w16cid:durableId="316344954">
    <w:abstractNumId w:val="1"/>
  </w:num>
  <w:num w:numId="3" w16cid:durableId="1016032487">
    <w:abstractNumId w:val="2"/>
  </w:num>
  <w:num w:numId="4" w16cid:durableId="750203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02"/>
    <w:rsid w:val="00080073"/>
    <w:rsid w:val="000A3914"/>
    <w:rsid w:val="00171EE4"/>
    <w:rsid w:val="0019656B"/>
    <w:rsid w:val="001E6711"/>
    <w:rsid w:val="001F53E5"/>
    <w:rsid w:val="002117DE"/>
    <w:rsid w:val="00251CF9"/>
    <w:rsid w:val="0029054B"/>
    <w:rsid w:val="00327452"/>
    <w:rsid w:val="00360AE4"/>
    <w:rsid w:val="0037367E"/>
    <w:rsid w:val="0037382F"/>
    <w:rsid w:val="00381D12"/>
    <w:rsid w:val="003B3B8F"/>
    <w:rsid w:val="003F4E56"/>
    <w:rsid w:val="00632292"/>
    <w:rsid w:val="0063569C"/>
    <w:rsid w:val="0066027E"/>
    <w:rsid w:val="006C503B"/>
    <w:rsid w:val="007448D6"/>
    <w:rsid w:val="00774D42"/>
    <w:rsid w:val="007F68B2"/>
    <w:rsid w:val="008270A9"/>
    <w:rsid w:val="008702CB"/>
    <w:rsid w:val="008C01A3"/>
    <w:rsid w:val="008F099F"/>
    <w:rsid w:val="009C3CFD"/>
    <w:rsid w:val="009D2278"/>
    <w:rsid w:val="009E37BD"/>
    <w:rsid w:val="00A976C1"/>
    <w:rsid w:val="00AD1802"/>
    <w:rsid w:val="00AE39E0"/>
    <w:rsid w:val="00B2086E"/>
    <w:rsid w:val="00B30ED9"/>
    <w:rsid w:val="00B32C0A"/>
    <w:rsid w:val="00C035BA"/>
    <w:rsid w:val="00C27D30"/>
    <w:rsid w:val="00C5088D"/>
    <w:rsid w:val="00C52486"/>
    <w:rsid w:val="00C84AE2"/>
    <w:rsid w:val="00CE22FB"/>
    <w:rsid w:val="00CE43DF"/>
    <w:rsid w:val="00DA129D"/>
    <w:rsid w:val="00DB2810"/>
    <w:rsid w:val="00DC7017"/>
    <w:rsid w:val="00DD42EF"/>
    <w:rsid w:val="00DF3E0C"/>
    <w:rsid w:val="00E12D1E"/>
    <w:rsid w:val="00E16FC2"/>
    <w:rsid w:val="00E30F49"/>
    <w:rsid w:val="00E57074"/>
    <w:rsid w:val="00E76A0F"/>
    <w:rsid w:val="00E9275B"/>
    <w:rsid w:val="00E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0B90"/>
  <w15:chartTrackingRefBased/>
  <w15:docId w15:val="{B03025F1-80A8-8A4D-B721-0CFA9CE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A3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18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1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4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F68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8B2"/>
  </w:style>
  <w:style w:type="character" w:styleId="PageNumber">
    <w:name w:val="page number"/>
    <w:basedOn w:val="DefaultParagraphFont"/>
    <w:uiPriority w:val="99"/>
    <w:semiHidden/>
    <w:unhideWhenUsed/>
    <w:rsid w:val="007F68B2"/>
  </w:style>
  <w:style w:type="paragraph" w:styleId="Header">
    <w:name w:val="header"/>
    <w:basedOn w:val="Normal"/>
    <w:link w:val="HeaderChar"/>
    <w:uiPriority w:val="99"/>
    <w:unhideWhenUsed/>
    <w:rsid w:val="00B32C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Bolton</dc:creator>
  <cp:keywords/>
  <dc:description/>
  <cp:lastModifiedBy>Liza Bolton</cp:lastModifiedBy>
  <cp:revision>7</cp:revision>
  <dcterms:created xsi:type="dcterms:W3CDTF">2022-04-05T01:29:00Z</dcterms:created>
  <dcterms:modified xsi:type="dcterms:W3CDTF">2022-04-06T02:31:00Z</dcterms:modified>
</cp:coreProperties>
</file>