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084FD" w14:textId="77777777" w:rsidR="00263BBB" w:rsidRDefault="00263BBB" w:rsidP="00263BBB">
      <w:pPr>
        <w:jc w:val="center"/>
        <w:rPr>
          <w:rFonts w:ascii="Garamond" w:hAnsi="Garamond"/>
          <w:sz w:val="48"/>
          <w:szCs w:val="48"/>
          <w:shd w:val="clear" w:color="auto" w:fill="FFFFFF"/>
        </w:rPr>
      </w:pPr>
    </w:p>
    <w:p w14:paraId="7456FCE1" w14:textId="77777777" w:rsidR="00263BBB" w:rsidRDefault="00263BBB" w:rsidP="00263BBB">
      <w:pPr>
        <w:jc w:val="center"/>
        <w:rPr>
          <w:rFonts w:ascii="Garamond" w:hAnsi="Garamond"/>
          <w:sz w:val="48"/>
          <w:szCs w:val="48"/>
          <w:shd w:val="clear" w:color="auto" w:fill="FFFFFF"/>
        </w:rPr>
      </w:pPr>
    </w:p>
    <w:p w14:paraId="7EFEA278" w14:textId="77777777" w:rsidR="00263BBB" w:rsidRDefault="00263BBB" w:rsidP="00263BBB">
      <w:pPr>
        <w:jc w:val="center"/>
        <w:rPr>
          <w:rFonts w:ascii="Garamond" w:hAnsi="Garamond"/>
          <w:sz w:val="48"/>
          <w:szCs w:val="48"/>
          <w:shd w:val="clear" w:color="auto" w:fill="FFFFFF"/>
        </w:rPr>
      </w:pPr>
    </w:p>
    <w:p w14:paraId="58E29328" w14:textId="09ABD0EE" w:rsidR="00773BC1" w:rsidRDefault="00263BBB" w:rsidP="00263BBB">
      <w:pPr>
        <w:jc w:val="center"/>
        <w:rPr>
          <w:rFonts w:ascii="Garamond" w:hAnsi="Garamond"/>
          <w:sz w:val="48"/>
          <w:szCs w:val="48"/>
          <w:shd w:val="clear" w:color="auto" w:fill="FFFFFF"/>
        </w:rPr>
      </w:pPr>
      <w:r w:rsidRPr="00263BBB">
        <w:rPr>
          <w:rFonts w:ascii="Garamond" w:hAnsi="Garamond"/>
          <w:sz w:val="48"/>
          <w:szCs w:val="48"/>
          <w:shd w:val="clear" w:color="auto" w:fill="FFFFFF"/>
        </w:rPr>
        <w:t>Housing market discrimination in the Mumbai Metropolitan Region - a spatial analysis of caste-based and religious segregation</w:t>
      </w:r>
    </w:p>
    <w:p w14:paraId="12E03F30" w14:textId="77777777" w:rsidR="00263BBB" w:rsidRDefault="00263BBB" w:rsidP="00263BBB">
      <w:pPr>
        <w:jc w:val="center"/>
        <w:rPr>
          <w:rFonts w:ascii="Garamond" w:hAnsi="Garamond"/>
          <w:sz w:val="48"/>
          <w:szCs w:val="48"/>
          <w:shd w:val="clear" w:color="auto" w:fill="FFFFFF"/>
        </w:rPr>
      </w:pPr>
    </w:p>
    <w:p w14:paraId="22B5DA77" w14:textId="77777777" w:rsidR="00DA6787" w:rsidRDefault="00DA6787" w:rsidP="00DA6787">
      <w:pPr>
        <w:jc w:val="both"/>
        <w:rPr>
          <w:rFonts w:ascii="Garamond" w:hAnsi="Garamond"/>
          <w:sz w:val="24"/>
          <w:szCs w:val="24"/>
          <w:shd w:val="clear" w:color="auto" w:fill="FFFFFF"/>
        </w:rPr>
      </w:pPr>
    </w:p>
    <w:p w14:paraId="28C7454B" w14:textId="77777777" w:rsidR="00DA6787" w:rsidRDefault="00DA6787" w:rsidP="00DA6787">
      <w:pPr>
        <w:jc w:val="both"/>
        <w:rPr>
          <w:rFonts w:ascii="Garamond" w:hAnsi="Garamond"/>
          <w:sz w:val="24"/>
          <w:szCs w:val="24"/>
          <w:shd w:val="clear" w:color="auto" w:fill="FFFFFF"/>
        </w:rPr>
      </w:pPr>
    </w:p>
    <w:p w14:paraId="38365574" w14:textId="512CB005" w:rsidR="00E540DC" w:rsidRPr="0085694B" w:rsidRDefault="00263BBB" w:rsidP="00DA6787">
      <w:pPr>
        <w:jc w:val="both"/>
        <w:rPr>
          <w:rFonts w:ascii="Garamond" w:hAnsi="Garamond"/>
          <w:sz w:val="24"/>
          <w:szCs w:val="24"/>
          <w:shd w:val="clear" w:color="auto" w:fill="FFFFFF"/>
        </w:rPr>
      </w:pPr>
      <w:r>
        <w:rPr>
          <w:rFonts w:ascii="Garamond" w:hAnsi="Garamond"/>
          <w:sz w:val="24"/>
          <w:szCs w:val="24"/>
          <w:shd w:val="clear" w:color="auto" w:fill="FFFFFF"/>
        </w:rPr>
        <w:t xml:space="preserve">Abstract:  </w:t>
      </w:r>
      <w:r w:rsidR="0085694B" w:rsidRPr="0085694B">
        <w:rPr>
          <w:rFonts w:ascii="Garamond" w:hAnsi="Garamond"/>
          <w:sz w:val="24"/>
          <w:szCs w:val="24"/>
          <w:shd w:val="clear" w:color="auto" w:fill="FFFFFF"/>
        </w:rPr>
        <w:t>This paper</w:t>
      </w:r>
      <w:r w:rsidR="0085694B">
        <w:rPr>
          <w:rFonts w:ascii="Garamond" w:hAnsi="Garamond"/>
          <w:sz w:val="24"/>
          <w:szCs w:val="24"/>
          <w:shd w:val="clear" w:color="auto" w:fill="FFFFFF"/>
        </w:rPr>
        <w:t xml:space="preserve"> examines </w:t>
      </w:r>
      <w:r w:rsidR="0085694B" w:rsidRPr="0085694B">
        <w:rPr>
          <w:rFonts w:ascii="Garamond" w:hAnsi="Garamond"/>
          <w:sz w:val="24"/>
          <w:szCs w:val="24"/>
          <w:shd w:val="clear" w:color="auto" w:fill="FFFFFF"/>
        </w:rPr>
        <w:t xml:space="preserve">housing discrimination against </w:t>
      </w:r>
      <w:r w:rsidR="0085694B">
        <w:rPr>
          <w:rFonts w:ascii="Garamond" w:hAnsi="Garamond"/>
          <w:sz w:val="24"/>
          <w:szCs w:val="24"/>
          <w:shd w:val="clear" w:color="auto" w:fill="FFFFFF"/>
        </w:rPr>
        <w:t>Scheduled Castes (SCs/Dalits)</w:t>
      </w:r>
      <w:r w:rsidR="0085694B" w:rsidRPr="0085694B">
        <w:rPr>
          <w:rFonts w:ascii="Garamond" w:hAnsi="Garamond"/>
          <w:sz w:val="24"/>
          <w:szCs w:val="24"/>
          <w:shd w:val="clear" w:color="auto" w:fill="FFFFFF"/>
        </w:rPr>
        <w:t xml:space="preserve">, </w:t>
      </w:r>
      <w:r w:rsidR="0085694B">
        <w:rPr>
          <w:rFonts w:ascii="Garamond" w:hAnsi="Garamond"/>
          <w:sz w:val="24"/>
          <w:szCs w:val="24"/>
          <w:shd w:val="clear" w:color="auto" w:fill="FFFFFF"/>
        </w:rPr>
        <w:t>Scheduled Tribes (STs/Adivasis)</w:t>
      </w:r>
      <w:r w:rsidR="0085694B" w:rsidRPr="0085694B">
        <w:rPr>
          <w:rFonts w:ascii="Garamond" w:hAnsi="Garamond"/>
          <w:sz w:val="24"/>
          <w:szCs w:val="24"/>
          <w:shd w:val="clear" w:color="auto" w:fill="FFFFFF"/>
        </w:rPr>
        <w:t xml:space="preserve">, and </w:t>
      </w:r>
      <w:r w:rsidR="00395204">
        <w:rPr>
          <w:rFonts w:ascii="Garamond" w:hAnsi="Garamond"/>
          <w:sz w:val="24"/>
          <w:szCs w:val="24"/>
          <w:shd w:val="clear" w:color="auto" w:fill="FFFFFF"/>
        </w:rPr>
        <w:t xml:space="preserve">Other Backward Classes (OBCs) </w:t>
      </w:r>
      <w:r w:rsidR="0085694B" w:rsidRPr="0085694B">
        <w:rPr>
          <w:rFonts w:ascii="Garamond" w:hAnsi="Garamond"/>
          <w:sz w:val="24"/>
          <w:szCs w:val="24"/>
          <w:shd w:val="clear" w:color="auto" w:fill="FFFFFF"/>
        </w:rPr>
        <w:t xml:space="preserve">in the Mumbai Metropolitan </w:t>
      </w:r>
      <w:r w:rsidR="007A74AF">
        <w:rPr>
          <w:rFonts w:ascii="Garamond" w:hAnsi="Garamond"/>
          <w:sz w:val="24"/>
          <w:szCs w:val="24"/>
          <w:shd w:val="clear" w:color="auto" w:fill="FFFFFF"/>
        </w:rPr>
        <w:t>R</w:t>
      </w:r>
      <w:r w:rsidR="0085694B" w:rsidRPr="0085694B">
        <w:rPr>
          <w:rFonts w:ascii="Garamond" w:hAnsi="Garamond"/>
          <w:sz w:val="24"/>
          <w:szCs w:val="24"/>
          <w:shd w:val="clear" w:color="auto" w:fill="FFFFFF"/>
        </w:rPr>
        <w:t>egion using various spatial dissimilarity indices</w:t>
      </w:r>
      <w:r w:rsidR="00E540DC">
        <w:rPr>
          <w:rFonts w:ascii="Garamond" w:hAnsi="Garamond"/>
          <w:sz w:val="24"/>
          <w:szCs w:val="24"/>
          <w:shd w:val="clear" w:color="auto" w:fill="FFFFFF"/>
        </w:rPr>
        <w:t xml:space="preserve">. </w:t>
      </w:r>
      <w:r w:rsidR="00B959E2">
        <w:rPr>
          <w:rFonts w:ascii="Garamond" w:hAnsi="Garamond"/>
          <w:sz w:val="24"/>
          <w:szCs w:val="24"/>
          <w:shd w:val="clear" w:color="auto" w:fill="FFFFFF"/>
        </w:rPr>
        <w:t xml:space="preserve">Social </w:t>
      </w:r>
      <w:r w:rsidR="00E540DC">
        <w:rPr>
          <w:rFonts w:ascii="Garamond" w:hAnsi="Garamond"/>
          <w:sz w:val="24"/>
          <w:szCs w:val="24"/>
          <w:shd w:val="clear" w:color="auto" w:fill="FFFFFF"/>
        </w:rPr>
        <w:t xml:space="preserve">segregation in Mumbai’s housing market </w:t>
      </w:r>
      <w:r w:rsidR="008038E8">
        <w:rPr>
          <w:rFonts w:ascii="Garamond" w:hAnsi="Garamond"/>
          <w:sz w:val="24"/>
          <w:szCs w:val="24"/>
          <w:shd w:val="clear" w:color="auto" w:fill="FFFFFF"/>
        </w:rPr>
        <w:t>is well-</w:t>
      </w:r>
      <w:r w:rsidR="00E540DC">
        <w:rPr>
          <w:rFonts w:ascii="Garamond" w:hAnsi="Garamond"/>
          <w:sz w:val="24"/>
          <w:szCs w:val="24"/>
          <w:shd w:val="clear" w:color="auto" w:fill="FFFFFF"/>
        </w:rPr>
        <w:t>established; unlike previous studies, however, we</w:t>
      </w:r>
      <w:r w:rsidR="00653DD5">
        <w:rPr>
          <w:rFonts w:ascii="Garamond" w:hAnsi="Garamond"/>
          <w:sz w:val="24"/>
          <w:szCs w:val="24"/>
          <w:shd w:val="clear" w:color="auto" w:fill="FFFFFF"/>
        </w:rPr>
        <w:t xml:space="preserve"> focus</w:t>
      </w:r>
      <w:r w:rsidR="00E540DC">
        <w:rPr>
          <w:rFonts w:ascii="Garamond" w:hAnsi="Garamond"/>
          <w:sz w:val="24"/>
          <w:szCs w:val="24"/>
          <w:shd w:val="clear" w:color="auto" w:fill="FFFFFF"/>
        </w:rPr>
        <w:t xml:space="preserve"> on segregation within its </w:t>
      </w:r>
      <w:r w:rsidR="00653DD5">
        <w:rPr>
          <w:rFonts w:ascii="Garamond" w:hAnsi="Garamond"/>
          <w:sz w:val="24"/>
          <w:szCs w:val="24"/>
          <w:shd w:val="clear" w:color="auto" w:fill="FFFFFF"/>
        </w:rPr>
        <w:t>suburban/</w:t>
      </w:r>
      <w:r w:rsidR="00E540DC">
        <w:rPr>
          <w:rFonts w:ascii="Garamond" w:hAnsi="Garamond"/>
          <w:sz w:val="24"/>
          <w:szCs w:val="24"/>
          <w:shd w:val="clear" w:color="auto" w:fill="FFFFFF"/>
        </w:rPr>
        <w:t>exurban surroundings, rather than just the city proper.</w:t>
      </w:r>
      <w:r w:rsidR="00B959E2">
        <w:rPr>
          <w:rFonts w:ascii="Garamond" w:hAnsi="Garamond"/>
          <w:sz w:val="24"/>
          <w:szCs w:val="24"/>
          <w:shd w:val="clear" w:color="auto" w:fill="FFFFFF"/>
        </w:rPr>
        <w:t xml:space="preserve"> </w:t>
      </w:r>
      <w:r w:rsidR="00DA6787">
        <w:rPr>
          <w:rFonts w:ascii="Garamond" w:hAnsi="Garamond"/>
          <w:sz w:val="24"/>
          <w:szCs w:val="24"/>
          <w:shd w:val="clear" w:color="auto" w:fill="FFFFFF"/>
        </w:rPr>
        <w:t xml:space="preserve">This is especially relevant in Mumbai’s expensive, supply-constrained market, with discrimination further </w:t>
      </w:r>
      <w:r w:rsidR="00653DD5">
        <w:rPr>
          <w:rFonts w:ascii="Garamond" w:hAnsi="Garamond"/>
          <w:sz w:val="24"/>
          <w:szCs w:val="24"/>
          <w:shd w:val="clear" w:color="auto" w:fill="FFFFFF"/>
        </w:rPr>
        <w:t>incentivizing marginalized</w:t>
      </w:r>
      <w:r w:rsidR="00DA6787">
        <w:rPr>
          <w:rFonts w:ascii="Garamond" w:hAnsi="Garamond"/>
          <w:sz w:val="24"/>
          <w:szCs w:val="24"/>
          <w:shd w:val="clear" w:color="auto" w:fill="FFFFFF"/>
        </w:rPr>
        <w:t xml:space="preserve"> individuals to live in underdeveloped, far-flung exurbs. </w:t>
      </w:r>
      <w:r w:rsidR="0085694B" w:rsidRPr="0085694B">
        <w:rPr>
          <w:rFonts w:ascii="Garamond" w:hAnsi="Garamond"/>
          <w:sz w:val="24"/>
          <w:szCs w:val="24"/>
          <w:shd w:val="clear" w:color="auto" w:fill="FFFFFF"/>
        </w:rPr>
        <w:t>Using</w:t>
      </w:r>
      <w:r w:rsidR="00B959E2">
        <w:rPr>
          <w:rFonts w:ascii="Garamond" w:hAnsi="Garamond"/>
          <w:sz w:val="24"/>
          <w:szCs w:val="24"/>
          <w:shd w:val="clear" w:color="auto" w:fill="FFFFFF"/>
        </w:rPr>
        <w:t xml:space="preserve"> </w:t>
      </w:r>
      <w:r w:rsidR="0085694B">
        <w:rPr>
          <w:rFonts w:ascii="Garamond" w:hAnsi="Garamond"/>
          <w:sz w:val="24"/>
          <w:szCs w:val="24"/>
          <w:shd w:val="clear" w:color="auto" w:fill="FFFFFF"/>
        </w:rPr>
        <w:t xml:space="preserve">census </w:t>
      </w:r>
      <w:r w:rsidR="0085694B" w:rsidRPr="0085694B">
        <w:rPr>
          <w:rFonts w:ascii="Garamond" w:hAnsi="Garamond"/>
          <w:sz w:val="24"/>
          <w:szCs w:val="24"/>
          <w:shd w:val="clear" w:color="auto" w:fill="FFFFFF"/>
        </w:rPr>
        <w:t xml:space="preserve">data </w:t>
      </w:r>
      <w:r w:rsidR="0085694B">
        <w:rPr>
          <w:rFonts w:ascii="Garamond" w:hAnsi="Garamond"/>
          <w:sz w:val="24"/>
          <w:szCs w:val="24"/>
          <w:shd w:val="clear" w:color="auto" w:fill="FFFFFF"/>
        </w:rPr>
        <w:t>as stored in</w:t>
      </w:r>
      <w:r w:rsidR="0085694B" w:rsidRPr="0085694B">
        <w:rPr>
          <w:rFonts w:ascii="Garamond" w:hAnsi="Garamond"/>
          <w:sz w:val="24"/>
          <w:szCs w:val="24"/>
          <w:shd w:val="clear" w:color="auto" w:fill="FFFFFF"/>
        </w:rPr>
        <w:t xml:space="preserve"> SHRUG, a unified, geographically consistent spatial dataset of Indian socioeconomic indicators, we find </w:t>
      </w:r>
      <w:r w:rsidR="0085694B">
        <w:rPr>
          <w:rFonts w:ascii="Garamond" w:hAnsi="Garamond"/>
          <w:sz w:val="24"/>
          <w:szCs w:val="24"/>
          <w:shd w:val="clear" w:color="auto" w:fill="FFFFFF"/>
        </w:rPr>
        <w:t>convincing evidence for segregation</w:t>
      </w:r>
      <w:r w:rsidR="00B959E2">
        <w:rPr>
          <w:rFonts w:ascii="Garamond" w:hAnsi="Garamond"/>
          <w:sz w:val="24"/>
          <w:szCs w:val="24"/>
          <w:shd w:val="clear" w:color="auto" w:fill="FFFFFF"/>
        </w:rPr>
        <w:t xml:space="preserve"> and displacement</w:t>
      </w:r>
      <w:r w:rsidR="0085694B">
        <w:rPr>
          <w:rFonts w:ascii="Garamond" w:hAnsi="Garamond"/>
          <w:sz w:val="24"/>
          <w:szCs w:val="24"/>
          <w:shd w:val="clear" w:color="auto" w:fill="FFFFFF"/>
        </w:rPr>
        <w:t xml:space="preserve"> of STs</w:t>
      </w:r>
      <w:r w:rsidR="008038E8">
        <w:rPr>
          <w:rFonts w:ascii="Garamond" w:hAnsi="Garamond"/>
          <w:sz w:val="24"/>
          <w:szCs w:val="24"/>
          <w:shd w:val="clear" w:color="auto" w:fill="FFFFFF"/>
        </w:rPr>
        <w:t xml:space="preserve"> (Morrill’s D = 0.287, p = 0.01; Reard/O’Sull R = 0.114)</w:t>
      </w:r>
      <w:r w:rsidR="00B959E2">
        <w:rPr>
          <w:rFonts w:ascii="Garamond" w:hAnsi="Garamond"/>
          <w:sz w:val="24"/>
          <w:szCs w:val="24"/>
          <w:shd w:val="clear" w:color="auto" w:fill="FFFFFF"/>
        </w:rPr>
        <w:t xml:space="preserve">, </w:t>
      </w:r>
      <w:r w:rsidR="0085694B">
        <w:rPr>
          <w:rFonts w:ascii="Garamond" w:hAnsi="Garamond"/>
          <w:sz w:val="24"/>
          <w:szCs w:val="24"/>
          <w:shd w:val="clear" w:color="auto" w:fill="FFFFFF"/>
        </w:rPr>
        <w:t>while observing significant but less severe segregation of SCs</w:t>
      </w:r>
      <w:r w:rsidR="00E540DC">
        <w:rPr>
          <w:rFonts w:ascii="Garamond" w:hAnsi="Garamond"/>
          <w:sz w:val="24"/>
          <w:szCs w:val="24"/>
          <w:shd w:val="clear" w:color="auto" w:fill="FFFFFF"/>
        </w:rPr>
        <w:t>.</w:t>
      </w:r>
      <w:r w:rsidR="008038E8">
        <w:rPr>
          <w:rFonts w:ascii="Garamond" w:hAnsi="Garamond"/>
          <w:sz w:val="24"/>
          <w:szCs w:val="24"/>
          <w:shd w:val="clear" w:color="auto" w:fill="FFFFFF"/>
        </w:rPr>
        <w:t xml:space="preserve"> </w:t>
      </w:r>
      <w:r w:rsidR="0085694B">
        <w:rPr>
          <w:rFonts w:ascii="Garamond" w:hAnsi="Garamond"/>
          <w:sz w:val="24"/>
          <w:szCs w:val="24"/>
          <w:shd w:val="clear" w:color="auto" w:fill="FFFFFF"/>
        </w:rPr>
        <w:t xml:space="preserve">We conclude </w:t>
      </w:r>
      <w:r w:rsidR="007A74AF">
        <w:rPr>
          <w:rFonts w:ascii="Garamond" w:hAnsi="Garamond"/>
          <w:sz w:val="24"/>
          <w:szCs w:val="24"/>
          <w:shd w:val="clear" w:color="auto" w:fill="FFFFFF"/>
        </w:rPr>
        <w:t>with limitations</w:t>
      </w:r>
      <w:r w:rsidR="00E540DC">
        <w:rPr>
          <w:rFonts w:ascii="Garamond" w:hAnsi="Garamond"/>
          <w:sz w:val="24"/>
          <w:szCs w:val="24"/>
          <w:shd w:val="clear" w:color="auto" w:fill="FFFFFF"/>
        </w:rPr>
        <w:t xml:space="preserve"> stemming from </w:t>
      </w:r>
      <w:r w:rsidR="008038E8">
        <w:rPr>
          <w:rFonts w:ascii="Garamond" w:hAnsi="Garamond"/>
          <w:sz w:val="24"/>
          <w:szCs w:val="24"/>
          <w:shd w:val="clear" w:color="auto" w:fill="FFFFFF"/>
        </w:rPr>
        <w:t>data availability/granularity, c</w:t>
      </w:r>
      <w:r w:rsidR="00E540DC">
        <w:rPr>
          <w:rFonts w:ascii="Garamond" w:hAnsi="Garamond"/>
          <w:sz w:val="24"/>
          <w:szCs w:val="24"/>
          <w:shd w:val="clear" w:color="auto" w:fill="FFFFFF"/>
        </w:rPr>
        <w:t>hallenges related to computing kernel-based dissimilarity measures, a</w:t>
      </w:r>
      <w:r w:rsidR="00395204">
        <w:rPr>
          <w:rFonts w:ascii="Garamond" w:hAnsi="Garamond"/>
          <w:sz w:val="24"/>
          <w:szCs w:val="24"/>
          <w:shd w:val="clear" w:color="auto" w:fill="FFFFFF"/>
        </w:rPr>
        <w:t xml:space="preserve">nd </w:t>
      </w:r>
      <w:r w:rsidR="00E540DC">
        <w:rPr>
          <w:rFonts w:ascii="Garamond" w:hAnsi="Garamond"/>
          <w:sz w:val="24"/>
          <w:szCs w:val="24"/>
          <w:shd w:val="clear" w:color="auto" w:fill="FFFFFF"/>
        </w:rPr>
        <w:t>policy takeaways for Mumbai’s urban planners</w:t>
      </w:r>
      <w:r w:rsidR="00DA6787">
        <w:rPr>
          <w:rFonts w:ascii="Garamond" w:hAnsi="Garamond"/>
          <w:sz w:val="24"/>
          <w:szCs w:val="24"/>
          <w:shd w:val="clear" w:color="auto" w:fill="FFFFFF"/>
        </w:rPr>
        <w:t>.</w:t>
      </w:r>
    </w:p>
    <w:sectPr w:rsidR="00E540DC" w:rsidRPr="0085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BB"/>
    <w:rsid w:val="001F32FB"/>
    <w:rsid w:val="00263BBB"/>
    <w:rsid w:val="00395204"/>
    <w:rsid w:val="00653DD5"/>
    <w:rsid w:val="00665FFA"/>
    <w:rsid w:val="00773BC1"/>
    <w:rsid w:val="007A74AF"/>
    <w:rsid w:val="008038E8"/>
    <w:rsid w:val="0085694B"/>
    <w:rsid w:val="00B959E2"/>
    <w:rsid w:val="00DA6787"/>
    <w:rsid w:val="00E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65C2"/>
  <w15:chartTrackingRefBased/>
  <w15:docId w15:val="{2291FFCD-E846-4F0B-8711-E989D5E7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Warrier</dc:creator>
  <cp:keywords/>
  <dc:description/>
  <cp:lastModifiedBy>Aaditya Warrier</cp:lastModifiedBy>
  <cp:revision>5</cp:revision>
  <dcterms:created xsi:type="dcterms:W3CDTF">2024-06-20T17:13:00Z</dcterms:created>
  <dcterms:modified xsi:type="dcterms:W3CDTF">2024-06-21T08:02:00Z</dcterms:modified>
</cp:coreProperties>
</file>