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Vorläufer des modernen Computers</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moderne Computertechnologie, wie wir sie heute kennen, entwickelte sich im Vergleich zu anderen Elektrogeräten der Neuzeit sehr schnell. Die Geschichte der Entwicklung des Computers an sich jedoch reicht zurück bis in die Antike und umfasst deutlich mehr, als nur die modernen Computertechnologien oder mechanischen bzw. elektrischen Hilfsmittel (Rechenmaschinen oder Hardware). Sie umfasst auch die Entwicklung von Zahlensystemen und Rechenmethoden, die etwa für einfache Schreibgeräte auf Papier und Tafeln entwickelt wurden. Im Folgenden wird versucht, einen Überblick über diese Entwicklungen zu geben.</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Zahlen und Ziffern als Grundlage der Computergeschichte</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Konzept der Zahlen lässt sich auf keine konkreten Wurzeln zurückführen und hat sich wahrscheinlich mit den ersten Notwendigkeiten der Kommunikation zwischen zwei Individuen entwickelt. Man findet in allen bekannten Sprachen mindestens für die Zahlen eins und zwei Entsprechungen.</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Als Weiterentwicklung ist der Übergang von der reinen Anzahlbenennung zum Gebrauch mathematischer Rechenoperationen wie Addition, Subtraktion, Multiplikation und Division anzusehen; auch Quadratzahlen und Quadratwurzel sind hierunter zu fassen. Diese Operationen wurden formalisiert (in Formeln dargestellt) und dadurch überprüfbar. Daraus entwickelten sich dann weiterführende Betrachtungen, etwa die von Euklid entwickelte Darstellung des größten gemeinsamen Teilers.</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 Mittelalter erreichte das ursprünglich aus Indien stammende arabische Zahlensystem Europa und erlaubte eine größere Systematisierung bei der Arbeit mit Zahlen. Es erlaubte die Darstellung von Zahlen, Ausdrücken und Formeln auf Papier und die Tabellierung von mathematischen Funktionen wie der Quadratwurzel, des einfachen Logarithmus und trigonometrischer Funktionen. Zur Zeit der Arbeiten von Isaac Newton war Papier und Velin eine bedeutende Ressource für Rechenaufgaben und ist dies bis in die heutige Zeit geblieben, in der Forscher wie Enrico Fermi seitenweise Papier mit mathematischen Berechnungen füllten und Richard Feynman jeden mathematischen Schritt mit der Hand bis zur Lösung berechnete, obwohl es zu seiner Zeit bereits programmierbare Rechner gab.</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Frühe Entwicklung von Rechenmaschinen und -hilfsmitteln</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 Abakus</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 früheste Gerät, das in rudimentären Ansätzen mit einem heutigen Computer verglichen werden kann, ist der Abakus, eine mechanische Rechenhilfe, die vermutlich um 1100 v. Chr. im indochinesischen Kulturraum erfunden wurde. Der Abakus wurde bis ins 17. Jahrhundert benutzt und dann durch die ersten Rechenmaschinen ersetzt. In einigen Regionen der Welt wird der Abakus auch heute noch immer verwendet. Einem ähnlichen Zweck diente auch das Rechenbrett des Pythagoras.</w:t>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Mechanismus von Antikythera Das Gerät diente vermutlich für astronomische Berechnungen und funktionierte mit einem Differentialgetriebe.</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Mit dem Untergang der Antike kam der technische Fortschritt in Mittel- und Westeuropa fast zum Stillstand und in den Zeiten der Völkerwanderung ging viel Wissen verloren (so beispielsweise auch das Räderwerk von Antikythera, das erst 1902 wiederentdeckt wurde) oder wurde nur noch im oströmischen Reichsteil bewahrt. Die muslimischen Eroberer der oströmischen Provinzen und schließlich Ost-Roms (Konstantinopel) nutzten dieses Wissen und entwickelten es weiter. Durch die Kreuzzüge und spätere Handelskontakte zwischen Abend- und Morgenland sowie die muslimische Herrschaft auf der iberischen Halbinsel, sickerte antikes Wissen und die darauf aufbauenden arabischen Erkenntnisse langsam wieder nach West- und Mitteleuropa ein. Ab der Neuzeit begann sich der Motor des technischen Fortschritts wieder langsam zu drehen und beschleunigte fortan – und dies tut er bis heute.</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hd w:fill="ffffff" w:val="clear"/>
        <w:spacing w:after="240" w:before="120" w:lineRule="auto"/>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1614 publizierte </w:t>
      </w:r>
      <w:hyperlink r:id="rId6">
        <w:r w:rsidDel="00000000" w:rsidR="00000000" w:rsidRPr="00000000">
          <w:rPr>
            <w:rFonts w:ascii="Times New Roman" w:cs="Times New Roman" w:eastAsia="Times New Roman" w:hAnsi="Times New Roman"/>
            <w:color w:val="3366cc"/>
            <w:sz w:val="28"/>
            <w:szCs w:val="28"/>
            <w:rtl w:val="0"/>
          </w:rPr>
          <w:t xml:space="preserve">John Napier</w:t>
        </w:r>
      </w:hyperlink>
      <w:r w:rsidDel="00000000" w:rsidR="00000000" w:rsidRPr="00000000">
        <w:rPr>
          <w:rFonts w:ascii="Times New Roman" w:cs="Times New Roman" w:eastAsia="Times New Roman" w:hAnsi="Times New Roman"/>
          <w:color w:val="202122"/>
          <w:sz w:val="28"/>
          <w:szCs w:val="28"/>
          <w:rtl w:val="0"/>
        </w:rPr>
        <w:t xml:space="preserve"> seine </w:t>
      </w:r>
      <w:hyperlink r:id="rId7">
        <w:r w:rsidDel="00000000" w:rsidR="00000000" w:rsidRPr="00000000">
          <w:rPr>
            <w:rFonts w:ascii="Times New Roman" w:cs="Times New Roman" w:eastAsia="Times New Roman" w:hAnsi="Times New Roman"/>
            <w:color w:val="3366cc"/>
            <w:sz w:val="28"/>
            <w:szCs w:val="28"/>
            <w:rtl w:val="0"/>
          </w:rPr>
          <w:t xml:space="preserve">Logarithmentafel</w:t>
        </w:r>
      </w:hyperlink>
      <w:r w:rsidDel="00000000" w:rsidR="00000000" w:rsidRPr="00000000">
        <w:rPr>
          <w:rFonts w:ascii="Times New Roman" w:cs="Times New Roman" w:eastAsia="Times New Roman" w:hAnsi="Times New Roman"/>
          <w:color w:val="202122"/>
          <w:sz w:val="28"/>
          <w:szCs w:val="28"/>
          <w:rtl w:val="0"/>
        </w:rPr>
        <w:t xml:space="preserve">. Mitentdecker der Logarithmen ist </w:t>
      </w:r>
      <w:hyperlink r:id="rId8">
        <w:r w:rsidDel="00000000" w:rsidR="00000000" w:rsidRPr="00000000">
          <w:rPr>
            <w:rFonts w:ascii="Times New Roman" w:cs="Times New Roman" w:eastAsia="Times New Roman" w:hAnsi="Times New Roman"/>
            <w:color w:val="3366cc"/>
            <w:sz w:val="28"/>
            <w:szCs w:val="28"/>
            <w:rtl w:val="0"/>
          </w:rPr>
          <w:t xml:space="preserve">Jost Bürgi</w:t>
        </w:r>
      </w:hyperlink>
      <w:r w:rsidDel="00000000" w:rsidR="00000000" w:rsidRPr="00000000">
        <w:rPr>
          <w:rFonts w:ascii="Times New Roman" w:cs="Times New Roman" w:eastAsia="Times New Roman" w:hAnsi="Times New Roman"/>
          <w:color w:val="202122"/>
          <w:sz w:val="28"/>
          <w:szCs w:val="28"/>
          <w:rtl w:val="0"/>
        </w:rPr>
        <w:t xml:space="preserve">. 1623 baute </w:t>
      </w:r>
      <w:hyperlink r:id="rId9">
        <w:r w:rsidDel="00000000" w:rsidR="00000000" w:rsidRPr="00000000">
          <w:rPr>
            <w:rFonts w:ascii="Times New Roman" w:cs="Times New Roman" w:eastAsia="Times New Roman" w:hAnsi="Times New Roman"/>
            <w:color w:val="3366cc"/>
            <w:sz w:val="28"/>
            <w:szCs w:val="28"/>
            <w:rtl w:val="0"/>
          </w:rPr>
          <w:t xml:space="preserve">Wilhelm Schickard</w:t>
        </w:r>
      </w:hyperlink>
      <w:r w:rsidDel="00000000" w:rsidR="00000000" w:rsidRPr="00000000">
        <w:rPr>
          <w:rFonts w:ascii="Times New Roman" w:cs="Times New Roman" w:eastAsia="Times New Roman" w:hAnsi="Times New Roman"/>
          <w:color w:val="202122"/>
          <w:sz w:val="28"/>
          <w:szCs w:val="28"/>
          <w:rtl w:val="0"/>
        </w:rPr>
        <w:t xml:space="preserve"> die erste </w:t>
      </w:r>
      <w:hyperlink r:id="rId10">
        <w:r w:rsidDel="00000000" w:rsidR="00000000" w:rsidRPr="00000000">
          <w:rPr>
            <w:rFonts w:ascii="Times New Roman" w:cs="Times New Roman" w:eastAsia="Times New Roman" w:hAnsi="Times New Roman"/>
            <w:color w:val="3366cc"/>
            <w:sz w:val="28"/>
            <w:szCs w:val="28"/>
            <w:rtl w:val="0"/>
          </w:rPr>
          <w:t xml:space="preserve">Vier-Spezies-Maschine</w:t>
        </w:r>
      </w:hyperlink>
      <w:r w:rsidDel="00000000" w:rsidR="00000000" w:rsidRPr="00000000">
        <w:rPr>
          <w:rFonts w:ascii="Times New Roman" w:cs="Times New Roman" w:eastAsia="Times New Roman" w:hAnsi="Times New Roman"/>
          <w:color w:val="202122"/>
          <w:sz w:val="28"/>
          <w:szCs w:val="28"/>
          <w:rtl w:val="0"/>
        </w:rPr>
        <w:t xml:space="preserve"> mit getrennten Werken für Addition/Subtraktion und Multiplikation/Division und damit den ersten mechanischen Rechner, wodurch er zum „Vater der Computerära“ wurde. Seine Konstruktion basierte auf dem Zusammenspiel von </w:t>
      </w:r>
      <w:hyperlink r:id="rId11">
        <w:r w:rsidDel="00000000" w:rsidR="00000000" w:rsidRPr="00000000">
          <w:rPr>
            <w:rFonts w:ascii="Times New Roman" w:cs="Times New Roman" w:eastAsia="Times New Roman" w:hAnsi="Times New Roman"/>
            <w:color w:val="3366cc"/>
            <w:sz w:val="28"/>
            <w:szCs w:val="28"/>
            <w:rtl w:val="0"/>
          </w:rPr>
          <w:t xml:space="preserve">Zahnrädern</w:t>
        </w:r>
      </w:hyperlink>
      <w:r w:rsidDel="00000000" w:rsidR="00000000" w:rsidRPr="00000000">
        <w:rPr>
          <w:rFonts w:ascii="Times New Roman" w:cs="Times New Roman" w:eastAsia="Times New Roman" w:hAnsi="Times New Roman"/>
          <w:color w:val="202122"/>
          <w:sz w:val="28"/>
          <w:szCs w:val="28"/>
          <w:rtl w:val="0"/>
        </w:rPr>
        <w:t xml:space="preserve">, die im Wesentlichen aus dem Bereich der </w:t>
      </w:r>
      <w:hyperlink r:id="rId12">
        <w:r w:rsidDel="00000000" w:rsidR="00000000" w:rsidRPr="00000000">
          <w:rPr>
            <w:rFonts w:ascii="Times New Roman" w:cs="Times New Roman" w:eastAsia="Times New Roman" w:hAnsi="Times New Roman"/>
            <w:color w:val="3366cc"/>
            <w:sz w:val="28"/>
            <w:szCs w:val="28"/>
            <w:rtl w:val="0"/>
          </w:rPr>
          <w:t xml:space="preserve">Uhrmacherkunst</w:t>
        </w:r>
      </w:hyperlink>
      <w:r w:rsidDel="00000000" w:rsidR="00000000" w:rsidRPr="00000000">
        <w:rPr>
          <w:rFonts w:ascii="Times New Roman" w:cs="Times New Roman" w:eastAsia="Times New Roman" w:hAnsi="Times New Roman"/>
          <w:color w:val="202122"/>
          <w:sz w:val="28"/>
          <w:szCs w:val="28"/>
          <w:rtl w:val="0"/>
        </w:rPr>
        <w:t xml:space="preserve"> stammten und dort genutzt wurden, wodurch seine Maschine den Namen „Rechenuhr“ erhielt. Ein weiteres Exemplar war für </w:t>
      </w:r>
      <w:hyperlink r:id="rId13">
        <w:r w:rsidDel="00000000" w:rsidR="00000000" w:rsidRPr="00000000">
          <w:rPr>
            <w:rFonts w:ascii="Times New Roman" w:cs="Times New Roman" w:eastAsia="Times New Roman" w:hAnsi="Times New Roman"/>
            <w:color w:val="3366cc"/>
            <w:sz w:val="28"/>
            <w:szCs w:val="28"/>
            <w:rtl w:val="0"/>
          </w:rPr>
          <w:t xml:space="preserve">Johannes Keplers</w:t>
        </w:r>
      </w:hyperlink>
      <w:r w:rsidDel="00000000" w:rsidR="00000000" w:rsidRPr="00000000">
        <w:rPr>
          <w:rFonts w:ascii="Times New Roman" w:cs="Times New Roman" w:eastAsia="Times New Roman" w:hAnsi="Times New Roman"/>
          <w:color w:val="202122"/>
          <w:sz w:val="28"/>
          <w:szCs w:val="28"/>
          <w:rtl w:val="0"/>
        </w:rPr>
        <w:t xml:space="preserve"> astronomische Berechnungen bestimmt, verbrannte aber halbfertig. Schickards eigenes Gerät ist verschollen.</w:t>
      </w:r>
    </w:p>
    <w:p w:rsidR="00000000" w:rsidDel="00000000" w:rsidP="00000000" w:rsidRDefault="00000000" w:rsidRPr="00000000" w14:paraId="00000016">
      <w:pPr>
        <w:shd w:fill="ffffff" w:val="clear"/>
        <w:spacing w:after="240" w:before="120" w:lineRule="auto"/>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1642 folgte </w:t>
      </w:r>
      <w:hyperlink r:id="rId14">
        <w:r w:rsidDel="00000000" w:rsidR="00000000" w:rsidRPr="00000000">
          <w:rPr>
            <w:rFonts w:ascii="Times New Roman" w:cs="Times New Roman" w:eastAsia="Times New Roman" w:hAnsi="Times New Roman"/>
            <w:color w:val="3366cc"/>
            <w:sz w:val="28"/>
            <w:szCs w:val="28"/>
            <w:rtl w:val="0"/>
          </w:rPr>
          <w:t xml:space="preserve">Blaise Pascal</w:t>
        </w:r>
      </w:hyperlink>
      <w:r w:rsidDel="00000000" w:rsidR="00000000" w:rsidRPr="00000000">
        <w:rPr>
          <w:rFonts w:ascii="Times New Roman" w:cs="Times New Roman" w:eastAsia="Times New Roman" w:hAnsi="Times New Roman"/>
          <w:color w:val="202122"/>
          <w:sz w:val="28"/>
          <w:szCs w:val="28"/>
          <w:rtl w:val="0"/>
        </w:rPr>
        <w:t xml:space="preserve"> mit seiner Zweispezies-Rechenmaschine, der </w:t>
      </w:r>
      <w:hyperlink r:id="rId15">
        <w:r w:rsidDel="00000000" w:rsidR="00000000" w:rsidRPr="00000000">
          <w:rPr>
            <w:rFonts w:ascii="Times New Roman" w:cs="Times New Roman" w:eastAsia="Times New Roman" w:hAnsi="Times New Roman"/>
            <w:color w:val="3366cc"/>
            <w:sz w:val="28"/>
            <w:szCs w:val="28"/>
            <w:rtl w:val="0"/>
          </w:rPr>
          <w:t xml:space="preserve">Pascaline</w:t>
        </w:r>
      </w:hyperlink>
      <w:r w:rsidDel="00000000" w:rsidR="00000000" w:rsidRPr="00000000">
        <w:rPr>
          <w:rFonts w:ascii="Times New Roman" w:cs="Times New Roman" w:eastAsia="Times New Roman" w:hAnsi="Times New Roman"/>
          <w:color w:val="202122"/>
          <w:sz w:val="28"/>
          <w:szCs w:val="28"/>
          <w:rtl w:val="0"/>
        </w:rPr>
        <w:t xml:space="preserve">. 1668 entwickelte </w:t>
      </w:r>
      <w:hyperlink r:id="rId16">
        <w:r w:rsidDel="00000000" w:rsidR="00000000" w:rsidRPr="00000000">
          <w:rPr>
            <w:rFonts w:ascii="Times New Roman" w:cs="Times New Roman" w:eastAsia="Times New Roman" w:hAnsi="Times New Roman"/>
            <w:color w:val="3366cc"/>
            <w:sz w:val="28"/>
            <w:szCs w:val="28"/>
            <w:rtl w:val="0"/>
          </w:rPr>
          <w:t xml:space="preserve">Samuel Morland</w:t>
        </w:r>
      </w:hyperlink>
      <w:r w:rsidDel="00000000" w:rsidR="00000000" w:rsidRPr="00000000">
        <w:rPr>
          <w:rFonts w:ascii="Times New Roman" w:cs="Times New Roman" w:eastAsia="Times New Roman" w:hAnsi="Times New Roman"/>
          <w:color w:val="202122"/>
          <w:sz w:val="28"/>
          <w:szCs w:val="28"/>
          <w:rtl w:val="0"/>
        </w:rPr>
        <w:t xml:space="preserve"> eine Rechenmaschine, die erstmals nicht dezimal addierte, sondern auf das englische Geldsystem abgestimmt war. 1673 baute </w:t>
      </w:r>
      <w:hyperlink r:id="rId17">
        <w:r w:rsidDel="00000000" w:rsidR="00000000" w:rsidRPr="00000000">
          <w:rPr>
            <w:rFonts w:ascii="Times New Roman" w:cs="Times New Roman" w:eastAsia="Times New Roman" w:hAnsi="Times New Roman"/>
            <w:color w:val="3366cc"/>
            <w:sz w:val="28"/>
            <w:szCs w:val="28"/>
            <w:rtl w:val="0"/>
          </w:rPr>
          <w:t xml:space="preserve">Gottfried Wilhelm Leibniz</w:t>
        </w:r>
      </w:hyperlink>
      <w:r w:rsidDel="00000000" w:rsidR="00000000" w:rsidRPr="00000000">
        <w:rPr>
          <w:rFonts w:ascii="Times New Roman" w:cs="Times New Roman" w:eastAsia="Times New Roman" w:hAnsi="Times New Roman"/>
          <w:color w:val="202122"/>
          <w:sz w:val="28"/>
          <w:szCs w:val="28"/>
          <w:rtl w:val="0"/>
        </w:rPr>
        <w:t xml:space="preserve"> seine erste Vierspezies-Maschine und erfand 1703 (erneut) das binäre Zahlensystem (</w:t>
      </w:r>
      <w:hyperlink r:id="rId18">
        <w:r w:rsidDel="00000000" w:rsidR="00000000" w:rsidRPr="00000000">
          <w:rPr>
            <w:rFonts w:ascii="Times New Roman" w:cs="Times New Roman" w:eastAsia="Times New Roman" w:hAnsi="Times New Roman"/>
            <w:color w:val="3366cc"/>
            <w:sz w:val="28"/>
            <w:szCs w:val="28"/>
            <w:rtl w:val="0"/>
          </w:rPr>
          <w:t xml:space="preserve">Dualsystem</w:t>
        </w:r>
      </w:hyperlink>
      <w:r w:rsidDel="00000000" w:rsidR="00000000" w:rsidRPr="00000000">
        <w:rPr>
          <w:rFonts w:ascii="Times New Roman" w:cs="Times New Roman" w:eastAsia="Times New Roman" w:hAnsi="Times New Roman"/>
          <w:color w:val="202122"/>
          <w:sz w:val="28"/>
          <w:szCs w:val="28"/>
          <w:rtl w:val="0"/>
        </w:rPr>
        <w:t xml:space="preserve">), das später die Grundlage für die </w:t>
      </w:r>
      <w:hyperlink r:id="rId19">
        <w:r w:rsidDel="00000000" w:rsidR="00000000" w:rsidRPr="00000000">
          <w:rPr>
            <w:rFonts w:ascii="Times New Roman" w:cs="Times New Roman" w:eastAsia="Times New Roman" w:hAnsi="Times New Roman"/>
            <w:color w:val="3366cc"/>
            <w:sz w:val="28"/>
            <w:szCs w:val="28"/>
            <w:rtl w:val="0"/>
          </w:rPr>
          <w:t xml:space="preserve">Digitalrechner</w:t>
        </w:r>
      </w:hyperlink>
      <w:r w:rsidDel="00000000" w:rsidR="00000000" w:rsidRPr="00000000">
        <w:rPr>
          <w:rFonts w:ascii="Times New Roman" w:cs="Times New Roman" w:eastAsia="Times New Roman" w:hAnsi="Times New Roman"/>
          <w:color w:val="202122"/>
          <w:sz w:val="28"/>
          <w:szCs w:val="28"/>
          <w:rtl w:val="0"/>
        </w:rPr>
        <w:t xml:space="preserve"> und darauf aufbauend die </w:t>
      </w:r>
      <w:hyperlink r:id="rId20">
        <w:r w:rsidDel="00000000" w:rsidR="00000000" w:rsidRPr="00000000">
          <w:rPr>
            <w:rFonts w:ascii="Times New Roman" w:cs="Times New Roman" w:eastAsia="Times New Roman" w:hAnsi="Times New Roman"/>
            <w:color w:val="3366cc"/>
            <w:sz w:val="28"/>
            <w:szCs w:val="28"/>
            <w:rtl w:val="0"/>
          </w:rPr>
          <w:t xml:space="preserve">digitale Revolution</w:t>
        </w:r>
      </w:hyperlink>
      <w:r w:rsidDel="00000000" w:rsidR="00000000" w:rsidRPr="00000000">
        <w:rPr>
          <w:rFonts w:ascii="Times New Roman" w:cs="Times New Roman" w:eastAsia="Times New Roman" w:hAnsi="Times New Roman"/>
          <w:color w:val="202122"/>
          <w:sz w:val="28"/>
          <w:szCs w:val="28"/>
          <w:rtl w:val="0"/>
        </w:rPr>
        <w:t xml:space="preserve"> wurde.</w:t>
      </w:r>
    </w:p>
    <w:p w:rsidR="00000000" w:rsidDel="00000000" w:rsidP="00000000" w:rsidRDefault="00000000" w:rsidRPr="00000000" w14:paraId="00000017">
      <w:pPr>
        <w:spacing w:after="280" w:before="120" w:lineRule="auto"/>
        <w:ind w:left="300" w:firstLine="0"/>
        <w:jc w:val="center"/>
        <w:rPr>
          <w:rFonts w:ascii="Times New Roman" w:cs="Times New Roman" w:eastAsia="Times New Roman" w:hAnsi="Times New Roman"/>
          <w:color w:val="202122"/>
          <w:sz w:val="28"/>
          <w:szCs w:val="28"/>
        </w:rPr>
      </w:pPr>
      <w:r w:rsidDel="00000000" w:rsidR="00000000" w:rsidRPr="00000000">
        <w:fldChar w:fldCharType="begin"/>
        <w:instrText xml:space="preserve"> HYPERLINK "https://de.wikipedia.org/wiki/Datei:Mechanical-Calculator.png" </w:instrText>
        <w:fldChar w:fldCharType="separate"/>
      </w:r>
      <w:r w:rsidDel="00000000" w:rsidR="00000000" w:rsidRPr="00000000">
        <w:rPr>
          <w:rtl w:val="0"/>
        </w:rPr>
      </w:r>
    </w:p>
    <w:p w:rsidR="00000000" w:rsidDel="00000000" w:rsidP="00000000" w:rsidRDefault="00000000" w:rsidRPr="00000000" w14:paraId="00000018">
      <w:pPr>
        <w:shd w:fill="ffffff" w:val="clear"/>
        <w:spacing w:after="240" w:before="120" w:lineRule="auto"/>
        <w:rPr>
          <w:rFonts w:ascii="Times New Roman" w:cs="Times New Roman" w:eastAsia="Times New Roman" w:hAnsi="Times New Roman"/>
          <w:color w:val="202122"/>
          <w:sz w:val="28"/>
          <w:szCs w:val="28"/>
        </w:rPr>
      </w:pPr>
      <w:r w:rsidDel="00000000" w:rsidR="00000000" w:rsidRPr="00000000">
        <w:fldChar w:fldCharType="end"/>
      </w:r>
      <w:r w:rsidDel="00000000" w:rsidR="00000000" w:rsidRPr="00000000">
        <w:rPr>
          <w:rFonts w:ascii="Times New Roman" w:cs="Times New Roman" w:eastAsia="Times New Roman" w:hAnsi="Times New Roman"/>
          <w:color w:val="202122"/>
          <w:sz w:val="28"/>
          <w:szCs w:val="28"/>
          <w:rtl w:val="0"/>
        </w:rPr>
        <w:t xml:space="preserve">1805 nutzte </w:t>
      </w:r>
      <w:hyperlink r:id="rId21">
        <w:r w:rsidDel="00000000" w:rsidR="00000000" w:rsidRPr="00000000">
          <w:rPr>
            <w:rFonts w:ascii="Times New Roman" w:cs="Times New Roman" w:eastAsia="Times New Roman" w:hAnsi="Times New Roman"/>
            <w:color w:val="3366cc"/>
            <w:sz w:val="28"/>
            <w:szCs w:val="28"/>
            <w:rtl w:val="0"/>
          </w:rPr>
          <w:t xml:space="preserve">Joseph-Marie Jacquard</w:t>
        </w:r>
      </w:hyperlink>
      <w:r w:rsidDel="00000000" w:rsidR="00000000" w:rsidRPr="00000000">
        <w:rPr>
          <w:rFonts w:ascii="Times New Roman" w:cs="Times New Roman" w:eastAsia="Times New Roman" w:hAnsi="Times New Roman"/>
          <w:color w:val="202122"/>
          <w:sz w:val="28"/>
          <w:szCs w:val="28"/>
          <w:rtl w:val="0"/>
        </w:rPr>
        <w:t xml:space="preserve"> </w:t>
      </w:r>
      <w:hyperlink r:id="rId22">
        <w:r w:rsidDel="00000000" w:rsidR="00000000" w:rsidRPr="00000000">
          <w:rPr>
            <w:rFonts w:ascii="Times New Roman" w:cs="Times New Roman" w:eastAsia="Times New Roman" w:hAnsi="Times New Roman"/>
            <w:color w:val="3366cc"/>
            <w:sz w:val="28"/>
            <w:szCs w:val="28"/>
            <w:rtl w:val="0"/>
          </w:rPr>
          <w:t xml:space="preserve">Lochkarten</w:t>
        </w:r>
      </w:hyperlink>
      <w:r w:rsidDel="00000000" w:rsidR="00000000" w:rsidRPr="00000000">
        <w:rPr>
          <w:rFonts w:ascii="Times New Roman" w:cs="Times New Roman" w:eastAsia="Times New Roman" w:hAnsi="Times New Roman"/>
          <w:color w:val="202122"/>
          <w:sz w:val="28"/>
          <w:szCs w:val="28"/>
          <w:rtl w:val="0"/>
        </w:rPr>
        <w:t xml:space="preserve">, um </w:t>
      </w:r>
      <w:hyperlink r:id="rId23">
        <w:r w:rsidDel="00000000" w:rsidR="00000000" w:rsidRPr="00000000">
          <w:rPr>
            <w:rFonts w:ascii="Times New Roman" w:cs="Times New Roman" w:eastAsia="Times New Roman" w:hAnsi="Times New Roman"/>
            <w:color w:val="3366cc"/>
            <w:sz w:val="28"/>
            <w:szCs w:val="28"/>
            <w:rtl w:val="0"/>
          </w:rPr>
          <w:t xml:space="preserve">Webstühle</w:t>
        </w:r>
      </w:hyperlink>
      <w:r w:rsidDel="00000000" w:rsidR="00000000" w:rsidRPr="00000000">
        <w:rPr>
          <w:rFonts w:ascii="Times New Roman" w:cs="Times New Roman" w:eastAsia="Times New Roman" w:hAnsi="Times New Roman"/>
          <w:color w:val="202122"/>
          <w:sz w:val="28"/>
          <w:szCs w:val="28"/>
          <w:rtl w:val="0"/>
        </w:rPr>
        <w:t xml:space="preserve"> zu steuern. 1820 baute </w:t>
      </w:r>
      <w:hyperlink r:id="rId24">
        <w:r w:rsidDel="00000000" w:rsidR="00000000" w:rsidRPr="00000000">
          <w:rPr>
            <w:rFonts w:ascii="Times New Roman" w:cs="Times New Roman" w:eastAsia="Times New Roman" w:hAnsi="Times New Roman"/>
            <w:color w:val="3366cc"/>
            <w:sz w:val="28"/>
            <w:szCs w:val="28"/>
            <w:rtl w:val="0"/>
          </w:rPr>
          <w:t xml:space="preserve">Charles Xavier Thomas de Colmar</w:t>
        </w:r>
      </w:hyperlink>
      <w:r w:rsidDel="00000000" w:rsidR="00000000" w:rsidRPr="00000000">
        <w:rPr>
          <w:rFonts w:ascii="Times New Roman" w:cs="Times New Roman" w:eastAsia="Times New Roman" w:hAnsi="Times New Roman"/>
          <w:color w:val="202122"/>
          <w:sz w:val="28"/>
          <w:szCs w:val="28"/>
          <w:rtl w:val="0"/>
        </w:rPr>
        <w:t xml:space="preserve"> das „</w:t>
      </w:r>
      <w:hyperlink r:id="rId25">
        <w:r w:rsidDel="00000000" w:rsidR="00000000" w:rsidRPr="00000000">
          <w:rPr>
            <w:rFonts w:ascii="Times New Roman" w:cs="Times New Roman" w:eastAsia="Times New Roman" w:hAnsi="Times New Roman"/>
            <w:color w:val="3366cc"/>
            <w:sz w:val="28"/>
            <w:szCs w:val="28"/>
            <w:rtl w:val="0"/>
          </w:rPr>
          <w:t xml:space="preserve">Arithmometer</w:t>
        </w:r>
      </w:hyperlink>
      <w:r w:rsidDel="00000000" w:rsidR="00000000" w:rsidRPr="00000000">
        <w:rPr>
          <w:rFonts w:ascii="Times New Roman" w:cs="Times New Roman" w:eastAsia="Times New Roman" w:hAnsi="Times New Roman"/>
          <w:color w:val="202122"/>
          <w:sz w:val="28"/>
          <w:szCs w:val="28"/>
          <w:rtl w:val="0"/>
        </w:rPr>
        <w:t xml:space="preserve">“, den ersten Rechner, der in Massenproduktion hergestellt wurde und somit den Computer für Großunternehmen erschwinglich machte. </w:t>
      </w:r>
      <w:hyperlink r:id="rId26">
        <w:r w:rsidDel="00000000" w:rsidR="00000000" w:rsidRPr="00000000">
          <w:rPr>
            <w:rFonts w:ascii="Times New Roman" w:cs="Times New Roman" w:eastAsia="Times New Roman" w:hAnsi="Times New Roman"/>
            <w:color w:val="3366cc"/>
            <w:sz w:val="28"/>
            <w:szCs w:val="28"/>
            <w:rtl w:val="0"/>
          </w:rPr>
          <w:t xml:space="preserve">Charles Babbage</w:t>
        </w:r>
      </w:hyperlink>
      <w:r w:rsidDel="00000000" w:rsidR="00000000" w:rsidRPr="00000000">
        <w:rPr>
          <w:rFonts w:ascii="Times New Roman" w:cs="Times New Roman" w:eastAsia="Times New Roman" w:hAnsi="Times New Roman"/>
          <w:color w:val="202122"/>
          <w:sz w:val="28"/>
          <w:szCs w:val="28"/>
          <w:rtl w:val="0"/>
        </w:rPr>
        <w:t xml:space="preserve"> entwickelte von 1820 bis 1822 die </w:t>
      </w:r>
      <w:hyperlink r:id="rId27">
        <w:r w:rsidDel="00000000" w:rsidR="00000000" w:rsidRPr="00000000">
          <w:rPr>
            <w:rFonts w:ascii="Times New Roman" w:cs="Times New Roman" w:eastAsia="Times New Roman" w:hAnsi="Times New Roman"/>
            <w:color w:val="3366cc"/>
            <w:sz w:val="28"/>
            <w:szCs w:val="28"/>
            <w:rtl w:val="0"/>
          </w:rPr>
          <w:t xml:space="preserve">Differenzmaschine</w:t>
        </w:r>
      </w:hyperlink>
      <w:r w:rsidDel="00000000" w:rsidR="00000000" w:rsidRPr="00000000">
        <w:rPr>
          <w:rFonts w:ascii="Times New Roman" w:cs="Times New Roman" w:eastAsia="Times New Roman" w:hAnsi="Times New Roman"/>
          <w:color w:val="202122"/>
          <w:sz w:val="28"/>
          <w:szCs w:val="28"/>
          <w:rtl w:val="0"/>
        </w:rPr>
        <w:t xml:space="preserve"> (englisch </w:t>
      </w:r>
      <w:r w:rsidDel="00000000" w:rsidR="00000000" w:rsidRPr="00000000">
        <w:rPr>
          <w:rFonts w:ascii="Times New Roman" w:cs="Times New Roman" w:eastAsia="Times New Roman" w:hAnsi="Times New Roman"/>
          <w:i w:val="1"/>
          <w:iCs w:val="1"/>
          <w:color w:val="202122"/>
          <w:sz w:val="28"/>
          <w:szCs w:val="28"/>
          <w:rtl w:val="0"/>
        </w:rPr>
        <w:t xml:space="preserve">Difference Engine</w:t>
      </w:r>
      <w:r w:rsidDel="00000000" w:rsidR="00000000" w:rsidRPr="00000000">
        <w:rPr>
          <w:rFonts w:ascii="Times New Roman" w:cs="Times New Roman" w:eastAsia="Times New Roman" w:hAnsi="Times New Roman"/>
          <w:color w:val="202122"/>
          <w:sz w:val="28"/>
          <w:szCs w:val="28"/>
          <w:rtl w:val="0"/>
        </w:rPr>
        <w:t xml:space="preserve">) und 1837 die </w:t>
      </w:r>
      <w:hyperlink r:id="rId28">
        <w:r w:rsidDel="00000000" w:rsidR="00000000" w:rsidRPr="00000000">
          <w:rPr>
            <w:rFonts w:ascii="Times New Roman" w:cs="Times New Roman" w:eastAsia="Times New Roman" w:hAnsi="Times New Roman"/>
            <w:color w:val="3366cc"/>
            <w:sz w:val="28"/>
            <w:szCs w:val="28"/>
            <w:rtl w:val="0"/>
          </w:rPr>
          <w:t xml:space="preserve">Analytical Engine</w:t>
        </w:r>
      </w:hyperlink>
      <w:r w:rsidDel="00000000" w:rsidR="00000000" w:rsidRPr="00000000">
        <w:rPr>
          <w:rFonts w:ascii="Times New Roman" w:cs="Times New Roman" w:eastAsia="Times New Roman" w:hAnsi="Times New Roman"/>
          <w:color w:val="202122"/>
          <w:sz w:val="28"/>
          <w:szCs w:val="28"/>
          <w:rtl w:val="0"/>
        </w:rPr>
        <w:t xml:space="preserve">, konnte sie aber aus Geldmangel nicht bauen. 1843 bauten Edvard und </w:t>
      </w:r>
      <w:hyperlink r:id="rId29">
        <w:r w:rsidDel="00000000" w:rsidR="00000000" w:rsidRPr="00000000">
          <w:rPr>
            <w:rFonts w:ascii="Times New Roman" w:cs="Times New Roman" w:eastAsia="Times New Roman" w:hAnsi="Times New Roman"/>
            <w:color w:val="3366cc"/>
            <w:sz w:val="28"/>
            <w:szCs w:val="28"/>
            <w:rtl w:val="0"/>
          </w:rPr>
          <w:t xml:space="preserve">George Scheutz</w:t>
        </w:r>
      </w:hyperlink>
      <w:r w:rsidDel="00000000" w:rsidR="00000000" w:rsidRPr="00000000">
        <w:rPr>
          <w:rFonts w:ascii="Times New Roman" w:cs="Times New Roman" w:eastAsia="Times New Roman" w:hAnsi="Times New Roman"/>
          <w:color w:val="202122"/>
          <w:sz w:val="28"/>
          <w:szCs w:val="28"/>
          <w:rtl w:val="0"/>
        </w:rPr>
        <w:t xml:space="preserve"> in </w:t>
      </w:r>
      <w:hyperlink r:id="rId30">
        <w:r w:rsidDel="00000000" w:rsidR="00000000" w:rsidRPr="00000000">
          <w:rPr>
            <w:rFonts w:ascii="Times New Roman" w:cs="Times New Roman" w:eastAsia="Times New Roman" w:hAnsi="Times New Roman"/>
            <w:color w:val="3366cc"/>
            <w:sz w:val="28"/>
            <w:szCs w:val="28"/>
            <w:rtl w:val="0"/>
          </w:rPr>
          <w:t xml:space="preserve">Stockholm</w:t>
        </w:r>
      </w:hyperlink>
      <w:r w:rsidDel="00000000" w:rsidR="00000000" w:rsidRPr="00000000">
        <w:rPr>
          <w:rFonts w:ascii="Times New Roman" w:cs="Times New Roman" w:eastAsia="Times New Roman" w:hAnsi="Times New Roman"/>
          <w:color w:val="202122"/>
          <w:sz w:val="28"/>
          <w:szCs w:val="28"/>
          <w:rtl w:val="0"/>
        </w:rPr>
        <w:t xml:space="preserve"> den ersten mechanischen Computer nach den Ideen von Babbage. Im gleichen Jahr entwickelte </w:t>
      </w:r>
      <w:hyperlink r:id="rId31">
        <w:r w:rsidDel="00000000" w:rsidR="00000000" w:rsidRPr="00000000">
          <w:rPr>
            <w:rFonts w:ascii="Times New Roman" w:cs="Times New Roman" w:eastAsia="Times New Roman" w:hAnsi="Times New Roman"/>
            <w:color w:val="3366cc"/>
            <w:sz w:val="28"/>
            <w:szCs w:val="28"/>
            <w:rtl w:val="0"/>
          </w:rPr>
          <w:t xml:space="preserve">Ada Lovelace</w:t>
        </w:r>
      </w:hyperlink>
      <w:r w:rsidDel="00000000" w:rsidR="00000000" w:rsidRPr="00000000">
        <w:rPr>
          <w:rFonts w:ascii="Times New Roman" w:cs="Times New Roman" w:eastAsia="Times New Roman" w:hAnsi="Times New Roman"/>
          <w:color w:val="202122"/>
          <w:sz w:val="28"/>
          <w:szCs w:val="28"/>
          <w:rtl w:val="0"/>
        </w:rPr>
        <w:t xml:space="preserve"> eine Methode zur Programmierung von Computern nach dem Babbage-System und schrieb damit das erste Computerprogramm. 1890 wurde die US-Volkszählung mit Hilfe des </w:t>
      </w:r>
      <w:hyperlink r:id="rId32">
        <w:r w:rsidDel="00000000" w:rsidR="00000000" w:rsidRPr="00000000">
          <w:rPr>
            <w:rFonts w:ascii="Times New Roman" w:cs="Times New Roman" w:eastAsia="Times New Roman" w:hAnsi="Times New Roman"/>
            <w:color w:val="3366cc"/>
            <w:sz w:val="28"/>
            <w:szCs w:val="28"/>
            <w:rtl w:val="0"/>
          </w:rPr>
          <w:t xml:space="preserve">Lochkartensystems</w:t>
        </w:r>
      </w:hyperlink>
      <w:r w:rsidDel="00000000" w:rsidR="00000000" w:rsidRPr="00000000">
        <w:rPr>
          <w:rFonts w:ascii="Times New Roman" w:cs="Times New Roman" w:eastAsia="Times New Roman" w:hAnsi="Times New Roman"/>
          <w:color w:val="202122"/>
          <w:sz w:val="28"/>
          <w:szCs w:val="28"/>
          <w:rtl w:val="0"/>
        </w:rPr>
        <w:t xml:space="preserve"> von </w:t>
      </w:r>
      <w:hyperlink r:id="rId33">
        <w:r w:rsidDel="00000000" w:rsidR="00000000" w:rsidRPr="00000000">
          <w:rPr>
            <w:rFonts w:ascii="Times New Roman" w:cs="Times New Roman" w:eastAsia="Times New Roman" w:hAnsi="Times New Roman"/>
            <w:color w:val="3366cc"/>
            <w:sz w:val="28"/>
            <w:szCs w:val="28"/>
            <w:rtl w:val="0"/>
          </w:rPr>
          <w:t xml:space="preserve">Herman Hollerith</w:t>
        </w:r>
      </w:hyperlink>
      <w:r w:rsidDel="00000000" w:rsidR="00000000" w:rsidRPr="00000000">
        <w:rPr>
          <w:rFonts w:ascii="Times New Roman" w:cs="Times New Roman" w:eastAsia="Times New Roman" w:hAnsi="Times New Roman"/>
          <w:color w:val="202122"/>
          <w:sz w:val="28"/>
          <w:szCs w:val="28"/>
          <w:rtl w:val="0"/>
        </w:rPr>
        <w:t xml:space="preserve"> durchgeführt. 1912 baute </w:t>
      </w:r>
      <w:hyperlink r:id="rId34">
        <w:r w:rsidDel="00000000" w:rsidR="00000000" w:rsidRPr="00000000">
          <w:rPr>
            <w:rFonts w:ascii="Times New Roman" w:cs="Times New Roman" w:eastAsia="Times New Roman" w:hAnsi="Times New Roman"/>
            <w:color w:val="3366cc"/>
            <w:sz w:val="28"/>
            <w:szCs w:val="28"/>
            <w:rtl w:val="0"/>
          </w:rPr>
          <w:t xml:space="preserve">Torres y Quevedo</w:t>
        </w:r>
      </w:hyperlink>
      <w:r w:rsidDel="00000000" w:rsidR="00000000" w:rsidRPr="00000000">
        <w:rPr>
          <w:rFonts w:ascii="Times New Roman" w:cs="Times New Roman" w:eastAsia="Times New Roman" w:hAnsi="Times New Roman"/>
          <w:color w:val="202122"/>
          <w:sz w:val="28"/>
          <w:szCs w:val="28"/>
          <w:rtl w:val="0"/>
        </w:rPr>
        <w:t xml:space="preserve"> eine </w:t>
      </w:r>
      <w:hyperlink r:id="rId35">
        <w:r w:rsidDel="00000000" w:rsidR="00000000" w:rsidRPr="00000000">
          <w:rPr>
            <w:rFonts w:ascii="Times New Roman" w:cs="Times New Roman" w:eastAsia="Times New Roman" w:hAnsi="Times New Roman"/>
            <w:color w:val="3366cc"/>
            <w:sz w:val="28"/>
            <w:szCs w:val="28"/>
            <w:rtl w:val="0"/>
          </w:rPr>
          <w:t xml:space="preserve">Schach</w:t>
        </w:r>
      </w:hyperlink>
      <w:r w:rsidDel="00000000" w:rsidR="00000000" w:rsidRPr="00000000">
        <w:rPr>
          <w:rFonts w:ascii="Times New Roman" w:cs="Times New Roman" w:eastAsia="Times New Roman" w:hAnsi="Times New Roman"/>
          <w:color w:val="202122"/>
          <w:sz w:val="28"/>
          <w:szCs w:val="28"/>
          <w:rtl w:val="0"/>
        </w:rPr>
        <w:t xml:space="preserve">­maschine, die mit König und Turm einen König matt setzen konnte, und somit den ersten Spielcomputer.</w:t>
      </w:r>
    </w:p>
    <w:p w:rsidR="00000000" w:rsidDel="00000000" w:rsidP="00000000" w:rsidRDefault="00000000" w:rsidRPr="00000000" w14:paraId="00000019">
      <w:pPr>
        <w:shd w:fill="ffffff" w:val="clear"/>
        <w:spacing w:after="240" w:before="120" w:lineRule="auto"/>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Mechanische Rechner wie die darauf folgenden </w:t>
      </w:r>
      <w:hyperlink r:id="rId36">
        <w:r w:rsidDel="00000000" w:rsidR="00000000" w:rsidRPr="00000000">
          <w:rPr>
            <w:rFonts w:ascii="Times New Roman" w:cs="Times New Roman" w:eastAsia="Times New Roman" w:hAnsi="Times New Roman"/>
            <w:color w:val="3366cc"/>
            <w:sz w:val="28"/>
            <w:szCs w:val="28"/>
            <w:rtl w:val="0"/>
          </w:rPr>
          <w:t xml:space="preserve">Addierer</w:t>
        </w:r>
      </w:hyperlink>
      <w:r w:rsidDel="00000000" w:rsidR="00000000" w:rsidRPr="00000000">
        <w:rPr>
          <w:rFonts w:ascii="Times New Roman" w:cs="Times New Roman" w:eastAsia="Times New Roman" w:hAnsi="Times New Roman"/>
          <w:color w:val="202122"/>
          <w:sz w:val="28"/>
          <w:szCs w:val="28"/>
          <w:rtl w:val="0"/>
        </w:rPr>
        <w:t xml:space="preserve">, der </w:t>
      </w:r>
      <w:hyperlink r:id="rId37">
        <w:r w:rsidDel="00000000" w:rsidR="00000000" w:rsidRPr="00000000">
          <w:rPr>
            <w:rFonts w:ascii="Times New Roman" w:cs="Times New Roman" w:eastAsia="Times New Roman" w:hAnsi="Times New Roman"/>
            <w:color w:val="3366cc"/>
            <w:sz w:val="28"/>
            <w:szCs w:val="28"/>
            <w:rtl w:val="0"/>
          </w:rPr>
          <w:t xml:space="preserve">Comptometer</w:t>
        </w:r>
      </w:hyperlink>
      <w:r w:rsidDel="00000000" w:rsidR="00000000" w:rsidRPr="00000000">
        <w:rPr>
          <w:rFonts w:ascii="Times New Roman" w:cs="Times New Roman" w:eastAsia="Times New Roman" w:hAnsi="Times New Roman"/>
          <w:color w:val="202122"/>
          <w:sz w:val="28"/>
          <w:szCs w:val="28"/>
          <w:rtl w:val="0"/>
        </w:rPr>
        <w:t xml:space="preserve">, der </w:t>
      </w:r>
      <w:hyperlink r:id="rId38">
        <w:r w:rsidDel="00000000" w:rsidR="00000000" w:rsidRPr="00000000">
          <w:rPr>
            <w:rFonts w:ascii="Times New Roman" w:cs="Times New Roman" w:eastAsia="Times New Roman" w:hAnsi="Times New Roman"/>
            <w:color w:val="bf3c2c"/>
            <w:sz w:val="28"/>
            <w:szCs w:val="28"/>
            <w:rtl w:val="0"/>
          </w:rPr>
          <w:t xml:space="preserve">Monroe-Kalkulator</w:t>
        </w:r>
      </w:hyperlink>
      <w:r w:rsidDel="00000000" w:rsidR="00000000" w:rsidRPr="00000000">
        <w:rPr>
          <w:rFonts w:ascii="Times New Roman" w:cs="Times New Roman" w:eastAsia="Times New Roman" w:hAnsi="Times New Roman"/>
          <w:color w:val="202122"/>
          <w:sz w:val="28"/>
          <w:szCs w:val="28"/>
          <w:rtl w:val="0"/>
        </w:rPr>
        <w:t xml:space="preserve">, die </w:t>
      </w:r>
      <w:hyperlink r:id="rId39">
        <w:r w:rsidDel="00000000" w:rsidR="00000000" w:rsidRPr="00000000">
          <w:rPr>
            <w:rFonts w:ascii="Times New Roman" w:cs="Times New Roman" w:eastAsia="Times New Roman" w:hAnsi="Times New Roman"/>
            <w:color w:val="3366cc"/>
            <w:sz w:val="28"/>
            <w:szCs w:val="28"/>
            <w:rtl w:val="0"/>
          </w:rPr>
          <w:t xml:space="preserve">Curta</w:t>
        </w:r>
      </w:hyperlink>
      <w:r w:rsidDel="00000000" w:rsidR="00000000" w:rsidRPr="00000000">
        <w:rPr>
          <w:rFonts w:ascii="Times New Roman" w:cs="Times New Roman" w:eastAsia="Times New Roman" w:hAnsi="Times New Roman"/>
          <w:color w:val="202122"/>
          <w:sz w:val="28"/>
          <w:szCs w:val="28"/>
          <w:rtl w:val="0"/>
        </w:rPr>
        <w:t xml:space="preserve"> und der </w:t>
      </w:r>
      <w:hyperlink r:id="rId40">
        <w:r w:rsidDel="00000000" w:rsidR="00000000" w:rsidRPr="00000000">
          <w:rPr>
            <w:rFonts w:ascii="Times New Roman" w:cs="Times New Roman" w:eastAsia="Times New Roman" w:hAnsi="Times New Roman"/>
            <w:color w:val="bf3c2c"/>
            <w:sz w:val="28"/>
            <w:szCs w:val="28"/>
            <w:rtl w:val="0"/>
          </w:rPr>
          <w:t xml:space="preserve">Addo-X</w:t>
        </w:r>
      </w:hyperlink>
      <w:r w:rsidDel="00000000" w:rsidR="00000000" w:rsidRPr="00000000">
        <w:rPr>
          <w:rFonts w:ascii="Times New Roman" w:cs="Times New Roman" w:eastAsia="Times New Roman" w:hAnsi="Times New Roman"/>
          <w:color w:val="202122"/>
          <w:sz w:val="28"/>
          <w:szCs w:val="28"/>
          <w:rtl w:val="0"/>
        </w:rPr>
        <w:t xml:space="preserve"> wurden bis in die 1970er Jahre genutzt. Diese Rechner nutzten alle das </w:t>
      </w:r>
      <w:hyperlink r:id="rId41">
        <w:r w:rsidDel="00000000" w:rsidR="00000000" w:rsidRPr="00000000">
          <w:rPr>
            <w:rFonts w:ascii="Times New Roman" w:cs="Times New Roman" w:eastAsia="Times New Roman" w:hAnsi="Times New Roman"/>
            <w:color w:val="3366cc"/>
            <w:sz w:val="28"/>
            <w:szCs w:val="28"/>
            <w:rtl w:val="0"/>
          </w:rPr>
          <w:t xml:space="preserve">Dezimalsystem</w:t>
        </w:r>
      </w:hyperlink>
      <w:r w:rsidDel="00000000" w:rsidR="00000000" w:rsidRPr="00000000">
        <w:rPr>
          <w:rFonts w:ascii="Times New Roman" w:cs="Times New Roman" w:eastAsia="Times New Roman" w:hAnsi="Times New Roman"/>
          <w:color w:val="202122"/>
          <w:sz w:val="28"/>
          <w:szCs w:val="28"/>
          <w:rtl w:val="0"/>
        </w:rPr>
        <w:t xml:space="preserve">. Dies galt sowohl für die Rechner von Charles Babbage um 1800 wie auch für den </w:t>
      </w:r>
      <w:hyperlink r:id="rId42">
        <w:r w:rsidDel="00000000" w:rsidR="00000000" w:rsidRPr="00000000">
          <w:rPr>
            <w:rFonts w:ascii="Times New Roman" w:cs="Times New Roman" w:eastAsia="Times New Roman" w:hAnsi="Times New Roman"/>
            <w:color w:val="3366cc"/>
            <w:sz w:val="28"/>
            <w:szCs w:val="28"/>
            <w:rtl w:val="0"/>
          </w:rPr>
          <w:t xml:space="preserve">ENIAC</w:t>
        </w:r>
      </w:hyperlink>
      <w:r w:rsidDel="00000000" w:rsidR="00000000" w:rsidRPr="00000000">
        <w:rPr>
          <w:rFonts w:ascii="Times New Roman" w:cs="Times New Roman" w:eastAsia="Times New Roman" w:hAnsi="Times New Roman"/>
          <w:color w:val="202122"/>
          <w:sz w:val="28"/>
          <w:szCs w:val="28"/>
          <w:rtl w:val="0"/>
        </w:rPr>
        <w:t xml:space="preserve"> von 1945, den ersten </w:t>
      </w:r>
      <w:r w:rsidDel="00000000" w:rsidR="00000000" w:rsidRPr="00000000">
        <w:rPr>
          <w:rFonts w:ascii="Times New Roman" w:cs="Times New Roman" w:eastAsia="Times New Roman" w:hAnsi="Times New Roman"/>
          <w:i w:val="1"/>
          <w:iCs w:val="1"/>
          <w:color w:val="202122"/>
          <w:sz w:val="28"/>
          <w:szCs w:val="28"/>
          <w:rtl w:val="0"/>
        </w:rPr>
        <w:t xml:space="preserve">vollelektronischen</w:t>
      </w:r>
      <w:r w:rsidDel="00000000" w:rsidR="00000000" w:rsidRPr="00000000">
        <w:rPr>
          <w:rFonts w:ascii="Times New Roman" w:cs="Times New Roman" w:eastAsia="Times New Roman" w:hAnsi="Times New Roman"/>
          <w:color w:val="202122"/>
          <w:sz w:val="28"/>
          <w:szCs w:val="28"/>
          <w:rtl w:val="0"/>
        </w:rPr>
        <w:t xml:space="preserve"> Universalrechner überhaupt.</w:t>
      </w:r>
    </w:p>
    <w:p w:rsidR="00000000" w:rsidDel="00000000" w:rsidP="00000000" w:rsidRDefault="00000000" w:rsidRPr="00000000" w14:paraId="0000001A">
      <w:pPr>
        <w:shd w:fill="ffffff" w:val="clear"/>
        <w:spacing w:after="240" w:before="120" w:lineRule="auto"/>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Es wurden jedoch auch nichtmechanische Rechner gebaut, wie der </w:t>
      </w:r>
      <w:hyperlink r:id="rId43">
        <w:r w:rsidDel="00000000" w:rsidR="00000000" w:rsidRPr="00000000">
          <w:rPr>
            <w:rFonts w:ascii="Times New Roman" w:cs="Times New Roman" w:eastAsia="Times New Roman" w:hAnsi="Times New Roman"/>
            <w:color w:val="3366cc"/>
            <w:sz w:val="28"/>
            <w:szCs w:val="28"/>
            <w:rtl w:val="0"/>
          </w:rPr>
          <w:t xml:space="preserve">Wasserintegrator</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01B">
      <w:pPr>
        <w:shd w:fill="ffffff" w:val="clear"/>
        <w:spacing w:after="60" w:before="60" w:line="384.00000000000006" w:lineRule="auto"/>
        <w:rPr>
          <w:rFonts w:ascii="Times New Roman" w:cs="Times New Roman" w:eastAsia="Times New Roman" w:hAnsi="Times New Roman"/>
          <w:b w:val="1"/>
          <w:bCs w:val="1"/>
          <w:color w:val="101418"/>
          <w:sz w:val="28"/>
          <w:szCs w:val="28"/>
        </w:rPr>
      </w:pPr>
      <w:r w:rsidDel="00000000" w:rsidR="00000000" w:rsidRPr="00000000">
        <w:rPr>
          <w:rFonts w:ascii="Times New Roman" w:cs="Times New Roman" w:eastAsia="Times New Roman" w:hAnsi="Times New Roman"/>
          <w:b w:val="1"/>
          <w:bCs w:val="1"/>
          <w:color w:val="101418"/>
          <w:sz w:val="28"/>
          <w:szCs w:val="28"/>
          <w:rtl w:val="0"/>
        </w:rPr>
        <w:t xml:space="preserve">Von 1935 über die Zuse Z1 bis zur Turing-Bombe</w:t>
      </w:r>
    </w:p>
    <w:p w:rsidR="00000000" w:rsidDel="00000000" w:rsidP="00000000" w:rsidRDefault="00000000" w:rsidRPr="00000000" w14:paraId="0000001C">
      <w:pPr>
        <w:shd w:fill="ffffff" w:val="clear"/>
        <w:spacing w:after="240" w:before="120" w:lineRule="auto"/>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1935 stellten </w:t>
      </w:r>
      <w:hyperlink r:id="rId44">
        <w:r w:rsidDel="00000000" w:rsidR="00000000" w:rsidRPr="00000000">
          <w:rPr>
            <w:rFonts w:ascii="Times New Roman" w:cs="Times New Roman" w:eastAsia="Times New Roman" w:hAnsi="Times New Roman"/>
            <w:color w:val="3366cc"/>
            <w:sz w:val="28"/>
            <w:szCs w:val="28"/>
            <w:rtl w:val="0"/>
          </w:rPr>
          <w:t xml:space="preserve">IBM</w:t>
        </w:r>
      </w:hyperlink>
      <w:r w:rsidDel="00000000" w:rsidR="00000000" w:rsidRPr="00000000">
        <w:rPr>
          <w:rFonts w:ascii="Times New Roman" w:cs="Times New Roman" w:eastAsia="Times New Roman" w:hAnsi="Times New Roman"/>
          <w:color w:val="202122"/>
          <w:sz w:val="28"/>
          <w:szCs w:val="28"/>
          <w:rtl w:val="0"/>
        </w:rPr>
        <w:t xml:space="preserve"> die </w:t>
      </w:r>
      <w:r w:rsidDel="00000000" w:rsidR="00000000" w:rsidRPr="00000000">
        <w:rPr>
          <w:rFonts w:ascii="Times New Roman" w:cs="Times New Roman" w:eastAsia="Times New Roman" w:hAnsi="Times New Roman"/>
          <w:i w:val="1"/>
          <w:iCs w:val="1"/>
          <w:color w:val="202122"/>
          <w:sz w:val="28"/>
          <w:szCs w:val="28"/>
          <w:rtl w:val="0"/>
        </w:rPr>
        <w:t xml:space="preserve">IBM 601</w:t>
      </w:r>
      <w:r w:rsidDel="00000000" w:rsidR="00000000" w:rsidRPr="00000000">
        <w:rPr>
          <w:rFonts w:ascii="Times New Roman" w:cs="Times New Roman" w:eastAsia="Times New Roman" w:hAnsi="Times New Roman"/>
          <w:color w:val="202122"/>
          <w:sz w:val="28"/>
          <w:szCs w:val="28"/>
          <w:rtl w:val="0"/>
        </w:rPr>
        <w:t xml:space="preserve"> vor, eine Lochkartenmaschine, die eine Multiplikation pro Sekunde durchführen konnte. Es wurden ca. 1500 Exemplare verkauft. 1937 meldete </w:t>
      </w:r>
      <w:hyperlink r:id="rId45">
        <w:r w:rsidDel="00000000" w:rsidR="00000000" w:rsidRPr="00000000">
          <w:rPr>
            <w:rFonts w:ascii="Times New Roman" w:cs="Times New Roman" w:eastAsia="Times New Roman" w:hAnsi="Times New Roman"/>
            <w:color w:val="3366cc"/>
            <w:sz w:val="28"/>
            <w:szCs w:val="28"/>
            <w:rtl w:val="0"/>
          </w:rPr>
          <w:t xml:space="preserve">Konrad Zuse</w:t>
        </w:r>
      </w:hyperlink>
      <w:r w:rsidDel="00000000" w:rsidR="00000000" w:rsidRPr="00000000">
        <w:rPr>
          <w:rFonts w:ascii="Times New Roman" w:cs="Times New Roman" w:eastAsia="Times New Roman" w:hAnsi="Times New Roman"/>
          <w:color w:val="202122"/>
          <w:sz w:val="28"/>
          <w:szCs w:val="28"/>
          <w:rtl w:val="0"/>
        </w:rPr>
        <w:t xml:space="preserve"> zwei Patente an, die bereits alle Elemente der so genannten </w:t>
      </w:r>
      <w:hyperlink r:id="rId46">
        <w:r w:rsidDel="00000000" w:rsidR="00000000" w:rsidRPr="00000000">
          <w:rPr>
            <w:rFonts w:ascii="Times New Roman" w:cs="Times New Roman" w:eastAsia="Times New Roman" w:hAnsi="Times New Roman"/>
            <w:color w:val="3366cc"/>
            <w:sz w:val="28"/>
            <w:szCs w:val="28"/>
            <w:rtl w:val="0"/>
          </w:rPr>
          <w:t xml:space="preserve">Von-Neumann-Architektur</w:t>
        </w:r>
      </w:hyperlink>
      <w:r w:rsidDel="00000000" w:rsidR="00000000" w:rsidRPr="00000000">
        <w:rPr>
          <w:rFonts w:ascii="Times New Roman" w:cs="Times New Roman" w:eastAsia="Times New Roman" w:hAnsi="Times New Roman"/>
          <w:color w:val="202122"/>
          <w:sz w:val="28"/>
          <w:szCs w:val="28"/>
          <w:rtl w:val="0"/>
        </w:rPr>
        <w:t xml:space="preserve"> beschreiben. Im selben Jahr baute </w:t>
      </w:r>
      <w:hyperlink r:id="rId47">
        <w:r w:rsidDel="00000000" w:rsidR="00000000" w:rsidRPr="00000000">
          <w:rPr>
            <w:rFonts w:ascii="Times New Roman" w:cs="Times New Roman" w:eastAsia="Times New Roman" w:hAnsi="Times New Roman"/>
            <w:color w:val="3366cc"/>
            <w:sz w:val="28"/>
            <w:szCs w:val="28"/>
            <w:rtl w:val="0"/>
          </w:rPr>
          <w:t xml:space="preserve">John Atanasoff</w:t>
        </w:r>
      </w:hyperlink>
      <w:r w:rsidDel="00000000" w:rsidR="00000000" w:rsidRPr="00000000">
        <w:rPr>
          <w:rFonts w:ascii="Times New Roman" w:cs="Times New Roman" w:eastAsia="Times New Roman" w:hAnsi="Times New Roman"/>
          <w:color w:val="202122"/>
          <w:sz w:val="28"/>
          <w:szCs w:val="28"/>
          <w:rtl w:val="0"/>
        </w:rPr>
        <w:t xml:space="preserve"> zusammen mit dem Doktoranden Clifford Berry einen der ersten Digitalrechner, den </w:t>
      </w:r>
      <w:hyperlink r:id="rId48">
        <w:r w:rsidDel="00000000" w:rsidR="00000000" w:rsidRPr="00000000">
          <w:rPr>
            <w:rFonts w:ascii="Times New Roman" w:cs="Times New Roman" w:eastAsia="Times New Roman" w:hAnsi="Times New Roman"/>
            <w:color w:val="3366cc"/>
            <w:sz w:val="28"/>
            <w:szCs w:val="28"/>
            <w:rtl w:val="0"/>
          </w:rPr>
          <w:t xml:space="preserve">Atanasoff-Berry-Computer</w:t>
        </w:r>
      </w:hyperlink>
      <w:r w:rsidDel="00000000" w:rsidR="00000000" w:rsidRPr="00000000">
        <w:rPr>
          <w:rFonts w:ascii="Times New Roman" w:cs="Times New Roman" w:eastAsia="Times New Roman" w:hAnsi="Times New Roman"/>
          <w:color w:val="202122"/>
          <w:sz w:val="28"/>
          <w:szCs w:val="28"/>
          <w:rtl w:val="0"/>
        </w:rPr>
        <w:t xml:space="preserve">, und </w:t>
      </w:r>
      <w:hyperlink r:id="rId49">
        <w:r w:rsidDel="00000000" w:rsidR="00000000" w:rsidRPr="00000000">
          <w:rPr>
            <w:rFonts w:ascii="Times New Roman" w:cs="Times New Roman" w:eastAsia="Times New Roman" w:hAnsi="Times New Roman"/>
            <w:color w:val="3366cc"/>
            <w:sz w:val="28"/>
            <w:szCs w:val="28"/>
            <w:rtl w:val="0"/>
          </w:rPr>
          <w:t xml:space="preserve">Alan Turing</w:t>
        </w:r>
      </w:hyperlink>
      <w:r w:rsidDel="00000000" w:rsidR="00000000" w:rsidRPr="00000000">
        <w:rPr>
          <w:rFonts w:ascii="Times New Roman" w:cs="Times New Roman" w:eastAsia="Times New Roman" w:hAnsi="Times New Roman"/>
          <w:color w:val="202122"/>
          <w:sz w:val="28"/>
          <w:szCs w:val="28"/>
          <w:rtl w:val="0"/>
        </w:rPr>
        <w:t xml:space="preserve"> publizierte einen Artikel, der die </w:t>
      </w:r>
      <w:hyperlink r:id="rId50">
        <w:r w:rsidDel="00000000" w:rsidR="00000000" w:rsidRPr="00000000">
          <w:rPr>
            <w:rFonts w:ascii="Times New Roman" w:cs="Times New Roman" w:eastAsia="Times New Roman" w:hAnsi="Times New Roman"/>
            <w:color w:val="3366cc"/>
            <w:sz w:val="28"/>
            <w:szCs w:val="28"/>
            <w:rtl w:val="0"/>
          </w:rPr>
          <w:t xml:space="preserve">Turingmaschine</w:t>
        </w:r>
      </w:hyperlink>
      <w:r w:rsidDel="00000000" w:rsidR="00000000" w:rsidRPr="00000000">
        <w:rPr>
          <w:rFonts w:ascii="Times New Roman" w:cs="Times New Roman" w:eastAsia="Times New Roman" w:hAnsi="Times New Roman"/>
          <w:color w:val="202122"/>
          <w:sz w:val="28"/>
          <w:szCs w:val="28"/>
          <w:rtl w:val="0"/>
        </w:rPr>
        <w:t xml:space="preserve">, ein abstraktes Modell zur Definition des Algorithmusbegriffs, beschreibt.</w:t>
      </w:r>
    </w:p>
    <w:p w:rsidR="00000000" w:rsidDel="00000000" w:rsidP="00000000" w:rsidRDefault="00000000" w:rsidRPr="00000000" w14:paraId="0000001D">
      <w:pPr>
        <w:shd w:fill="ffffff" w:val="clear"/>
        <w:spacing w:after="240" w:before="120" w:lineRule="auto"/>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1938 stellte Konrad Zuse die </w:t>
      </w:r>
      <w:hyperlink r:id="rId51">
        <w:r w:rsidDel="00000000" w:rsidR="00000000" w:rsidRPr="00000000">
          <w:rPr>
            <w:rFonts w:ascii="Times New Roman" w:cs="Times New Roman" w:eastAsia="Times New Roman" w:hAnsi="Times New Roman"/>
            <w:color w:val="3366cc"/>
            <w:sz w:val="28"/>
            <w:szCs w:val="28"/>
            <w:rtl w:val="0"/>
          </w:rPr>
          <w:t xml:space="preserve">Zuse Z1</w:t>
        </w:r>
      </w:hyperlink>
      <w:r w:rsidDel="00000000" w:rsidR="00000000" w:rsidRPr="00000000">
        <w:rPr>
          <w:rFonts w:ascii="Times New Roman" w:cs="Times New Roman" w:eastAsia="Times New Roman" w:hAnsi="Times New Roman"/>
          <w:color w:val="202122"/>
          <w:sz w:val="28"/>
          <w:szCs w:val="28"/>
          <w:rtl w:val="0"/>
        </w:rPr>
        <w:t xml:space="preserve"> fertig, einen frei programmierbaren mechanischen Rechner, der allerdings aufgrund von Problemen mit der Fertigungspräzision nie voll funktionstüchtig war. Die Z1 verfügte bereits über Gleitkommarechnung. Sie wurde im Krieg zerstört und später nach Originalplänen neu gefertigt, die Teile wurden auf modernen Fräs- und Drehbänken hergestellt. Dieser Nachbau der Z1, der im </w:t>
      </w:r>
      <w:hyperlink r:id="rId52">
        <w:r w:rsidDel="00000000" w:rsidR="00000000" w:rsidRPr="00000000">
          <w:rPr>
            <w:rFonts w:ascii="Times New Roman" w:cs="Times New Roman" w:eastAsia="Times New Roman" w:hAnsi="Times New Roman"/>
            <w:color w:val="3366cc"/>
            <w:sz w:val="28"/>
            <w:szCs w:val="28"/>
            <w:rtl w:val="0"/>
          </w:rPr>
          <w:t xml:space="preserve">Deutschen Technikmuseum</w:t>
        </w:r>
      </w:hyperlink>
      <w:r w:rsidDel="00000000" w:rsidR="00000000" w:rsidRPr="00000000">
        <w:rPr>
          <w:rFonts w:ascii="Times New Roman" w:cs="Times New Roman" w:eastAsia="Times New Roman" w:hAnsi="Times New Roman"/>
          <w:color w:val="202122"/>
          <w:sz w:val="28"/>
          <w:szCs w:val="28"/>
          <w:rtl w:val="0"/>
        </w:rPr>
        <w:t xml:space="preserve"> in Berlin steht, ist mechanisch voll funktionsfähig und hat eine Rechengeschwindigkeit von 1 </w:t>
      </w:r>
      <w:hyperlink r:id="rId53">
        <w:r w:rsidDel="00000000" w:rsidR="00000000" w:rsidRPr="00000000">
          <w:rPr>
            <w:rFonts w:ascii="Times New Roman" w:cs="Times New Roman" w:eastAsia="Times New Roman" w:hAnsi="Times New Roman"/>
            <w:color w:val="3366cc"/>
            <w:sz w:val="28"/>
            <w:szCs w:val="28"/>
            <w:rtl w:val="0"/>
          </w:rPr>
          <w:t xml:space="preserve">Hz</w:t>
        </w:r>
      </w:hyperlink>
      <w:r w:rsidDel="00000000" w:rsidR="00000000" w:rsidRPr="00000000">
        <w:rPr>
          <w:rFonts w:ascii="Times New Roman" w:cs="Times New Roman" w:eastAsia="Times New Roman" w:hAnsi="Times New Roman"/>
          <w:color w:val="202122"/>
          <w:sz w:val="28"/>
          <w:szCs w:val="28"/>
          <w:rtl w:val="0"/>
        </w:rPr>
        <w:t xml:space="preserve">, vollzieht also eine Rechenoperation pro Sekunde. Ebenfalls 1938 publizierte </w:t>
      </w:r>
      <w:hyperlink r:id="rId54">
        <w:r w:rsidDel="00000000" w:rsidR="00000000" w:rsidRPr="00000000">
          <w:rPr>
            <w:rFonts w:ascii="Times New Roman" w:cs="Times New Roman" w:eastAsia="Times New Roman" w:hAnsi="Times New Roman"/>
            <w:color w:val="3366cc"/>
            <w:sz w:val="28"/>
            <w:szCs w:val="28"/>
            <w:rtl w:val="0"/>
          </w:rPr>
          <w:t xml:space="preserve">Claude Shannon</w:t>
        </w:r>
      </w:hyperlink>
      <w:r w:rsidDel="00000000" w:rsidR="00000000" w:rsidRPr="00000000">
        <w:rPr>
          <w:rFonts w:ascii="Times New Roman" w:cs="Times New Roman" w:eastAsia="Times New Roman" w:hAnsi="Times New Roman"/>
          <w:color w:val="202122"/>
          <w:sz w:val="28"/>
          <w:szCs w:val="28"/>
          <w:rtl w:val="0"/>
        </w:rPr>
        <w:t xml:space="preserve"> einen Artikel darüber, wie man symbolische Logik mit </w:t>
      </w:r>
      <w:hyperlink r:id="rId55">
        <w:r w:rsidDel="00000000" w:rsidR="00000000" w:rsidRPr="00000000">
          <w:rPr>
            <w:rFonts w:ascii="Times New Roman" w:cs="Times New Roman" w:eastAsia="Times New Roman" w:hAnsi="Times New Roman"/>
            <w:color w:val="3366cc"/>
            <w:sz w:val="28"/>
            <w:szCs w:val="28"/>
            <w:rtl w:val="0"/>
          </w:rPr>
          <w:t xml:space="preserve">Relais</w:t>
        </w:r>
      </w:hyperlink>
      <w:r w:rsidDel="00000000" w:rsidR="00000000" w:rsidRPr="00000000">
        <w:rPr>
          <w:rFonts w:ascii="Times New Roman" w:cs="Times New Roman" w:eastAsia="Times New Roman" w:hAnsi="Times New Roman"/>
          <w:color w:val="202122"/>
          <w:sz w:val="28"/>
          <w:szCs w:val="28"/>
          <w:rtl w:val="0"/>
        </w:rPr>
        <w:t xml:space="preserve"> implementieren kann. (</w:t>
      </w:r>
      <w:hyperlink r:id="rId56">
        <w:r w:rsidDel="00000000" w:rsidR="00000000" w:rsidRPr="00000000">
          <w:rPr>
            <w:rFonts w:ascii="Times New Roman" w:cs="Times New Roman" w:eastAsia="Times New Roman" w:hAnsi="Times New Roman"/>
            <w:color w:val="3366cc"/>
            <w:sz w:val="28"/>
            <w:szCs w:val="28"/>
            <w:rtl w:val="0"/>
          </w:rPr>
          <w:t xml:space="preserve">Lit.</w:t>
        </w:r>
      </w:hyperlink>
      <w:r w:rsidDel="00000000" w:rsidR="00000000" w:rsidRPr="00000000">
        <w:rPr>
          <w:rFonts w:ascii="Times New Roman" w:cs="Times New Roman" w:eastAsia="Times New Roman" w:hAnsi="Times New Roman"/>
          <w:color w:val="202122"/>
          <w:sz w:val="28"/>
          <w:szCs w:val="28"/>
          <w:rtl w:val="0"/>
        </w:rPr>
        <w:t xml:space="preserve">: Shannon 1938)</w:t>
      </w:r>
    </w:p>
    <w:p w:rsidR="00000000" w:rsidDel="00000000" w:rsidP="00000000" w:rsidRDefault="00000000" w:rsidRPr="00000000" w14:paraId="0000001E">
      <w:pPr>
        <w:shd w:fill="ffffff" w:val="clear"/>
        <w:spacing w:after="240" w:before="120" w:lineRule="auto"/>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Während des </w:t>
      </w:r>
      <w:hyperlink r:id="rId57">
        <w:r w:rsidDel="00000000" w:rsidR="00000000" w:rsidRPr="00000000">
          <w:rPr>
            <w:rFonts w:ascii="Times New Roman" w:cs="Times New Roman" w:eastAsia="Times New Roman" w:hAnsi="Times New Roman"/>
            <w:color w:val="3366cc"/>
            <w:sz w:val="28"/>
            <w:szCs w:val="28"/>
            <w:rtl w:val="0"/>
          </w:rPr>
          <w:t xml:space="preserve">Zweiten Weltkrieges</w:t>
        </w:r>
      </w:hyperlink>
      <w:r w:rsidDel="00000000" w:rsidR="00000000" w:rsidRPr="00000000">
        <w:rPr>
          <w:rFonts w:ascii="Times New Roman" w:cs="Times New Roman" w:eastAsia="Times New Roman" w:hAnsi="Times New Roman"/>
          <w:color w:val="202122"/>
          <w:sz w:val="28"/>
          <w:szCs w:val="28"/>
          <w:rtl w:val="0"/>
        </w:rPr>
        <w:t xml:space="preserve"> gab Alan Turing die entscheidenden Hinweise zur </w:t>
      </w:r>
      <w:hyperlink r:id="rId58">
        <w:r w:rsidDel="00000000" w:rsidR="00000000" w:rsidRPr="00000000">
          <w:rPr>
            <w:rFonts w:ascii="Times New Roman" w:cs="Times New Roman" w:eastAsia="Times New Roman" w:hAnsi="Times New Roman"/>
            <w:color w:val="3366cc"/>
            <w:sz w:val="28"/>
            <w:szCs w:val="28"/>
            <w:rtl w:val="0"/>
          </w:rPr>
          <w:t xml:space="preserve">Entzifferung</w:t>
        </w:r>
      </w:hyperlink>
      <w:r w:rsidDel="00000000" w:rsidR="00000000" w:rsidRPr="00000000">
        <w:rPr>
          <w:rFonts w:ascii="Times New Roman" w:cs="Times New Roman" w:eastAsia="Times New Roman" w:hAnsi="Times New Roman"/>
          <w:color w:val="202122"/>
          <w:sz w:val="28"/>
          <w:szCs w:val="28"/>
          <w:rtl w:val="0"/>
        </w:rPr>
        <w:t xml:space="preserve"> der </w:t>
      </w:r>
      <w:hyperlink r:id="rId59">
        <w:r w:rsidDel="00000000" w:rsidR="00000000" w:rsidRPr="00000000">
          <w:rPr>
            <w:rFonts w:ascii="Times New Roman" w:cs="Times New Roman" w:eastAsia="Times New Roman" w:hAnsi="Times New Roman"/>
            <w:color w:val="3366cc"/>
            <w:sz w:val="28"/>
            <w:szCs w:val="28"/>
            <w:rtl w:val="0"/>
          </w:rPr>
          <w:t xml:space="preserve">Enigma</w:t>
        </w:r>
      </w:hyperlink>
      <w:r w:rsidDel="00000000" w:rsidR="00000000" w:rsidRPr="00000000">
        <w:rPr>
          <w:rFonts w:ascii="Times New Roman" w:cs="Times New Roman" w:eastAsia="Times New Roman" w:hAnsi="Times New Roman"/>
          <w:color w:val="202122"/>
          <w:sz w:val="28"/>
          <w:szCs w:val="28"/>
          <w:rtl w:val="0"/>
        </w:rPr>
        <w:t xml:space="preserve">-Codes und baute dafür einen speziellen mechanischen Rechner, </w:t>
      </w:r>
      <w:hyperlink r:id="rId60">
        <w:r w:rsidDel="00000000" w:rsidR="00000000" w:rsidRPr="00000000">
          <w:rPr>
            <w:rFonts w:ascii="Times New Roman" w:cs="Times New Roman" w:eastAsia="Times New Roman" w:hAnsi="Times New Roman"/>
            <w:color w:val="3366cc"/>
            <w:sz w:val="28"/>
            <w:szCs w:val="28"/>
            <w:rtl w:val="0"/>
          </w:rPr>
          <w:t xml:space="preserve">Turing-Bombe</w:t>
        </w:r>
      </w:hyperlink>
      <w:r w:rsidDel="00000000" w:rsidR="00000000" w:rsidRPr="00000000">
        <w:rPr>
          <w:rFonts w:ascii="Times New Roman" w:cs="Times New Roman" w:eastAsia="Times New Roman" w:hAnsi="Times New Roman"/>
          <w:color w:val="202122"/>
          <w:sz w:val="28"/>
          <w:szCs w:val="28"/>
          <w:rtl w:val="0"/>
        </w:rPr>
        <w:t xml:space="preserve"> genannt.</w:t>
      </w:r>
    </w:p>
    <w:p w:rsidR="00000000" w:rsidDel="00000000" w:rsidP="00000000" w:rsidRDefault="00000000" w:rsidRPr="00000000" w14:paraId="0000001F">
      <w:pPr>
        <w:shd w:fill="ffffff" w:val="clear"/>
        <w:spacing w:after="60" w:before="60" w:line="384.00000000000006" w:lineRule="auto"/>
        <w:rPr>
          <w:rFonts w:ascii="Times New Roman" w:cs="Times New Roman" w:eastAsia="Times New Roman" w:hAnsi="Times New Roman"/>
          <w:b w:val="1"/>
          <w:bCs w:val="1"/>
          <w:color w:val="101418"/>
          <w:sz w:val="28"/>
          <w:szCs w:val="28"/>
        </w:rPr>
      </w:pPr>
      <w:r w:rsidDel="00000000" w:rsidR="00000000" w:rsidRPr="00000000">
        <w:rPr>
          <w:rFonts w:ascii="Times New Roman" w:cs="Times New Roman" w:eastAsia="Times New Roman" w:hAnsi="Times New Roman"/>
          <w:b w:val="1"/>
          <w:bCs w:val="1"/>
          <w:color w:val="101418"/>
          <w:sz w:val="28"/>
          <w:szCs w:val="28"/>
          <w:rtl w:val="0"/>
        </w:rPr>
        <w:t xml:space="preserve">Entwicklung des modernen turingmächtigen Computers</w:t>
      </w:r>
    </w:p>
    <w:p w:rsidR="00000000" w:rsidDel="00000000" w:rsidP="00000000" w:rsidRDefault="00000000" w:rsidRPr="00000000" w14:paraId="00000020">
      <w:pPr>
        <w:shd w:fill="ffffff" w:val="clear"/>
        <w:spacing w:after="60" w:before="60" w:line="384.00000000000006" w:lineRule="auto"/>
        <w:rPr>
          <w:rFonts w:ascii="Times New Roman" w:cs="Times New Roman" w:eastAsia="Times New Roman" w:hAnsi="Times New Roman"/>
          <w:b w:val="1"/>
          <w:bCs w:val="1"/>
          <w:color w:val="101418"/>
          <w:sz w:val="28"/>
          <w:szCs w:val="28"/>
        </w:rPr>
      </w:pPr>
      <w:r w:rsidDel="00000000" w:rsidR="00000000" w:rsidRPr="00000000">
        <w:rPr>
          <w:rFonts w:ascii="Times New Roman" w:cs="Times New Roman" w:eastAsia="Times New Roman" w:hAnsi="Times New Roman"/>
          <w:b w:val="1"/>
          <w:bCs w:val="1"/>
          <w:color w:val="101418"/>
          <w:sz w:val="28"/>
          <w:szCs w:val="28"/>
          <w:rtl w:val="0"/>
        </w:rPr>
        <w:t xml:space="preserve">Bis zum Ende des Zweiten Weltkrieges</w:t>
      </w:r>
    </w:p>
    <w:p w:rsidR="00000000" w:rsidDel="00000000" w:rsidP="00000000" w:rsidRDefault="00000000" w:rsidRPr="00000000" w14:paraId="00000021">
      <w:pPr>
        <w:spacing w:after="280" w:before="120" w:lineRule="auto"/>
        <w:ind w:left="300" w:firstLine="0"/>
        <w:jc w:val="center"/>
        <w:rPr>
          <w:rFonts w:ascii="Times New Roman" w:cs="Times New Roman" w:eastAsia="Times New Roman" w:hAnsi="Times New Roman"/>
          <w:b w:val="1"/>
          <w:bCs w:val="1"/>
          <w:color w:val="101418"/>
          <w:sz w:val="28"/>
          <w:szCs w:val="28"/>
        </w:rPr>
      </w:pPr>
      <w:r w:rsidDel="00000000" w:rsidR="00000000" w:rsidRPr="00000000">
        <w:fldChar w:fldCharType="begin"/>
        <w:instrText xml:space="preserve"> HYPERLINK "https://de.wikipedia.org/wiki/Datei:Z3_Deutsches_Museum.JPG" </w:instrText>
        <w:fldChar w:fldCharType="separate"/>
      </w:r>
      <w:r w:rsidDel="00000000" w:rsidR="00000000" w:rsidRPr="00000000">
        <w:rPr>
          <w:rtl w:val="0"/>
        </w:rPr>
      </w:r>
    </w:p>
    <w:p w:rsidR="00000000" w:rsidDel="00000000" w:rsidP="00000000" w:rsidRDefault="00000000" w:rsidRPr="00000000" w14:paraId="00000022">
      <w:pPr>
        <w:shd w:fill="ffffff" w:val="clear"/>
        <w:spacing w:after="240" w:before="120" w:lineRule="auto"/>
        <w:rPr>
          <w:rFonts w:ascii="Times New Roman" w:cs="Times New Roman" w:eastAsia="Times New Roman" w:hAnsi="Times New Roman"/>
          <w:color w:val="202122"/>
          <w:sz w:val="28"/>
          <w:szCs w:val="28"/>
        </w:rPr>
      </w:pPr>
      <w:r w:rsidDel="00000000" w:rsidR="00000000" w:rsidRPr="00000000">
        <w:fldChar w:fldCharType="end"/>
      </w:r>
      <w:r w:rsidDel="00000000" w:rsidR="00000000" w:rsidRPr="00000000">
        <w:rPr>
          <w:rFonts w:ascii="Times New Roman" w:cs="Times New Roman" w:eastAsia="Times New Roman" w:hAnsi="Times New Roman"/>
          <w:color w:val="202122"/>
          <w:sz w:val="28"/>
          <w:szCs w:val="28"/>
          <w:rtl w:val="0"/>
        </w:rPr>
        <w:t xml:space="preserve">Ebenfalls im Krieg (1941) baute Konrad Zuse die erste funktionstüchtige programmgesteuerte binäre Rechenmaschine, bestehend aus einer großen Zahl von Relais, die </w:t>
      </w:r>
      <w:hyperlink r:id="rId61">
        <w:r w:rsidDel="00000000" w:rsidR="00000000" w:rsidRPr="00000000">
          <w:rPr>
            <w:rFonts w:ascii="Times New Roman" w:cs="Times New Roman" w:eastAsia="Times New Roman" w:hAnsi="Times New Roman"/>
            <w:color w:val="3366cc"/>
            <w:sz w:val="28"/>
            <w:szCs w:val="28"/>
            <w:rtl w:val="0"/>
          </w:rPr>
          <w:t xml:space="preserve">Zuse Z3</w:t>
        </w:r>
      </w:hyperlink>
      <w:r w:rsidDel="00000000" w:rsidR="00000000" w:rsidRPr="00000000">
        <w:rPr>
          <w:rFonts w:ascii="Times New Roman" w:cs="Times New Roman" w:eastAsia="Times New Roman" w:hAnsi="Times New Roman"/>
          <w:color w:val="202122"/>
          <w:sz w:val="28"/>
          <w:szCs w:val="28"/>
          <w:rtl w:val="0"/>
        </w:rPr>
        <w:t xml:space="preserve">. Wie 1998 bewiesen werden konnte, war die Z3 </w:t>
      </w:r>
      <w:hyperlink r:id="rId62">
        <w:r w:rsidDel="00000000" w:rsidR="00000000" w:rsidRPr="00000000">
          <w:rPr>
            <w:rFonts w:ascii="Times New Roman" w:cs="Times New Roman" w:eastAsia="Times New Roman" w:hAnsi="Times New Roman"/>
            <w:color w:val="3366cc"/>
            <w:sz w:val="28"/>
            <w:szCs w:val="28"/>
            <w:rtl w:val="0"/>
          </w:rPr>
          <w:t xml:space="preserve">turingmächtig</w:t>
        </w:r>
      </w:hyperlink>
      <w:r w:rsidDel="00000000" w:rsidR="00000000" w:rsidRPr="00000000">
        <w:rPr>
          <w:rFonts w:ascii="Times New Roman" w:cs="Times New Roman" w:eastAsia="Times New Roman" w:hAnsi="Times New Roman"/>
          <w:color w:val="202122"/>
          <w:sz w:val="28"/>
          <w:szCs w:val="28"/>
          <w:rtl w:val="0"/>
        </w:rPr>
        <w:t xml:space="preserve"> und damit außerdem die erste Maschine, die – im Rahmen des verfügbaren Speicherplatzes – beliebige Algorithmen automatisch ausführen konnte. Aufgrund dieser Eigenschaften wird sie oft als erster funktionsfähiger Computer der Geschichte betrachtet.</w:t>
      </w:r>
      <w:hyperlink r:id="rId63">
        <w:r w:rsidDel="00000000" w:rsidR="00000000" w:rsidRPr="00000000">
          <w:rPr>
            <w:rFonts w:ascii="Times New Roman" w:cs="Times New Roman" w:eastAsia="Times New Roman" w:hAnsi="Times New Roman"/>
            <w:color w:val="3366cc"/>
            <w:sz w:val="28"/>
            <w:szCs w:val="28"/>
            <w:vertAlign w:val="superscript"/>
            <w:rtl w:val="0"/>
          </w:rPr>
          <w:t xml:space="preserve">[2]</w:t>
        </w:r>
      </w:hyperlink>
      <w:r w:rsidDel="00000000" w:rsidR="00000000" w:rsidRPr="00000000">
        <w:rPr>
          <w:rFonts w:ascii="Times New Roman" w:cs="Times New Roman" w:eastAsia="Times New Roman" w:hAnsi="Times New Roman"/>
          <w:color w:val="202122"/>
          <w:sz w:val="28"/>
          <w:szCs w:val="28"/>
          <w:rtl w:val="0"/>
        </w:rPr>
        <w:t xml:space="preserve"> Die nächsten Digitalrechner waren der in den USA gebaute </w:t>
      </w:r>
      <w:hyperlink r:id="rId64">
        <w:r w:rsidDel="00000000" w:rsidR="00000000" w:rsidRPr="00000000">
          <w:rPr>
            <w:rFonts w:ascii="Times New Roman" w:cs="Times New Roman" w:eastAsia="Times New Roman" w:hAnsi="Times New Roman"/>
            <w:color w:val="3366cc"/>
            <w:sz w:val="28"/>
            <w:szCs w:val="28"/>
            <w:rtl w:val="0"/>
          </w:rPr>
          <w:t xml:space="preserve">Atanasoff-Berry-Computer</w:t>
        </w:r>
      </w:hyperlink>
      <w:r w:rsidDel="00000000" w:rsidR="00000000" w:rsidRPr="00000000">
        <w:rPr>
          <w:rFonts w:ascii="Times New Roman" w:cs="Times New Roman" w:eastAsia="Times New Roman" w:hAnsi="Times New Roman"/>
          <w:color w:val="202122"/>
          <w:sz w:val="28"/>
          <w:szCs w:val="28"/>
          <w:rtl w:val="0"/>
        </w:rPr>
        <w:t xml:space="preserve"> (Inbetriebnahme 1941) und die britische </w:t>
      </w:r>
      <w:hyperlink r:id="rId65">
        <w:r w:rsidDel="00000000" w:rsidR="00000000" w:rsidRPr="00000000">
          <w:rPr>
            <w:rFonts w:ascii="Times New Roman" w:cs="Times New Roman" w:eastAsia="Times New Roman" w:hAnsi="Times New Roman"/>
            <w:color w:val="3366cc"/>
            <w:sz w:val="28"/>
            <w:szCs w:val="28"/>
            <w:rtl w:val="0"/>
          </w:rPr>
          <w:t xml:space="preserve">Colossus</w:t>
        </w:r>
      </w:hyperlink>
      <w:r w:rsidDel="00000000" w:rsidR="00000000" w:rsidRPr="00000000">
        <w:rPr>
          <w:rFonts w:ascii="Times New Roman" w:cs="Times New Roman" w:eastAsia="Times New Roman" w:hAnsi="Times New Roman"/>
          <w:color w:val="202122"/>
          <w:sz w:val="28"/>
          <w:szCs w:val="28"/>
          <w:rtl w:val="0"/>
        </w:rPr>
        <w:t xml:space="preserve"> (1941). Sie dienten speziellen Aufgaben und waren nicht turingmächtig. Auch Maschinen auf analoger Basis wurden entwickelt.</w:t>
      </w:r>
    </w:p>
    <w:p w:rsidR="00000000" w:rsidDel="00000000" w:rsidP="00000000" w:rsidRDefault="00000000" w:rsidRPr="00000000" w14:paraId="00000023">
      <w:pPr>
        <w:shd w:fill="ffffff" w:val="clear"/>
        <w:spacing w:after="240" w:before="120" w:lineRule="auto"/>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Auf das Jahr 1943 wird auch die angeblich von IBM-Chef </w:t>
      </w:r>
      <w:hyperlink r:id="rId66">
        <w:r w:rsidDel="00000000" w:rsidR="00000000" w:rsidRPr="00000000">
          <w:rPr>
            <w:rFonts w:ascii="Times New Roman" w:cs="Times New Roman" w:eastAsia="Times New Roman" w:hAnsi="Times New Roman"/>
            <w:color w:val="3366cc"/>
            <w:sz w:val="28"/>
            <w:szCs w:val="28"/>
            <w:rtl w:val="0"/>
          </w:rPr>
          <w:t xml:space="preserve">Thomas J. Watson</w:t>
        </w:r>
      </w:hyperlink>
      <w:r w:rsidDel="00000000" w:rsidR="00000000" w:rsidRPr="00000000">
        <w:rPr>
          <w:rFonts w:ascii="Times New Roman" w:cs="Times New Roman" w:eastAsia="Times New Roman" w:hAnsi="Times New Roman"/>
          <w:color w:val="202122"/>
          <w:sz w:val="28"/>
          <w:szCs w:val="28"/>
          <w:rtl w:val="0"/>
        </w:rPr>
        <w:t xml:space="preserve"> stammende Aussage „Ich glaube, es gibt einen weltweiten Bedarf an vielleicht fünf Computern.“ datiert. Im selben Jahr stellte </w:t>
      </w:r>
      <w:hyperlink r:id="rId67">
        <w:r w:rsidDel="00000000" w:rsidR="00000000" w:rsidRPr="00000000">
          <w:rPr>
            <w:rFonts w:ascii="Times New Roman" w:cs="Times New Roman" w:eastAsia="Times New Roman" w:hAnsi="Times New Roman"/>
            <w:color w:val="3366cc"/>
            <w:sz w:val="28"/>
            <w:szCs w:val="28"/>
            <w:rtl w:val="0"/>
          </w:rPr>
          <w:t xml:space="preserve">Tommy Flowers</w:t>
        </w:r>
      </w:hyperlink>
      <w:r w:rsidDel="00000000" w:rsidR="00000000" w:rsidRPr="00000000">
        <w:rPr>
          <w:rFonts w:ascii="Times New Roman" w:cs="Times New Roman" w:eastAsia="Times New Roman" w:hAnsi="Times New Roman"/>
          <w:color w:val="202122"/>
          <w:sz w:val="28"/>
          <w:szCs w:val="28"/>
          <w:rtl w:val="0"/>
        </w:rPr>
        <w:t xml:space="preserve"> mit seinem Team in </w:t>
      </w:r>
      <w:hyperlink r:id="rId68">
        <w:r w:rsidDel="00000000" w:rsidR="00000000" w:rsidRPr="00000000">
          <w:rPr>
            <w:rFonts w:ascii="Times New Roman" w:cs="Times New Roman" w:eastAsia="Times New Roman" w:hAnsi="Times New Roman"/>
            <w:color w:val="3366cc"/>
            <w:sz w:val="28"/>
            <w:szCs w:val="28"/>
            <w:rtl w:val="0"/>
          </w:rPr>
          <w:t xml:space="preserve">Bletchley Park</w:t>
        </w:r>
      </w:hyperlink>
      <w:r w:rsidDel="00000000" w:rsidR="00000000" w:rsidRPr="00000000">
        <w:rPr>
          <w:rFonts w:ascii="Times New Roman" w:cs="Times New Roman" w:eastAsia="Times New Roman" w:hAnsi="Times New Roman"/>
          <w:color w:val="202122"/>
          <w:sz w:val="28"/>
          <w:szCs w:val="28"/>
          <w:rtl w:val="0"/>
        </w:rPr>
        <w:t xml:space="preserve"> den ersten „Colossus“ fertig. 1944 erfolgte die Fertigstellung des ASCC (Automatic Sequence Controlled Computer, „</w:t>
      </w:r>
      <w:hyperlink r:id="rId69">
        <w:r w:rsidDel="00000000" w:rsidR="00000000" w:rsidRPr="00000000">
          <w:rPr>
            <w:rFonts w:ascii="Times New Roman" w:cs="Times New Roman" w:eastAsia="Times New Roman" w:hAnsi="Times New Roman"/>
            <w:color w:val="3366cc"/>
            <w:sz w:val="28"/>
            <w:szCs w:val="28"/>
            <w:rtl w:val="0"/>
          </w:rPr>
          <w:t xml:space="preserve">Mark I</w:t>
        </w:r>
      </w:hyperlink>
      <w:r w:rsidDel="00000000" w:rsidR="00000000" w:rsidRPr="00000000">
        <w:rPr>
          <w:rFonts w:ascii="Times New Roman" w:cs="Times New Roman" w:eastAsia="Times New Roman" w:hAnsi="Times New Roman"/>
          <w:color w:val="202122"/>
          <w:sz w:val="28"/>
          <w:szCs w:val="28"/>
          <w:rtl w:val="0"/>
        </w:rPr>
        <w:t xml:space="preserve">“ durch </w:t>
      </w:r>
      <w:hyperlink r:id="rId70">
        <w:r w:rsidDel="00000000" w:rsidR="00000000" w:rsidRPr="00000000">
          <w:rPr>
            <w:rFonts w:ascii="Times New Roman" w:cs="Times New Roman" w:eastAsia="Times New Roman" w:hAnsi="Times New Roman"/>
            <w:color w:val="3366cc"/>
            <w:sz w:val="28"/>
            <w:szCs w:val="28"/>
            <w:rtl w:val="0"/>
          </w:rPr>
          <w:t xml:space="preserve">Howard H. Aiken</w:t>
        </w:r>
      </w:hyperlink>
      <w:r w:rsidDel="00000000" w:rsidR="00000000" w:rsidRPr="00000000">
        <w:rPr>
          <w:rFonts w:ascii="Times New Roman" w:cs="Times New Roman" w:eastAsia="Times New Roman" w:hAnsi="Times New Roman"/>
          <w:color w:val="202122"/>
          <w:sz w:val="28"/>
          <w:szCs w:val="28"/>
          <w:rtl w:val="0"/>
        </w:rPr>
        <w:t xml:space="preserve">) und das Team um </w:t>
      </w:r>
      <w:hyperlink r:id="rId71">
        <w:r w:rsidDel="00000000" w:rsidR="00000000" w:rsidRPr="00000000">
          <w:rPr>
            <w:rFonts w:ascii="Times New Roman" w:cs="Times New Roman" w:eastAsia="Times New Roman" w:hAnsi="Times New Roman"/>
            <w:color w:val="bf3c2c"/>
            <w:sz w:val="28"/>
            <w:szCs w:val="28"/>
            <w:rtl w:val="0"/>
          </w:rPr>
          <w:t xml:space="preserve">Reinold Weber</w:t>
        </w:r>
      </w:hyperlink>
      <w:r w:rsidDel="00000000" w:rsidR="00000000" w:rsidRPr="00000000">
        <w:rPr>
          <w:rFonts w:ascii="Times New Roman" w:cs="Times New Roman" w:eastAsia="Times New Roman" w:hAnsi="Times New Roman"/>
          <w:color w:val="202122"/>
          <w:sz w:val="28"/>
          <w:szCs w:val="28"/>
          <w:rtl w:val="0"/>
        </w:rPr>
        <w:t xml:space="preserve"> stellte eine Entschlüsselungsmaschine für das Verschlüsselungsgerät </w:t>
      </w:r>
      <w:hyperlink r:id="rId72">
        <w:r w:rsidDel="00000000" w:rsidR="00000000" w:rsidRPr="00000000">
          <w:rPr>
            <w:rFonts w:ascii="Times New Roman" w:cs="Times New Roman" w:eastAsia="Times New Roman" w:hAnsi="Times New Roman"/>
            <w:color w:val="3366cc"/>
            <w:sz w:val="28"/>
            <w:szCs w:val="28"/>
            <w:rtl w:val="0"/>
          </w:rPr>
          <w:t xml:space="preserve">M-209</w:t>
        </w:r>
      </w:hyperlink>
      <w:r w:rsidDel="00000000" w:rsidR="00000000" w:rsidRPr="00000000">
        <w:rPr>
          <w:rFonts w:ascii="Times New Roman" w:cs="Times New Roman" w:eastAsia="Times New Roman" w:hAnsi="Times New Roman"/>
          <w:color w:val="202122"/>
          <w:sz w:val="28"/>
          <w:szCs w:val="28"/>
          <w:rtl w:val="0"/>
        </w:rPr>
        <w:t xml:space="preserve"> der </w:t>
      </w:r>
      <w:hyperlink r:id="rId73">
        <w:r w:rsidDel="00000000" w:rsidR="00000000" w:rsidRPr="00000000">
          <w:rPr>
            <w:rFonts w:ascii="Times New Roman" w:cs="Times New Roman" w:eastAsia="Times New Roman" w:hAnsi="Times New Roman"/>
            <w:color w:val="3366cc"/>
            <w:sz w:val="28"/>
            <w:szCs w:val="28"/>
            <w:rtl w:val="0"/>
          </w:rPr>
          <w:t xml:space="preserve">US-Streitkräfte</w:t>
        </w:r>
      </w:hyperlink>
      <w:r w:rsidDel="00000000" w:rsidR="00000000" w:rsidRPr="00000000">
        <w:rPr>
          <w:rFonts w:ascii="Times New Roman" w:cs="Times New Roman" w:eastAsia="Times New Roman" w:hAnsi="Times New Roman"/>
          <w:color w:val="202122"/>
          <w:sz w:val="28"/>
          <w:szCs w:val="28"/>
          <w:rtl w:val="0"/>
        </w:rPr>
        <w:t xml:space="preserve"> fertig.</w:t>
      </w:r>
      <w:hyperlink r:id="rId74">
        <w:r w:rsidDel="00000000" w:rsidR="00000000" w:rsidRPr="00000000">
          <w:rPr>
            <w:rFonts w:ascii="Times New Roman" w:cs="Times New Roman" w:eastAsia="Times New Roman" w:hAnsi="Times New Roman"/>
            <w:color w:val="3366cc"/>
            <w:sz w:val="28"/>
            <w:szCs w:val="28"/>
            <w:vertAlign w:val="superscript"/>
            <w:rtl w:val="0"/>
          </w:rPr>
          <w:t xml:space="preserve">[3]</w:t>
        </w:r>
      </w:hyperlink>
      <w:r w:rsidDel="00000000" w:rsidR="00000000" w:rsidRPr="00000000">
        <w:rPr>
          <w:rFonts w:ascii="Times New Roman" w:cs="Times New Roman" w:eastAsia="Times New Roman" w:hAnsi="Times New Roman"/>
          <w:color w:val="202122"/>
          <w:sz w:val="28"/>
          <w:szCs w:val="28"/>
          <w:rtl w:val="0"/>
        </w:rPr>
        <w:t xml:space="preserve"> Zuse hatte schließlich bis März 1945 seine am 21. Dezember 1943 bei einem Bombenangriff zerstörte Z3 durch die deutlich verbesserte </w:t>
      </w:r>
      <w:hyperlink r:id="rId75">
        <w:r w:rsidDel="00000000" w:rsidR="00000000" w:rsidRPr="00000000">
          <w:rPr>
            <w:rFonts w:ascii="Times New Roman" w:cs="Times New Roman" w:eastAsia="Times New Roman" w:hAnsi="Times New Roman"/>
            <w:color w:val="3366cc"/>
            <w:sz w:val="28"/>
            <w:szCs w:val="28"/>
            <w:rtl w:val="0"/>
          </w:rPr>
          <w:t xml:space="preserve">Zuse Z4</w:t>
        </w:r>
      </w:hyperlink>
      <w:r w:rsidDel="00000000" w:rsidR="00000000" w:rsidRPr="00000000">
        <w:rPr>
          <w:rFonts w:ascii="Times New Roman" w:cs="Times New Roman" w:eastAsia="Times New Roman" w:hAnsi="Times New Roman"/>
          <w:color w:val="202122"/>
          <w:sz w:val="28"/>
          <w:szCs w:val="28"/>
          <w:rtl w:val="0"/>
        </w:rPr>
        <w:t xml:space="preserve"> ersetzt, den damals einzigen </w:t>
      </w:r>
      <w:hyperlink r:id="rId76">
        <w:r w:rsidDel="00000000" w:rsidR="00000000" w:rsidRPr="00000000">
          <w:rPr>
            <w:rFonts w:ascii="Times New Roman" w:cs="Times New Roman" w:eastAsia="Times New Roman" w:hAnsi="Times New Roman"/>
            <w:color w:val="3366cc"/>
            <w:sz w:val="28"/>
            <w:szCs w:val="28"/>
            <w:rtl w:val="0"/>
          </w:rPr>
          <w:t xml:space="preserve">turingmächtigen</w:t>
        </w:r>
      </w:hyperlink>
      <w:r w:rsidDel="00000000" w:rsidR="00000000" w:rsidRPr="00000000">
        <w:rPr>
          <w:rFonts w:ascii="Times New Roman" w:cs="Times New Roman" w:eastAsia="Times New Roman" w:hAnsi="Times New Roman"/>
          <w:color w:val="202122"/>
          <w:sz w:val="28"/>
          <w:szCs w:val="28"/>
          <w:rtl w:val="0"/>
        </w:rPr>
        <w:t xml:space="preserve"> Computer in Europa, der von 1950 bis 1955 als zentraler Rechner der </w:t>
      </w:r>
      <w:hyperlink r:id="rId77">
        <w:r w:rsidDel="00000000" w:rsidR="00000000" w:rsidRPr="00000000">
          <w:rPr>
            <w:rFonts w:ascii="Times New Roman" w:cs="Times New Roman" w:eastAsia="Times New Roman" w:hAnsi="Times New Roman"/>
            <w:color w:val="3366cc"/>
            <w:sz w:val="28"/>
            <w:szCs w:val="28"/>
            <w:rtl w:val="0"/>
          </w:rPr>
          <w:t xml:space="preserve">ETH Zürich</w:t>
        </w:r>
      </w:hyperlink>
      <w:r w:rsidDel="00000000" w:rsidR="00000000" w:rsidRPr="00000000">
        <w:rPr>
          <w:rFonts w:ascii="Times New Roman" w:cs="Times New Roman" w:eastAsia="Times New Roman" w:hAnsi="Times New Roman"/>
          <w:color w:val="202122"/>
          <w:sz w:val="28"/>
          <w:szCs w:val="28"/>
          <w:rtl w:val="0"/>
        </w:rPr>
        <w:t xml:space="preserve"> genutzt wurde.</w:t>
      </w:r>
    </w:p>
    <w:tbl>
      <w:tblPr>
        <w:tblStyle w:val="Table1"/>
        <w:tblW w:w="9025.511811023622" w:type="dxa"/>
        <w:jc w:val="left"/>
        <w:tblBorders>
          <w:top w:color="a2a9b1" w:space="0" w:sz="6" w:val="single"/>
          <w:left w:color="a2a9b1" w:space="0" w:sz="6" w:val="single"/>
          <w:bottom w:color="a2a9b1" w:space="0" w:sz="6" w:val="single"/>
          <w:right w:color="a2a9b1" w:space="0" w:sz="6" w:val="single"/>
          <w:insideH w:color="a2a9b1" w:space="0" w:sz="6" w:val="single"/>
          <w:insideV w:color="a2a9b1" w:space="0" w:sz="6" w:val="single"/>
        </w:tblBorders>
        <w:tblLayout w:type="fixed"/>
        <w:tblLook w:val="0600"/>
      </w:tblPr>
      <w:tblGrid>
        <w:gridCol w:w="1363.9841000582323"/>
        <w:gridCol w:w="996.3855482694889"/>
        <w:gridCol w:w="1286.5949312606022"/>
        <w:gridCol w:w="1073.7747170671191"/>
        <w:gridCol w:w="532.0505354837077"/>
        <w:gridCol w:w="1064.1010709674154"/>
        <w:gridCol w:w="1334.9631617591212"/>
        <w:gridCol w:w="1373.6577461579361"/>
        <w:tblGridChange w:id="0">
          <w:tblGrid>
            <w:gridCol w:w="1363.9841000582323"/>
            <w:gridCol w:w="996.3855482694889"/>
            <w:gridCol w:w="1286.5949312606022"/>
            <w:gridCol w:w="1073.7747170671191"/>
            <w:gridCol w:w="532.0505354837077"/>
            <w:gridCol w:w="1064.1010709674154"/>
            <w:gridCol w:w="1334.9631617591212"/>
            <w:gridCol w:w="1373.6577461579361"/>
          </w:tblGrid>
        </w:tblGridChange>
      </w:tblGrid>
      <w:tr>
        <w:trPr>
          <w:cantSplit w:val="0"/>
          <w:trHeight w:val="645" w:hRule="atLeast"/>
          <w:tblHeader w:val="0"/>
        </w:trPr>
        <w:tc>
          <w:tcPr>
            <w:tcBorders>
              <w:top w:color="a2a9b1" w:space="0" w:sz="6" w:val="single"/>
              <w:left w:color="a2a9b1" w:space="0" w:sz="6" w:val="single"/>
              <w:bottom w:color="a2a9b1" w:space="0" w:sz="6" w:val="single"/>
              <w:right w:color="a2a9b1" w:space="0" w:sz="6" w:val="single"/>
            </w:tcBorders>
            <w:shd w:fill="eaecf0" w:val="clear"/>
            <w:tcMar>
              <w:top w:w="40.0" w:type="dxa"/>
              <w:left w:w="100.0" w:type="dxa"/>
              <w:bottom w:w="40.0" w:type="dxa"/>
              <w:right w:w="100.0" w:type="dxa"/>
            </w:tcMar>
            <w:vAlign w:val="top"/>
          </w:tcPr>
          <w:p w:rsidR="00000000" w:rsidDel="00000000" w:rsidP="00000000" w:rsidRDefault="00000000" w:rsidRPr="00000000" w14:paraId="00000024">
            <w:pPr>
              <w:spacing w:after="240" w:before="0" w:lineRule="auto"/>
              <w:jc w:val="left"/>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eaecf0" w:val="clear"/>
            <w:tcMar>
              <w:top w:w="40.0" w:type="dxa"/>
              <w:left w:w="100.0" w:type="dxa"/>
              <w:bottom w:w="40.0" w:type="dxa"/>
              <w:right w:w="100.0" w:type="dxa"/>
            </w:tcMar>
            <w:vAlign w:val="top"/>
          </w:tcPr>
          <w:p w:rsidR="00000000" w:rsidDel="00000000" w:rsidP="00000000" w:rsidRDefault="00000000" w:rsidRPr="00000000" w14:paraId="00000025">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eaecf0" w:val="clear"/>
            <w:tcMar>
              <w:top w:w="40.0" w:type="dxa"/>
              <w:left w:w="100.0" w:type="dxa"/>
              <w:bottom w:w="40.0" w:type="dxa"/>
              <w:right w:w="100.0" w:type="dxa"/>
            </w:tcMar>
            <w:vAlign w:val="top"/>
          </w:tcPr>
          <w:p w:rsidR="00000000" w:rsidDel="00000000" w:rsidP="00000000" w:rsidRDefault="00000000" w:rsidRPr="00000000" w14:paraId="00000026">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eaecf0" w:val="clear"/>
            <w:tcMar>
              <w:top w:w="40.0" w:type="dxa"/>
              <w:left w:w="100.0" w:type="dxa"/>
              <w:bottom w:w="40.0" w:type="dxa"/>
              <w:right w:w="100.0" w:type="dxa"/>
            </w:tcMar>
            <w:vAlign w:val="top"/>
          </w:tcPr>
          <w:p w:rsidR="00000000" w:rsidDel="00000000" w:rsidP="00000000" w:rsidRDefault="00000000" w:rsidRPr="00000000" w14:paraId="00000027">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eaecf0" w:val="clear"/>
            <w:tcMar>
              <w:top w:w="40.0" w:type="dxa"/>
              <w:left w:w="100.0" w:type="dxa"/>
              <w:bottom w:w="40.0" w:type="dxa"/>
              <w:right w:w="100.0" w:type="dxa"/>
            </w:tcMar>
            <w:vAlign w:val="top"/>
          </w:tcPr>
          <w:p w:rsidR="00000000" w:rsidDel="00000000" w:rsidP="00000000" w:rsidRDefault="00000000" w:rsidRPr="00000000" w14:paraId="00000028">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eaecf0" w:val="clear"/>
            <w:tcMar>
              <w:top w:w="40.0" w:type="dxa"/>
              <w:left w:w="100.0" w:type="dxa"/>
              <w:bottom w:w="40.0" w:type="dxa"/>
              <w:right w:w="100.0" w:type="dxa"/>
            </w:tcMar>
            <w:vAlign w:val="top"/>
          </w:tcPr>
          <w:p w:rsidR="00000000" w:rsidDel="00000000" w:rsidP="00000000" w:rsidRDefault="00000000" w:rsidRPr="00000000" w14:paraId="00000029">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eaecf0" w:val="clear"/>
            <w:tcMar>
              <w:top w:w="40.0" w:type="dxa"/>
              <w:left w:w="100.0" w:type="dxa"/>
              <w:bottom w:w="40.0" w:type="dxa"/>
              <w:right w:w="100.0" w:type="dxa"/>
            </w:tcMar>
            <w:vAlign w:val="top"/>
          </w:tcPr>
          <w:p w:rsidR="00000000" w:rsidDel="00000000" w:rsidP="00000000" w:rsidRDefault="00000000" w:rsidRPr="00000000" w14:paraId="0000002A">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eaecf0" w:val="clear"/>
            <w:tcMar>
              <w:top w:w="40.0" w:type="dxa"/>
              <w:left w:w="100.0" w:type="dxa"/>
              <w:bottom w:w="40.0" w:type="dxa"/>
              <w:right w:w="100.0" w:type="dxa"/>
            </w:tcMar>
            <w:vAlign w:val="top"/>
          </w:tcPr>
          <w:p w:rsidR="00000000" w:rsidDel="00000000" w:rsidP="00000000" w:rsidRDefault="00000000" w:rsidRPr="00000000" w14:paraId="0000002B">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r>
      <w:tr>
        <w:trPr>
          <w:cantSplit w:val="0"/>
          <w:trHeight w:val="645" w:hRule="atLeast"/>
          <w:tblHeader w:val="0"/>
        </w:trPr>
        <w:tc>
          <w:tcPr>
            <w:tcBorders>
              <w:top w:color="a2a9b1" w:space="0" w:sz="6" w:val="single"/>
              <w:left w:color="a2a9b1" w:space="0" w:sz="6" w:val="single"/>
              <w:bottom w:color="a2a9b1" w:space="0" w:sz="6" w:val="single"/>
              <w:right w:color="a2a9b1" w:space="0" w:sz="6" w:val="single"/>
            </w:tcBorders>
            <w:tcMar>
              <w:top w:w="40.0" w:type="dxa"/>
              <w:left w:w="100.0" w:type="dxa"/>
              <w:bottom w:w="40.0" w:type="dxa"/>
              <w:right w:w="100.0" w:type="dxa"/>
            </w:tcMar>
            <w:vAlign w:val="top"/>
          </w:tcPr>
          <w:p w:rsidR="00000000" w:rsidDel="00000000" w:rsidP="00000000" w:rsidRDefault="00000000" w:rsidRPr="00000000" w14:paraId="0000002C">
            <w:pPr>
              <w:spacing w:after="240" w:before="0" w:lineRule="auto"/>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tcMar>
              <w:top w:w="40.0" w:type="dxa"/>
              <w:left w:w="100.0" w:type="dxa"/>
              <w:bottom w:w="40.0" w:type="dxa"/>
              <w:right w:w="100.0" w:type="dxa"/>
            </w:tcMar>
            <w:vAlign w:val="top"/>
          </w:tcPr>
          <w:p w:rsidR="00000000" w:rsidDel="00000000" w:rsidP="00000000" w:rsidRDefault="00000000" w:rsidRPr="00000000" w14:paraId="0000002D">
            <w:pPr>
              <w:spacing w:after="240" w:before="0" w:lineRule="auto"/>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tcMar>
              <w:top w:w="40.0" w:type="dxa"/>
              <w:left w:w="100.0" w:type="dxa"/>
              <w:bottom w:w="40.0" w:type="dxa"/>
              <w:right w:w="100.0" w:type="dxa"/>
            </w:tcMar>
            <w:vAlign w:val="top"/>
          </w:tcPr>
          <w:p w:rsidR="00000000" w:rsidDel="00000000" w:rsidP="00000000" w:rsidRDefault="00000000" w:rsidRPr="00000000" w14:paraId="0000002E">
            <w:pPr>
              <w:spacing w:after="240" w:before="0" w:lineRule="auto"/>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b9ffc5" w:val="clear"/>
            <w:tcMar>
              <w:top w:w="40.0" w:type="dxa"/>
              <w:left w:w="100.0" w:type="dxa"/>
              <w:bottom w:w="40.0" w:type="dxa"/>
              <w:right w:w="100.0" w:type="dxa"/>
            </w:tcMar>
            <w:vAlign w:val="top"/>
          </w:tcPr>
          <w:p w:rsidR="00000000" w:rsidDel="00000000" w:rsidP="00000000" w:rsidRDefault="00000000" w:rsidRPr="00000000" w14:paraId="0000002F">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b9ffc5" w:val="clear"/>
            <w:tcMar>
              <w:top w:w="40.0" w:type="dxa"/>
              <w:left w:w="100.0" w:type="dxa"/>
              <w:bottom w:w="40.0" w:type="dxa"/>
              <w:right w:w="100.0" w:type="dxa"/>
            </w:tcMar>
            <w:vAlign w:val="top"/>
          </w:tcPr>
          <w:p w:rsidR="00000000" w:rsidDel="00000000" w:rsidP="00000000" w:rsidRDefault="00000000" w:rsidRPr="00000000" w14:paraId="00000030">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ffcbcb" w:val="clear"/>
            <w:tcMar>
              <w:top w:w="40.0" w:type="dxa"/>
              <w:left w:w="100.0" w:type="dxa"/>
              <w:bottom w:w="40.0" w:type="dxa"/>
              <w:right w:w="100.0" w:type="dxa"/>
            </w:tcMar>
            <w:vAlign w:val="top"/>
          </w:tcPr>
          <w:p w:rsidR="00000000" w:rsidDel="00000000" w:rsidP="00000000" w:rsidRDefault="00000000" w:rsidRPr="00000000" w14:paraId="00000031">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b9ffc5" w:val="clear"/>
            <w:tcMar>
              <w:top w:w="40.0" w:type="dxa"/>
              <w:left w:w="100.0" w:type="dxa"/>
              <w:bottom w:w="40.0" w:type="dxa"/>
              <w:right w:w="100.0" w:type="dxa"/>
            </w:tcMar>
            <w:vAlign w:val="top"/>
          </w:tcPr>
          <w:p w:rsidR="00000000" w:rsidDel="00000000" w:rsidP="00000000" w:rsidRDefault="00000000" w:rsidRPr="00000000" w14:paraId="00000032">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ffebad" w:val="clear"/>
            <w:tcMar>
              <w:top w:w="40.0" w:type="dxa"/>
              <w:left w:w="100.0" w:type="dxa"/>
              <w:bottom w:w="40.0" w:type="dxa"/>
              <w:right w:w="100.0" w:type="dxa"/>
            </w:tcMar>
            <w:vAlign w:val="top"/>
          </w:tcPr>
          <w:p w:rsidR="00000000" w:rsidDel="00000000" w:rsidP="00000000" w:rsidRDefault="00000000" w:rsidRPr="00000000" w14:paraId="00000033">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r>
      <w:tr>
        <w:trPr>
          <w:cantSplit w:val="0"/>
          <w:trHeight w:val="645" w:hRule="atLeast"/>
          <w:tblHeader w:val="0"/>
        </w:trPr>
        <w:tc>
          <w:tcPr>
            <w:tcBorders>
              <w:top w:color="a2a9b1" w:space="0" w:sz="6" w:val="single"/>
              <w:left w:color="a2a9b1" w:space="0" w:sz="6" w:val="single"/>
              <w:bottom w:color="a2a9b1" w:space="0" w:sz="6" w:val="single"/>
              <w:right w:color="a2a9b1" w:space="0" w:sz="6" w:val="single"/>
            </w:tcBorders>
            <w:tcMar>
              <w:top w:w="40.0" w:type="dxa"/>
              <w:left w:w="100.0" w:type="dxa"/>
              <w:bottom w:w="40.0" w:type="dxa"/>
              <w:right w:w="100.0" w:type="dxa"/>
            </w:tcMar>
            <w:vAlign w:val="top"/>
          </w:tcPr>
          <w:p w:rsidR="00000000" w:rsidDel="00000000" w:rsidP="00000000" w:rsidRDefault="00000000" w:rsidRPr="00000000" w14:paraId="00000034">
            <w:pPr>
              <w:spacing w:after="240" w:before="0" w:lineRule="auto"/>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tcMar>
              <w:top w:w="40.0" w:type="dxa"/>
              <w:left w:w="100.0" w:type="dxa"/>
              <w:bottom w:w="40.0" w:type="dxa"/>
              <w:right w:w="100.0" w:type="dxa"/>
            </w:tcMar>
            <w:vAlign w:val="top"/>
          </w:tcPr>
          <w:p w:rsidR="00000000" w:rsidDel="00000000" w:rsidP="00000000" w:rsidRDefault="00000000" w:rsidRPr="00000000" w14:paraId="00000035">
            <w:pPr>
              <w:spacing w:after="240" w:before="0" w:lineRule="auto"/>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tcMar>
              <w:top w:w="40.0" w:type="dxa"/>
              <w:left w:w="100.0" w:type="dxa"/>
              <w:bottom w:w="40.0" w:type="dxa"/>
              <w:right w:w="100.0" w:type="dxa"/>
            </w:tcMar>
            <w:vAlign w:val="top"/>
          </w:tcPr>
          <w:p w:rsidR="00000000" w:rsidDel="00000000" w:rsidP="00000000" w:rsidRDefault="00000000" w:rsidRPr="00000000" w14:paraId="00000036">
            <w:pPr>
              <w:spacing w:after="240" w:before="0" w:lineRule="auto"/>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ffcbcb" w:val="clear"/>
            <w:tcMar>
              <w:top w:w="40.0" w:type="dxa"/>
              <w:left w:w="100.0" w:type="dxa"/>
              <w:bottom w:w="40.0" w:type="dxa"/>
              <w:right w:w="100.0" w:type="dxa"/>
            </w:tcMar>
            <w:vAlign w:val="top"/>
          </w:tcPr>
          <w:p w:rsidR="00000000" w:rsidDel="00000000" w:rsidP="00000000" w:rsidRDefault="00000000" w:rsidRPr="00000000" w14:paraId="00000037">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b9ffc5" w:val="clear"/>
            <w:tcMar>
              <w:top w:w="40.0" w:type="dxa"/>
              <w:left w:w="100.0" w:type="dxa"/>
              <w:bottom w:w="40.0" w:type="dxa"/>
              <w:right w:w="100.0" w:type="dxa"/>
            </w:tcMar>
            <w:vAlign w:val="top"/>
          </w:tcPr>
          <w:p w:rsidR="00000000" w:rsidDel="00000000" w:rsidP="00000000" w:rsidRDefault="00000000" w:rsidRPr="00000000" w14:paraId="00000038">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b9ffc5" w:val="clear"/>
            <w:tcMar>
              <w:top w:w="40.0" w:type="dxa"/>
              <w:left w:w="100.0" w:type="dxa"/>
              <w:bottom w:w="40.0" w:type="dxa"/>
              <w:right w:w="100.0" w:type="dxa"/>
            </w:tcMar>
            <w:vAlign w:val="top"/>
          </w:tcPr>
          <w:p w:rsidR="00000000" w:rsidDel="00000000" w:rsidP="00000000" w:rsidRDefault="00000000" w:rsidRPr="00000000" w14:paraId="00000039">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ffcbcb" w:val="clear"/>
            <w:tcMar>
              <w:top w:w="40.0" w:type="dxa"/>
              <w:left w:w="100.0" w:type="dxa"/>
              <w:bottom w:w="40.0" w:type="dxa"/>
              <w:right w:w="100.0" w:type="dxa"/>
            </w:tcMar>
            <w:vAlign w:val="top"/>
          </w:tcPr>
          <w:p w:rsidR="00000000" w:rsidDel="00000000" w:rsidP="00000000" w:rsidRDefault="00000000" w:rsidRPr="00000000" w14:paraId="0000003A">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ffcbcb" w:val="clear"/>
            <w:tcMar>
              <w:top w:w="40.0" w:type="dxa"/>
              <w:left w:w="100.0" w:type="dxa"/>
              <w:bottom w:w="40.0" w:type="dxa"/>
              <w:right w:w="100.0" w:type="dxa"/>
            </w:tcMar>
            <w:vAlign w:val="top"/>
          </w:tcPr>
          <w:p w:rsidR="00000000" w:rsidDel="00000000" w:rsidP="00000000" w:rsidRDefault="00000000" w:rsidRPr="00000000" w14:paraId="0000003B">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r>
      <w:tr>
        <w:trPr>
          <w:cantSplit w:val="0"/>
          <w:trHeight w:val="645" w:hRule="atLeast"/>
          <w:tblHeader w:val="0"/>
        </w:trPr>
        <w:tc>
          <w:tcPr>
            <w:tcBorders>
              <w:top w:color="a2a9b1" w:space="0" w:sz="6" w:val="single"/>
              <w:left w:color="a2a9b1" w:space="0" w:sz="6" w:val="single"/>
              <w:bottom w:color="a2a9b1" w:space="0" w:sz="6" w:val="single"/>
              <w:right w:color="a2a9b1" w:space="0" w:sz="6" w:val="single"/>
            </w:tcBorders>
            <w:tcMar>
              <w:top w:w="40.0" w:type="dxa"/>
              <w:left w:w="100.0" w:type="dxa"/>
              <w:bottom w:w="40.0" w:type="dxa"/>
              <w:right w:w="100.0" w:type="dxa"/>
            </w:tcMar>
            <w:vAlign w:val="top"/>
          </w:tcPr>
          <w:p w:rsidR="00000000" w:rsidDel="00000000" w:rsidP="00000000" w:rsidRDefault="00000000" w:rsidRPr="00000000" w14:paraId="0000003C">
            <w:pPr>
              <w:spacing w:after="240" w:before="0" w:lineRule="auto"/>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tcMar>
              <w:top w:w="40.0" w:type="dxa"/>
              <w:left w:w="100.0" w:type="dxa"/>
              <w:bottom w:w="40.0" w:type="dxa"/>
              <w:right w:w="100.0" w:type="dxa"/>
            </w:tcMar>
            <w:vAlign w:val="top"/>
          </w:tcPr>
          <w:p w:rsidR="00000000" w:rsidDel="00000000" w:rsidP="00000000" w:rsidRDefault="00000000" w:rsidRPr="00000000" w14:paraId="0000003D">
            <w:pPr>
              <w:spacing w:after="240" w:before="0" w:lineRule="auto"/>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tcMar>
              <w:top w:w="40.0" w:type="dxa"/>
              <w:left w:w="100.0" w:type="dxa"/>
              <w:bottom w:w="40.0" w:type="dxa"/>
              <w:right w:w="100.0" w:type="dxa"/>
            </w:tcMar>
            <w:vAlign w:val="top"/>
          </w:tcPr>
          <w:p w:rsidR="00000000" w:rsidDel="00000000" w:rsidP="00000000" w:rsidRDefault="00000000" w:rsidRPr="00000000" w14:paraId="0000003E">
            <w:pPr>
              <w:spacing w:after="240" w:before="0" w:lineRule="auto"/>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ffcbcb" w:val="clear"/>
            <w:tcMar>
              <w:top w:w="40.0" w:type="dxa"/>
              <w:left w:w="100.0" w:type="dxa"/>
              <w:bottom w:w="40.0" w:type="dxa"/>
              <w:right w:w="100.0" w:type="dxa"/>
            </w:tcMar>
            <w:vAlign w:val="top"/>
          </w:tcPr>
          <w:p w:rsidR="00000000" w:rsidDel="00000000" w:rsidP="00000000" w:rsidRDefault="00000000" w:rsidRPr="00000000" w14:paraId="0000003F">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b9ffc5" w:val="clear"/>
            <w:tcMar>
              <w:top w:w="40.0" w:type="dxa"/>
              <w:left w:w="100.0" w:type="dxa"/>
              <w:bottom w:w="40.0" w:type="dxa"/>
              <w:right w:w="100.0" w:type="dxa"/>
            </w:tcMar>
            <w:vAlign w:val="top"/>
          </w:tcPr>
          <w:p w:rsidR="00000000" w:rsidDel="00000000" w:rsidP="00000000" w:rsidRDefault="00000000" w:rsidRPr="00000000" w14:paraId="00000040">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b9ffc5" w:val="clear"/>
            <w:tcMar>
              <w:top w:w="40.0" w:type="dxa"/>
              <w:left w:w="100.0" w:type="dxa"/>
              <w:bottom w:w="40.0" w:type="dxa"/>
              <w:right w:w="100.0" w:type="dxa"/>
            </w:tcMar>
            <w:vAlign w:val="top"/>
          </w:tcPr>
          <w:p w:rsidR="00000000" w:rsidDel="00000000" w:rsidP="00000000" w:rsidRDefault="00000000" w:rsidRPr="00000000" w14:paraId="00000041">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ffebad" w:val="clear"/>
            <w:tcMar>
              <w:top w:w="40.0" w:type="dxa"/>
              <w:left w:w="100.0" w:type="dxa"/>
              <w:bottom w:w="40.0" w:type="dxa"/>
              <w:right w:w="100.0" w:type="dxa"/>
            </w:tcMar>
            <w:vAlign w:val="top"/>
          </w:tcPr>
          <w:p w:rsidR="00000000" w:rsidDel="00000000" w:rsidP="00000000" w:rsidRDefault="00000000" w:rsidRPr="00000000" w14:paraId="00000042">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ffcbcb" w:val="clear"/>
            <w:tcMar>
              <w:top w:w="40.0" w:type="dxa"/>
              <w:left w:w="100.0" w:type="dxa"/>
              <w:bottom w:w="40.0" w:type="dxa"/>
              <w:right w:w="100.0" w:type="dxa"/>
            </w:tcMar>
            <w:vAlign w:val="top"/>
          </w:tcPr>
          <w:p w:rsidR="00000000" w:rsidDel="00000000" w:rsidP="00000000" w:rsidRDefault="00000000" w:rsidRPr="00000000" w14:paraId="00000043">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r>
      <w:tr>
        <w:trPr>
          <w:cantSplit w:val="0"/>
          <w:trHeight w:val="645" w:hRule="atLeast"/>
          <w:tblHeader w:val="0"/>
        </w:trPr>
        <w:tc>
          <w:tcPr>
            <w:tcBorders>
              <w:top w:color="a2a9b1" w:space="0" w:sz="6" w:val="single"/>
              <w:left w:color="a2a9b1" w:space="0" w:sz="6" w:val="single"/>
              <w:bottom w:color="a2a9b1" w:space="0" w:sz="6" w:val="single"/>
              <w:right w:color="a2a9b1" w:space="0" w:sz="6" w:val="single"/>
            </w:tcBorders>
            <w:tcMar>
              <w:top w:w="40.0" w:type="dxa"/>
              <w:left w:w="100.0" w:type="dxa"/>
              <w:bottom w:w="40.0" w:type="dxa"/>
              <w:right w:w="100.0" w:type="dxa"/>
            </w:tcMar>
            <w:vAlign w:val="top"/>
          </w:tcPr>
          <w:p w:rsidR="00000000" w:rsidDel="00000000" w:rsidP="00000000" w:rsidRDefault="00000000" w:rsidRPr="00000000" w14:paraId="00000044">
            <w:pPr>
              <w:spacing w:after="240" w:before="0" w:lineRule="auto"/>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tcMar>
              <w:top w:w="40.0" w:type="dxa"/>
              <w:left w:w="100.0" w:type="dxa"/>
              <w:bottom w:w="40.0" w:type="dxa"/>
              <w:right w:w="100.0" w:type="dxa"/>
            </w:tcMar>
            <w:vAlign w:val="top"/>
          </w:tcPr>
          <w:p w:rsidR="00000000" w:rsidDel="00000000" w:rsidP="00000000" w:rsidRDefault="00000000" w:rsidRPr="00000000" w14:paraId="00000045">
            <w:pPr>
              <w:spacing w:after="240" w:before="0" w:lineRule="auto"/>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tcMar>
              <w:top w:w="40.0" w:type="dxa"/>
              <w:left w:w="100.0" w:type="dxa"/>
              <w:bottom w:w="40.0" w:type="dxa"/>
              <w:right w:w="100.0" w:type="dxa"/>
            </w:tcMar>
            <w:vAlign w:val="top"/>
          </w:tcPr>
          <w:p w:rsidR="00000000" w:rsidDel="00000000" w:rsidP="00000000" w:rsidRDefault="00000000" w:rsidRPr="00000000" w14:paraId="00000046">
            <w:pPr>
              <w:spacing w:after="240" w:before="0" w:lineRule="auto"/>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ffcbcb" w:val="clear"/>
            <w:tcMar>
              <w:top w:w="40.0" w:type="dxa"/>
              <w:left w:w="100.0" w:type="dxa"/>
              <w:bottom w:w="40.0" w:type="dxa"/>
              <w:right w:w="100.0" w:type="dxa"/>
            </w:tcMar>
            <w:vAlign w:val="top"/>
          </w:tcPr>
          <w:p w:rsidR="00000000" w:rsidDel="00000000" w:rsidP="00000000" w:rsidRDefault="00000000" w:rsidRPr="00000000" w14:paraId="00000047">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ffcbcb" w:val="clear"/>
            <w:tcMar>
              <w:top w:w="40.0" w:type="dxa"/>
              <w:left w:w="100.0" w:type="dxa"/>
              <w:bottom w:w="40.0" w:type="dxa"/>
              <w:right w:w="100.0" w:type="dxa"/>
            </w:tcMar>
            <w:vAlign w:val="top"/>
          </w:tcPr>
          <w:p w:rsidR="00000000" w:rsidDel="00000000" w:rsidP="00000000" w:rsidRDefault="00000000" w:rsidRPr="00000000" w14:paraId="00000048">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ffcbcb" w:val="clear"/>
            <w:tcMar>
              <w:top w:w="40.0" w:type="dxa"/>
              <w:left w:w="100.0" w:type="dxa"/>
              <w:bottom w:w="40.0" w:type="dxa"/>
              <w:right w:w="100.0" w:type="dxa"/>
            </w:tcMar>
            <w:vAlign w:val="top"/>
          </w:tcPr>
          <w:p w:rsidR="00000000" w:rsidDel="00000000" w:rsidP="00000000" w:rsidRDefault="00000000" w:rsidRPr="00000000" w14:paraId="00000049">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b9ffc5" w:val="clear"/>
            <w:tcMar>
              <w:top w:w="40.0" w:type="dxa"/>
              <w:left w:w="100.0" w:type="dxa"/>
              <w:bottom w:w="40.0" w:type="dxa"/>
              <w:right w:w="100.0" w:type="dxa"/>
            </w:tcMar>
            <w:vAlign w:val="top"/>
          </w:tcPr>
          <w:p w:rsidR="00000000" w:rsidDel="00000000" w:rsidP="00000000" w:rsidRDefault="00000000" w:rsidRPr="00000000" w14:paraId="0000004A">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b9ffc5" w:val="clear"/>
            <w:tcMar>
              <w:top w:w="40.0" w:type="dxa"/>
              <w:left w:w="100.0" w:type="dxa"/>
              <w:bottom w:w="40.0" w:type="dxa"/>
              <w:right w:w="100.0" w:type="dxa"/>
            </w:tcMar>
            <w:vAlign w:val="top"/>
          </w:tcPr>
          <w:p w:rsidR="00000000" w:rsidDel="00000000" w:rsidP="00000000" w:rsidRDefault="00000000" w:rsidRPr="00000000" w14:paraId="0000004B">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r>
      <w:tr>
        <w:trPr>
          <w:cantSplit w:val="0"/>
          <w:trHeight w:val="645" w:hRule="atLeast"/>
          <w:tblHeader w:val="0"/>
        </w:trPr>
        <w:tc>
          <w:tcPr>
            <w:vMerge w:val="restart"/>
            <w:tcBorders>
              <w:top w:color="a2a9b1" w:space="0" w:sz="6" w:val="single"/>
              <w:left w:color="a2a9b1" w:space="0" w:sz="6" w:val="single"/>
              <w:bottom w:color="a2a9b1" w:space="0" w:sz="6" w:val="single"/>
              <w:right w:color="a2a9b1" w:space="0" w:sz="6" w:val="single"/>
            </w:tcBorders>
            <w:tcMar>
              <w:top w:w="40.0" w:type="dxa"/>
              <w:left w:w="100.0" w:type="dxa"/>
              <w:bottom w:w="40.0" w:type="dxa"/>
              <w:right w:w="100.0" w:type="dxa"/>
            </w:tcMar>
            <w:vAlign w:val="top"/>
          </w:tcPr>
          <w:p w:rsidR="00000000" w:rsidDel="00000000" w:rsidP="00000000" w:rsidRDefault="00000000" w:rsidRPr="00000000" w14:paraId="0000004C">
            <w:pPr>
              <w:spacing w:after="240" w:before="0" w:lineRule="auto"/>
              <w:rPr>
                <w:rFonts w:ascii="Times New Roman" w:cs="Times New Roman" w:eastAsia="Times New Roman" w:hAnsi="Times New Roman"/>
                <w:color w:val="202122"/>
                <w:sz w:val="28"/>
                <w:szCs w:val="28"/>
              </w:rPr>
            </w:pPr>
            <w:r w:rsidDel="00000000" w:rsidR="00000000" w:rsidRPr="00000000">
              <w:rPr>
                <w:rtl w:val="0"/>
              </w:rPr>
            </w:r>
          </w:p>
        </w:tc>
        <w:tc>
          <w:tcPr>
            <w:vMerge w:val="restart"/>
            <w:tcBorders>
              <w:top w:color="a2a9b1" w:space="0" w:sz="6" w:val="single"/>
              <w:left w:color="a2a9b1" w:space="0" w:sz="6" w:val="single"/>
              <w:bottom w:color="a2a9b1" w:space="0" w:sz="6" w:val="single"/>
              <w:right w:color="a2a9b1" w:space="0" w:sz="6" w:val="single"/>
            </w:tcBorders>
            <w:tcMar>
              <w:top w:w="40.0" w:type="dxa"/>
              <w:left w:w="100.0" w:type="dxa"/>
              <w:bottom w:w="40.0" w:type="dxa"/>
              <w:right w:w="100.0" w:type="dxa"/>
            </w:tcMar>
            <w:vAlign w:val="top"/>
          </w:tcPr>
          <w:p w:rsidR="00000000" w:rsidDel="00000000" w:rsidP="00000000" w:rsidRDefault="00000000" w:rsidRPr="00000000" w14:paraId="0000004D">
            <w:pPr>
              <w:spacing w:after="240" w:before="0" w:lineRule="auto"/>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tcMar>
              <w:top w:w="40.0" w:type="dxa"/>
              <w:left w:w="100.0" w:type="dxa"/>
              <w:bottom w:w="40.0" w:type="dxa"/>
              <w:right w:w="100.0" w:type="dxa"/>
            </w:tcMar>
            <w:vAlign w:val="top"/>
          </w:tcPr>
          <w:p w:rsidR="00000000" w:rsidDel="00000000" w:rsidP="00000000" w:rsidRDefault="00000000" w:rsidRPr="00000000" w14:paraId="0000004E">
            <w:pPr>
              <w:spacing w:after="240" w:before="0" w:lineRule="auto"/>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b9ffc5" w:val="clear"/>
            <w:tcMar>
              <w:top w:w="40.0" w:type="dxa"/>
              <w:left w:w="100.0" w:type="dxa"/>
              <w:bottom w:w="40.0" w:type="dxa"/>
              <w:right w:w="100.0" w:type="dxa"/>
            </w:tcMar>
            <w:vAlign w:val="top"/>
          </w:tcPr>
          <w:p w:rsidR="00000000" w:rsidDel="00000000" w:rsidP="00000000" w:rsidRDefault="00000000" w:rsidRPr="00000000" w14:paraId="0000004F">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b9ffc5" w:val="clear"/>
            <w:tcMar>
              <w:top w:w="40.0" w:type="dxa"/>
              <w:left w:w="100.0" w:type="dxa"/>
              <w:bottom w:w="40.0" w:type="dxa"/>
              <w:right w:w="100.0" w:type="dxa"/>
            </w:tcMar>
            <w:vAlign w:val="top"/>
          </w:tcPr>
          <w:p w:rsidR="00000000" w:rsidDel="00000000" w:rsidP="00000000" w:rsidRDefault="00000000" w:rsidRPr="00000000" w14:paraId="00000050">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ffcbcb" w:val="clear"/>
            <w:tcMar>
              <w:top w:w="40.0" w:type="dxa"/>
              <w:left w:w="100.0" w:type="dxa"/>
              <w:bottom w:w="40.0" w:type="dxa"/>
              <w:right w:w="100.0" w:type="dxa"/>
            </w:tcMar>
            <w:vAlign w:val="top"/>
          </w:tcPr>
          <w:p w:rsidR="00000000" w:rsidDel="00000000" w:rsidP="00000000" w:rsidRDefault="00000000" w:rsidRPr="00000000" w14:paraId="00000051">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b9ffc5" w:val="clear"/>
            <w:tcMar>
              <w:top w:w="40.0" w:type="dxa"/>
              <w:left w:w="100.0" w:type="dxa"/>
              <w:bottom w:w="40.0" w:type="dxa"/>
              <w:right w:w="100.0" w:type="dxa"/>
            </w:tcMar>
            <w:vAlign w:val="top"/>
          </w:tcPr>
          <w:p w:rsidR="00000000" w:rsidDel="00000000" w:rsidP="00000000" w:rsidRDefault="00000000" w:rsidRPr="00000000" w14:paraId="00000052">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ffebad" w:val="clear"/>
            <w:tcMar>
              <w:top w:w="40.0" w:type="dxa"/>
              <w:left w:w="100.0" w:type="dxa"/>
              <w:bottom w:w="40.0" w:type="dxa"/>
              <w:right w:w="100.0" w:type="dxa"/>
            </w:tcMar>
            <w:vAlign w:val="top"/>
          </w:tcPr>
          <w:p w:rsidR="00000000" w:rsidDel="00000000" w:rsidP="00000000" w:rsidRDefault="00000000" w:rsidRPr="00000000" w14:paraId="00000053">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r>
      <w:tr>
        <w:trPr>
          <w:cantSplit w:val="0"/>
          <w:trHeight w:val="645" w:hRule="atLeast"/>
          <w:tblHeader w:val="0"/>
        </w:trPr>
        <w:tc>
          <w:tcPr>
            <w:vMerge w:val="continue"/>
            <w:tcBorders>
              <w:top w:color="a2a9b1" w:space="0" w:sz="6" w:val="single"/>
              <w:left w:color="a2a9b1" w:space="0" w:sz="6" w:val="single"/>
              <w:bottom w:color="a2a9b1" w:space="0" w:sz="6" w:val="single"/>
              <w:right w:color="a2a9b1"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spacing w:after="240" w:before="0" w:lineRule="auto"/>
              <w:rPr>
                <w:rFonts w:ascii="Times New Roman" w:cs="Times New Roman" w:eastAsia="Times New Roman" w:hAnsi="Times New Roman"/>
                <w:color w:val="202122"/>
                <w:sz w:val="28"/>
                <w:szCs w:val="28"/>
              </w:rPr>
            </w:pPr>
            <w:r w:rsidDel="00000000" w:rsidR="00000000" w:rsidRPr="00000000">
              <w:rPr>
                <w:rtl w:val="0"/>
              </w:rPr>
            </w:r>
          </w:p>
        </w:tc>
        <w:tc>
          <w:tcPr>
            <w:vMerge w:val="continue"/>
            <w:tcBorders>
              <w:top w:color="a2a9b1" w:space="0" w:sz="6" w:val="single"/>
              <w:left w:color="a2a9b1" w:space="0" w:sz="6" w:val="single"/>
              <w:bottom w:color="a2a9b1" w:space="0" w:sz="6" w:val="single"/>
              <w:right w:color="a2a9b1"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spacing w:after="240" w:before="0" w:lineRule="auto"/>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100.0" w:type="dxa"/>
              <w:bottom w:w="40.0" w:type="dxa"/>
              <w:right w:w="100.0" w:type="dxa"/>
            </w:tcMar>
            <w:vAlign w:val="top"/>
          </w:tcPr>
          <w:p w:rsidR="00000000" w:rsidDel="00000000" w:rsidP="00000000" w:rsidRDefault="00000000" w:rsidRPr="00000000" w14:paraId="00000056">
            <w:pPr>
              <w:spacing w:after="240" w:before="0" w:lineRule="auto"/>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b9ffc5" w:val="clear"/>
            <w:tcMar>
              <w:top w:w="40.0" w:type="dxa"/>
              <w:left w:w="100.0" w:type="dxa"/>
              <w:bottom w:w="40.0" w:type="dxa"/>
              <w:right w:w="100.0" w:type="dxa"/>
            </w:tcMar>
            <w:vAlign w:val="top"/>
          </w:tcPr>
          <w:p w:rsidR="00000000" w:rsidDel="00000000" w:rsidP="00000000" w:rsidRDefault="00000000" w:rsidRPr="00000000" w14:paraId="00000057">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b9ffc5" w:val="clear"/>
            <w:tcMar>
              <w:top w:w="40.0" w:type="dxa"/>
              <w:left w:w="100.0" w:type="dxa"/>
              <w:bottom w:w="40.0" w:type="dxa"/>
              <w:right w:w="100.0" w:type="dxa"/>
            </w:tcMar>
            <w:vAlign w:val="top"/>
          </w:tcPr>
          <w:p w:rsidR="00000000" w:rsidDel="00000000" w:rsidP="00000000" w:rsidRDefault="00000000" w:rsidRPr="00000000" w14:paraId="00000058">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ffcbcb" w:val="clear"/>
            <w:tcMar>
              <w:top w:w="40.0" w:type="dxa"/>
              <w:left w:w="100.0" w:type="dxa"/>
              <w:bottom w:w="40.0" w:type="dxa"/>
              <w:right w:w="100.0" w:type="dxa"/>
            </w:tcMar>
            <w:vAlign w:val="top"/>
          </w:tcPr>
          <w:p w:rsidR="00000000" w:rsidDel="00000000" w:rsidP="00000000" w:rsidRDefault="00000000" w:rsidRPr="00000000" w14:paraId="00000059">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b9ffc5" w:val="clear"/>
            <w:tcMar>
              <w:top w:w="40.0" w:type="dxa"/>
              <w:left w:w="100.0" w:type="dxa"/>
              <w:bottom w:w="40.0" w:type="dxa"/>
              <w:right w:w="100.0" w:type="dxa"/>
            </w:tcMar>
            <w:vAlign w:val="top"/>
          </w:tcPr>
          <w:p w:rsidR="00000000" w:rsidDel="00000000" w:rsidP="00000000" w:rsidRDefault="00000000" w:rsidRPr="00000000" w14:paraId="0000005A">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b9ffc5" w:val="clear"/>
            <w:tcMar>
              <w:top w:w="40.0" w:type="dxa"/>
              <w:left w:w="100.0" w:type="dxa"/>
              <w:bottom w:w="40.0" w:type="dxa"/>
              <w:right w:w="100.0" w:type="dxa"/>
            </w:tcMar>
            <w:vAlign w:val="top"/>
          </w:tcPr>
          <w:p w:rsidR="00000000" w:rsidDel="00000000" w:rsidP="00000000" w:rsidRDefault="00000000" w:rsidRPr="00000000" w14:paraId="0000005B">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r>
      <w:tr>
        <w:trPr>
          <w:cantSplit w:val="0"/>
          <w:trHeight w:val="645" w:hRule="atLeast"/>
          <w:tblHeader w:val="0"/>
        </w:trPr>
        <w:tc>
          <w:tcPr>
            <w:vMerge w:val="restart"/>
            <w:tcBorders>
              <w:top w:color="a2a9b1" w:space="0" w:sz="6" w:val="single"/>
              <w:left w:color="a2a9b1" w:space="0" w:sz="6" w:val="single"/>
              <w:bottom w:color="a2a9b1" w:space="0" w:sz="6" w:val="single"/>
              <w:right w:color="a2a9b1" w:space="0" w:sz="6" w:val="single"/>
            </w:tcBorders>
            <w:shd w:fill="auto" w:val="clear"/>
            <w:tcMar>
              <w:top w:w="40.0" w:type="dxa"/>
              <w:left w:w="100.0" w:type="dxa"/>
              <w:bottom w:w="40.0" w:type="dxa"/>
              <w:right w:w="100.0" w:type="dxa"/>
            </w:tcMar>
            <w:vAlign w:val="top"/>
          </w:tcPr>
          <w:p w:rsidR="00000000" w:rsidDel="00000000" w:rsidP="00000000" w:rsidRDefault="00000000" w:rsidRPr="00000000" w14:paraId="0000005C">
            <w:pPr>
              <w:spacing w:after="240" w:before="0" w:lineRule="auto"/>
              <w:rPr>
                <w:rFonts w:ascii="Times New Roman" w:cs="Times New Roman" w:eastAsia="Times New Roman" w:hAnsi="Times New Roman"/>
                <w:color w:val="202122"/>
                <w:sz w:val="28"/>
                <w:szCs w:val="28"/>
              </w:rPr>
            </w:pPr>
            <w:r w:rsidDel="00000000" w:rsidR="00000000" w:rsidRPr="00000000">
              <w:rPr>
                <w:rtl w:val="0"/>
              </w:rPr>
            </w:r>
          </w:p>
        </w:tc>
        <w:tc>
          <w:tcPr>
            <w:vMerge w:val="restart"/>
            <w:tcBorders>
              <w:top w:color="a2a9b1" w:space="0" w:sz="6" w:val="single"/>
              <w:left w:color="a2a9b1" w:space="0" w:sz="6" w:val="single"/>
              <w:bottom w:color="a2a9b1" w:space="0" w:sz="6" w:val="single"/>
              <w:right w:color="a2a9b1" w:space="0" w:sz="6" w:val="single"/>
            </w:tcBorders>
            <w:shd w:fill="auto" w:val="clear"/>
            <w:tcMar>
              <w:top w:w="40.0" w:type="dxa"/>
              <w:left w:w="100.0" w:type="dxa"/>
              <w:bottom w:w="40.0" w:type="dxa"/>
              <w:right w:w="100.0" w:type="dxa"/>
            </w:tcMar>
            <w:vAlign w:val="top"/>
          </w:tcPr>
          <w:p w:rsidR="00000000" w:rsidDel="00000000" w:rsidP="00000000" w:rsidRDefault="00000000" w:rsidRPr="00000000" w14:paraId="0000005D">
            <w:pPr>
              <w:spacing w:after="240" w:before="0" w:lineRule="auto"/>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100.0" w:type="dxa"/>
              <w:bottom w:w="40.0" w:type="dxa"/>
              <w:right w:w="100.0" w:type="dxa"/>
            </w:tcMar>
            <w:vAlign w:val="top"/>
          </w:tcPr>
          <w:p w:rsidR="00000000" w:rsidDel="00000000" w:rsidP="00000000" w:rsidRDefault="00000000" w:rsidRPr="00000000" w14:paraId="0000005E">
            <w:pPr>
              <w:spacing w:after="240" w:before="0" w:lineRule="auto"/>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ffcbcb" w:val="clear"/>
            <w:tcMar>
              <w:top w:w="40.0" w:type="dxa"/>
              <w:left w:w="100.0" w:type="dxa"/>
              <w:bottom w:w="40.0" w:type="dxa"/>
              <w:right w:w="100.0" w:type="dxa"/>
            </w:tcMar>
            <w:vAlign w:val="top"/>
          </w:tcPr>
          <w:p w:rsidR="00000000" w:rsidDel="00000000" w:rsidP="00000000" w:rsidRDefault="00000000" w:rsidRPr="00000000" w14:paraId="0000005F">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ffcbcb" w:val="clear"/>
            <w:tcMar>
              <w:top w:w="40.0" w:type="dxa"/>
              <w:left w:w="100.0" w:type="dxa"/>
              <w:bottom w:w="40.0" w:type="dxa"/>
              <w:right w:w="100.0" w:type="dxa"/>
            </w:tcMar>
            <w:vAlign w:val="top"/>
          </w:tcPr>
          <w:p w:rsidR="00000000" w:rsidDel="00000000" w:rsidP="00000000" w:rsidRDefault="00000000" w:rsidRPr="00000000" w14:paraId="00000060">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b9ffc5" w:val="clear"/>
            <w:tcMar>
              <w:top w:w="40.0" w:type="dxa"/>
              <w:left w:w="100.0" w:type="dxa"/>
              <w:bottom w:w="40.0" w:type="dxa"/>
              <w:right w:w="100.0" w:type="dxa"/>
            </w:tcMar>
            <w:vAlign w:val="top"/>
          </w:tcPr>
          <w:p w:rsidR="00000000" w:rsidDel="00000000" w:rsidP="00000000" w:rsidRDefault="00000000" w:rsidRPr="00000000" w14:paraId="00000061">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ffebad" w:val="clear"/>
            <w:tcMar>
              <w:top w:w="40.0" w:type="dxa"/>
              <w:left w:w="100.0" w:type="dxa"/>
              <w:bottom w:w="40.0" w:type="dxa"/>
              <w:right w:w="100.0" w:type="dxa"/>
            </w:tcMar>
            <w:vAlign w:val="top"/>
          </w:tcPr>
          <w:p w:rsidR="00000000" w:rsidDel="00000000" w:rsidP="00000000" w:rsidRDefault="00000000" w:rsidRPr="00000000" w14:paraId="00000062">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b9ffc5" w:val="clear"/>
            <w:tcMar>
              <w:top w:w="40.0" w:type="dxa"/>
              <w:left w:w="100.0" w:type="dxa"/>
              <w:bottom w:w="40.0" w:type="dxa"/>
              <w:right w:w="100.0" w:type="dxa"/>
            </w:tcMar>
            <w:vAlign w:val="top"/>
          </w:tcPr>
          <w:p w:rsidR="00000000" w:rsidDel="00000000" w:rsidP="00000000" w:rsidRDefault="00000000" w:rsidRPr="00000000" w14:paraId="00000063">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r>
      <w:tr>
        <w:trPr>
          <w:cantSplit w:val="0"/>
          <w:trHeight w:val="645" w:hRule="atLeast"/>
          <w:tblHeader w:val="0"/>
        </w:trPr>
        <w:tc>
          <w:tcPr>
            <w:vMerge w:val="continue"/>
            <w:tcBorders>
              <w:top w:color="a2a9b1" w:space="0" w:sz="6" w:val="single"/>
              <w:left w:color="a2a9b1" w:space="0" w:sz="6" w:val="single"/>
              <w:bottom w:color="a2a9b1" w:space="0" w:sz="6" w:val="single"/>
              <w:right w:color="a2a9b1"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spacing w:after="240" w:before="0" w:lineRule="auto"/>
              <w:rPr>
                <w:rFonts w:ascii="Times New Roman" w:cs="Times New Roman" w:eastAsia="Times New Roman" w:hAnsi="Times New Roman"/>
                <w:color w:val="202122"/>
                <w:sz w:val="28"/>
                <w:szCs w:val="28"/>
              </w:rPr>
            </w:pPr>
            <w:r w:rsidDel="00000000" w:rsidR="00000000" w:rsidRPr="00000000">
              <w:rPr>
                <w:rtl w:val="0"/>
              </w:rPr>
            </w:r>
          </w:p>
        </w:tc>
        <w:tc>
          <w:tcPr>
            <w:vMerge w:val="continue"/>
            <w:tcBorders>
              <w:top w:color="a2a9b1" w:space="0" w:sz="6" w:val="single"/>
              <w:left w:color="a2a9b1" w:space="0" w:sz="6" w:val="single"/>
              <w:bottom w:color="a2a9b1" w:space="0" w:sz="6" w:val="single"/>
              <w:right w:color="a2a9b1"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spacing w:after="240" w:before="0" w:lineRule="auto"/>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100.0" w:type="dxa"/>
              <w:bottom w:w="40.0" w:type="dxa"/>
              <w:right w:w="100.0" w:type="dxa"/>
            </w:tcMar>
            <w:vAlign w:val="top"/>
          </w:tcPr>
          <w:p w:rsidR="00000000" w:rsidDel="00000000" w:rsidP="00000000" w:rsidRDefault="00000000" w:rsidRPr="00000000" w14:paraId="00000066">
            <w:pPr>
              <w:spacing w:after="240" w:before="0" w:lineRule="auto"/>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ffcbcb" w:val="clear"/>
            <w:tcMar>
              <w:top w:w="40.0" w:type="dxa"/>
              <w:left w:w="100.0" w:type="dxa"/>
              <w:bottom w:w="40.0" w:type="dxa"/>
              <w:right w:w="100.0" w:type="dxa"/>
            </w:tcMar>
            <w:vAlign w:val="top"/>
          </w:tcPr>
          <w:p w:rsidR="00000000" w:rsidDel="00000000" w:rsidP="00000000" w:rsidRDefault="00000000" w:rsidRPr="00000000" w14:paraId="00000067">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ffcbcb" w:val="clear"/>
            <w:tcMar>
              <w:top w:w="40.0" w:type="dxa"/>
              <w:left w:w="100.0" w:type="dxa"/>
              <w:bottom w:w="40.0" w:type="dxa"/>
              <w:right w:w="100.0" w:type="dxa"/>
            </w:tcMar>
            <w:vAlign w:val="top"/>
          </w:tcPr>
          <w:p w:rsidR="00000000" w:rsidDel="00000000" w:rsidP="00000000" w:rsidRDefault="00000000" w:rsidRPr="00000000" w14:paraId="00000068">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b9ffc5" w:val="clear"/>
            <w:tcMar>
              <w:top w:w="40.0" w:type="dxa"/>
              <w:left w:w="100.0" w:type="dxa"/>
              <w:bottom w:w="40.0" w:type="dxa"/>
              <w:right w:w="100.0" w:type="dxa"/>
            </w:tcMar>
            <w:vAlign w:val="top"/>
          </w:tcPr>
          <w:p w:rsidR="00000000" w:rsidDel="00000000" w:rsidP="00000000" w:rsidRDefault="00000000" w:rsidRPr="00000000" w14:paraId="00000069">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b9ffc5" w:val="clear"/>
            <w:tcMar>
              <w:top w:w="40.0" w:type="dxa"/>
              <w:left w:w="100.0" w:type="dxa"/>
              <w:bottom w:w="40.0" w:type="dxa"/>
              <w:right w:w="100.0" w:type="dxa"/>
            </w:tcMar>
            <w:vAlign w:val="top"/>
          </w:tcPr>
          <w:p w:rsidR="00000000" w:rsidDel="00000000" w:rsidP="00000000" w:rsidRDefault="00000000" w:rsidRPr="00000000" w14:paraId="0000006A">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b9ffc5" w:val="clear"/>
            <w:tcMar>
              <w:top w:w="40.0" w:type="dxa"/>
              <w:left w:w="100.0" w:type="dxa"/>
              <w:bottom w:w="40.0" w:type="dxa"/>
              <w:right w:w="100.0" w:type="dxa"/>
            </w:tcMar>
            <w:vAlign w:val="top"/>
          </w:tcPr>
          <w:p w:rsidR="00000000" w:rsidDel="00000000" w:rsidP="00000000" w:rsidRDefault="00000000" w:rsidRPr="00000000" w14:paraId="0000006B">
            <w:pPr>
              <w:spacing w:after="240" w:before="0" w:lineRule="auto"/>
              <w:jc w:val="center"/>
              <w:rPr>
                <w:rFonts w:ascii="Times New Roman" w:cs="Times New Roman" w:eastAsia="Times New Roman" w:hAnsi="Times New Roman"/>
                <w:color w:val="202122"/>
                <w:sz w:val="28"/>
                <w:szCs w:val="28"/>
              </w:rPr>
            </w:pPr>
            <w:r w:rsidDel="00000000" w:rsidR="00000000" w:rsidRPr="00000000">
              <w:rPr>
                <w:rtl w:val="0"/>
              </w:rPr>
            </w:r>
          </w:p>
        </w:tc>
      </w:tr>
    </w:tbl>
    <w:p w:rsidR="00000000" w:rsidDel="00000000" w:rsidP="00000000" w:rsidRDefault="00000000" w:rsidRPr="00000000" w14:paraId="0000006C">
      <w:pPr>
        <w:shd w:fill="ffffff" w:val="clear"/>
        <w:spacing w:after="240" w:before="120" w:lineRule="auto"/>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Das Ende des Zweiten Weltkriegs erlaubte es, dass Europäer und Amerikaner von ihren Fortschritten gegenseitig wieder Kenntnis erlangten. Im Jahr 1946 wurde der </w:t>
      </w:r>
      <w:hyperlink r:id="rId78">
        <w:r w:rsidDel="00000000" w:rsidR="00000000" w:rsidRPr="00000000">
          <w:rPr>
            <w:rFonts w:ascii="Times New Roman" w:cs="Times New Roman" w:eastAsia="Times New Roman" w:hAnsi="Times New Roman"/>
            <w:color w:val="3366cc"/>
            <w:sz w:val="28"/>
            <w:szCs w:val="28"/>
            <w:rtl w:val="0"/>
          </w:rPr>
          <w:t xml:space="preserve">Electronical Numerical Integrator and Computer</w:t>
        </w:r>
      </w:hyperlink>
      <w:r w:rsidDel="00000000" w:rsidR="00000000" w:rsidRPr="00000000">
        <w:rPr>
          <w:rFonts w:ascii="Times New Roman" w:cs="Times New Roman" w:eastAsia="Times New Roman" w:hAnsi="Times New Roman"/>
          <w:color w:val="202122"/>
          <w:sz w:val="28"/>
          <w:szCs w:val="28"/>
          <w:rtl w:val="0"/>
        </w:rPr>
        <w:t xml:space="preserve"> (ENIAC) unter der Leitung von </w:t>
      </w:r>
      <w:hyperlink r:id="rId79">
        <w:r w:rsidDel="00000000" w:rsidR="00000000" w:rsidRPr="00000000">
          <w:rPr>
            <w:rFonts w:ascii="Times New Roman" w:cs="Times New Roman" w:eastAsia="Times New Roman" w:hAnsi="Times New Roman"/>
            <w:color w:val="3366cc"/>
            <w:sz w:val="28"/>
            <w:szCs w:val="28"/>
            <w:rtl w:val="0"/>
          </w:rPr>
          <w:t xml:space="preserve">John Eckert</w:t>
        </w:r>
      </w:hyperlink>
      <w:r w:rsidDel="00000000" w:rsidR="00000000" w:rsidRPr="00000000">
        <w:rPr>
          <w:rFonts w:ascii="Times New Roman" w:cs="Times New Roman" w:eastAsia="Times New Roman" w:hAnsi="Times New Roman"/>
          <w:color w:val="202122"/>
          <w:sz w:val="28"/>
          <w:szCs w:val="28"/>
          <w:rtl w:val="0"/>
        </w:rPr>
        <w:t xml:space="preserve"> und </w:t>
      </w:r>
      <w:hyperlink r:id="rId80">
        <w:r w:rsidDel="00000000" w:rsidR="00000000" w:rsidRPr="00000000">
          <w:rPr>
            <w:rFonts w:ascii="Times New Roman" w:cs="Times New Roman" w:eastAsia="Times New Roman" w:hAnsi="Times New Roman"/>
            <w:color w:val="3366cc"/>
            <w:sz w:val="28"/>
            <w:szCs w:val="28"/>
            <w:rtl w:val="0"/>
          </w:rPr>
          <w:t xml:space="preserve">John Mauchly</w:t>
        </w:r>
      </w:hyperlink>
      <w:r w:rsidDel="00000000" w:rsidR="00000000" w:rsidRPr="00000000">
        <w:rPr>
          <w:rFonts w:ascii="Times New Roman" w:cs="Times New Roman" w:eastAsia="Times New Roman" w:hAnsi="Times New Roman"/>
          <w:color w:val="202122"/>
          <w:sz w:val="28"/>
          <w:szCs w:val="28"/>
          <w:rtl w:val="0"/>
        </w:rPr>
        <w:t xml:space="preserve"> entwickelt und an der Moore School of Electrical Engineering der Universität von Pennsylvania gebaut. Der ENIAC verfügte über 20 elektronische Register, 3 Funktionstafeln als Festspeicher und bestand aus 18.000 Röhren sowie 1.500 Relais.</w:t>
      </w:r>
      <w:hyperlink r:id="rId81">
        <w:r w:rsidDel="00000000" w:rsidR="00000000" w:rsidRPr="00000000">
          <w:rPr>
            <w:rFonts w:ascii="Times New Roman" w:cs="Times New Roman" w:eastAsia="Times New Roman" w:hAnsi="Times New Roman"/>
            <w:color w:val="3366cc"/>
            <w:sz w:val="28"/>
            <w:szCs w:val="28"/>
            <w:vertAlign w:val="superscript"/>
            <w:rtl w:val="0"/>
          </w:rPr>
          <w:t xml:space="preserve">[4]</w:t>
        </w:r>
      </w:hyperlink>
      <w:r w:rsidDel="00000000" w:rsidR="00000000" w:rsidRPr="00000000">
        <w:rPr>
          <w:rFonts w:ascii="Times New Roman" w:cs="Times New Roman" w:eastAsia="Times New Roman" w:hAnsi="Times New Roman"/>
          <w:color w:val="202122"/>
          <w:sz w:val="28"/>
          <w:szCs w:val="28"/>
          <w:rtl w:val="0"/>
        </w:rPr>
        <w:t xml:space="preserve"> Der ENIAC ist der erste vollelektronische digitale </w:t>
      </w:r>
      <w:hyperlink r:id="rId82">
        <w:r w:rsidDel="00000000" w:rsidR="00000000" w:rsidRPr="00000000">
          <w:rPr>
            <w:rFonts w:ascii="Times New Roman" w:cs="Times New Roman" w:eastAsia="Times New Roman" w:hAnsi="Times New Roman"/>
            <w:color w:val="3366cc"/>
            <w:sz w:val="28"/>
            <w:szCs w:val="28"/>
            <w:rtl w:val="0"/>
          </w:rPr>
          <w:t xml:space="preserve">Universalrechner</w:t>
        </w:r>
      </w:hyperlink>
      <w:r w:rsidDel="00000000" w:rsidR="00000000" w:rsidRPr="00000000">
        <w:rPr>
          <w:rFonts w:ascii="Times New Roman" w:cs="Times New Roman" w:eastAsia="Times New Roman" w:hAnsi="Times New Roman"/>
          <w:color w:val="202122"/>
          <w:sz w:val="28"/>
          <w:szCs w:val="28"/>
          <w:rtl w:val="0"/>
        </w:rPr>
        <w:t xml:space="preserve"> (Konrad Zuses Z3 verwendete 1941 noch Relais, war also nicht vollelektronisch). 1947 baute </w:t>
      </w:r>
      <w:hyperlink r:id="rId83">
        <w:r w:rsidDel="00000000" w:rsidR="00000000" w:rsidRPr="00000000">
          <w:rPr>
            <w:rFonts w:ascii="Times New Roman" w:cs="Times New Roman" w:eastAsia="Times New Roman" w:hAnsi="Times New Roman"/>
            <w:color w:val="3366cc"/>
            <w:sz w:val="28"/>
            <w:szCs w:val="28"/>
            <w:rtl w:val="0"/>
          </w:rPr>
          <w:t xml:space="preserve">IBM</w:t>
        </w:r>
      </w:hyperlink>
      <w:r w:rsidDel="00000000" w:rsidR="00000000" w:rsidRPr="00000000">
        <w:rPr>
          <w:rFonts w:ascii="Times New Roman" w:cs="Times New Roman" w:eastAsia="Times New Roman" w:hAnsi="Times New Roman"/>
          <w:color w:val="202122"/>
          <w:sz w:val="28"/>
          <w:szCs w:val="28"/>
          <w:rtl w:val="0"/>
        </w:rPr>
        <w:t xml:space="preserve"> den </w:t>
      </w:r>
      <w:hyperlink r:id="rId84">
        <w:r w:rsidDel="00000000" w:rsidR="00000000" w:rsidRPr="00000000">
          <w:rPr>
            <w:rFonts w:ascii="Times New Roman" w:cs="Times New Roman" w:eastAsia="Times New Roman" w:hAnsi="Times New Roman"/>
            <w:color w:val="3366cc"/>
            <w:sz w:val="28"/>
            <w:szCs w:val="28"/>
            <w:rtl w:val="0"/>
          </w:rPr>
          <w:t xml:space="preserve">Selective Sequence Electronic Calculator</w:t>
        </w:r>
      </w:hyperlink>
      <w:r w:rsidDel="00000000" w:rsidR="00000000" w:rsidRPr="00000000">
        <w:rPr>
          <w:rFonts w:ascii="Times New Roman" w:cs="Times New Roman" w:eastAsia="Times New Roman" w:hAnsi="Times New Roman"/>
          <w:color w:val="202122"/>
          <w:sz w:val="28"/>
          <w:szCs w:val="28"/>
          <w:rtl w:val="0"/>
        </w:rPr>
        <w:t xml:space="preserve"> (SSEC), einen </w:t>
      </w:r>
      <w:hyperlink r:id="rId85">
        <w:r w:rsidDel="00000000" w:rsidR="00000000" w:rsidRPr="00000000">
          <w:rPr>
            <w:rFonts w:ascii="Times New Roman" w:cs="Times New Roman" w:eastAsia="Times New Roman" w:hAnsi="Times New Roman"/>
            <w:color w:val="bf3c2c"/>
            <w:sz w:val="28"/>
            <w:szCs w:val="28"/>
            <w:rtl w:val="0"/>
          </w:rPr>
          <w:t xml:space="preserve">Hybridcomputer</w:t>
        </w:r>
      </w:hyperlink>
      <w:r w:rsidDel="00000000" w:rsidR="00000000" w:rsidRPr="00000000">
        <w:rPr>
          <w:rFonts w:ascii="Times New Roman" w:cs="Times New Roman" w:eastAsia="Times New Roman" w:hAnsi="Times New Roman"/>
          <w:color w:val="202122"/>
          <w:sz w:val="28"/>
          <w:szCs w:val="28"/>
          <w:rtl w:val="0"/>
        </w:rPr>
        <w:t xml:space="preserve"> mit </w:t>
      </w:r>
      <w:hyperlink r:id="rId86">
        <w:r w:rsidDel="00000000" w:rsidR="00000000" w:rsidRPr="00000000">
          <w:rPr>
            <w:rFonts w:ascii="Times New Roman" w:cs="Times New Roman" w:eastAsia="Times New Roman" w:hAnsi="Times New Roman"/>
            <w:color w:val="3366cc"/>
            <w:sz w:val="28"/>
            <w:szCs w:val="28"/>
            <w:rtl w:val="0"/>
          </w:rPr>
          <w:t xml:space="preserve">Röhren</w:t>
        </w:r>
      </w:hyperlink>
      <w:r w:rsidDel="00000000" w:rsidR="00000000" w:rsidRPr="00000000">
        <w:rPr>
          <w:rFonts w:ascii="Times New Roman" w:cs="Times New Roman" w:eastAsia="Times New Roman" w:hAnsi="Times New Roman"/>
          <w:color w:val="202122"/>
          <w:sz w:val="28"/>
          <w:szCs w:val="28"/>
          <w:rtl w:val="0"/>
        </w:rPr>
        <w:t xml:space="preserve"> und mechanischen </w:t>
      </w:r>
      <w:hyperlink r:id="rId87">
        <w:r w:rsidDel="00000000" w:rsidR="00000000" w:rsidRPr="00000000">
          <w:rPr>
            <w:rFonts w:ascii="Times New Roman" w:cs="Times New Roman" w:eastAsia="Times New Roman" w:hAnsi="Times New Roman"/>
            <w:color w:val="3366cc"/>
            <w:sz w:val="28"/>
            <w:szCs w:val="28"/>
            <w:rtl w:val="0"/>
          </w:rPr>
          <w:t xml:space="preserve">Relais</w:t>
        </w:r>
      </w:hyperlink>
      <w:r w:rsidDel="00000000" w:rsidR="00000000" w:rsidRPr="00000000">
        <w:rPr>
          <w:rFonts w:ascii="Times New Roman" w:cs="Times New Roman" w:eastAsia="Times New Roman" w:hAnsi="Times New Roman"/>
          <w:color w:val="202122"/>
          <w:sz w:val="28"/>
          <w:szCs w:val="28"/>
          <w:rtl w:val="0"/>
        </w:rPr>
        <w:t xml:space="preserve"> und die </w:t>
      </w:r>
      <w:hyperlink r:id="rId88">
        <w:r w:rsidDel="00000000" w:rsidR="00000000" w:rsidRPr="00000000">
          <w:rPr>
            <w:rFonts w:ascii="Times New Roman" w:cs="Times New Roman" w:eastAsia="Times New Roman" w:hAnsi="Times New Roman"/>
            <w:color w:val="3366cc"/>
            <w:sz w:val="28"/>
            <w:szCs w:val="28"/>
            <w:rtl w:val="0"/>
          </w:rPr>
          <w:t xml:space="preserve">Association for Computing Machinery</w:t>
        </w:r>
      </w:hyperlink>
      <w:r w:rsidDel="00000000" w:rsidR="00000000" w:rsidRPr="00000000">
        <w:rPr>
          <w:rFonts w:ascii="Times New Roman" w:cs="Times New Roman" w:eastAsia="Times New Roman" w:hAnsi="Times New Roman"/>
          <w:color w:val="202122"/>
          <w:sz w:val="28"/>
          <w:szCs w:val="28"/>
          <w:rtl w:val="0"/>
        </w:rPr>
        <w:t xml:space="preserve"> (ACM) wurde als erste wissenschaftliche Gesellschaft für </w:t>
      </w:r>
      <w:hyperlink r:id="rId89">
        <w:r w:rsidDel="00000000" w:rsidR="00000000" w:rsidRPr="00000000">
          <w:rPr>
            <w:rFonts w:ascii="Times New Roman" w:cs="Times New Roman" w:eastAsia="Times New Roman" w:hAnsi="Times New Roman"/>
            <w:color w:val="3366cc"/>
            <w:sz w:val="28"/>
            <w:szCs w:val="28"/>
            <w:rtl w:val="0"/>
          </w:rPr>
          <w:t xml:space="preserve">Informatik</w:t>
        </w:r>
      </w:hyperlink>
      <w:r w:rsidDel="00000000" w:rsidR="00000000" w:rsidRPr="00000000">
        <w:rPr>
          <w:rFonts w:ascii="Times New Roman" w:cs="Times New Roman" w:eastAsia="Times New Roman" w:hAnsi="Times New Roman"/>
          <w:color w:val="202122"/>
          <w:sz w:val="28"/>
          <w:szCs w:val="28"/>
          <w:rtl w:val="0"/>
        </w:rPr>
        <w:t xml:space="preserve"> gegründet. Im gleichen Jahr wurde auch der erste </w:t>
      </w:r>
      <w:hyperlink r:id="rId90">
        <w:r w:rsidDel="00000000" w:rsidR="00000000" w:rsidRPr="00000000">
          <w:rPr>
            <w:rFonts w:ascii="Times New Roman" w:cs="Times New Roman" w:eastAsia="Times New Roman" w:hAnsi="Times New Roman"/>
            <w:color w:val="3366cc"/>
            <w:sz w:val="28"/>
            <w:szCs w:val="28"/>
            <w:rtl w:val="0"/>
          </w:rPr>
          <w:t xml:space="preserve">Transistor</w:t>
        </w:r>
      </w:hyperlink>
      <w:r w:rsidDel="00000000" w:rsidR="00000000" w:rsidRPr="00000000">
        <w:rPr>
          <w:rFonts w:ascii="Times New Roman" w:cs="Times New Roman" w:eastAsia="Times New Roman" w:hAnsi="Times New Roman"/>
          <w:color w:val="202122"/>
          <w:sz w:val="28"/>
          <w:szCs w:val="28"/>
          <w:rtl w:val="0"/>
        </w:rPr>
        <w:t xml:space="preserve"> realisiert, der heute aus der modernen Technik nicht mehr weggedacht werden kann. Die maßgeblich an der Erfindung beteiligten </w:t>
      </w:r>
      <w:hyperlink r:id="rId91">
        <w:r w:rsidDel="00000000" w:rsidR="00000000" w:rsidRPr="00000000">
          <w:rPr>
            <w:rFonts w:ascii="Times New Roman" w:cs="Times New Roman" w:eastAsia="Times New Roman" w:hAnsi="Times New Roman"/>
            <w:color w:val="3366cc"/>
            <w:sz w:val="28"/>
            <w:szCs w:val="28"/>
            <w:rtl w:val="0"/>
          </w:rPr>
          <w:t xml:space="preserve">William B. Shockley</w:t>
        </w:r>
      </w:hyperlink>
      <w:r w:rsidDel="00000000" w:rsidR="00000000" w:rsidRPr="00000000">
        <w:rPr>
          <w:rFonts w:ascii="Times New Roman" w:cs="Times New Roman" w:eastAsia="Times New Roman" w:hAnsi="Times New Roman"/>
          <w:color w:val="202122"/>
          <w:sz w:val="28"/>
          <w:szCs w:val="28"/>
          <w:rtl w:val="0"/>
        </w:rPr>
        <w:t xml:space="preserve">, </w:t>
      </w:r>
      <w:hyperlink r:id="rId92">
        <w:r w:rsidDel="00000000" w:rsidR="00000000" w:rsidRPr="00000000">
          <w:rPr>
            <w:rFonts w:ascii="Times New Roman" w:cs="Times New Roman" w:eastAsia="Times New Roman" w:hAnsi="Times New Roman"/>
            <w:color w:val="3366cc"/>
            <w:sz w:val="28"/>
            <w:szCs w:val="28"/>
            <w:rtl w:val="0"/>
          </w:rPr>
          <w:t xml:space="preserve">John Bardeen</w:t>
        </w:r>
      </w:hyperlink>
      <w:r w:rsidDel="00000000" w:rsidR="00000000" w:rsidRPr="00000000">
        <w:rPr>
          <w:rFonts w:ascii="Times New Roman" w:cs="Times New Roman" w:eastAsia="Times New Roman" w:hAnsi="Times New Roman"/>
          <w:color w:val="202122"/>
          <w:sz w:val="28"/>
          <w:szCs w:val="28"/>
          <w:rtl w:val="0"/>
        </w:rPr>
        <w:t xml:space="preserve"> und </w:t>
      </w:r>
      <w:hyperlink r:id="rId93">
        <w:r w:rsidDel="00000000" w:rsidR="00000000" w:rsidRPr="00000000">
          <w:rPr>
            <w:rFonts w:ascii="Times New Roman" w:cs="Times New Roman" w:eastAsia="Times New Roman" w:hAnsi="Times New Roman"/>
            <w:color w:val="3366cc"/>
            <w:sz w:val="28"/>
            <w:szCs w:val="28"/>
            <w:rtl w:val="0"/>
          </w:rPr>
          <w:t xml:space="preserve">Walter Brattain</w:t>
        </w:r>
      </w:hyperlink>
      <w:r w:rsidDel="00000000" w:rsidR="00000000" w:rsidRPr="00000000">
        <w:rPr>
          <w:rFonts w:ascii="Times New Roman" w:cs="Times New Roman" w:eastAsia="Times New Roman" w:hAnsi="Times New Roman"/>
          <w:color w:val="202122"/>
          <w:sz w:val="28"/>
          <w:szCs w:val="28"/>
          <w:rtl w:val="0"/>
        </w:rPr>
        <w:t xml:space="preserve"> erhielten 1956 den </w:t>
      </w:r>
      <w:hyperlink r:id="rId94">
        <w:r w:rsidDel="00000000" w:rsidR="00000000" w:rsidRPr="00000000">
          <w:rPr>
            <w:rFonts w:ascii="Times New Roman" w:cs="Times New Roman" w:eastAsia="Times New Roman" w:hAnsi="Times New Roman"/>
            <w:color w:val="3366cc"/>
            <w:sz w:val="28"/>
            <w:szCs w:val="28"/>
            <w:rtl w:val="0"/>
          </w:rPr>
          <w:t xml:space="preserve">Nobelpreis</w:t>
        </w:r>
      </w:hyperlink>
      <w:r w:rsidDel="00000000" w:rsidR="00000000" w:rsidRPr="00000000">
        <w:rPr>
          <w:rFonts w:ascii="Times New Roman" w:cs="Times New Roman" w:eastAsia="Times New Roman" w:hAnsi="Times New Roman"/>
          <w:color w:val="202122"/>
          <w:sz w:val="28"/>
          <w:szCs w:val="28"/>
          <w:rtl w:val="0"/>
        </w:rPr>
        <w:t xml:space="preserve"> für Physik. In die späten 1940er Jahre fällt auch der Bau des </w:t>
      </w:r>
      <w:hyperlink r:id="rId95">
        <w:r w:rsidDel="00000000" w:rsidR="00000000" w:rsidRPr="00000000">
          <w:rPr>
            <w:rFonts w:ascii="Times New Roman" w:cs="Times New Roman" w:eastAsia="Times New Roman" w:hAnsi="Times New Roman"/>
            <w:color w:val="3366cc"/>
            <w:sz w:val="28"/>
            <w:szCs w:val="28"/>
            <w:rtl w:val="0"/>
          </w:rPr>
          <w:t xml:space="preserve">Electronic Discrete Variable Automatic Computer</w:t>
        </w:r>
      </w:hyperlink>
      <w:r w:rsidDel="00000000" w:rsidR="00000000" w:rsidRPr="00000000">
        <w:rPr>
          <w:rFonts w:ascii="Times New Roman" w:cs="Times New Roman" w:eastAsia="Times New Roman" w:hAnsi="Times New Roman"/>
          <w:color w:val="202122"/>
          <w:sz w:val="28"/>
          <w:szCs w:val="28"/>
          <w:rtl w:val="0"/>
        </w:rPr>
        <w:t xml:space="preserve"> (EDVAC), der erstmals die </w:t>
      </w:r>
      <w:hyperlink r:id="rId96">
        <w:r w:rsidDel="00000000" w:rsidR="00000000" w:rsidRPr="00000000">
          <w:rPr>
            <w:rFonts w:ascii="Times New Roman" w:cs="Times New Roman" w:eastAsia="Times New Roman" w:hAnsi="Times New Roman"/>
            <w:color w:val="3366cc"/>
            <w:sz w:val="28"/>
            <w:szCs w:val="28"/>
            <w:rtl w:val="0"/>
          </w:rPr>
          <w:t xml:space="preserve">Von-Neumann-Architektur</w:t>
        </w:r>
      </w:hyperlink>
      <w:r w:rsidDel="00000000" w:rsidR="00000000" w:rsidRPr="00000000">
        <w:rPr>
          <w:rFonts w:ascii="Times New Roman" w:cs="Times New Roman" w:eastAsia="Times New Roman" w:hAnsi="Times New Roman"/>
          <w:color w:val="202122"/>
          <w:sz w:val="28"/>
          <w:szCs w:val="28"/>
          <w:rtl w:val="0"/>
        </w:rPr>
        <w:t xml:space="preserve"> implementierte.</w:t>
      </w:r>
    </w:p>
    <w:p w:rsidR="00000000" w:rsidDel="00000000" w:rsidP="00000000" w:rsidRDefault="00000000" w:rsidRPr="00000000" w14:paraId="0000006D">
      <w:pPr>
        <w:shd w:fill="ffffff" w:val="clear"/>
        <w:spacing w:after="240" w:before="120" w:lineRule="auto"/>
        <w:rPr>
          <w:rFonts w:ascii="Times New Roman" w:cs="Times New Roman" w:eastAsia="Times New Roman" w:hAnsi="Times New Roman"/>
          <w:color w:val="3366cc"/>
          <w:sz w:val="28"/>
          <w:szCs w:val="28"/>
          <w:vertAlign w:val="superscript"/>
        </w:rPr>
      </w:pPr>
      <w:r w:rsidDel="00000000" w:rsidR="00000000" w:rsidRPr="00000000">
        <w:rPr>
          <w:rFonts w:ascii="Times New Roman" w:cs="Times New Roman" w:eastAsia="Times New Roman" w:hAnsi="Times New Roman"/>
          <w:color w:val="202122"/>
          <w:sz w:val="28"/>
          <w:szCs w:val="28"/>
          <w:rtl w:val="0"/>
        </w:rPr>
        <w:t xml:space="preserve">Im Jahr 1949 stellte </w:t>
      </w:r>
      <w:hyperlink r:id="rId97">
        <w:r w:rsidDel="00000000" w:rsidR="00000000" w:rsidRPr="00000000">
          <w:rPr>
            <w:rFonts w:ascii="Times New Roman" w:cs="Times New Roman" w:eastAsia="Times New Roman" w:hAnsi="Times New Roman"/>
            <w:color w:val="3366cc"/>
            <w:sz w:val="28"/>
            <w:szCs w:val="28"/>
            <w:rtl w:val="0"/>
          </w:rPr>
          <w:t xml:space="preserve">Edmund C. Berkeley</w:t>
        </w:r>
      </w:hyperlink>
      <w:r w:rsidDel="00000000" w:rsidR="00000000" w:rsidRPr="00000000">
        <w:rPr>
          <w:rFonts w:ascii="Times New Roman" w:cs="Times New Roman" w:eastAsia="Times New Roman" w:hAnsi="Times New Roman"/>
          <w:color w:val="202122"/>
          <w:sz w:val="28"/>
          <w:szCs w:val="28"/>
          <w:rtl w:val="0"/>
        </w:rPr>
        <w:t xml:space="preserve">, Begründer der ACM, mit „</w:t>
      </w:r>
      <w:hyperlink r:id="rId98">
        <w:r w:rsidDel="00000000" w:rsidR="00000000" w:rsidRPr="00000000">
          <w:rPr>
            <w:rFonts w:ascii="Times New Roman" w:cs="Times New Roman" w:eastAsia="Times New Roman" w:hAnsi="Times New Roman"/>
            <w:color w:val="3366cc"/>
            <w:sz w:val="28"/>
            <w:szCs w:val="28"/>
            <w:rtl w:val="0"/>
          </w:rPr>
          <w:t xml:space="preserve">Simon</w:t>
        </w:r>
      </w:hyperlink>
      <w:r w:rsidDel="00000000" w:rsidR="00000000" w:rsidRPr="00000000">
        <w:rPr>
          <w:rFonts w:ascii="Times New Roman" w:cs="Times New Roman" w:eastAsia="Times New Roman" w:hAnsi="Times New Roman"/>
          <w:color w:val="202122"/>
          <w:sz w:val="28"/>
          <w:szCs w:val="28"/>
          <w:rtl w:val="0"/>
        </w:rPr>
        <w:t xml:space="preserve">“ den ersten digitalen, programmierbaren Computer für den Heimgebrauch vor. Er bestand aus 50 Relais und wurde in Gestalt von Bauplänen vertrieben, von denen in den ersten zehn Jahren ihrer Verfügbarkeit über 400 Exemplare verkauft wurden. Im selben Jahr stellte </w:t>
      </w:r>
      <w:hyperlink r:id="rId99">
        <w:r w:rsidDel="00000000" w:rsidR="00000000" w:rsidRPr="00000000">
          <w:rPr>
            <w:rFonts w:ascii="Times New Roman" w:cs="Times New Roman" w:eastAsia="Times New Roman" w:hAnsi="Times New Roman"/>
            <w:color w:val="3366cc"/>
            <w:sz w:val="28"/>
            <w:szCs w:val="28"/>
            <w:rtl w:val="0"/>
          </w:rPr>
          <w:t xml:space="preserve">Maurice Wilkes</w:t>
        </w:r>
      </w:hyperlink>
      <w:r w:rsidDel="00000000" w:rsidR="00000000" w:rsidRPr="00000000">
        <w:rPr>
          <w:rFonts w:ascii="Times New Roman" w:cs="Times New Roman" w:eastAsia="Times New Roman" w:hAnsi="Times New Roman"/>
          <w:color w:val="202122"/>
          <w:sz w:val="28"/>
          <w:szCs w:val="28"/>
          <w:rtl w:val="0"/>
        </w:rPr>
        <w:t xml:space="preserve"> mit seinem Team in Cambridge den </w:t>
      </w:r>
      <w:hyperlink r:id="rId100">
        <w:r w:rsidDel="00000000" w:rsidR="00000000" w:rsidRPr="00000000">
          <w:rPr>
            <w:rFonts w:ascii="Times New Roman" w:cs="Times New Roman" w:eastAsia="Times New Roman" w:hAnsi="Times New Roman"/>
            <w:color w:val="3366cc"/>
            <w:sz w:val="28"/>
            <w:szCs w:val="28"/>
            <w:rtl w:val="0"/>
          </w:rPr>
          <w:t xml:space="preserve">Electronic Delay Storage Automatic Calculator</w:t>
        </w:r>
      </w:hyperlink>
      <w:r w:rsidDel="00000000" w:rsidR="00000000" w:rsidRPr="00000000">
        <w:rPr>
          <w:rFonts w:ascii="Times New Roman" w:cs="Times New Roman" w:eastAsia="Times New Roman" w:hAnsi="Times New Roman"/>
          <w:color w:val="202122"/>
          <w:sz w:val="28"/>
          <w:szCs w:val="28"/>
          <w:rtl w:val="0"/>
        </w:rPr>
        <w:t xml:space="preserve"> (EDSAC) vor; basierend auf </w:t>
      </w:r>
      <w:hyperlink r:id="rId101">
        <w:r w:rsidDel="00000000" w:rsidR="00000000" w:rsidRPr="00000000">
          <w:rPr>
            <w:rFonts w:ascii="Times New Roman" w:cs="Times New Roman" w:eastAsia="Times New Roman" w:hAnsi="Times New Roman"/>
            <w:color w:val="3366cc"/>
            <w:sz w:val="28"/>
            <w:szCs w:val="28"/>
            <w:rtl w:val="0"/>
          </w:rPr>
          <w:t xml:space="preserve">John von Neumanns</w:t>
        </w:r>
      </w:hyperlink>
      <w:r w:rsidDel="00000000" w:rsidR="00000000" w:rsidRPr="00000000">
        <w:rPr>
          <w:rFonts w:ascii="Times New Roman" w:cs="Times New Roman" w:eastAsia="Times New Roman" w:hAnsi="Times New Roman"/>
          <w:color w:val="202122"/>
          <w:sz w:val="28"/>
          <w:szCs w:val="28"/>
          <w:rtl w:val="0"/>
        </w:rPr>
        <w:t xml:space="preserve"> EDVAC ist es der erste Rechner, der vollständig speicherprogrammierbar war. Ebenfalls 1949 besichtigte der Schweizer Mathematikprofessor </w:t>
      </w:r>
      <w:hyperlink r:id="rId102">
        <w:r w:rsidDel="00000000" w:rsidR="00000000" w:rsidRPr="00000000">
          <w:rPr>
            <w:rFonts w:ascii="Times New Roman" w:cs="Times New Roman" w:eastAsia="Times New Roman" w:hAnsi="Times New Roman"/>
            <w:color w:val="3366cc"/>
            <w:sz w:val="28"/>
            <w:szCs w:val="28"/>
            <w:rtl w:val="0"/>
          </w:rPr>
          <w:t xml:space="preserve">Eduard Stiefel</w:t>
        </w:r>
      </w:hyperlink>
      <w:r w:rsidDel="00000000" w:rsidR="00000000" w:rsidRPr="00000000">
        <w:rPr>
          <w:rFonts w:ascii="Times New Roman" w:cs="Times New Roman" w:eastAsia="Times New Roman" w:hAnsi="Times New Roman"/>
          <w:color w:val="202122"/>
          <w:sz w:val="28"/>
          <w:szCs w:val="28"/>
          <w:rtl w:val="0"/>
        </w:rPr>
        <w:t xml:space="preserve"> die in einem Pferdestall in </w:t>
      </w:r>
      <w:hyperlink r:id="rId103">
        <w:r w:rsidDel="00000000" w:rsidR="00000000" w:rsidRPr="00000000">
          <w:rPr>
            <w:rFonts w:ascii="Times New Roman" w:cs="Times New Roman" w:eastAsia="Times New Roman" w:hAnsi="Times New Roman"/>
            <w:color w:val="3366cc"/>
            <w:sz w:val="28"/>
            <w:szCs w:val="28"/>
            <w:rtl w:val="0"/>
          </w:rPr>
          <w:t xml:space="preserve">Hopferau</w:t>
        </w:r>
      </w:hyperlink>
      <w:r w:rsidDel="00000000" w:rsidR="00000000" w:rsidRPr="00000000">
        <w:rPr>
          <w:rFonts w:ascii="Times New Roman" w:cs="Times New Roman" w:eastAsia="Times New Roman" w:hAnsi="Times New Roman"/>
          <w:color w:val="202122"/>
          <w:sz w:val="28"/>
          <w:szCs w:val="28"/>
          <w:rtl w:val="0"/>
        </w:rPr>
        <w:t xml:space="preserve"> aufgestellte </w:t>
      </w:r>
      <w:hyperlink r:id="rId104">
        <w:r w:rsidDel="00000000" w:rsidR="00000000" w:rsidRPr="00000000">
          <w:rPr>
            <w:rFonts w:ascii="Times New Roman" w:cs="Times New Roman" w:eastAsia="Times New Roman" w:hAnsi="Times New Roman"/>
            <w:color w:val="3366cc"/>
            <w:sz w:val="28"/>
            <w:szCs w:val="28"/>
            <w:rtl w:val="0"/>
          </w:rPr>
          <w:t xml:space="preserve">Zuse Z4</w:t>
        </w:r>
      </w:hyperlink>
      <w:r w:rsidDel="00000000" w:rsidR="00000000" w:rsidRPr="00000000">
        <w:rPr>
          <w:rFonts w:ascii="Times New Roman" w:cs="Times New Roman" w:eastAsia="Times New Roman" w:hAnsi="Times New Roman"/>
          <w:color w:val="202122"/>
          <w:sz w:val="28"/>
          <w:szCs w:val="28"/>
          <w:rtl w:val="0"/>
        </w:rPr>
        <w:t xml:space="preserve"> und finanzierte die gründliche Überholung der Maschine durch die </w:t>
      </w:r>
      <w:hyperlink r:id="rId105">
        <w:r w:rsidDel="00000000" w:rsidR="00000000" w:rsidRPr="00000000">
          <w:rPr>
            <w:rFonts w:ascii="Times New Roman" w:cs="Times New Roman" w:eastAsia="Times New Roman" w:hAnsi="Times New Roman"/>
            <w:color w:val="3366cc"/>
            <w:sz w:val="28"/>
            <w:szCs w:val="28"/>
            <w:rtl w:val="0"/>
          </w:rPr>
          <w:t xml:space="preserve">Zuse KG</w:t>
        </w:r>
      </w:hyperlink>
      <w:r w:rsidDel="00000000" w:rsidR="00000000" w:rsidRPr="00000000">
        <w:rPr>
          <w:rFonts w:ascii="Times New Roman" w:cs="Times New Roman" w:eastAsia="Times New Roman" w:hAnsi="Times New Roman"/>
          <w:color w:val="202122"/>
          <w:sz w:val="28"/>
          <w:szCs w:val="28"/>
          <w:rtl w:val="0"/>
        </w:rPr>
        <w:t xml:space="preserve">, bevor sie an die </w:t>
      </w:r>
      <w:hyperlink r:id="rId106">
        <w:r w:rsidDel="00000000" w:rsidR="00000000" w:rsidRPr="00000000">
          <w:rPr>
            <w:rFonts w:ascii="Times New Roman" w:cs="Times New Roman" w:eastAsia="Times New Roman" w:hAnsi="Times New Roman"/>
            <w:color w:val="3366cc"/>
            <w:sz w:val="28"/>
            <w:szCs w:val="28"/>
            <w:rtl w:val="0"/>
          </w:rPr>
          <w:t xml:space="preserve">ETH Zürich</w:t>
        </w:r>
      </w:hyperlink>
      <w:r w:rsidDel="00000000" w:rsidR="00000000" w:rsidRPr="00000000">
        <w:rPr>
          <w:rFonts w:ascii="Times New Roman" w:cs="Times New Roman" w:eastAsia="Times New Roman" w:hAnsi="Times New Roman"/>
          <w:color w:val="202122"/>
          <w:sz w:val="28"/>
          <w:szCs w:val="28"/>
          <w:rtl w:val="0"/>
        </w:rPr>
        <w:t xml:space="preserve"> ausgeliefert wurde und dort in Betrieb ging.</w:t>
      </w:r>
      <w:hyperlink r:id="rId107">
        <w:r w:rsidDel="00000000" w:rsidR="00000000" w:rsidRPr="00000000">
          <w:rPr>
            <w:rFonts w:ascii="Times New Roman" w:cs="Times New Roman" w:eastAsia="Times New Roman" w:hAnsi="Times New Roman"/>
            <w:color w:val="3366cc"/>
            <w:sz w:val="28"/>
            <w:szCs w:val="28"/>
            <w:vertAlign w:val="superscript"/>
            <w:rtl w:val="0"/>
          </w:rPr>
          <w:t xml:space="preserve">[5]</w:t>
        </w:r>
      </w:hyperlink>
      <w:r w:rsidDel="00000000" w:rsidR="00000000" w:rsidRPr="00000000">
        <w:rPr>
          <w:rtl w:val="0"/>
        </w:rPr>
      </w:r>
    </w:p>
    <w:p w:rsidR="00000000" w:rsidDel="00000000" w:rsidP="00000000" w:rsidRDefault="00000000" w:rsidRPr="00000000" w14:paraId="0000006E">
      <w:pPr>
        <w:shd w:fill="ffffff" w:val="clear"/>
        <w:spacing w:after="60" w:before="60" w:line="384.00000000000006" w:lineRule="auto"/>
        <w:rPr>
          <w:rFonts w:ascii="Times New Roman" w:cs="Times New Roman" w:eastAsia="Times New Roman" w:hAnsi="Times New Roman"/>
          <w:b w:val="1"/>
          <w:bCs w:val="1"/>
          <w:color w:val="101418"/>
          <w:sz w:val="28"/>
          <w:szCs w:val="28"/>
        </w:rPr>
      </w:pPr>
      <w:r w:rsidDel="00000000" w:rsidR="00000000" w:rsidRPr="00000000">
        <w:rPr>
          <w:rFonts w:ascii="Times New Roman" w:cs="Times New Roman" w:eastAsia="Times New Roman" w:hAnsi="Times New Roman"/>
          <w:b w:val="1"/>
          <w:bCs w:val="1"/>
          <w:color w:val="101418"/>
          <w:sz w:val="28"/>
          <w:szCs w:val="28"/>
          <w:rtl w:val="0"/>
        </w:rPr>
        <w:t xml:space="preserve">1950er</w:t>
      </w:r>
    </w:p>
    <w:p w:rsidR="00000000" w:rsidDel="00000000" w:rsidP="00000000" w:rsidRDefault="00000000" w:rsidRPr="00000000" w14:paraId="0000006F">
      <w:pPr>
        <w:shd w:fill="ffffff" w:val="clear"/>
        <w:spacing w:after="240" w:before="120" w:lineRule="auto"/>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In den 1950er Jahren setzte die Produktion kommerzieller (Serien-)Computer ein. Unter der Leitung von </w:t>
      </w:r>
      <w:hyperlink r:id="rId108">
        <w:r w:rsidDel="00000000" w:rsidR="00000000" w:rsidRPr="00000000">
          <w:rPr>
            <w:rFonts w:ascii="Times New Roman" w:cs="Times New Roman" w:eastAsia="Times New Roman" w:hAnsi="Times New Roman"/>
            <w:color w:val="3366cc"/>
            <w:sz w:val="28"/>
            <w:szCs w:val="28"/>
            <w:rtl w:val="0"/>
          </w:rPr>
          <w:t xml:space="preserve">Alwin Walther</w:t>
        </w:r>
      </w:hyperlink>
      <w:r w:rsidDel="00000000" w:rsidR="00000000" w:rsidRPr="00000000">
        <w:rPr>
          <w:rFonts w:ascii="Times New Roman" w:cs="Times New Roman" w:eastAsia="Times New Roman" w:hAnsi="Times New Roman"/>
          <w:color w:val="202122"/>
          <w:sz w:val="28"/>
          <w:szCs w:val="28"/>
          <w:rtl w:val="0"/>
        </w:rPr>
        <w:t xml:space="preserve"> wurde am Institut für Praktische Mathematik (IPM) der TH Darmstadt ab 1951 der </w:t>
      </w:r>
      <w:hyperlink r:id="rId109">
        <w:r w:rsidDel="00000000" w:rsidR="00000000" w:rsidRPr="00000000">
          <w:rPr>
            <w:rFonts w:ascii="Times New Roman" w:cs="Times New Roman" w:eastAsia="Times New Roman" w:hAnsi="Times New Roman"/>
            <w:color w:val="3366cc"/>
            <w:sz w:val="28"/>
            <w:szCs w:val="28"/>
            <w:rtl w:val="0"/>
          </w:rPr>
          <w:t xml:space="preserve">DERA</w:t>
        </w:r>
      </w:hyperlink>
      <w:r w:rsidDel="00000000" w:rsidR="00000000" w:rsidRPr="00000000">
        <w:rPr>
          <w:rFonts w:ascii="Times New Roman" w:cs="Times New Roman" w:eastAsia="Times New Roman" w:hAnsi="Times New Roman"/>
          <w:color w:val="202122"/>
          <w:sz w:val="28"/>
          <w:szCs w:val="28"/>
          <w:rtl w:val="0"/>
        </w:rPr>
        <w:t xml:space="preserve"> (Darmstädter Elektronischer Rechenautomat) erbaut. </w:t>
      </w:r>
      <w:hyperlink r:id="rId110">
        <w:r w:rsidDel="00000000" w:rsidR="00000000" w:rsidRPr="00000000">
          <w:rPr>
            <w:rFonts w:ascii="Times New Roman" w:cs="Times New Roman" w:eastAsia="Times New Roman" w:hAnsi="Times New Roman"/>
            <w:color w:val="3366cc"/>
            <w:sz w:val="28"/>
            <w:szCs w:val="28"/>
            <w:rtl w:val="0"/>
          </w:rPr>
          <w:t xml:space="preserve">Remington Rand</w:t>
        </w:r>
      </w:hyperlink>
      <w:r w:rsidDel="00000000" w:rsidR="00000000" w:rsidRPr="00000000">
        <w:rPr>
          <w:rFonts w:ascii="Times New Roman" w:cs="Times New Roman" w:eastAsia="Times New Roman" w:hAnsi="Times New Roman"/>
          <w:color w:val="202122"/>
          <w:sz w:val="28"/>
          <w:szCs w:val="28"/>
          <w:rtl w:val="0"/>
        </w:rPr>
        <w:t xml:space="preserve"> baute 1951 ihren ersten kommerziellen Röhrenrechner, den </w:t>
      </w:r>
      <w:hyperlink r:id="rId111">
        <w:r w:rsidDel="00000000" w:rsidR="00000000" w:rsidRPr="00000000">
          <w:rPr>
            <w:rFonts w:ascii="Times New Roman" w:cs="Times New Roman" w:eastAsia="Times New Roman" w:hAnsi="Times New Roman"/>
            <w:color w:val="3366cc"/>
            <w:sz w:val="28"/>
            <w:szCs w:val="28"/>
            <w:rtl w:val="0"/>
          </w:rPr>
          <w:t xml:space="preserve">UNIVersal Automatic Computer I</w:t>
        </w:r>
      </w:hyperlink>
      <w:r w:rsidDel="00000000" w:rsidR="00000000" w:rsidRPr="00000000">
        <w:rPr>
          <w:rFonts w:ascii="Times New Roman" w:cs="Times New Roman" w:eastAsia="Times New Roman" w:hAnsi="Times New Roman"/>
          <w:color w:val="202122"/>
          <w:sz w:val="28"/>
          <w:szCs w:val="28"/>
          <w:rtl w:val="0"/>
        </w:rPr>
        <w:t xml:space="preserve"> (UNIVAC I) und 1955 bei </w:t>
      </w:r>
      <w:hyperlink r:id="rId112">
        <w:r w:rsidDel="00000000" w:rsidR="00000000" w:rsidRPr="00000000">
          <w:rPr>
            <w:rFonts w:ascii="Times New Roman" w:cs="Times New Roman" w:eastAsia="Times New Roman" w:hAnsi="Times New Roman"/>
            <w:color w:val="3366cc"/>
            <w:sz w:val="28"/>
            <w:szCs w:val="28"/>
            <w:rtl w:val="0"/>
          </w:rPr>
          <w:t xml:space="preserve">Bell Labs</w:t>
        </w:r>
      </w:hyperlink>
      <w:r w:rsidDel="00000000" w:rsidR="00000000" w:rsidRPr="00000000">
        <w:rPr>
          <w:rFonts w:ascii="Times New Roman" w:cs="Times New Roman" w:eastAsia="Times New Roman" w:hAnsi="Times New Roman"/>
          <w:color w:val="202122"/>
          <w:sz w:val="28"/>
          <w:szCs w:val="28"/>
          <w:rtl w:val="0"/>
        </w:rPr>
        <w:t xml:space="preserve"> für die </w:t>
      </w:r>
      <w:hyperlink r:id="rId113">
        <w:r w:rsidDel="00000000" w:rsidR="00000000" w:rsidRPr="00000000">
          <w:rPr>
            <w:rFonts w:ascii="Times New Roman" w:cs="Times New Roman" w:eastAsia="Times New Roman" w:hAnsi="Times New Roman"/>
            <w:color w:val="3366cc"/>
            <w:sz w:val="28"/>
            <w:szCs w:val="28"/>
            <w:rtl w:val="0"/>
          </w:rPr>
          <w:t xml:space="preserve">US Air Force</w:t>
        </w:r>
      </w:hyperlink>
      <w:r w:rsidDel="00000000" w:rsidR="00000000" w:rsidRPr="00000000">
        <w:rPr>
          <w:rFonts w:ascii="Times New Roman" w:cs="Times New Roman" w:eastAsia="Times New Roman" w:hAnsi="Times New Roman"/>
          <w:color w:val="202122"/>
          <w:sz w:val="28"/>
          <w:szCs w:val="28"/>
          <w:rtl w:val="0"/>
        </w:rPr>
        <w:t xml:space="preserve"> nimmt der von Jean Howard Felker und L.C. Brown (Charlie Braun) gebaute </w:t>
      </w:r>
      <w:hyperlink r:id="rId114">
        <w:r w:rsidDel="00000000" w:rsidR="00000000" w:rsidRPr="00000000">
          <w:rPr>
            <w:rFonts w:ascii="Times New Roman" w:cs="Times New Roman" w:eastAsia="Times New Roman" w:hAnsi="Times New Roman"/>
            <w:color w:val="3366cc"/>
            <w:sz w:val="28"/>
            <w:szCs w:val="28"/>
            <w:rtl w:val="0"/>
          </w:rPr>
          <w:t xml:space="preserve">TRansistorized Airborne DIgital Computer</w:t>
        </w:r>
      </w:hyperlink>
      <w:r w:rsidDel="00000000" w:rsidR="00000000" w:rsidRPr="00000000">
        <w:rPr>
          <w:rFonts w:ascii="Times New Roman" w:cs="Times New Roman" w:eastAsia="Times New Roman" w:hAnsi="Times New Roman"/>
          <w:color w:val="202122"/>
          <w:sz w:val="28"/>
          <w:szCs w:val="28"/>
          <w:rtl w:val="0"/>
        </w:rPr>
        <w:t xml:space="preserve"> (TRADIC) den ersten Computer der Welt, der komplett mit Transistoren statt </w:t>
      </w:r>
      <w:hyperlink r:id="rId115">
        <w:r w:rsidDel="00000000" w:rsidR="00000000" w:rsidRPr="00000000">
          <w:rPr>
            <w:rFonts w:ascii="Times New Roman" w:cs="Times New Roman" w:eastAsia="Times New Roman" w:hAnsi="Times New Roman"/>
            <w:color w:val="3366cc"/>
            <w:sz w:val="28"/>
            <w:szCs w:val="28"/>
            <w:rtl w:val="0"/>
          </w:rPr>
          <w:t xml:space="preserve">Röhren</w:t>
        </w:r>
      </w:hyperlink>
      <w:r w:rsidDel="00000000" w:rsidR="00000000" w:rsidRPr="00000000">
        <w:rPr>
          <w:rFonts w:ascii="Times New Roman" w:cs="Times New Roman" w:eastAsia="Times New Roman" w:hAnsi="Times New Roman"/>
          <w:color w:val="202122"/>
          <w:sz w:val="28"/>
          <w:szCs w:val="28"/>
          <w:rtl w:val="0"/>
        </w:rPr>
        <w:t xml:space="preserve"> bestückt war den Betrieb auf; im gleichen Jahr begann </w:t>
      </w:r>
      <w:hyperlink r:id="rId116">
        <w:r w:rsidDel="00000000" w:rsidR="00000000" w:rsidRPr="00000000">
          <w:rPr>
            <w:rFonts w:ascii="Times New Roman" w:cs="Times New Roman" w:eastAsia="Times New Roman" w:hAnsi="Times New Roman"/>
            <w:color w:val="3366cc"/>
            <w:sz w:val="28"/>
            <w:szCs w:val="28"/>
            <w:rtl w:val="0"/>
          </w:rPr>
          <w:t xml:space="preserve">Heinz Zemanek</w:t>
        </w:r>
      </w:hyperlink>
      <w:r w:rsidDel="00000000" w:rsidR="00000000" w:rsidRPr="00000000">
        <w:rPr>
          <w:rFonts w:ascii="Times New Roman" w:cs="Times New Roman" w:eastAsia="Times New Roman" w:hAnsi="Times New Roman"/>
          <w:color w:val="202122"/>
          <w:sz w:val="28"/>
          <w:szCs w:val="28"/>
          <w:rtl w:val="0"/>
        </w:rPr>
        <w:t xml:space="preserve"> mit der Konstruktion des ersten auf europäischem Festland gebauten Transistorrechners, des </w:t>
      </w:r>
      <w:hyperlink r:id="rId117">
        <w:r w:rsidDel="00000000" w:rsidR="00000000" w:rsidRPr="00000000">
          <w:rPr>
            <w:rFonts w:ascii="Times New Roman" w:cs="Times New Roman" w:eastAsia="Times New Roman" w:hAnsi="Times New Roman"/>
            <w:color w:val="3366cc"/>
            <w:sz w:val="28"/>
            <w:szCs w:val="28"/>
            <w:rtl w:val="0"/>
          </w:rPr>
          <w:t xml:space="preserve">Mailüfterls</w:t>
        </w:r>
      </w:hyperlink>
      <w:r w:rsidDel="00000000" w:rsidR="00000000" w:rsidRPr="00000000">
        <w:rPr>
          <w:rFonts w:ascii="Times New Roman" w:cs="Times New Roman" w:eastAsia="Times New Roman" w:hAnsi="Times New Roman"/>
          <w:color w:val="202122"/>
          <w:sz w:val="28"/>
          <w:szCs w:val="28"/>
          <w:rtl w:val="0"/>
        </w:rPr>
        <w:t xml:space="preserve">, das er 1958 der Öffentlichkeit vorstellte.</w:t>
      </w:r>
    </w:p>
    <w:p w:rsidR="00000000" w:rsidDel="00000000" w:rsidP="00000000" w:rsidRDefault="00000000" w:rsidRPr="00000000" w14:paraId="00000070">
      <w:pPr>
        <w:shd w:fill="ffffff" w:val="clear"/>
        <w:spacing w:after="240" w:before="120" w:lineRule="auto"/>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Am 30. Dezember 1954</w:t>
      </w:r>
      <w:hyperlink r:id="rId118">
        <w:r w:rsidDel="00000000" w:rsidR="00000000" w:rsidRPr="00000000">
          <w:rPr>
            <w:rFonts w:ascii="Times New Roman" w:cs="Times New Roman" w:eastAsia="Times New Roman" w:hAnsi="Times New Roman"/>
            <w:color w:val="3366cc"/>
            <w:sz w:val="28"/>
            <w:szCs w:val="28"/>
            <w:vertAlign w:val="superscript"/>
            <w:rtl w:val="0"/>
          </w:rPr>
          <w:t xml:space="preserve">[6]</w:t>
        </w:r>
      </w:hyperlink>
      <w:r w:rsidDel="00000000" w:rsidR="00000000" w:rsidRPr="00000000">
        <w:rPr>
          <w:rFonts w:ascii="Times New Roman" w:cs="Times New Roman" w:eastAsia="Times New Roman" w:hAnsi="Times New Roman"/>
          <w:color w:val="202122"/>
          <w:sz w:val="28"/>
          <w:szCs w:val="28"/>
          <w:rtl w:val="0"/>
        </w:rPr>
        <w:t xml:space="preserve"> vollendet die </w:t>
      </w:r>
      <w:hyperlink r:id="rId119">
        <w:r w:rsidDel="00000000" w:rsidR="00000000" w:rsidRPr="00000000">
          <w:rPr>
            <w:rFonts w:ascii="Times New Roman" w:cs="Times New Roman" w:eastAsia="Times New Roman" w:hAnsi="Times New Roman"/>
            <w:color w:val="3366cc"/>
            <w:sz w:val="28"/>
            <w:szCs w:val="28"/>
            <w:rtl w:val="0"/>
          </w:rPr>
          <w:t xml:space="preserve">DDR</w:t>
        </w:r>
      </w:hyperlink>
      <w:r w:rsidDel="00000000" w:rsidR="00000000" w:rsidRPr="00000000">
        <w:rPr>
          <w:rFonts w:ascii="Times New Roman" w:cs="Times New Roman" w:eastAsia="Times New Roman" w:hAnsi="Times New Roman"/>
          <w:color w:val="202122"/>
          <w:sz w:val="28"/>
          <w:szCs w:val="28"/>
          <w:rtl w:val="0"/>
        </w:rPr>
        <w:t xml:space="preserve"> mit der „</w:t>
      </w:r>
      <w:hyperlink r:id="rId120">
        <w:r w:rsidDel="00000000" w:rsidR="00000000" w:rsidRPr="00000000">
          <w:rPr>
            <w:rFonts w:ascii="Times New Roman" w:cs="Times New Roman" w:eastAsia="Times New Roman" w:hAnsi="Times New Roman"/>
            <w:color w:val="3366cc"/>
            <w:sz w:val="28"/>
            <w:szCs w:val="28"/>
            <w:rtl w:val="0"/>
          </w:rPr>
          <w:t xml:space="preserve">OPtik-REchen-MAschine</w:t>
        </w:r>
      </w:hyperlink>
      <w:r w:rsidDel="00000000" w:rsidR="00000000" w:rsidRPr="00000000">
        <w:rPr>
          <w:rFonts w:ascii="Times New Roman" w:cs="Times New Roman" w:eastAsia="Times New Roman" w:hAnsi="Times New Roman"/>
          <w:color w:val="202122"/>
          <w:sz w:val="28"/>
          <w:szCs w:val="28"/>
          <w:rtl w:val="0"/>
        </w:rPr>
        <w:t xml:space="preserve">“ (OPREMA) den Bau ihres ersten Computers mit Hilfe von Relais, der zunächst als Doppelrechner aus zwei identischen Systemen redundant ausgelegt wurde. Als klar war, dass die Maschinen stabil arbeiteten, wurden sie in zwei unabhängige Rechner getrennt. Programmierung und Zahleneingabe wurden per Stecktafel vorgenommen, die Ausgabe erfolgte über eine Schreibmaschine.</w:t>
      </w:r>
      <w:hyperlink r:id="rId121">
        <w:r w:rsidDel="00000000" w:rsidR="00000000" w:rsidRPr="00000000">
          <w:rPr>
            <w:rFonts w:ascii="Times New Roman" w:cs="Times New Roman" w:eastAsia="Times New Roman" w:hAnsi="Times New Roman"/>
            <w:color w:val="3366cc"/>
            <w:sz w:val="28"/>
            <w:szCs w:val="28"/>
            <w:vertAlign w:val="superscript"/>
            <w:rtl w:val="0"/>
          </w:rPr>
          <w:t xml:space="preserve">[7]</w:t>
        </w:r>
      </w:hyperlink>
      <w:r w:rsidDel="00000000" w:rsidR="00000000" w:rsidRPr="00000000">
        <w:rPr>
          <w:rFonts w:ascii="Times New Roman" w:cs="Times New Roman" w:eastAsia="Times New Roman" w:hAnsi="Times New Roman"/>
          <w:color w:val="202122"/>
          <w:sz w:val="28"/>
          <w:szCs w:val="28"/>
          <w:rtl w:val="0"/>
        </w:rPr>
        <w:t xml:space="preserve"> 1956 tauchte der Begriff „Computer“ erstmals in der DDR-Presse auf, nämlich im Zusammenhang mit dem </w:t>
      </w:r>
      <w:hyperlink r:id="rId122">
        <w:r w:rsidDel="00000000" w:rsidR="00000000" w:rsidRPr="00000000">
          <w:rPr>
            <w:rFonts w:ascii="Times New Roman" w:cs="Times New Roman" w:eastAsia="Times New Roman" w:hAnsi="Times New Roman"/>
            <w:color w:val="3366cc"/>
            <w:sz w:val="28"/>
            <w:szCs w:val="28"/>
            <w:rtl w:val="0"/>
          </w:rPr>
          <w:t xml:space="preserve">Eniac</w:t>
        </w:r>
      </w:hyperlink>
      <w:r w:rsidDel="00000000" w:rsidR="00000000" w:rsidRPr="00000000">
        <w:rPr>
          <w:rFonts w:ascii="Times New Roman" w:cs="Times New Roman" w:eastAsia="Times New Roman" w:hAnsi="Times New Roman"/>
          <w:color w:val="202122"/>
          <w:sz w:val="28"/>
          <w:szCs w:val="28"/>
          <w:rtl w:val="0"/>
        </w:rPr>
        <w:t xml:space="preserve">-„Rechenautomaten“, dessen Akronym für „Electronic Numerical Integrator and Computer“ stand.</w:t>
      </w:r>
      <w:hyperlink r:id="rId123">
        <w:r w:rsidDel="00000000" w:rsidR="00000000" w:rsidRPr="00000000">
          <w:rPr>
            <w:rFonts w:ascii="Times New Roman" w:cs="Times New Roman" w:eastAsia="Times New Roman" w:hAnsi="Times New Roman"/>
            <w:color w:val="3366cc"/>
            <w:sz w:val="28"/>
            <w:szCs w:val="28"/>
            <w:vertAlign w:val="superscript"/>
            <w:rtl w:val="0"/>
          </w:rPr>
          <w:t xml:space="preserve">[8]</w:t>
        </w:r>
      </w:hyperlink>
      <w:hyperlink r:id="rId124">
        <w:r w:rsidDel="00000000" w:rsidR="00000000" w:rsidRPr="00000000">
          <w:rPr>
            <w:rFonts w:ascii="Times New Roman" w:cs="Times New Roman" w:eastAsia="Times New Roman" w:hAnsi="Times New Roman"/>
            <w:color w:val="3366cc"/>
            <w:sz w:val="28"/>
            <w:szCs w:val="28"/>
            <w:vertAlign w:val="superscript"/>
            <w:rtl w:val="0"/>
          </w:rPr>
          <w:t xml:space="preserve">[9]</w:t>
        </w:r>
      </w:hyperlink>
      <w:r w:rsidDel="00000000" w:rsidR="00000000" w:rsidRPr="00000000">
        <w:rPr>
          <w:rFonts w:ascii="Times New Roman" w:cs="Times New Roman" w:eastAsia="Times New Roman" w:hAnsi="Times New Roman"/>
          <w:color w:val="202122"/>
          <w:sz w:val="28"/>
          <w:szCs w:val="28"/>
          <w:rtl w:val="0"/>
        </w:rPr>
        <w:t xml:space="preserve"> Geläufig wurde der Begriff erst Mitte der 1960er Jahre.</w:t>
      </w:r>
    </w:p>
    <w:p w:rsidR="00000000" w:rsidDel="00000000" w:rsidP="00000000" w:rsidRDefault="00000000" w:rsidRPr="00000000" w14:paraId="00000071">
      <w:pPr>
        <w:shd w:fill="ffffff" w:val="clear"/>
        <w:spacing w:after="240" w:before="120" w:lineRule="auto"/>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1956 nahm die ETH Zürich ihre </w:t>
      </w:r>
      <w:hyperlink r:id="rId125">
        <w:r w:rsidDel="00000000" w:rsidR="00000000" w:rsidRPr="00000000">
          <w:rPr>
            <w:rFonts w:ascii="Times New Roman" w:cs="Times New Roman" w:eastAsia="Times New Roman" w:hAnsi="Times New Roman"/>
            <w:color w:val="3366cc"/>
            <w:sz w:val="28"/>
            <w:szCs w:val="28"/>
            <w:rtl w:val="0"/>
          </w:rPr>
          <w:t xml:space="preserve">ERMETH</w:t>
        </w:r>
      </w:hyperlink>
      <w:r w:rsidDel="00000000" w:rsidR="00000000" w:rsidRPr="00000000">
        <w:rPr>
          <w:rFonts w:ascii="Times New Roman" w:cs="Times New Roman" w:eastAsia="Times New Roman" w:hAnsi="Times New Roman"/>
          <w:color w:val="202122"/>
          <w:sz w:val="28"/>
          <w:szCs w:val="28"/>
          <w:rtl w:val="0"/>
        </w:rPr>
        <w:t xml:space="preserve"> in Betrieb und IBM fertigte das </w:t>
      </w:r>
      <w:hyperlink r:id="rId126">
        <w:r w:rsidDel="00000000" w:rsidR="00000000" w:rsidRPr="00000000">
          <w:rPr>
            <w:rFonts w:ascii="Times New Roman" w:cs="Times New Roman" w:eastAsia="Times New Roman" w:hAnsi="Times New Roman"/>
            <w:color w:val="3366cc"/>
            <w:sz w:val="28"/>
            <w:szCs w:val="28"/>
            <w:rtl w:val="0"/>
          </w:rPr>
          <w:t xml:space="preserve">erste Magnetplattensystem</w:t>
        </w:r>
      </w:hyperlink>
      <w:r w:rsidDel="00000000" w:rsidR="00000000" w:rsidRPr="00000000">
        <w:rPr>
          <w:rFonts w:ascii="Times New Roman" w:cs="Times New Roman" w:eastAsia="Times New Roman" w:hAnsi="Times New Roman"/>
          <w:color w:val="202122"/>
          <w:sz w:val="28"/>
          <w:szCs w:val="28"/>
          <w:rtl w:val="0"/>
        </w:rPr>
        <w:t xml:space="preserve"> (Random Access Method of Accounting and Control (RAMAC)). Ab 1958 wurde die </w:t>
      </w:r>
      <w:hyperlink r:id="rId127">
        <w:r w:rsidDel="00000000" w:rsidR="00000000" w:rsidRPr="00000000">
          <w:rPr>
            <w:rFonts w:ascii="Times New Roman" w:cs="Times New Roman" w:eastAsia="Times New Roman" w:hAnsi="Times New Roman"/>
            <w:color w:val="3366cc"/>
            <w:sz w:val="28"/>
            <w:szCs w:val="28"/>
            <w:rtl w:val="0"/>
          </w:rPr>
          <w:t xml:space="preserve">Electrologica X1</w:t>
        </w:r>
      </w:hyperlink>
      <w:r w:rsidDel="00000000" w:rsidR="00000000" w:rsidRPr="00000000">
        <w:rPr>
          <w:rFonts w:ascii="Times New Roman" w:cs="Times New Roman" w:eastAsia="Times New Roman" w:hAnsi="Times New Roman"/>
          <w:color w:val="202122"/>
          <w:sz w:val="28"/>
          <w:szCs w:val="28"/>
          <w:rtl w:val="0"/>
        </w:rPr>
        <w:t xml:space="preserve"> als volltransistorisierter Serienrechner gebaut. Noch im selben Jahr stellte die Polnische Akademie der Wissenschaften in Zusammenarbeit mit dem Laboratorium für mathematische Apparate unter der Leitung von Romuald Marczynski den ersten polnischen Digital Computer „XYZ“ vor. Vorgesehenes Einsatzgebiet war die Nuklearforschung. 1959 begann </w:t>
      </w:r>
      <w:hyperlink r:id="rId128">
        <w:r w:rsidDel="00000000" w:rsidR="00000000" w:rsidRPr="00000000">
          <w:rPr>
            <w:rFonts w:ascii="Times New Roman" w:cs="Times New Roman" w:eastAsia="Times New Roman" w:hAnsi="Times New Roman"/>
            <w:color w:val="3366cc"/>
            <w:sz w:val="28"/>
            <w:szCs w:val="28"/>
            <w:rtl w:val="0"/>
          </w:rPr>
          <w:t xml:space="preserve">Siemens</w:t>
        </w:r>
      </w:hyperlink>
      <w:r w:rsidDel="00000000" w:rsidR="00000000" w:rsidRPr="00000000">
        <w:rPr>
          <w:rFonts w:ascii="Times New Roman" w:cs="Times New Roman" w:eastAsia="Times New Roman" w:hAnsi="Times New Roman"/>
          <w:color w:val="202122"/>
          <w:sz w:val="28"/>
          <w:szCs w:val="28"/>
          <w:rtl w:val="0"/>
        </w:rPr>
        <w:t xml:space="preserve"> mit der Auslieferung des </w:t>
      </w:r>
      <w:hyperlink r:id="rId129">
        <w:r w:rsidDel="00000000" w:rsidR="00000000" w:rsidRPr="00000000">
          <w:rPr>
            <w:rFonts w:ascii="Times New Roman" w:cs="Times New Roman" w:eastAsia="Times New Roman" w:hAnsi="Times New Roman"/>
            <w:color w:val="3366cc"/>
            <w:sz w:val="28"/>
            <w:szCs w:val="28"/>
            <w:rtl w:val="0"/>
          </w:rPr>
          <w:t xml:space="preserve">Siemens 2002</w:t>
        </w:r>
      </w:hyperlink>
      <w:r w:rsidDel="00000000" w:rsidR="00000000" w:rsidRPr="00000000">
        <w:rPr>
          <w:rFonts w:ascii="Times New Roman" w:cs="Times New Roman" w:eastAsia="Times New Roman" w:hAnsi="Times New Roman"/>
          <w:color w:val="202122"/>
          <w:sz w:val="28"/>
          <w:szCs w:val="28"/>
          <w:rtl w:val="0"/>
        </w:rPr>
        <w:t xml:space="preserve">, ihres ersten in Serie gefertigten und vollständig auf Basis von Transistoren hergestellten Computers.</w:t>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8f9fa"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de.wikipedia.org/w/index.php?title=Addo-X&amp;action=edit&amp;redlink=1" TargetMode="External"/><Relationship Id="rId42" Type="http://schemas.openxmlformats.org/officeDocument/2006/relationships/hyperlink" Target="https://de.wikipedia.org/wiki/ENIAC" TargetMode="External"/><Relationship Id="rId41" Type="http://schemas.openxmlformats.org/officeDocument/2006/relationships/hyperlink" Target="https://de.wikipedia.org/wiki/Dezimalsystem" TargetMode="External"/><Relationship Id="rId44" Type="http://schemas.openxmlformats.org/officeDocument/2006/relationships/hyperlink" Target="https://de.wikipedia.org/wiki/IBM" TargetMode="External"/><Relationship Id="rId43" Type="http://schemas.openxmlformats.org/officeDocument/2006/relationships/hyperlink" Target="https://de.wikipedia.org/wiki/Wasserintegrator" TargetMode="External"/><Relationship Id="rId46" Type="http://schemas.openxmlformats.org/officeDocument/2006/relationships/hyperlink" Target="https://de.wikipedia.org/wiki/Von-Neumann-Architektur" TargetMode="External"/><Relationship Id="rId45" Type="http://schemas.openxmlformats.org/officeDocument/2006/relationships/hyperlink" Target="https://de.wikipedia.org/wiki/Konrad_Zuse" TargetMode="External"/><Relationship Id="rId107" Type="http://schemas.openxmlformats.org/officeDocument/2006/relationships/hyperlink" Target="https://de.wikipedia.org/wiki/Geschichte_des_Computers#cite_note-5" TargetMode="External"/><Relationship Id="rId106" Type="http://schemas.openxmlformats.org/officeDocument/2006/relationships/hyperlink" Target="https://de.wikipedia.org/wiki/ETH_Z%C3%BCrich" TargetMode="External"/><Relationship Id="rId105" Type="http://schemas.openxmlformats.org/officeDocument/2006/relationships/hyperlink" Target="https://de.wikipedia.org/wiki/Zuse_KG" TargetMode="External"/><Relationship Id="rId104" Type="http://schemas.openxmlformats.org/officeDocument/2006/relationships/hyperlink" Target="https://de.wikipedia.org/wiki/Zuse_Z4" TargetMode="External"/><Relationship Id="rId109" Type="http://schemas.openxmlformats.org/officeDocument/2006/relationships/hyperlink" Target="https://de.wikipedia.org/wiki/Darmst%C3%A4dter_Elektronischer_Rechenautomat" TargetMode="External"/><Relationship Id="rId108" Type="http://schemas.openxmlformats.org/officeDocument/2006/relationships/hyperlink" Target="https://de.wikipedia.org/wiki/Alwin_Walther" TargetMode="External"/><Relationship Id="rId48" Type="http://schemas.openxmlformats.org/officeDocument/2006/relationships/hyperlink" Target="https://de.wikipedia.org/wiki/Atanasoff-Berry-Computer" TargetMode="External"/><Relationship Id="rId47" Type="http://schemas.openxmlformats.org/officeDocument/2006/relationships/hyperlink" Target="https://de.wikipedia.org/wiki/John_Atanasoff" TargetMode="External"/><Relationship Id="rId49" Type="http://schemas.openxmlformats.org/officeDocument/2006/relationships/hyperlink" Target="https://de.wikipedia.org/wiki/Alan_Turing" TargetMode="External"/><Relationship Id="rId103" Type="http://schemas.openxmlformats.org/officeDocument/2006/relationships/hyperlink" Target="https://de.wikipedia.org/wiki/Hopferau" TargetMode="External"/><Relationship Id="rId102" Type="http://schemas.openxmlformats.org/officeDocument/2006/relationships/hyperlink" Target="https://de.wikipedia.org/wiki/Eduard_Stiefel" TargetMode="External"/><Relationship Id="rId101" Type="http://schemas.openxmlformats.org/officeDocument/2006/relationships/hyperlink" Target="https://de.wikipedia.org/wiki/John_von_Neumann" TargetMode="External"/><Relationship Id="rId100" Type="http://schemas.openxmlformats.org/officeDocument/2006/relationships/hyperlink" Target="https://de.wikipedia.org/wiki/Electronic_Delay_Storage_Automatic_Calculator" TargetMode="External"/><Relationship Id="rId31" Type="http://schemas.openxmlformats.org/officeDocument/2006/relationships/hyperlink" Target="https://de.wikipedia.org/wiki/Ada_Lovelace" TargetMode="External"/><Relationship Id="rId30" Type="http://schemas.openxmlformats.org/officeDocument/2006/relationships/hyperlink" Target="https://de.wikipedia.org/wiki/Stockholm" TargetMode="External"/><Relationship Id="rId33" Type="http://schemas.openxmlformats.org/officeDocument/2006/relationships/hyperlink" Target="https://de.wikipedia.org/wiki/Herman_Hollerith" TargetMode="External"/><Relationship Id="rId32" Type="http://schemas.openxmlformats.org/officeDocument/2006/relationships/hyperlink" Target="https://de.wikipedia.org/wiki/Lochkarte#Hollerith-Lochkarte" TargetMode="External"/><Relationship Id="rId35" Type="http://schemas.openxmlformats.org/officeDocument/2006/relationships/hyperlink" Target="https://de.wikipedia.org/wiki/Schach" TargetMode="External"/><Relationship Id="rId34" Type="http://schemas.openxmlformats.org/officeDocument/2006/relationships/hyperlink" Target="https://de.wikipedia.org/wiki/Torres_y_Quevedo" TargetMode="External"/><Relationship Id="rId37" Type="http://schemas.openxmlformats.org/officeDocument/2006/relationships/hyperlink" Target="https://de.wikipedia.org/wiki/Comptometer" TargetMode="External"/><Relationship Id="rId36" Type="http://schemas.openxmlformats.org/officeDocument/2006/relationships/hyperlink" Target="https://de.wikipedia.org/wiki/Addierer" TargetMode="External"/><Relationship Id="rId39" Type="http://schemas.openxmlformats.org/officeDocument/2006/relationships/hyperlink" Target="https://de.wikipedia.org/wiki/Curta" TargetMode="External"/><Relationship Id="rId38" Type="http://schemas.openxmlformats.org/officeDocument/2006/relationships/hyperlink" Target="https://de.wikipedia.org/w/index.php?title=Monroe-Kalkulator&amp;action=edit&amp;redlink=1" TargetMode="External"/><Relationship Id="rId20" Type="http://schemas.openxmlformats.org/officeDocument/2006/relationships/hyperlink" Target="https://de.wikipedia.org/wiki/Digitale_Revolution" TargetMode="External"/><Relationship Id="rId22" Type="http://schemas.openxmlformats.org/officeDocument/2006/relationships/hyperlink" Target="https://de.wikipedia.org/wiki/Lochkarte" TargetMode="External"/><Relationship Id="rId21" Type="http://schemas.openxmlformats.org/officeDocument/2006/relationships/hyperlink" Target="https://de.wikipedia.org/wiki/Joseph-Marie_Jacquard" TargetMode="External"/><Relationship Id="rId24" Type="http://schemas.openxmlformats.org/officeDocument/2006/relationships/hyperlink" Target="https://de.wikipedia.org/wiki/Charles_Xavier_Thomas_de_Colmar" TargetMode="External"/><Relationship Id="rId23" Type="http://schemas.openxmlformats.org/officeDocument/2006/relationships/hyperlink" Target="https://de.wikipedia.org/wiki/Webstuhl" TargetMode="External"/><Relationship Id="rId129" Type="http://schemas.openxmlformats.org/officeDocument/2006/relationships/hyperlink" Target="https://de.wikipedia.org/wiki/Siemens_2002" TargetMode="External"/><Relationship Id="rId128" Type="http://schemas.openxmlformats.org/officeDocument/2006/relationships/hyperlink" Target="https://de.wikipedia.org/wiki/Siemens" TargetMode="External"/><Relationship Id="rId127" Type="http://schemas.openxmlformats.org/officeDocument/2006/relationships/hyperlink" Target="https://de.wikipedia.org/wiki/Electrologica_X1" TargetMode="External"/><Relationship Id="rId126" Type="http://schemas.openxmlformats.org/officeDocument/2006/relationships/hyperlink" Target="https://de.wikipedia.org/wiki/IBM_305_RAMAC" TargetMode="External"/><Relationship Id="rId26" Type="http://schemas.openxmlformats.org/officeDocument/2006/relationships/hyperlink" Target="https://de.wikipedia.org/wiki/Charles_Babbage" TargetMode="External"/><Relationship Id="rId121" Type="http://schemas.openxmlformats.org/officeDocument/2006/relationships/hyperlink" Target="https://de.wikipedia.org/wiki/Geschichte_des_Computers#cite_note-7" TargetMode="External"/><Relationship Id="rId25" Type="http://schemas.openxmlformats.org/officeDocument/2006/relationships/hyperlink" Target="https://de.wikipedia.org/wiki/Arithmometer" TargetMode="External"/><Relationship Id="rId120" Type="http://schemas.openxmlformats.org/officeDocument/2006/relationships/hyperlink" Target="https://de.wikipedia.org/wiki/OPREMA" TargetMode="External"/><Relationship Id="rId28" Type="http://schemas.openxmlformats.org/officeDocument/2006/relationships/hyperlink" Target="https://de.wikipedia.org/wiki/Analytical_Engine" TargetMode="External"/><Relationship Id="rId27" Type="http://schemas.openxmlformats.org/officeDocument/2006/relationships/hyperlink" Target="https://de.wikipedia.org/wiki/Differenzmaschine" TargetMode="External"/><Relationship Id="rId125" Type="http://schemas.openxmlformats.org/officeDocument/2006/relationships/hyperlink" Target="https://de.wikipedia.org/wiki/ERMETH" TargetMode="External"/><Relationship Id="rId29" Type="http://schemas.openxmlformats.org/officeDocument/2006/relationships/hyperlink" Target="https://de.wikipedia.org/wiki/George_Scheutz" TargetMode="External"/><Relationship Id="rId124" Type="http://schemas.openxmlformats.org/officeDocument/2006/relationships/hyperlink" Target="https://de.wikipedia.org/wiki/Geschichte_des_Computers#cite_note-9" TargetMode="External"/><Relationship Id="rId123" Type="http://schemas.openxmlformats.org/officeDocument/2006/relationships/hyperlink" Target="https://de.wikipedia.org/wiki/Geschichte_des_Computers#cite_note-8" TargetMode="External"/><Relationship Id="rId122" Type="http://schemas.openxmlformats.org/officeDocument/2006/relationships/hyperlink" Target="https://de.wikipedia.org/wiki/ENIAC" TargetMode="External"/><Relationship Id="rId95" Type="http://schemas.openxmlformats.org/officeDocument/2006/relationships/hyperlink" Target="https://de.wikipedia.org/wiki/Electronic_Discrete_Variable_Automatic_Computer" TargetMode="External"/><Relationship Id="rId94" Type="http://schemas.openxmlformats.org/officeDocument/2006/relationships/hyperlink" Target="https://de.wikipedia.org/wiki/Nobelpreis" TargetMode="External"/><Relationship Id="rId97" Type="http://schemas.openxmlformats.org/officeDocument/2006/relationships/hyperlink" Target="https://de.wikipedia.org/wiki/Edmund_Berkeley" TargetMode="External"/><Relationship Id="rId96" Type="http://schemas.openxmlformats.org/officeDocument/2006/relationships/hyperlink" Target="https://de.wikipedia.org/wiki/Von-Neumann-Architektur" TargetMode="External"/><Relationship Id="rId11" Type="http://schemas.openxmlformats.org/officeDocument/2006/relationships/hyperlink" Target="https://de.wikipedia.org/wiki/Zahnrad" TargetMode="External"/><Relationship Id="rId99" Type="http://schemas.openxmlformats.org/officeDocument/2006/relationships/hyperlink" Target="https://de.wikipedia.org/wiki/Maurice_Wilkes" TargetMode="External"/><Relationship Id="rId10" Type="http://schemas.openxmlformats.org/officeDocument/2006/relationships/hyperlink" Target="https://de.wikipedia.org/wiki/Vier-Spezies-Maschine" TargetMode="External"/><Relationship Id="rId98" Type="http://schemas.openxmlformats.org/officeDocument/2006/relationships/hyperlink" Target="https://de.wikipedia.org/wiki/Simon_(Computer)" TargetMode="External"/><Relationship Id="rId13" Type="http://schemas.openxmlformats.org/officeDocument/2006/relationships/hyperlink" Target="https://de.wikipedia.org/wiki/Johannes_Kepler" TargetMode="External"/><Relationship Id="rId12" Type="http://schemas.openxmlformats.org/officeDocument/2006/relationships/hyperlink" Target="https://de.wikipedia.org/wiki/Uhrmacher" TargetMode="External"/><Relationship Id="rId91" Type="http://schemas.openxmlformats.org/officeDocument/2006/relationships/hyperlink" Target="https://de.wikipedia.org/wiki/William_B._Shockley" TargetMode="External"/><Relationship Id="rId90" Type="http://schemas.openxmlformats.org/officeDocument/2006/relationships/hyperlink" Target="https://de.wikipedia.org/wiki/Transistor" TargetMode="External"/><Relationship Id="rId93" Type="http://schemas.openxmlformats.org/officeDocument/2006/relationships/hyperlink" Target="https://de.wikipedia.org/wiki/Walter_Brattain" TargetMode="External"/><Relationship Id="rId92" Type="http://schemas.openxmlformats.org/officeDocument/2006/relationships/hyperlink" Target="https://de.wikipedia.org/wiki/John_Bardeen" TargetMode="External"/><Relationship Id="rId118" Type="http://schemas.openxmlformats.org/officeDocument/2006/relationships/hyperlink" Target="https://de.wikipedia.org/wiki/Geschichte_des_Computers#cite_note-6" TargetMode="External"/><Relationship Id="rId117" Type="http://schemas.openxmlformats.org/officeDocument/2006/relationships/hyperlink" Target="https://de.wikipedia.org/wiki/Mail%C3%BCfterl" TargetMode="External"/><Relationship Id="rId116" Type="http://schemas.openxmlformats.org/officeDocument/2006/relationships/hyperlink" Target="https://de.wikipedia.org/wiki/Heinz_Zemanek" TargetMode="External"/><Relationship Id="rId115" Type="http://schemas.openxmlformats.org/officeDocument/2006/relationships/hyperlink" Target="https://de.wikipedia.org/wiki/Elektronenr%C3%B6hre" TargetMode="External"/><Relationship Id="rId119" Type="http://schemas.openxmlformats.org/officeDocument/2006/relationships/hyperlink" Target="https://de.wikipedia.org/wiki/Deutsche_Demokratische_Republik" TargetMode="External"/><Relationship Id="rId15" Type="http://schemas.openxmlformats.org/officeDocument/2006/relationships/hyperlink" Target="https://de.wikipedia.org/wiki/Pascaline" TargetMode="External"/><Relationship Id="rId110" Type="http://schemas.openxmlformats.org/officeDocument/2006/relationships/hyperlink" Target="https://de.wikipedia.org/wiki/Remington_Rand" TargetMode="External"/><Relationship Id="rId14" Type="http://schemas.openxmlformats.org/officeDocument/2006/relationships/hyperlink" Target="https://de.wikipedia.org/wiki/Blaise_Pascal" TargetMode="External"/><Relationship Id="rId17" Type="http://schemas.openxmlformats.org/officeDocument/2006/relationships/hyperlink" Target="https://de.wikipedia.org/wiki/Gottfried_Wilhelm_Leibniz" TargetMode="External"/><Relationship Id="rId16" Type="http://schemas.openxmlformats.org/officeDocument/2006/relationships/hyperlink" Target="https://de.wikipedia.org/wiki/Samuel_Morland" TargetMode="External"/><Relationship Id="rId19" Type="http://schemas.openxmlformats.org/officeDocument/2006/relationships/hyperlink" Target="https://de.wikipedia.org/wiki/Digitalrechner" TargetMode="External"/><Relationship Id="rId114" Type="http://schemas.openxmlformats.org/officeDocument/2006/relationships/hyperlink" Target="https://de.wikipedia.org/wiki/TRADIC" TargetMode="External"/><Relationship Id="rId18" Type="http://schemas.openxmlformats.org/officeDocument/2006/relationships/hyperlink" Target="https://de.wikipedia.org/wiki/Dualsystem" TargetMode="External"/><Relationship Id="rId113" Type="http://schemas.openxmlformats.org/officeDocument/2006/relationships/hyperlink" Target="https://de.wikipedia.org/wiki/United_States_Air_Force" TargetMode="External"/><Relationship Id="rId112" Type="http://schemas.openxmlformats.org/officeDocument/2006/relationships/hyperlink" Target="https://de.wikipedia.org/wiki/Bell_Laboratories" TargetMode="External"/><Relationship Id="rId111" Type="http://schemas.openxmlformats.org/officeDocument/2006/relationships/hyperlink" Target="https://de.wikipedia.org/wiki/UNIVAC_I" TargetMode="External"/><Relationship Id="rId84" Type="http://schemas.openxmlformats.org/officeDocument/2006/relationships/hyperlink" Target="https://de.wikipedia.org/wiki/Selective_Sequence_Electronic_Calculator" TargetMode="External"/><Relationship Id="rId83" Type="http://schemas.openxmlformats.org/officeDocument/2006/relationships/hyperlink" Target="https://de.wikipedia.org/wiki/IBM" TargetMode="External"/><Relationship Id="rId86" Type="http://schemas.openxmlformats.org/officeDocument/2006/relationships/hyperlink" Target="https://de.wikipedia.org/wiki/Elektronenr%C3%B6hre" TargetMode="External"/><Relationship Id="rId85" Type="http://schemas.openxmlformats.org/officeDocument/2006/relationships/hyperlink" Target="https://de.wikipedia.org/w/index.php?title=Hybridcomputer&amp;action=edit&amp;redlink=1" TargetMode="External"/><Relationship Id="rId88" Type="http://schemas.openxmlformats.org/officeDocument/2006/relationships/hyperlink" Target="https://de.wikipedia.org/wiki/Association_for_Computing_Machinery" TargetMode="External"/><Relationship Id="rId87" Type="http://schemas.openxmlformats.org/officeDocument/2006/relationships/hyperlink" Target="https://de.wikipedia.org/wiki/Relais" TargetMode="External"/><Relationship Id="rId89" Type="http://schemas.openxmlformats.org/officeDocument/2006/relationships/hyperlink" Target="https://de.wikipedia.org/wiki/Informatik" TargetMode="External"/><Relationship Id="rId80" Type="http://schemas.openxmlformats.org/officeDocument/2006/relationships/hyperlink" Target="https://de.wikipedia.org/wiki/John_William_Mauchly" TargetMode="External"/><Relationship Id="rId82" Type="http://schemas.openxmlformats.org/officeDocument/2006/relationships/hyperlink" Target="https://de.wikipedia.org/wiki/Universalrechner" TargetMode="External"/><Relationship Id="rId81" Type="http://schemas.openxmlformats.org/officeDocument/2006/relationships/hyperlink" Target="https://de.wikipedia.org/wiki/Geschichte_des_Computers#cite_note-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wikipedia.org/wiki/Wilhelm_Schickard" TargetMode="External"/><Relationship Id="rId5" Type="http://schemas.openxmlformats.org/officeDocument/2006/relationships/styles" Target="styles.xml"/><Relationship Id="rId6" Type="http://schemas.openxmlformats.org/officeDocument/2006/relationships/hyperlink" Target="https://de.wikipedia.org/wiki/John_Napier" TargetMode="External"/><Relationship Id="rId7" Type="http://schemas.openxmlformats.org/officeDocument/2006/relationships/hyperlink" Target="https://de.wikipedia.org/wiki/Logarithmentafel" TargetMode="External"/><Relationship Id="rId8" Type="http://schemas.openxmlformats.org/officeDocument/2006/relationships/hyperlink" Target="https://de.wikipedia.org/wiki/Jost_B%C3%BCrgi" TargetMode="External"/><Relationship Id="rId73" Type="http://schemas.openxmlformats.org/officeDocument/2006/relationships/hyperlink" Target="https://de.wikipedia.org/wiki/Streitkr%C3%A4fte_der_Vereinigten_Staaten" TargetMode="External"/><Relationship Id="rId72" Type="http://schemas.openxmlformats.org/officeDocument/2006/relationships/hyperlink" Target="https://de.wikipedia.org/wiki/M-209" TargetMode="External"/><Relationship Id="rId75" Type="http://schemas.openxmlformats.org/officeDocument/2006/relationships/hyperlink" Target="https://de.wikipedia.org/wiki/Zuse_Z4" TargetMode="External"/><Relationship Id="rId74" Type="http://schemas.openxmlformats.org/officeDocument/2006/relationships/hyperlink" Target="https://de.wikipedia.org/wiki/Geschichte_des_Computers#cite_note-3" TargetMode="External"/><Relationship Id="rId77" Type="http://schemas.openxmlformats.org/officeDocument/2006/relationships/hyperlink" Target="https://de.wikipedia.org/wiki/ETH_Z%C3%BCrich" TargetMode="External"/><Relationship Id="rId76" Type="http://schemas.openxmlformats.org/officeDocument/2006/relationships/hyperlink" Target="https://de.wikipedia.org/wiki/Turingm%C3%A4chtig" TargetMode="External"/><Relationship Id="rId79" Type="http://schemas.openxmlformats.org/officeDocument/2006/relationships/hyperlink" Target="https://de.wikipedia.org/wiki/John_Presper_Eckert" TargetMode="External"/><Relationship Id="rId78" Type="http://schemas.openxmlformats.org/officeDocument/2006/relationships/hyperlink" Target="https://de.wikipedia.org/wiki/Electronical_Numerical_Integrator_and_Computer" TargetMode="External"/><Relationship Id="rId71" Type="http://schemas.openxmlformats.org/officeDocument/2006/relationships/hyperlink" Target="https://de.wikipedia.org/w/index.php?title=Reinold_Weber&amp;action=edit&amp;redlink=1" TargetMode="External"/><Relationship Id="rId70" Type="http://schemas.openxmlformats.org/officeDocument/2006/relationships/hyperlink" Target="https://de.wikipedia.org/wiki/Howard_H._Aiken" TargetMode="External"/><Relationship Id="rId62" Type="http://schemas.openxmlformats.org/officeDocument/2006/relationships/hyperlink" Target="https://de.wikipedia.org/wiki/Turing-Vollst%C3%A4ndigkeit" TargetMode="External"/><Relationship Id="rId61" Type="http://schemas.openxmlformats.org/officeDocument/2006/relationships/hyperlink" Target="https://de.wikipedia.org/wiki/Zuse_Z3" TargetMode="External"/><Relationship Id="rId64" Type="http://schemas.openxmlformats.org/officeDocument/2006/relationships/hyperlink" Target="https://de.wikipedia.org/wiki/Atanasoff-Berry-Computer" TargetMode="External"/><Relationship Id="rId63" Type="http://schemas.openxmlformats.org/officeDocument/2006/relationships/hyperlink" Target="https://de.wikipedia.org/wiki/Geschichte_des_Computers#cite_note-2" TargetMode="External"/><Relationship Id="rId66" Type="http://schemas.openxmlformats.org/officeDocument/2006/relationships/hyperlink" Target="https://de.wikipedia.org/wiki/Thomas_J._Watson" TargetMode="External"/><Relationship Id="rId65" Type="http://schemas.openxmlformats.org/officeDocument/2006/relationships/hyperlink" Target="https://de.wikipedia.org/wiki/Colossus" TargetMode="External"/><Relationship Id="rId68" Type="http://schemas.openxmlformats.org/officeDocument/2006/relationships/hyperlink" Target="https://de.wikipedia.org/wiki/Bletchley_Park" TargetMode="External"/><Relationship Id="rId67" Type="http://schemas.openxmlformats.org/officeDocument/2006/relationships/hyperlink" Target="https://de.wikipedia.org/wiki/Tommy_Flowers" TargetMode="External"/><Relationship Id="rId60" Type="http://schemas.openxmlformats.org/officeDocument/2006/relationships/hyperlink" Target="https://de.wikipedia.org/wiki/Turing-Bombe" TargetMode="External"/><Relationship Id="rId69" Type="http://schemas.openxmlformats.org/officeDocument/2006/relationships/hyperlink" Target="https://de.wikipedia.org/wiki/Mark_I_(Computer)" TargetMode="External"/><Relationship Id="rId51" Type="http://schemas.openxmlformats.org/officeDocument/2006/relationships/hyperlink" Target="https://de.wikipedia.org/wiki/Zuse_Z1" TargetMode="External"/><Relationship Id="rId50" Type="http://schemas.openxmlformats.org/officeDocument/2006/relationships/hyperlink" Target="https://de.wikipedia.org/wiki/Turingmaschine" TargetMode="External"/><Relationship Id="rId53" Type="http://schemas.openxmlformats.org/officeDocument/2006/relationships/hyperlink" Target="https://de.wikipedia.org/wiki/Hertz_(Einheit)" TargetMode="External"/><Relationship Id="rId52" Type="http://schemas.openxmlformats.org/officeDocument/2006/relationships/hyperlink" Target="https://de.wikipedia.org/wiki/Deutsches_Technikmuseum_Berlin" TargetMode="External"/><Relationship Id="rId55" Type="http://schemas.openxmlformats.org/officeDocument/2006/relationships/hyperlink" Target="https://de.wikipedia.org/wiki/Relais" TargetMode="External"/><Relationship Id="rId54" Type="http://schemas.openxmlformats.org/officeDocument/2006/relationships/hyperlink" Target="https://de.wikipedia.org/wiki/Claude_Shannon" TargetMode="External"/><Relationship Id="rId57" Type="http://schemas.openxmlformats.org/officeDocument/2006/relationships/hyperlink" Target="https://de.wikipedia.org/wiki/Zweiter_Weltkrieg" TargetMode="External"/><Relationship Id="rId56" Type="http://schemas.openxmlformats.org/officeDocument/2006/relationships/hyperlink" Target="https://de.wikipedia.org/wiki/Geschichte_des_Computers#Literatur" TargetMode="External"/><Relationship Id="rId59" Type="http://schemas.openxmlformats.org/officeDocument/2006/relationships/hyperlink" Target="https://de.wikipedia.org/wiki/Enigma_(Maschine)" TargetMode="External"/><Relationship Id="rId58" Type="http://schemas.openxmlformats.org/officeDocument/2006/relationships/hyperlink" Target="https://de.wikipedia.org/wiki/Entziffer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