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A5AC" w14:textId="561347EE" w:rsidR="00347CC6" w:rsidRPr="008A363C" w:rsidRDefault="00347CC6" w:rsidP="008A363C">
      <w:pPr>
        <w:spacing w:after="0"/>
        <w:jc w:val="both"/>
        <w:rPr>
          <w:b/>
          <w:bCs/>
          <w:sz w:val="28"/>
          <w:szCs w:val="28"/>
        </w:rPr>
      </w:pPr>
      <w:r w:rsidRPr="008A363C">
        <w:rPr>
          <w:b/>
          <w:bCs/>
          <w:sz w:val="28"/>
          <w:szCs w:val="28"/>
        </w:rPr>
        <w:t xml:space="preserve">RSM 222 </w:t>
      </w:r>
      <w:r w:rsidR="006A0515" w:rsidRPr="008A363C">
        <w:rPr>
          <w:b/>
          <w:bCs/>
          <w:sz w:val="28"/>
          <w:szCs w:val="28"/>
        </w:rPr>
        <w:t>- Managerial</w:t>
      </w:r>
      <w:r w:rsidRPr="008A363C">
        <w:rPr>
          <w:b/>
          <w:bCs/>
          <w:sz w:val="28"/>
          <w:szCs w:val="28"/>
        </w:rPr>
        <w:t xml:space="preserve"> Accounting</w:t>
      </w:r>
      <w:r w:rsidR="008F01D2" w:rsidRPr="008A363C">
        <w:rPr>
          <w:b/>
          <w:bCs/>
          <w:sz w:val="28"/>
          <w:szCs w:val="28"/>
        </w:rPr>
        <w:t xml:space="preserve"> 1</w:t>
      </w:r>
    </w:p>
    <w:p w14:paraId="078A92C9" w14:textId="5EA898F8" w:rsidR="00347CC6" w:rsidRPr="008A363C" w:rsidRDefault="00347CC6" w:rsidP="008A363C">
      <w:pPr>
        <w:spacing w:after="0"/>
        <w:jc w:val="both"/>
        <w:rPr>
          <w:b/>
          <w:bCs/>
          <w:sz w:val="28"/>
          <w:szCs w:val="28"/>
        </w:rPr>
      </w:pPr>
      <w:r w:rsidRPr="008A363C">
        <w:rPr>
          <w:b/>
          <w:bCs/>
          <w:sz w:val="28"/>
          <w:szCs w:val="28"/>
        </w:rPr>
        <w:t>Data Analytics Assignment</w:t>
      </w:r>
    </w:p>
    <w:p w14:paraId="641B01F2" w14:textId="1D970841" w:rsidR="00347CC6" w:rsidRPr="008A363C" w:rsidRDefault="00576FA0" w:rsidP="008A363C">
      <w:pPr>
        <w:pBdr>
          <w:bottom w:val="single" w:sz="4" w:space="1" w:color="auto"/>
        </w:pBdr>
        <w:spacing w:after="0"/>
        <w:jc w:val="both"/>
        <w:rPr>
          <w:b/>
          <w:bCs/>
          <w:sz w:val="28"/>
          <w:szCs w:val="28"/>
        </w:rPr>
      </w:pPr>
      <w:r w:rsidRPr="008A363C">
        <w:rPr>
          <w:b/>
          <w:bCs/>
          <w:sz w:val="28"/>
          <w:szCs w:val="28"/>
        </w:rPr>
        <w:t>Summer</w:t>
      </w:r>
      <w:r w:rsidR="00347CC6" w:rsidRPr="008A363C">
        <w:rPr>
          <w:b/>
          <w:bCs/>
          <w:sz w:val="28"/>
          <w:szCs w:val="28"/>
        </w:rPr>
        <w:t xml:space="preserve"> </w:t>
      </w:r>
      <w:r w:rsidR="00FD631D" w:rsidRPr="008A363C">
        <w:rPr>
          <w:b/>
          <w:bCs/>
          <w:sz w:val="28"/>
          <w:szCs w:val="28"/>
        </w:rPr>
        <w:t>202</w:t>
      </w:r>
      <w:r w:rsidRPr="008A363C">
        <w:rPr>
          <w:b/>
          <w:bCs/>
          <w:sz w:val="28"/>
          <w:szCs w:val="28"/>
        </w:rPr>
        <w:t>2</w:t>
      </w:r>
    </w:p>
    <w:p w14:paraId="3D7DBA74" w14:textId="069FE779" w:rsidR="00347CC6" w:rsidRPr="002007D2" w:rsidRDefault="00347CC6" w:rsidP="008A363C">
      <w:pPr>
        <w:jc w:val="both"/>
      </w:pPr>
    </w:p>
    <w:p w14:paraId="2CAFE26C" w14:textId="46245C16" w:rsidR="007F456A" w:rsidRPr="008A363C" w:rsidRDefault="0000127F" w:rsidP="008F137B">
      <w:pPr>
        <w:jc w:val="center"/>
        <w:rPr>
          <w:b/>
          <w:bCs/>
          <w:sz w:val="32"/>
          <w:szCs w:val="32"/>
        </w:rPr>
      </w:pPr>
      <w:proofErr w:type="spellStart"/>
      <w:r w:rsidRPr="008A363C">
        <w:rPr>
          <w:b/>
          <w:bCs/>
          <w:sz w:val="32"/>
          <w:szCs w:val="32"/>
        </w:rPr>
        <w:t>Ubor</w:t>
      </w:r>
      <w:proofErr w:type="spellEnd"/>
      <w:r w:rsidRPr="008A363C">
        <w:rPr>
          <w:b/>
          <w:bCs/>
          <w:sz w:val="32"/>
          <w:szCs w:val="32"/>
        </w:rPr>
        <w:t xml:space="preserve"> Technologies</w:t>
      </w:r>
    </w:p>
    <w:p w14:paraId="6207B16D" w14:textId="693FC1DF" w:rsidR="00443B18" w:rsidRPr="002007D2" w:rsidRDefault="0000127F" w:rsidP="008F137B">
      <w:pPr>
        <w:jc w:val="center"/>
        <w:rPr>
          <w:b/>
          <w:bCs/>
        </w:rPr>
      </w:pPr>
      <w:r w:rsidRPr="002007D2">
        <w:rPr>
          <w:b/>
          <w:bCs/>
          <w:noProof/>
        </w:rPr>
        <w:drawing>
          <wp:inline distT="0" distB="0" distL="0" distR="0" wp14:anchorId="0048C573" wp14:editId="3FF404F4">
            <wp:extent cx="1288111" cy="496042"/>
            <wp:effectExtent l="0" t="0" r="7620" b="0"/>
            <wp:docPr id="1" name="Picture 1" descr="A picture containing text, brass knucks, scissor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rass knucks, scissors, clipart&#10;&#10;Description automatically generated"/>
                    <pic:cNvPicPr/>
                  </pic:nvPicPr>
                  <pic:blipFill>
                    <a:blip r:embed="rId8"/>
                    <a:stretch>
                      <a:fillRect/>
                    </a:stretch>
                  </pic:blipFill>
                  <pic:spPr>
                    <a:xfrm>
                      <a:off x="0" y="0"/>
                      <a:ext cx="1314667" cy="506268"/>
                    </a:xfrm>
                    <a:prstGeom prst="rect">
                      <a:avLst/>
                    </a:prstGeom>
                  </pic:spPr>
                </pic:pic>
              </a:graphicData>
            </a:graphic>
          </wp:inline>
        </w:drawing>
      </w:r>
      <w:r w:rsidR="00EA456D" w:rsidRPr="002007D2">
        <w:rPr>
          <w:b/>
          <w:bCs/>
        </w:rPr>
        <w:br/>
      </w:r>
    </w:p>
    <w:p w14:paraId="56DAA31D" w14:textId="5C23D755" w:rsidR="006A13AF" w:rsidRPr="002007D2" w:rsidRDefault="006F7BD5" w:rsidP="008A363C">
      <w:pPr>
        <w:pStyle w:val="Heading2"/>
        <w:jc w:val="both"/>
        <w:rPr>
          <w:color w:val="auto"/>
          <w:u w:val="single"/>
        </w:rPr>
      </w:pPr>
      <w:r w:rsidRPr="002007D2">
        <w:rPr>
          <w:color w:val="auto"/>
          <w:u w:val="single"/>
        </w:rPr>
        <w:t>Case Objective:</w:t>
      </w:r>
    </w:p>
    <w:p w14:paraId="4D12E311" w14:textId="0A489335" w:rsidR="001735F6" w:rsidRPr="008A363C" w:rsidRDefault="009C3BB4" w:rsidP="008A363C">
      <w:pPr>
        <w:jc w:val="both"/>
        <w:rPr>
          <w:rFonts w:cstheme="minorHAnsi"/>
          <w:shd w:val="clear" w:color="auto" w:fill="FFFFFF"/>
        </w:rPr>
      </w:pPr>
      <w:r w:rsidRPr="008A363C">
        <w:rPr>
          <w:rFonts w:cstheme="minorHAnsi"/>
          <w:shd w:val="clear" w:color="auto" w:fill="FFFFFF"/>
        </w:rPr>
        <w:t xml:space="preserve">This case illustrates how data analytics can be </w:t>
      </w:r>
      <w:r w:rsidR="00B41077" w:rsidRPr="008A363C">
        <w:rPr>
          <w:rFonts w:cstheme="minorHAnsi"/>
          <w:shd w:val="clear" w:color="auto" w:fill="FFFFFF"/>
        </w:rPr>
        <w:t>performed</w:t>
      </w:r>
      <w:r w:rsidR="006F7BD5" w:rsidRPr="008A363C">
        <w:rPr>
          <w:rFonts w:cstheme="minorHAnsi"/>
          <w:shd w:val="clear" w:color="auto" w:fill="FFFFFF"/>
        </w:rPr>
        <w:t xml:space="preserve"> </w:t>
      </w:r>
      <w:r w:rsidRPr="008A363C">
        <w:rPr>
          <w:rFonts w:cstheme="minorHAnsi"/>
          <w:shd w:val="clear" w:color="auto" w:fill="FFFFFF"/>
        </w:rPr>
        <w:t xml:space="preserve">using </w:t>
      </w:r>
      <w:r w:rsidR="00690798" w:rsidRPr="008A363C">
        <w:rPr>
          <w:rFonts w:cstheme="minorHAnsi"/>
          <w:shd w:val="clear" w:color="auto" w:fill="FFFFFF"/>
        </w:rPr>
        <w:t>Tableau</w:t>
      </w:r>
      <w:r w:rsidRPr="008A363C">
        <w:rPr>
          <w:rFonts w:cstheme="minorHAnsi"/>
          <w:shd w:val="clear" w:color="auto" w:fill="FFFFFF"/>
        </w:rPr>
        <w:t xml:space="preserve">. </w:t>
      </w:r>
      <w:r w:rsidR="00B41077" w:rsidRPr="008A363C">
        <w:rPr>
          <w:rFonts w:cstheme="minorHAnsi"/>
          <w:shd w:val="clear" w:color="auto" w:fill="FFFFFF"/>
        </w:rPr>
        <w:t xml:space="preserve">As you analyze this case, you will </w:t>
      </w:r>
      <w:r w:rsidR="008F1A8D">
        <w:rPr>
          <w:rFonts w:cstheme="minorHAnsi"/>
          <w:shd w:val="clear" w:color="auto" w:fill="FFFFFF"/>
        </w:rPr>
        <w:t>learn</w:t>
      </w:r>
      <w:r w:rsidR="00B41077" w:rsidRPr="008A363C">
        <w:rPr>
          <w:rFonts w:cstheme="minorHAnsi"/>
          <w:shd w:val="clear" w:color="auto" w:fill="FFFFFF"/>
        </w:rPr>
        <w:t xml:space="preserve"> </w:t>
      </w:r>
      <w:r w:rsidRPr="008A363C">
        <w:rPr>
          <w:rFonts w:cstheme="minorHAnsi"/>
          <w:shd w:val="clear" w:color="auto" w:fill="FFFFFF"/>
        </w:rPr>
        <w:t>how to drill</w:t>
      </w:r>
      <w:r w:rsidR="00B27041" w:rsidRPr="008A363C">
        <w:rPr>
          <w:rFonts w:cstheme="minorHAnsi"/>
          <w:shd w:val="clear" w:color="auto" w:fill="FFFFFF"/>
        </w:rPr>
        <w:t xml:space="preserve"> </w:t>
      </w:r>
      <w:r w:rsidRPr="008A363C">
        <w:rPr>
          <w:rFonts w:cstheme="minorHAnsi"/>
          <w:shd w:val="clear" w:color="auto" w:fill="FFFFFF"/>
        </w:rPr>
        <w:t>down into a company’s sales</w:t>
      </w:r>
      <w:r w:rsidR="00944443" w:rsidRPr="008A363C">
        <w:rPr>
          <w:rFonts w:cstheme="minorHAnsi"/>
          <w:shd w:val="clear" w:color="auto" w:fill="FFFFFF"/>
        </w:rPr>
        <w:t xml:space="preserve"> and cost</w:t>
      </w:r>
      <w:r w:rsidRPr="008A363C">
        <w:rPr>
          <w:rFonts w:cstheme="minorHAnsi"/>
          <w:shd w:val="clear" w:color="auto" w:fill="FFFFFF"/>
        </w:rPr>
        <w:t xml:space="preserve"> data</w:t>
      </w:r>
      <w:r w:rsidR="00B41077" w:rsidRPr="008A363C">
        <w:rPr>
          <w:rFonts w:cstheme="minorHAnsi"/>
          <w:shd w:val="clear" w:color="auto" w:fill="FFFFFF"/>
        </w:rPr>
        <w:t xml:space="preserve"> to gain</w:t>
      </w:r>
      <w:r w:rsidRPr="008A363C">
        <w:rPr>
          <w:rFonts w:cstheme="minorHAnsi"/>
          <w:shd w:val="clear" w:color="auto" w:fill="FFFFFF"/>
        </w:rPr>
        <w:t xml:space="preserve"> a deeper understanding of the company’s </w:t>
      </w:r>
      <w:r w:rsidR="009F1279" w:rsidRPr="008A363C">
        <w:rPr>
          <w:rFonts w:cstheme="minorHAnsi"/>
          <w:shd w:val="clear" w:color="auto" w:fill="FFFFFF"/>
        </w:rPr>
        <w:t>performance</w:t>
      </w:r>
      <w:r w:rsidR="00944443" w:rsidRPr="008A363C">
        <w:rPr>
          <w:rFonts w:cstheme="minorHAnsi"/>
          <w:shd w:val="clear" w:color="auto" w:fill="FFFFFF"/>
        </w:rPr>
        <w:t xml:space="preserve"> </w:t>
      </w:r>
      <w:r w:rsidRPr="008A363C">
        <w:rPr>
          <w:rFonts w:cstheme="minorHAnsi"/>
          <w:shd w:val="clear" w:color="auto" w:fill="FFFFFF"/>
        </w:rPr>
        <w:t xml:space="preserve">and how this information can be used for decision-making.  </w:t>
      </w:r>
    </w:p>
    <w:p w14:paraId="372A2A5C" w14:textId="19DADD7A" w:rsidR="00644421" w:rsidRPr="008A363C" w:rsidRDefault="00644421" w:rsidP="008A363C">
      <w:pPr>
        <w:jc w:val="both"/>
        <w:rPr>
          <w:rFonts w:cstheme="minorHAnsi"/>
          <w:shd w:val="clear" w:color="auto" w:fill="FFFFFF"/>
        </w:rPr>
      </w:pPr>
      <w:r w:rsidRPr="008A363C">
        <w:rPr>
          <w:rFonts w:cstheme="minorHAnsi"/>
          <w:shd w:val="clear" w:color="auto" w:fill="FFFFFF"/>
        </w:rPr>
        <w:t xml:space="preserve">Once the data has been analyzed, you will be asked to prepare a short </w:t>
      </w:r>
      <w:r w:rsidR="00B27041" w:rsidRPr="008A363C">
        <w:rPr>
          <w:rFonts w:cstheme="minorHAnsi"/>
          <w:shd w:val="clear" w:color="auto" w:fill="FFFFFF"/>
        </w:rPr>
        <w:t>PowerP</w:t>
      </w:r>
      <w:r w:rsidRPr="008A363C">
        <w:rPr>
          <w:rFonts w:cstheme="minorHAnsi"/>
          <w:shd w:val="clear" w:color="auto" w:fill="FFFFFF"/>
        </w:rPr>
        <w:t>oint presentation</w:t>
      </w:r>
      <w:r w:rsidR="004B332A" w:rsidRPr="008A363C">
        <w:rPr>
          <w:rFonts w:cstheme="minorHAnsi"/>
          <w:shd w:val="clear" w:color="auto" w:fill="FFFFFF"/>
        </w:rPr>
        <w:t xml:space="preserve"> to highlight and explain your findings</w:t>
      </w:r>
      <w:r w:rsidR="00A27E6D" w:rsidRPr="008A363C">
        <w:rPr>
          <w:rFonts w:cstheme="minorHAnsi"/>
          <w:shd w:val="clear" w:color="auto" w:fill="FFFFFF"/>
        </w:rPr>
        <w:t xml:space="preserve"> to the </w:t>
      </w:r>
      <w:r w:rsidR="00B27041" w:rsidRPr="008A363C">
        <w:rPr>
          <w:rFonts w:cstheme="minorHAnsi"/>
          <w:shd w:val="clear" w:color="auto" w:fill="FFFFFF"/>
        </w:rPr>
        <w:t xml:space="preserve">Board </w:t>
      </w:r>
      <w:r w:rsidR="00A27E6D" w:rsidRPr="008A363C">
        <w:rPr>
          <w:rFonts w:cstheme="minorHAnsi"/>
          <w:shd w:val="clear" w:color="auto" w:fill="FFFFFF"/>
        </w:rPr>
        <w:t>of director</w:t>
      </w:r>
      <w:r w:rsidR="00C96573" w:rsidRPr="008A363C">
        <w:rPr>
          <w:rFonts w:cstheme="minorHAnsi"/>
          <w:shd w:val="clear" w:color="auto" w:fill="FFFFFF"/>
        </w:rPr>
        <w:t>s</w:t>
      </w:r>
      <w:r w:rsidR="00A27E6D" w:rsidRPr="008A363C">
        <w:rPr>
          <w:rFonts w:cstheme="minorHAnsi"/>
          <w:shd w:val="clear" w:color="auto" w:fill="FFFFFF"/>
        </w:rPr>
        <w:t xml:space="preserve"> of the company</w:t>
      </w:r>
      <w:r w:rsidR="004B332A" w:rsidRPr="008A363C">
        <w:rPr>
          <w:rFonts w:cstheme="minorHAnsi"/>
          <w:shd w:val="clear" w:color="auto" w:fill="FFFFFF"/>
        </w:rPr>
        <w:t xml:space="preserve">. </w:t>
      </w:r>
      <w:r w:rsidR="004B332A" w:rsidRPr="008A363C">
        <w:rPr>
          <w:rFonts w:cstheme="minorHAnsi"/>
          <w:b/>
          <w:bCs/>
          <w:shd w:val="clear" w:color="auto" w:fill="FFFFFF"/>
        </w:rPr>
        <w:t xml:space="preserve">This </w:t>
      </w:r>
      <w:r w:rsidR="005E28FE" w:rsidRPr="008A363C">
        <w:rPr>
          <w:rFonts w:cstheme="minorHAnsi"/>
          <w:b/>
          <w:bCs/>
          <w:shd w:val="clear" w:color="auto" w:fill="FFFFFF"/>
        </w:rPr>
        <w:t>aims to develop you</w:t>
      </w:r>
      <w:r w:rsidR="00DF3A26" w:rsidRPr="008A363C">
        <w:rPr>
          <w:rFonts w:cstheme="minorHAnsi"/>
          <w:b/>
          <w:bCs/>
          <w:shd w:val="clear" w:color="auto" w:fill="FFFFFF"/>
        </w:rPr>
        <w:t>r</w:t>
      </w:r>
      <w:r w:rsidR="005E28FE" w:rsidRPr="008A363C">
        <w:rPr>
          <w:rFonts w:cstheme="minorHAnsi"/>
          <w:b/>
          <w:bCs/>
          <w:shd w:val="clear" w:color="auto" w:fill="FFFFFF"/>
        </w:rPr>
        <w:t xml:space="preserve"> ability to visualize data and effectively communicate with your audience</w:t>
      </w:r>
      <w:r w:rsidR="005E28FE" w:rsidRPr="008A363C">
        <w:rPr>
          <w:rFonts w:cstheme="minorHAnsi"/>
          <w:shd w:val="clear" w:color="auto" w:fill="FFFFFF"/>
        </w:rPr>
        <w:t xml:space="preserve">. </w:t>
      </w:r>
    </w:p>
    <w:p w14:paraId="6F6A2E91" w14:textId="77777777" w:rsidR="005E28FE" w:rsidRPr="002007D2" w:rsidRDefault="005E28FE" w:rsidP="008A363C">
      <w:pPr>
        <w:jc w:val="both"/>
      </w:pPr>
    </w:p>
    <w:p w14:paraId="13C60E74" w14:textId="7E16D5BE" w:rsidR="00EA456D" w:rsidRPr="002007D2" w:rsidRDefault="006A13AF" w:rsidP="008A363C">
      <w:pPr>
        <w:pStyle w:val="Heading2"/>
        <w:jc w:val="both"/>
        <w:rPr>
          <w:color w:val="auto"/>
          <w:u w:val="single"/>
        </w:rPr>
      </w:pPr>
      <w:r w:rsidRPr="002007D2">
        <w:rPr>
          <w:color w:val="auto"/>
          <w:u w:val="single"/>
        </w:rPr>
        <w:t>B</w:t>
      </w:r>
      <w:r w:rsidR="00EA456D" w:rsidRPr="002007D2">
        <w:rPr>
          <w:color w:val="auto"/>
          <w:u w:val="single"/>
        </w:rPr>
        <w:t>ackground</w:t>
      </w:r>
    </w:p>
    <w:p w14:paraId="1736FD06" w14:textId="5E55BEA4" w:rsidR="0085170C" w:rsidRPr="002007D2" w:rsidRDefault="0000127F" w:rsidP="008A363C">
      <w:pPr>
        <w:jc w:val="both"/>
      </w:pPr>
      <w:proofErr w:type="spellStart"/>
      <w:r w:rsidRPr="002007D2">
        <w:t>Ubor</w:t>
      </w:r>
      <w:proofErr w:type="spellEnd"/>
      <w:r w:rsidRPr="002007D2">
        <w:t xml:space="preserve"> </w:t>
      </w:r>
      <w:r w:rsidR="00400312" w:rsidRPr="002007D2">
        <w:t>is a</w:t>
      </w:r>
      <w:r w:rsidR="008A586B" w:rsidRPr="002007D2">
        <w:t xml:space="preserve"> ride</w:t>
      </w:r>
      <w:r w:rsidR="008F1A8D">
        <w:t>-</w:t>
      </w:r>
      <w:r w:rsidR="003813C2">
        <w:t>hailing</w:t>
      </w:r>
      <w:r w:rsidR="008A586B" w:rsidRPr="002007D2">
        <w:t xml:space="preserve"> company founded in 2022</w:t>
      </w:r>
      <w:r w:rsidR="004964FF" w:rsidRPr="002007D2">
        <w:t>.</w:t>
      </w:r>
      <w:r w:rsidR="008A586B" w:rsidRPr="002007D2">
        <w:t xml:space="preserve"> </w:t>
      </w:r>
      <w:r w:rsidR="00B72A9F" w:rsidRPr="002007D2">
        <w:t>In March 2022, i</w:t>
      </w:r>
      <w:r w:rsidR="008A586B" w:rsidRPr="002007D2">
        <w:t>t launched its ride</w:t>
      </w:r>
      <w:r w:rsidR="008F1A8D">
        <w:t>-</w:t>
      </w:r>
      <w:r w:rsidR="008A586B" w:rsidRPr="002007D2">
        <w:t>hailing app for the first time in New York City, and currently, all</w:t>
      </w:r>
      <w:r w:rsidR="00D65D19" w:rsidRPr="002007D2">
        <w:t xml:space="preserve"> sales are made </w:t>
      </w:r>
      <w:r w:rsidR="008F1A8D">
        <w:t>in</w:t>
      </w:r>
      <w:r w:rsidR="008A586B" w:rsidRPr="002007D2">
        <w:t xml:space="preserve"> New York City</w:t>
      </w:r>
      <w:r w:rsidR="009E4DA3" w:rsidRPr="002007D2">
        <w:t>.</w:t>
      </w:r>
      <w:r w:rsidR="004964FF" w:rsidRPr="002007D2">
        <w:t xml:space="preserve"> </w:t>
      </w:r>
      <w:r w:rsidR="0085170C" w:rsidRPr="002007D2">
        <w:t xml:space="preserve">The </w:t>
      </w:r>
      <w:r w:rsidR="008F1A8D">
        <w:t>company’s management</w:t>
      </w:r>
      <w:r w:rsidR="0085170C" w:rsidRPr="002007D2">
        <w:t xml:space="preserve"> has hired you as an accounting consultant to help them better understand the profitability of their operations</w:t>
      </w:r>
      <w:r w:rsidR="008A586B" w:rsidRPr="002007D2">
        <w:t xml:space="preserve"> in New York City. </w:t>
      </w:r>
    </w:p>
    <w:p w14:paraId="708F11AA" w14:textId="77777777" w:rsidR="00FF3C5B" w:rsidRPr="002007D2" w:rsidRDefault="00FF3C5B" w:rsidP="008A363C">
      <w:pPr>
        <w:pStyle w:val="Heading2"/>
        <w:jc w:val="both"/>
        <w:rPr>
          <w:color w:val="auto"/>
          <w:u w:val="single"/>
        </w:rPr>
        <w:sectPr w:rsidR="00FF3C5B" w:rsidRPr="002007D2">
          <w:footerReference w:type="default" r:id="rId9"/>
          <w:pgSz w:w="12240" w:h="15840"/>
          <w:pgMar w:top="1440" w:right="1440" w:bottom="1440" w:left="1440" w:header="720" w:footer="720" w:gutter="0"/>
          <w:cols w:space="720"/>
          <w:docGrid w:linePitch="360"/>
        </w:sectPr>
      </w:pPr>
    </w:p>
    <w:p w14:paraId="45AC951A" w14:textId="59010B0B" w:rsidR="005E28FE" w:rsidRPr="008A363C" w:rsidRDefault="00011DFB" w:rsidP="008A363C">
      <w:pPr>
        <w:pStyle w:val="Heading2"/>
        <w:jc w:val="both"/>
        <w:rPr>
          <w:b/>
          <w:bCs/>
          <w:color w:val="auto"/>
          <w:u w:val="single"/>
        </w:rPr>
      </w:pPr>
      <w:proofErr w:type="gramStart"/>
      <w:r w:rsidRPr="008A363C">
        <w:rPr>
          <w:b/>
          <w:bCs/>
          <w:color w:val="auto"/>
          <w:u w:val="single"/>
        </w:rPr>
        <w:lastRenderedPageBreak/>
        <w:t>Data</w:t>
      </w:r>
      <w:r w:rsidR="005E28FE" w:rsidRPr="008A363C">
        <w:rPr>
          <w:b/>
          <w:bCs/>
          <w:color w:val="auto"/>
          <w:u w:val="single"/>
        </w:rPr>
        <w:t xml:space="preserve">  </w:t>
      </w:r>
      <w:r w:rsidR="009B529C" w:rsidRPr="008A363C">
        <w:rPr>
          <w:b/>
          <w:bCs/>
          <w:color w:val="auto"/>
          <w:u w:val="single"/>
        </w:rPr>
        <w:t>–</w:t>
      </w:r>
      <w:proofErr w:type="gramEnd"/>
      <w:r w:rsidR="005E28FE" w:rsidRPr="008A363C">
        <w:rPr>
          <w:b/>
          <w:bCs/>
          <w:color w:val="auto"/>
          <w:u w:val="single"/>
        </w:rPr>
        <w:t xml:space="preserve"> </w:t>
      </w:r>
      <w:proofErr w:type="spellStart"/>
      <w:r w:rsidR="00C8161E" w:rsidRPr="008A363C">
        <w:rPr>
          <w:b/>
          <w:bCs/>
          <w:color w:val="auto"/>
          <w:u w:val="single"/>
        </w:rPr>
        <w:t>Ubor</w:t>
      </w:r>
      <w:proofErr w:type="spellEnd"/>
      <w:r w:rsidR="00C8161E" w:rsidRPr="008A363C">
        <w:rPr>
          <w:b/>
          <w:bCs/>
          <w:color w:val="auto"/>
          <w:u w:val="single"/>
        </w:rPr>
        <w:t xml:space="preserve"> Technologies March 2022</w:t>
      </w:r>
      <w:r w:rsidRPr="008A363C">
        <w:rPr>
          <w:b/>
          <w:bCs/>
          <w:color w:val="auto"/>
          <w:u w:val="single"/>
        </w:rPr>
        <w:t>.</w:t>
      </w:r>
      <w:r w:rsidR="00C8161E" w:rsidRPr="008A363C">
        <w:rPr>
          <w:b/>
          <w:bCs/>
          <w:color w:val="auto"/>
          <w:u w:val="single"/>
        </w:rPr>
        <w:t>twb</w:t>
      </w:r>
      <w:r w:rsidR="00031E2C">
        <w:rPr>
          <w:b/>
          <w:bCs/>
          <w:color w:val="auto"/>
          <w:u w:val="single"/>
        </w:rPr>
        <w:t>x</w:t>
      </w:r>
    </w:p>
    <w:p w14:paraId="228B5867" w14:textId="57E03413" w:rsidR="00917D21" w:rsidRPr="002007D2" w:rsidRDefault="00FF3C5B" w:rsidP="008F137B">
      <w:pPr>
        <w:pStyle w:val="ListParagraph"/>
        <w:numPr>
          <w:ilvl w:val="0"/>
          <w:numId w:val="26"/>
        </w:numPr>
        <w:jc w:val="both"/>
      </w:pPr>
      <w:r w:rsidRPr="002007D2">
        <w:t xml:space="preserve">Each row represents a single trip dispatched by </w:t>
      </w:r>
      <w:proofErr w:type="spellStart"/>
      <w:r w:rsidRPr="002007D2">
        <w:t>Ubor</w:t>
      </w:r>
      <w:proofErr w:type="spellEnd"/>
      <w:r w:rsidR="00B72A9F" w:rsidRPr="002007D2">
        <w:t xml:space="preserve"> in March 2022</w:t>
      </w:r>
      <w:r w:rsidRPr="002007D2">
        <w:t xml:space="preserve">. </w:t>
      </w:r>
    </w:p>
    <w:p w14:paraId="4C08FAC9" w14:textId="29026472" w:rsidR="008F137B" w:rsidRPr="002007D2" w:rsidRDefault="008F137B" w:rsidP="008F137B">
      <w:pPr>
        <w:pStyle w:val="ListParagraph"/>
        <w:numPr>
          <w:ilvl w:val="0"/>
          <w:numId w:val="26"/>
        </w:numPr>
        <w:jc w:val="both"/>
      </w:pPr>
      <w:r w:rsidRPr="008A363C">
        <w:t>Two datasets are joined</w:t>
      </w:r>
      <w:r w:rsidRPr="002007D2">
        <w:t xml:space="preserve"> by </w:t>
      </w:r>
      <w:r w:rsidR="008F1A8D">
        <w:t xml:space="preserve">the </w:t>
      </w:r>
      <w:r w:rsidRPr="002007D2">
        <w:t xml:space="preserve">Zone ID of </w:t>
      </w:r>
      <w:r w:rsidR="008F1A8D">
        <w:t xml:space="preserve">the </w:t>
      </w:r>
      <w:r w:rsidRPr="008A363C">
        <w:rPr>
          <w:u w:val="single"/>
        </w:rPr>
        <w:t>pick-up</w:t>
      </w:r>
      <w:r w:rsidRPr="002007D2">
        <w:t xml:space="preserve"> location</w:t>
      </w:r>
      <w:r w:rsidRPr="008A363C">
        <w:t xml:space="preserve">: </w:t>
      </w:r>
    </w:p>
    <w:p w14:paraId="55A6C438" w14:textId="6EED5733" w:rsidR="008F137B" w:rsidRPr="002007D2" w:rsidRDefault="008F137B" w:rsidP="008F137B">
      <w:pPr>
        <w:pStyle w:val="ListParagraph"/>
        <w:numPr>
          <w:ilvl w:val="1"/>
          <w:numId w:val="26"/>
        </w:numPr>
        <w:jc w:val="both"/>
      </w:pPr>
      <w:proofErr w:type="spellStart"/>
      <w:r w:rsidRPr="008A363C">
        <w:t>Ubor</w:t>
      </w:r>
      <w:proofErr w:type="spellEnd"/>
      <w:r w:rsidRPr="008A363C">
        <w:t xml:space="preserve"> Technologies March 2022.csv</w:t>
      </w:r>
    </w:p>
    <w:p w14:paraId="0F79D758" w14:textId="18118B0D" w:rsidR="008F137B" w:rsidRDefault="008F137B" w:rsidP="008A363C">
      <w:pPr>
        <w:pStyle w:val="ListParagraph"/>
        <w:numPr>
          <w:ilvl w:val="1"/>
          <w:numId w:val="26"/>
        </w:numPr>
        <w:jc w:val="both"/>
      </w:pPr>
      <w:r w:rsidRPr="008A363C">
        <w:t xml:space="preserve">NYC Taxi </w:t>
      </w:r>
      <w:proofErr w:type="spellStart"/>
      <w:r w:rsidRPr="008A363C">
        <w:t>Zones.geojson</w:t>
      </w:r>
      <w:proofErr w:type="spellEnd"/>
      <w:r w:rsidRPr="008A363C">
        <w:t xml:space="preserve">. </w:t>
      </w:r>
    </w:p>
    <w:p w14:paraId="74103455" w14:textId="7819924F" w:rsidR="00031E2C" w:rsidRPr="00031E2C" w:rsidRDefault="008F1A8D" w:rsidP="00031E2C">
      <w:pPr>
        <w:pStyle w:val="ListParagraph"/>
        <w:numPr>
          <w:ilvl w:val="0"/>
          <w:numId w:val="26"/>
        </w:numPr>
        <w:jc w:val="both"/>
        <w:rPr>
          <w:b/>
          <w:bCs/>
        </w:rPr>
      </w:pPr>
      <w:r>
        <w:rPr>
          <w:b/>
          <w:bCs/>
        </w:rPr>
        <w:t xml:space="preserve">Ensure that you unzip and place these three datasets (Tableau Workbook, CSV file, and </w:t>
      </w:r>
      <w:proofErr w:type="spellStart"/>
      <w:r>
        <w:rPr>
          <w:b/>
          <w:bCs/>
        </w:rPr>
        <w:t>Geojson</w:t>
      </w:r>
      <w:proofErr w:type="spellEnd"/>
      <w:r>
        <w:rPr>
          <w:b/>
          <w:bCs/>
        </w:rPr>
        <w:t xml:space="preserve"> file)</w:t>
      </w:r>
      <w:r w:rsidR="00031E2C" w:rsidRPr="00031E2C">
        <w:rPr>
          <w:b/>
          <w:bCs/>
        </w:rPr>
        <w:t xml:space="preserve"> in the </w:t>
      </w:r>
      <w:r w:rsidR="00031E2C" w:rsidRPr="00031E2C">
        <w:rPr>
          <w:b/>
          <w:bCs/>
          <w:u w:val="single"/>
        </w:rPr>
        <w:t>same folder</w:t>
      </w:r>
      <w:r w:rsidR="00031E2C" w:rsidRPr="00031E2C">
        <w:rPr>
          <w:b/>
          <w:bCs/>
        </w:rPr>
        <w:t xml:space="preserve">. </w:t>
      </w:r>
    </w:p>
    <w:p w14:paraId="62B08289" w14:textId="0C8F2099" w:rsidR="00917D21" w:rsidRPr="008A363C" w:rsidRDefault="00917D21" w:rsidP="008A363C">
      <w:pPr>
        <w:pStyle w:val="Heading2"/>
        <w:jc w:val="both"/>
        <w:rPr>
          <w:b/>
          <w:bCs/>
          <w:color w:val="auto"/>
          <w:u w:val="single"/>
        </w:rPr>
      </w:pPr>
      <w:r w:rsidRPr="008A363C">
        <w:rPr>
          <w:b/>
          <w:bCs/>
          <w:color w:val="auto"/>
          <w:u w:val="single"/>
        </w:rPr>
        <w:t>Data dictionary</w:t>
      </w:r>
    </w:p>
    <w:tbl>
      <w:tblPr>
        <w:tblStyle w:val="TableGrid0"/>
        <w:tblW w:w="9467" w:type="dxa"/>
        <w:tblInd w:w="114" w:type="dxa"/>
        <w:tblCellMar>
          <w:top w:w="45" w:type="dxa"/>
          <w:left w:w="107" w:type="dxa"/>
          <w:right w:w="115" w:type="dxa"/>
        </w:tblCellMar>
        <w:tblLook w:val="04A0" w:firstRow="1" w:lastRow="0" w:firstColumn="1" w:lastColumn="0" w:noHBand="0" w:noVBand="1"/>
      </w:tblPr>
      <w:tblGrid>
        <w:gridCol w:w="3059"/>
        <w:gridCol w:w="6408"/>
      </w:tblGrid>
      <w:tr w:rsidR="002007D2" w:rsidRPr="002007D2" w14:paraId="257E9EAB"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shd w:val="clear" w:color="auto" w:fill="D9D9D9"/>
            <w:hideMark/>
          </w:tcPr>
          <w:p w14:paraId="374AA613" w14:textId="40638F75" w:rsidR="00FF3C5B" w:rsidRPr="008A363C" w:rsidRDefault="008F137B" w:rsidP="008A363C">
            <w:pPr>
              <w:spacing w:line="256" w:lineRule="auto"/>
              <w:ind w:left="4"/>
              <w:jc w:val="both"/>
              <w:rPr>
                <w:b/>
              </w:rPr>
            </w:pPr>
            <w:r w:rsidRPr="002007D2">
              <w:rPr>
                <w:b/>
              </w:rPr>
              <w:t>Variable</w:t>
            </w:r>
            <w:r w:rsidR="00FF3C5B" w:rsidRPr="002007D2">
              <w:rPr>
                <w:b/>
              </w:rPr>
              <w:t xml:space="preserve"> Name </w:t>
            </w:r>
          </w:p>
        </w:tc>
        <w:tc>
          <w:tcPr>
            <w:tcW w:w="6408" w:type="dxa"/>
            <w:tcBorders>
              <w:top w:val="single" w:sz="4" w:space="0" w:color="000000"/>
              <w:left w:val="single" w:sz="4" w:space="0" w:color="000000"/>
              <w:bottom w:val="single" w:sz="4" w:space="0" w:color="000000"/>
              <w:right w:val="single" w:sz="4" w:space="0" w:color="000000"/>
            </w:tcBorders>
            <w:shd w:val="clear" w:color="auto" w:fill="D9D9D9"/>
            <w:hideMark/>
          </w:tcPr>
          <w:p w14:paraId="45D207B6" w14:textId="77777777" w:rsidR="00FF3C5B" w:rsidRPr="008A363C" w:rsidRDefault="00FF3C5B" w:rsidP="008A363C">
            <w:pPr>
              <w:spacing w:line="256" w:lineRule="auto"/>
              <w:jc w:val="both"/>
              <w:rPr>
                <w:b/>
              </w:rPr>
            </w:pPr>
            <w:r w:rsidRPr="002007D2">
              <w:rPr>
                <w:b/>
              </w:rPr>
              <w:t xml:space="preserve">Description </w:t>
            </w:r>
          </w:p>
        </w:tc>
      </w:tr>
      <w:tr w:rsidR="002007D2" w:rsidRPr="002007D2" w14:paraId="620B787B" w14:textId="77777777" w:rsidTr="008F137B">
        <w:trPr>
          <w:trHeight w:val="288"/>
        </w:trPr>
        <w:tc>
          <w:tcPr>
            <w:tcW w:w="9467" w:type="dxa"/>
            <w:gridSpan w:val="2"/>
            <w:tcBorders>
              <w:top w:val="single" w:sz="4" w:space="0" w:color="000000"/>
              <w:left w:val="single" w:sz="4" w:space="0" w:color="000000"/>
              <w:bottom w:val="single" w:sz="4" w:space="0" w:color="000000"/>
              <w:right w:val="single" w:sz="4" w:space="0" w:color="000000"/>
            </w:tcBorders>
          </w:tcPr>
          <w:p w14:paraId="50A4EC56" w14:textId="5C93BB74" w:rsidR="008F137B" w:rsidRPr="008A363C" w:rsidRDefault="008F137B" w:rsidP="008F137B">
            <w:pPr>
              <w:spacing w:line="256" w:lineRule="auto"/>
              <w:ind w:left="1"/>
              <w:jc w:val="both"/>
              <w:rPr>
                <w:b/>
              </w:rPr>
            </w:pPr>
            <w:r w:rsidRPr="008A363C">
              <w:rPr>
                <w:b/>
              </w:rPr>
              <w:t xml:space="preserve">Variables from </w:t>
            </w:r>
            <w:proofErr w:type="spellStart"/>
            <w:r w:rsidRPr="008A363C">
              <w:rPr>
                <w:b/>
              </w:rPr>
              <w:t>Ubor</w:t>
            </w:r>
            <w:proofErr w:type="spellEnd"/>
            <w:r w:rsidRPr="008A363C">
              <w:rPr>
                <w:b/>
              </w:rPr>
              <w:t xml:space="preserve"> Technologies March 2022.csv</w:t>
            </w:r>
          </w:p>
        </w:tc>
      </w:tr>
      <w:tr w:rsidR="002007D2" w:rsidRPr="002007D2" w14:paraId="0531816D"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tcPr>
          <w:p w14:paraId="086DB95B" w14:textId="3C380FB7" w:rsidR="00C8161E" w:rsidRPr="008A363C" w:rsidRDefault="008F137B" w:rsidP="008A363C">
            <w:pPr>
              <w:spacing w:line="256" w:lineRule="auto"/>
              <w:jc w:val="both"/>
              <w:rPr>
                <w:bCs/>
              </w:rPr>
            </w:pPr>
            <w:r w:rsidRPr="008A363C">
              <w:rPr>
                <w:bCs/>
              </w:rPr>
              <w:t>Trip Id</w:t>
            </w:r>
          </w:p>
        </w:tc>
        <w:tc>
          <w:tcPr>
            <w:tcW w:w="6408" w:type="dxa"/>
            <w:tcBorders>
              <w:top w:val="single" w:sz="4" w:space="0" w:color="000000"/>
              <w:left w:val="single" w:sz="4" w:space="0" w:color="000000"/>
              <w:bottom w:val="single" w:sz="4" w:space="0" w:color="000000"/>
              <w:right w:val="single" w:sz="4" w:space="0" w:color="000000"/>
            </w:tcBorders>
          </w:tcPr>
          <w:p w14:paraId="746C98DE" w14:textId="7131D2FE" w:rsidR="00C8161E" w:rsidRPr="002007D2" w:rsidRDefault="00C8161E" w:rsidP="008A363C">
            <w:pPr>
              <w:spacing w:line="256" w:lineRule="auto"/>
              <w:ind w:left="1"/>
              <w:jc w:val="both"/>
              <w:rPr>
                <w:bCs/>
              </w:rPr>
            </w:pPr>
            <w:r w:rsidRPr="002007D2">
              <w:rPr>
                <w:bCs/>
              </w:rPr>
              <w:t>Unique id associated with each trip</w:t>
            </w:r>
          </w:p>
        </w:tc>
      </w:tr>
      <w:tr w:rsidR="002007D2" w:rsidRPr="002007D2" w14:paraId="0A2C6D90"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4BE26C3D" w14:textId="2E216D1B" w:rsidR="00FF3C5B" w:rsidRPr="002007D2" w:rsidRDefault="00FF3C5B" w:rsidP="008A363C">
            <w:pPr>
              <w:spacing w:line="256" w:lineRule="auto"/>
              <w:jc w:val="both"/>
              <w:rPr>
                <w:bCs/>
              </w:rPr>
            </w:pPr>
            <w:r w:rsidRPr="008A363C">
              <w:rPr>
                <w:bCs/>
              </w:rPr>
              <w:t>Pick</w:t>
            </w:r>
            <w:r w:rsidR="008F1A8D">
              <w:rPr>
                <w:bCs/>
              </w:rPr>
              <w:t>-</w:t>
            </w:r>
            <w:r w:rsidRPr="008A363C">
              <w:rPr>
                <w:bCs/>
              </w:rPr>
              <w:t>up</w:t>
            </w:r>
            <w:r w:rsidR="008F137B" w:rsidRPr="008A363C">
              <w:rPr>
                <w:bCs/>
              </w:rPr>
              <w:t xml:space="preserve"> D</w:t>
            </w:r>
            <w:r w:rsidRPr="008A363C">
              <w:rPr>
                <w:bCs/>
              </w:rPr>
              <w:t xml:space="preserve">atetime </w:t>
            </w:r>
          </w:p>
        </w:tc>
        <w:tc>
          <w:tcPr>
            <w:tcW w:w="6408" w:type="dxa"/>
            <w:tcBorders>
              <w:top w:val="single" w:sz="4" w:space="0" w:color="000000"/>
              <w:left w:val="single" w:sz="4" w:space="0" w:color="000000"/>
              <w:bottom w:val="single" w:sz="4" w:space="0" w:color="000000"/>
              <w:right w:val="single" w:sz="4" w:space="0" w:color="000000"/>
            </w:tcBorders>
            <w:hideMark/>
          </w:tcPr>
          <w:p w14:paraId="485F46D0" w14:textId="5FE3E013" w:rsidR="00FF3C5B" w:rsidRPr="002007D2" w:rsidRDefault="00FF3C5B" w:rsidP="008A363C">
            <w:pPr>
              <w:spacing w:line="256" w:lineRule="auto"/>
              <w:ind w:left="1"/>
              <w:jc w:val="both"/>
              <w:rPr>
                <w:bCs/>
              </w:rPr>
            </w:pPr>
            <w:r w:rsidRPr="002007D2">
              <w:rPr>
                <w:bCs/>
              </w:rPr>
              <w:t xml:space="preserve">The date and time of the trip pick-up </w:t>
            </w:r>
            <w:r w:rsidR="009444AA" w:rsidRPr="002007D2">
              <w:rPr>
                <w:bCs/>
              </w:rPr>
              <w:t>(e.g., 3/4/2022 1</w:t>
            </w:r>
            <w:r w:rsidR="008F137B" w:rsidRPr="002007D2">
              <w:rPr>
                <w:bCs/>
              </w:rPr>
              <w:t>0</w:t>
            </w:r>
            <w:r w:rsidR="009444AA" w:rsidRPr="002007D2">
              <w:rPr>
                <w:bCs/>
              </w:rPr>
              <w:t>:44:32</w:t>
            </w:r>
            <w:r w:rsidR="008F137B" w:rsidRPr="002007D2">
              <w:rPr>
                <w:bCs/>
              </w:rPr>
              <w:t xml:space="preserve"> PM</w:t>
            </w:r>
            <w:r w:rsidR="009444AA" w:rsidRPr="002007D2">
              <w:rPr>
                <w:bCs/>
              </w:rPr>
              <w:t>)</w:t>
            </w:r>
          </w:p>
        </w:tc>
      </w:tr>
      <w:tr w:rsidR="002007D2" w:rsidRPr="002007D2" w14:paraId="33D884CC"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6573D22D" w14:textId="7D09D180" w:rsidR="00FF3C5B" w:rsidRPr="002007D2" w:rsidRDefault="00FF3C5B" w:rsidP="008A363C">
            <w:pPr>
              <w:spacing w:line="256" w:lineRule="auto"/>
              <w:jc w:val="both"/>
              <w:rPr>
                <w:bCs/>
              </w:rPr>
            </w:pPr>
            <w:r w:rsidRPr="008A363C">
              <w:rPr>
                <w:bCs/>
              </w:rPr>
              <w:t>Drop</w:t>
            </w:r>
            <w:r w:rsidR="008F137B" w:rsidRPr="008A363C">
              <w:rPr>
                <w:bCs/>
              </w:rPr>
              <w:t>o</w:t>
            </w:r>
            <w:r w:rsidRPr="008A363C">
              <w:rPr>
                <w:bCs/>
              </w:rPr>
              <w:t>ff</w:t>
            </w:r>
            <w:r w:rsidR="008F137B" w:rsidRPr="008A363C">
              <w:rPr>
                <w:bCs/>
              </w:rPr>
              <w:t xml:space="preserve"> D</w:t>
            </w:r>
            <w:r w:rsidRPr="008A363C">
              <w:rPr>
                <w:bCs/>
              </w:rPr>
              <w:t xml:space="preserve">atetime </w:t>
            </w:r>
          </w:p>
        </w:tc>
        <w:tc>
          <w:tcPr>
            <w:tcW w:w="6408" w:type="dxa"/>
            <w:tcBorders>
              <w:top w:val="single" w:sz="4" w:space="0" w:color="000000"/>
              <w:left w:val="single" w:sz="4" w:space="0" w:color="000000"/>
              <w:bottom w:val="single" w:sz="4" w:space="0" w:color="000000"/>
              <w:right w:val="single" w:sz="4" w:space="0" w:color="000000"/>
            </w:tcBorders>
            <w:hideMark/>
          </w:tcPr>
          <w:p w14:paraId="2752F046" w14:textId="5B26C191" w:rsidR="00FF3C5B" w:rsidRPr="002007D2" w:rsidRDefault="00FF3C5B" w:rsidP="008A363C">
            <w:pPr>
              <w:spacing w:line="256" w:lineRule="auto"/>
              <w:ind w:left="1"/>
              <w:jc w:val="both"/>
              <w:rPr>
                <w:bCs/>
              </w:rPr>
            </w:pPr>
            <w:r w:rsidRPr="002007D2">
              <w:rPr>
                <w:bCs/>
              </w:rPr>
              <w:t xml:space="preserve">The date and time of the trip drop-off </w:t>
            </w:r>
            <w:r w:rsidR="009444AA" w:rsidRPr="002007D2">
              <w:rPr>
                <w:bCs/>
              </w:rPr>
              <w:t>(e.g., 3/4/2022 1</w:t>
            </w:r>
            <w:r w:rsidR="008F137B" w:rsidRPr="002007D2">
              <w:rPr>
                <w:bCs/>
              </w:rPr>
              <w:t>0</w:t>
            </w:r>
            <w:r w:rsidR="009444AA" w:rsidRPr="002007D2">
              <w:rPr>
                <w:bCs/>
              </w:rPr>
              <w:t>:</w:t>
            </w:r>
            <w:r w:rsidR="008A363C">
              <w:rPr>
                <w:bCs/>
              </w:rPr>
              <w:t>50</w:t>
            </w:r>
            <w:r w:rsidR="009444AA" w:rsidRPr="002007D2">
              <w:rPr>
                <w:bCs/>
              </w:rPr>
              <w:t>:</w:t>
            </w:r>
            <w:r w:rsidR="008A363C">
              <w:rPr>
                <w:bCs/>
              </w:rPr>
              <w:t>2</w:t>
            </w:r>
            <w:r w:rsidR="009444AA" w:rsidRPr="002007D2">
              <w:rPr>
                <w:bCs/>
              </w:rPr>
              <w:t>2</w:t>
            </w:r>
            <w:r w:rsidR="008F137B" w:rsidRPr="002007D2">
              <w:rPr>
                <w:bCs/>
              </w:rPr>
              <w:t xml:space="preserve"> PM</w:t>
            </w:r>
            <w:r w:rsidR="009444AA" w:rsidRPr="002007D2">
              <w:rPr>
                <w:bCs/>
              </w:rPr>
              <w:t>)</w:t>
            </w:r>
          </w:p>
        </w:tc>
      </w:tr>
      <w:tr w:rsidR="002007D2" w:rsidRPr="002007D2" w14:paraId="501E7141"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146B5802" w14:textId="79A941D8" w:rsidR="00FF3C5B" w:rsidRPr="002007D2" w:rsidRDefault="00FF3C5B" w:rsidP="008A363C">
            <w:pPr>
              <w:spacing w:line="256" w:lineRule="auto"/>
              <w:jc w:val="both"/>
              <w:rPr>
                <w:bCs/>
              </w:rPr>
            </w:pPr>
            <w:r w:rsidRPr="008A363C">
              <w:rPr>
                <w:bCs/>
              </w:rPr>
              <w:t>PU</w:t>
            </w:r>
            <w:r w:rsidR="008F137B" w:rsidRPr="008A363C">
              <w:rPr>
                <w:bCs/>
              </w:rPr>
              <w:t xml:space="preserve"> </w:t>
            </w:r>
            <w:r w:rsidRPr="008A363C">
              <w:rPr>
                <w:bCs/>
              </w:rPr>
              <w:t>Location</w:t>
            </w:r>
            <w:r w:rsidR="008F137B" w:rsidRPr="008A363C">
              <w:rPr>
                <w:bCs/>
              </w:rPr>
              <w:t xml:space="preserve"> </w:t>
            </w:r>
            <w:r w:rsidRPr="008A363C">
              <w:rPr>
                <w:bCs/>
              </w:rPr>
              <w:t xml:space="preserve">ID </w:t>
            </w:r>
          </w:p>
        </w:tc>
        <w:tc>
          <w:tcPr>
            <w:tcW w:w="6408" w:type="dxa"/>
            <w:tcBorders>
              <w:top w:val="single" w:sz="4" w:space="0" w:color="000000"/>
              <w:left w:val="single" w:sz="4" w:space="0" w:color="000000"/>
              <w:bottom w:val="single" w:sz="4" w:space="0" w:color="000000"/>
              <w:right w:val="single" w:sz="4" w:space="0" w:color="000000"/>
            </w:tcBorders>
            <w:hideMark/>
          </w:tcPr>
          <w:p w14:paraId="751C0CA8" w14:textId="192B37FB" w:rsidR="00FF3C5B" w:rsidRPr="002007D2" w:rsidRDefault="003813C2" w:rsidP="008A363C">
            <w:pPr>
              <w:spacing w:line="256" w:lineRule="auto"/>
              <w:ind w:left="1"/>
              <w:jc w:val="both"/>
              <w:rPr>
                <w:bCs/>
              </w:rPr>
            </w:pPr>
            <w:r>
              <w:rPr>
                <w:bCs/>
              </w:rPr>
              <w:t>NYC</w:t>
            </w:r>
            <w:r w:rsidR="00FF3C5B" w:rsidRPr="002007D2">
              <w:rPr>
                <w:bCs/>
              </w:rPr>
              <w:t xml:space="preserve"> Taxi Zone in which the trip began </w:t>
            </w:r>
            <w:r w:rsidR="004D462D">
              <w:rPr>
                <w:bCs/>
              </w:rPr>
              <w:t>(i.e., pick-up location)</w:t>
            </w:r>
          </w:p>
        </w:tc>
      </w:tr>
      <w:tr w:rsidR="002007D2" w:rsidRPr="002007D2" w14:paraId="7D52F2C6"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3AEBBDEE" w14:textId="05610D20" w:rsidR="00FF3C5B" w:rsidRPr="002007D2" w:rsidRDefault="00FF3C5B" w:rsidP="008A363C">
            <w:pPr>
              <w:spacing w:line="256" w:lineRule="auto"/>
              <w:jc w:val="both"/>
              <w:rPr>
                <w:bCs/>
              </w:rPr>
            </w:pPr>
            <w:r w:rsidRPr="008A363C">
              <w:rPr>
                <w:bCs/>
              </w:rPr>
              <w:t>DO</w:t>
            </w:r>
            <w:r w:rsidR="008F137B" w:rsidRPr="008A363C">
              <w:rPr>
                <w:bCs/>
              </w:rPr>
              <w:t xml:space="preserve"> </w:t>
            </w:r>
            <w:r w:rsidRPr="008A363C">
              <w:rPr>
                <w:bCs/>
              </w:rPr>
              <w:t>Location</w:t>
            </w:r>
            <w:r w:rsidR="008F137B" w:rsidRPr="008A363C">
              <w:rPr>
                <w:bCs/>
              </w:rPr>
              <w:t xml:space="preserve"> </w:t>
            </w:r>
            <w:r w:rsidRPr="008A363C">
              <w:rPr>
                <w:bCs/>
              </w:rPr>
              <w:t xml:space="preserve">ID </w:t>
            </w:r>
          </w:p>
        </w:tc>
        <w:tc>
          <w:tcPr>
            <w:tcW w:w="6408" w:type="dxa"/>
            <w:tcBorders>
              <w:top w:val="single" w:sz="4" w:space="0" w:color="000000"/>
              <w:left w:val="single" w:sz="4" w:space="0" w:color="000000"/>
              <w:bottom w:val="single" w:sz="4" w:space="0" w:color="000000"/>
              <w:right w:val="single" w:sz="4" w:space="0" w:color="000000"/>
            </w:tcBorders>
            <w:hideMark/>
          </w:tcPr>
          <w:p w14:paraId="00E21BD9" w14:textId="5A2A0688" w:rsidR="00FF3C5B" w:rsidRPr="002007D2" w:rsidRDefault="003813C2" w:rsidP="008A363C">
            <w:pPr>
              <w:spacing w:line="256" w:lineRule="auto"/>
              <w:ind w:left="1"/>
              <w:jc w:val="both"/>
              <w:rPr>
                <w:bCs/>
              </w:rPr>
            </w:pPr>
            <w:r>
              <w:rPr>
                <w:bCs/>
              </w:rPr>
              <w:t>NYC</w:t>
            </w:r>
            <w:r w:rsidR="00FF3C5B" w:rsidRPr="002007D2">
              <w:rPr>
                <w:bCs/>
              </w:rPr>
              <w:t xml:space="preserve"> Taxi Zone in which the trip ended </w:t>
            </w:r>
            <w:r w:rsidR="004D462D">
              <w:rPr>
                <w:bCs/>
              </w:rPr>
              <w:t>(i.e., drop-off location)</w:t>
            </w:r>
          </w:p>
        </w:tc>
      </w:tr>
      <w:tr w:rsidR="002007D2" w:rsidRPr="002007D2" w14:paraId="51088D8F"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10A61F33" w14:textId="551CFD97" w:rsidR="00FF3C5B" w:rsidRPr="002007D2" w:rsidRDefault="008F137B" w:rsidP="008A363C">
            <w:pPr>
              <w:spacing w:line="256" w:lineRule="auto"/>
              <w:jc w:val="both"/>
              <w:rPr>
                <w:bCs/>
              </w:rPr>
            </w:pPr>
            <w:r w:rsidRPr="008A363C">
              <w:rPr>
                <w:bCs/>
              </w:rPr>
              <w:t>R</w:t>
            </w:r>
            <w:r w:rsidR="00FF3C5B" w:rsidRPr="008A363C">
              <w:rPr>
                <w:bCs/>
              </w:rPr>
              <w:t>equest</w:t>
            </w:r>
            <w:r w:rsidRPr="008A363C">
              <w:rPr>
                <w:bCs/>
              </w:rPr>
              <w:t xml:space="preserve"> D</w:t>
            </w:r>
            <w:r w:rsidR="00FF3C5B" w:rsidRPr="008A363C">
              <w:rPr>
                <w:bCs/>
              </w:rPr>
              <w:t xml:space="preserve">atetime </w:t>
            </w:r>
          </w:p>
        </w:tc>
        <w:tc>
          <w:tcPr>
            <w:tcW w:w="6408" w:type="dxa"/>
            <w:tcBorders>
              <w:top w:val="single" w:sz="4" w:space="0" w:color="000000"/>
              <w:left w:val="single" w:sz="4" w:space="0" w:color="000000"/>
              <w:bottom w:val="single" w:sz="4" w:space="0" w:color="000000"/>
              <w:right w:val="single" w:sz="4" w:space="0" w:color="000000"/>
            </w:tcBorders>
            <w:hideMark/>
          </w:tcPr>
          <w:p w14:paraId="5007A9C3" w14:textId="77777777" w:rsidR="00FF3C5B" w:rsidRPr="002007D2" w:rsidRDefault="00FF3C5B" w:rsidP="008A363C">
            <w:pPr>
              <w:spacing w:line="256" w:lineRule="auto"/>
              <w:ind w:left="1"/>
              <w:jc w:val="both"/>
              <w:rPr>
                <w:bCs/>
              </w:rPr>
            </w:pPr>
            <w:r w:rsidRPr="002007D2">
              <w:rPr>
                <w:bCs/>
              </w:rPr>
              <w:t xml:space="preserve">date/time when passenger requested to be picked up </w:t>
            </w:r>
          </w:p>
        </w:tc>
      </w:tr>
      <w:tr w:rsidR="002007D2" w:rsidRPr="002007D2" w14:paraId="2FF54557"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5C9AAD7F" w14:textId="07A7F0CC" w:rsidR="00FF3C5B" w:rsidRPr="002007D2" w:rsidRDefault="008F137B" w:rsidP="008A363C">
            <w:pPr>
              <w:spacing w:line="256" w:lineRule="auto"/>
              <w:jc w:val="both"/>
              <w:rPr>
                <w:bCs/>
              </w:rPr>
            </w:pPr>
            <w:r w:rsidRPr="008A363C">
              <w:rPr>
                <w:bCs/>
              </w:rPr>
              <w:t>T</w:t>
            </w:r>
            <w:r w:rsidR="00FF3C5B" w:rsidRPr="008A363C">
              <w:rPr>
                <w:bCs/>
              </w:rPr>
              <w:t>rip</w:t>
            </w:r>
            <w:r w:rsidRPr="008A363C">
              <w:rPr>
                <w:bCs/>
              </w:rPr>
              <w:t xml:space="preserve"> M</w:t>
            </w:r>
            <w:r w:rsidR="00FF3C5B" w:rsidRPr="008A363C">
              <w:rPr>
                <w:bCs/>
              </w:rPr>
              <w:t xml:space="preserve">iles </w:t>
            </w:r>
          </w:p>
        </w:tc>
        <w:tc>
          <w:tcPr>
            <w:tcW w:w="6408" w:type="dxa"/>
            <w:tcBorders>
              <w:top w:val="single" w:sz="4" w:space="0" w:color="000000"/>
              <w:left w:val="single" w:sz="4" w:space="0" w:color="000000"/>
              <w:bottom w:val="single" w:sz="4" w:space="0" w:color="000000"/>
              <w:right w:val="single" w:sz="4" w:space="0" w:color="000000"/>
            </w:tcBorders>
            <w:hideMark/>
          </w:tcPr>
          <w:p w14:paraId="34FED9C6" w14:textId="77777777" w:rsidR="00FF3C5B" w:rsidRPr="002007D2" w:rsidRDefault="00FF3C5B" w:rsidP="008A363C">
            <w:pPr>
              <w:spacing w:line="256" w:lineRule="auto"/>
              <w:ind w:left="1"/>
              <w:jc w:val="both"/>
              <w:rPr>
                <w:bCs/>
              </w:rPr>
            </w:pPr>
            <w:r w:rsidRPr="002007D2">
              <w:rPr>
                <w:bCs/>
              </w:rPr>
              <w:t xml:space="preserve">total miles for passenger trip </w:t>
            </w:r>
          </w:p>
        </w:tc>
      </w:tr>
      <w:tr w:rsidR="002007D2" w:rsidRPr="002007D2" w14:paraId="51FF4F88"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6F71EE39" w14:textId="7E343862" w:rsidR="00FF3C5B" w:rsidRPr="002007D2" w:rsidRDefault="008F137B" w:rsidP="008A363C">
            <w:pPr>
              <w:spacing w:line="256" w:lineRule="auto"/>
              <w:jc w:val="both"/>
              <w:rPr>
                <w:bCs/>
              </w:rPr>
            </w:pPr>
            <w:r w:rsidRPr="008A363C">
              <w:rPr>
                <w:bCs/>
              </w:rPr>
              <w:t>T</w:t>
            </w:r>
            <w:r w:rsidR="00FF3C5B" w:rsidRPr="008A363C">
              <w:rPr>
                <w:bCs/>
              </w:rPr>
              <w:t>rip</w:t>
            </w:r>
            <w:r w:rsidRPr="008A363C">
              <w:rPr>
                <w:bCs/>
              </w:rPr>
              <w:t xml:space="preserve"> T</w:t>
            </w:r>
            <w:r w:rsidR="00FF3C5B" w:rsidRPr="008A363C">
              <w:rPr>
                <w:bCs/>
              </w:rPr>
              <w:t xml:space="preserve">ime </w:t>
            </w:r>
          </w:p>
        </w:tc>
        <w:tc>
          <w:tcPr>
            <w:tcW w:w="6408" w:type="dxa"/>
            <w:tcBorders>
              <w:top w:val="single" w:sz="4" w:space="0" w:color="000000"/>
              <w:left w:val="single" w:sz="4" w:space="0" w:color="000000"/>
              <w:bottom w:val="single" w:sz="4" w:space="0" w:color="000000"/>
              <w:right w:val="single" w:sz="4" w:space="0" w:color="000000"/>
            </w:tcBorders>
            <w:hideMark/>
          </w:tcPr>
          <w:p w14:paraId="00CCF5D3" w14:textId="77777777" w:rsidR="00FF3C5B" w:rsidRPr="002007D2" w:rsidRDefault="00FF3C5B" w:rsidP="008A363C">
            <w:pPr>
              <w:spacing w:line="256" w:lineRule="auto"/>
              <w:ind w:left="1"/>
              <w:jc w:val="both"/>
              <w:rPr>
                <w:bCs/>
              </w:rPr>
            </w:pPr>
            <w:r w:rsidRPr="002007D2">
              <w:rPr>
                <w:bCs/>
              </w:rPr>
              <w:t xml:space="preserve">total time in seconds for passenger trip </w:t>
            </w:r>
          </w:p>
        </w:tc>
      </w:tr>
      <w:tr w:rsidR="002007D2" w:rsidRPr="002007D2" w14:paraId="5CB765B9"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4A9AF0DE" w14:textId="69B4BFBB" w:rsidR="00FF3C5B" w:rsidRPr="002007D2" w:rsidRDefault="008F137B" w:rsidP="008A363C">
            <w:pPr>
              <w:spacing w:line="256" w:lineRule="auto"/>
              <w:jc w:val="both"/>
              <w:rPr>
                <w:bCs/>
              </w:rPr>
            </w:pPr>
            <w:r w:rsidRPr="008A363C">
              <w:rPr>
                <w:bCs/>
              </w:rPr>
              <w:t>B</w:t>
            </w:r>
            <w:r w:rsidR="00FF3C5B" w:rsidRPr="008A363C">
              <w:rPr>
                <w:bCs/>
              </w:rPr>
              <w:t>ase</w:t>
            </w:r>
            <w:r w:rsidRPr="008A363C">
              <w:rPr>
                <w:bCs/>
              </w:rPr>
              <w:t xml:space="preserve"> P</w:t>
            </w:r>
            <w:r w:rsidR="00FF3C5B" w:rsidRPr="008A363C">
              <w:rPr>
                <w:bCs/>
              </w:rPr>
              <w:t>assenger</w:t>
            </w:r>
            <w:r w:rsidRPr="008A363C">
              <w:rPr>
                <w:bCs/>
              </w:rPr>
              <w:t xml:space="preserve"> F</w:t>
            </w:r>
            <w:r w:rsidR="00FF3C5B" w:rsidRPr="008A363C">
              <w:rPr>
                <w:bCs/>
              </w:rPr>
              <w:t xml:space="preserve">are </w:t>
            </w:r>
          </w:p>
        </w:tc>
        <w:tc>
          <w:tcPr>
            <w:tcW w:w="6408" w:type="dxa"/>
            <w:tcBorders>
              <w:top w:val="single" w:sz="4" w:space="0" w:color="000000"/>
              <w:left w:val="single" w:sz="4" w:space="0" w:color="000000"/>
              <w:bottom w:val="single" w:sz="4" w:space="0" w:color="000000"/>
              <w:right w:val="single" w:sz="4" w:space="0" w:color="000000"/>
            </w:tcBorders>
            <w:hideMark/>
          </w:tcPr>
          <w:p w14:paraId="35175F7F" w14:textId="77777777" w:rsidR="00FF3C5B" w:rsidRPr="002007D2" w:rsidRDefault="00FF3C5B" w:rsidP="008A363C">
            <w:pPr>
              <w:spacing w:line="256" w:lineRule="auto"/>
              <w:ind w:left="1"/>
              <w:jc w:val="both"/>
              <w:rPr>
                <w:bCs/>
              </w:rPr>
            </w:pPr>
            <w:r w:rsidRPr="002007D2">
              <w:rPr>
                <w:bCs/>
              </w:rPr>
              <w:t xml:space="preserve">base passenger fare before tolls, tips, taxes, and fees </w:t>
            </w:r>
          </w:p>
        </w:tc>
      </w:tr>
      <w:tr w:rsidR="002007D2" w:rsidRPr="002007D2" w14:paraId="7FAEA682"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02C65B34" w14:textId="562C6816" w:rsidR="00FF3C5B" w:rsidRPr="002007D2" w:rsidRDefault="008F137B" w:rsidP="008A363C">
            <w:pPr>
              <w:spacing w:line="256" w:lineRule="auto"/>
              <w:jc w:val="both"/>
              <w:rPr>
                <w:bCs/>
              </w:rPr>
            </w:pPr>
            <w:r w:rsidRPr="008A363C">
              <w:rPr>
                <w:bCs/>
              </w:rPr>
              <w:t>T</w:t>
            </w:r>
            <w:r w:rsidR="00FF3C5B" w:rsidRPr="008A363C">
              <w:rPr>
                <w:bCs/>
              </w:rPr>
              <w:t xml:space="preserve">olls </w:t>
            </w:r>
          </w:p>
        </w:tc>
        <w:tc>
          <w:tcPr>
            <w:tcW w:w="6408" w:type="dxa"/>
            <w:tcBorders>
              <w:top w:val="single" w:sz="4" w:space="0" w:color="000000"/>
              <w:left w:val="single" w:sz="4" w:space="0" w:color="000000"/>
              <w:bottom w:val="single" w:sz="4" w:space="0" w:color="000000"/>
              <w:right w:val="single" w:sz="4" w:space="0" w:color="000000"/>
            </w:tcBorders>
            <w:hideMark/>
          </w:tcPr>
          <w:p w14:paraId="0EA58A13" w14:textId="77777777" w:rsidR="00FF3C5B" w:rsidRPr="002007D2" w:rsidRDefault="00FF3C5B" w:rsidP="008A363C">
            <w:pPr>
              <w:spacing w:line="256" w:lineRule="auto"/>
              <w:ind w:left="1"/>
              <w:jc w:val="both"/>
              <w:rPr>
                <w:bCs/>
              </w:rPr>
            </w:pPr>
            <w:r w:rsidRPr="002007D2">
              <w:rPr>
                <w:bCs/>
              </w:rPr>
              <w:t xml:space="preserve">total amount of all tolls paid in trip </w:t>
            </w:r>
          </w:p>
        </w:tc>
      </w:tr>
      <w:tr w:rsidR="002007D2" w:rsidRPr="002007D2" w14:paraId="76E982A2"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6A36D57D" w14:textId="00A1F734" w:rsidR="00FF3C5B" w:rsidRPr="002007D2" w:rsidRDefault="008F137B" w:rsidP="008A363C">
            <w:pPr>
              <w:spacing w:line="256" w:lineRule="auto"/>
              <w:jc w:val="both"/>
              <w:rPr>
                <w:bCs/>
              </w:rPr>
            </w:pPr>
            <w:r w:rsidRPr="008A363C">
              <w:rPr>
                <w:bCs/>
              </w:rPr>
              <w:t>B</w:t>
            </w:r>
            <w:r w:rsidR="00FF3C5B" w:rsidRPr="008A363C">
              <w:rPr>
                <w:bCs/>
              </w:rPr>
              <w:t xml:space="preserve">cf </w:t>
            </w:r>
          </w:p>
        </w:tc>
        <w:tc>
          <w:tcPr>
            <w:tcW w:w="6408" w:type="dxa"/>
            <w:tcBorders>
              <w:top w:val="single" w:sz="4" w:space="0" w:color="000000"/>
              <w:left w:val="single" w:sz="4" w:space="0" w:color="000000"/>
              <w:bottom w:val="single" w:sz="4" w:space="0" w:color="000000"/>
              <w:right w:val="single" w:sz="4" w:space="0" w:color="000000"/>
            </w:tcBorders>
            <w:hideMark/>
          </w:tcPr>
          <w:p w14:paraId="54A91DCF" w14:textId="77777777" w:rsidR="00FF3C5B" w:rsidRPr="002007D2" w:rsidRDefault="00FF3C5B" w:rsidP="008A363C">
            <w:pPr>
              <w:spacing w:line="256" w:lineRule="auto"/>
              <w:ind w:left="1"/>
              <w:jc w:val="both"/>
              <w:rPr>
                <w:bCs/>
              </w:rPr>
            </w:pPr>
            <w:r w:rsidRPr="002007D2">
              <w:rPr>
                <w:bCs/>
              </w:rPr>
              <w:t xml:space="preserve">total amount collected in trip for Black Car Fund </w:t>
            </w:r>
          </w:p>
        </w:tc>
      </w:tr>
      <w:tr w:rsidR="002007D2" w:rsidRPr="002007D2" w14:paraId="4D182BB9"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77458B64" w14:textId="79F77D91" w:rsidR="00FF3C5B" w:rsidRPr="002007D2" w:rsidRDefault="008F137B" w:rsidP="008A363C">
            <w:pPr>
              <w:spacing w:line="256" w:lineRule="auto"/>
              <w:jc w:val="both"/>
              <w:rPr>
                <w:bCs/>
              </w:rPr>
            </w:pPr>
            <w:r w:rsidRPr="008A363C">
              <w:rPr>
                <w:bCs/>
              </w:rPr>
              <w:t>S</w:t>
            </w:r>
            <w:r w:rsidR="00FF3C5B" w:rsidRPr="008A363C">
              <w:rPr>
                <w:bCs/>
              </w:rPr>
              <w:t>ales</w:t>
            </w:r>
            <w:r w:rsidRPr="008A363C">
              <w:rPr>
                <w:bCs/>
              </w:rPr>
              <w:t xml:space="preserve"> T</w:t>
            </w:r>
            <w:r w:rsidR="00FF3C5B" w:rsidRPr="008A363C">
              <w:rPr>
                <w:bCs/>
              </w:rPr>
              <w:t xml:space="preserve">ax </w:t>
            </w:r>
          </w:p>
        </w:tc>
        <w:tc>
          <w:tcPr>
            <w:tcW w:w="6408" w:type="dxa"/>
            <w:tcBorders>
              <w:top w:val="single" w:sz="4" w:space="0" w:color="000000"/>
              <w:left w:val="single" w:sz="4" w:space="0" w:color="000000"/>
              <w:bottom w:val="single" w:sz="4" w:space="0" w:color="000000"/>
              <w:right w:val="single" w:sz="4" w:space="0" w:color="000000"/>
            </w:tcBorders>
            <w:hideMark/>
          </w:tcPr>
          <w:p w14:paraId="420175FC" w14:textId="77777777" w:rsidR="00FF3C5B" w:rsidRPr="002007D2" w:rsidRDefault="00FF3C5B" w:rsidP="008A363C">
            <w:pPr>
              <w:spacing w:line="256" w:lineRule="auto"/>
              <w:ind w:left="1"/>
              <w:jc w:val="both"/>
              <w:rPr>
                <w:bCs/>
              </w:rPr>
            </w:pPr>
            <w:r w:rsidRPr="002007D2">
              <w:rPr>
                <w:bCs/>
              </w:rPr>
              <w:t xml:space="preserve">total amount collected in trip for NYS sales tax </w:t>
            </w:r>
          </w:p>
        </w:tc>
      </w:tr>
      <w:tr w:rsidR="002007D2" w:rsidRPr="002007D2" w14:paraId="2A0BEFA1"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3352369E" w14:textId="2A49F440" w:rsidR="00FF3C5B" w:rsidRPr="002007D2" w:rsidRDefault="008F137B" w:rsidP="008A363C">
            <w:pPr>
              <w:spacing w:line="256" w:lineRule="auto"/>
              <w:jc w:val="both"/>
              <w:rPr>
                <w:bCs/>
              </w:rPr>
            </w:pPr>
            <w:r w:rsidRPr="008A363C">
              <w:rPr>
                <w:bCs/>
              </w:rPr>
              <w:t>C</w:t>
            </w:r>
            <w:r w:rsidR="00FF3C5B" w:rsidRPr="008A363C">
              <w:rPr>
                <w:bCs/>
              </w:rPr>
              <w:t>ongestion</w:t>
            </w:r>
            <w:r w:rsidRPr="008A363C">
              <w:rPr>
                <w:bCs/>
              </w:rPr>
              <w:t xml:space="preserve"> S</w:t>
            </w:r>
            <w:r w:rsidR="00FF3C5B" w:rsidRPr="008A363C">
              <w:rPr>
                <w:bCs/>
              </w:rPr>
              <w:t xml:space="preserve">urcharge </w:t>
            </w:r>
          </w:p>
        </w:tc>
        <w:tc>
          <w:tcPr>
            <w:tcW w:w="6408" w:type="dxa"/>
            <w:tcBorders>
              <w:top w:val="single" w:sz="4" w:space="0" w:color="000000"/>
              <w:left w:val="single" w:sz="4" w:space="0" w:color="000000"/>
              <w:bottom w:val="single" w:sz="4" w:space="0" w:color="000000"/>
              <w:right w:val="single" w:sz="4" w:space="0" w:color="000000"/>
            </w:tcBorders>
            <w:hideMark/>
          </w:tcPr>
          <w:p w14:paraId="74062024" w14:textId="77777777" w:rsidR="00FF3C5B" w:rsidRPr="002007D2" w:rsidRDefault="00FF3C5B" w:rsidP="008A363C">
            <w:pPr>
              <w:spacing w:line="256" w:lineRule="auto"/>
              <w:ind w:left="1"/>
              <w:jc w:val="both"/>
              <w:rPr>
                <w:bCs/>
              </w:rPr>
            </w:pPr>
            <w:r w:rsidRPr="002007D2">
              <w:rPr>
                <w:bCs/>
              </w:rPr>
              <w:t xml:space="preserve">total amount collected in trip for NYS congestion surcharge </w:t>
            </w:r>
          </w:p>
        </w:tc>
      </w:tr>
      <w:tr w:rsidR="002007D2" w:rsidRPr="002007D2" w14:paraId="6A47DF30"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26F4B25B" w14:textId="3FA77442" w:rsidR="00FF3C5B" w:rsidRPr="002007D2" w:rsidRDefault="008F137B" w:rsidP="008A363C">
            <w:pPr>
              <w:spacing w:line="256" w:lineRule="auto"/>
              <w:jc w:val="both"/>
              <w:rPr>
                <w:bCs/>
              </w:rPr>
            </w:pPr>
            <w:r w:rsidRPr="008A363C">
              <w:rPr>
                <w:bCs/>
              </w:rPr>
              <w:t>A</w:t>
            </w:r>
            <w:r w:rsidR="00FF3C5B" w:rsidRPr="008A363C">
              <w:rPr>
                <w:bCs/>
              </w:rPr>
              <w:t>irport</w:t>
            </w:r>
            <w:r w:rsidRPr="008A363C">
              <w:rPr>
                <w:bCs/>
              </w:rPr>
              <w:t xml:space="preserve"> F</w:t>
            </w:r>
            <w:r w:rsidR="00FF3C5B" w:rsidRPr="008A363C">
              <w:rPr>
                <w:bCs/>
              </w:rPr>
              <w:t xml:space="preserve">ee </w:t>
            </w:r>
          </w:p>
        </w:tc>
        <w:tc>
          <w:tcPr>
            <w:tcW w:w="6408" w:type="dxa"/>
            <w:tcBorders>
              <w:top w:val="single" w:sz="4" w:space="0" w:color="000000"/>
              <w:left w:val="single" w:sz="4" w:space="0" w:color="000000"/>
              <w:bottom w:val="single" w:sz="4" w:space="0" w:color="000000"/>
              <w:right w:val="single" w:sz="4" w:space="0" w:color="000000"/>
            </w:tcBorders>
            <w:hideMark/>
          </w:tcPr>
          <w:p w14:paraId="146B0FBF" w14:textId="77777777" w:rsidR="00FF3C5B" w:rsidRPr="002007D2" w:rsidRDefault="00FF3C5B" w:rsidP="008A363C">
            <w:pPr>
              <w:spacing w:line="256" w:lineRule="auto"/>
              <w:ind w:left="1"/>
              <w:jc w:val="both"/>
              <w:rPr>
                <w:bCs/>
              </w:rPr>
            </w:pPr>
            <w:r w:rsidRPr="008A363C">
              <w:rPr>
                <w:bCs/>
              </w:rPr>
              <w:t>$2.50 for both drop off and pick up at LaGuardia, Newark, and John F. Kennedy airports</w:t>
            </w:r>
            <w:r w:rsidRPr="002007D2">
              <w:rPr>
                <w:bCs/>
              </w:rPr>
              <w:t xml:space="preserve"> </w:t>
            </w:r>
          </w:p>
        </w:tc>
      </w:tr>
      <w:tr w:rsidR="002007D2" w:rsidRPr="002007D2" w14:paraId="4811A574"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624A153E" w14:textId="1623D7DA" w:rsidR="00FF3C5B" w:rsidRPr="002007D2" w:rsidRDefault="008F137B" w:rsidP="008A363C">
            <w:pPr>
              <w:spacing w:line="256" w:lineRule="auto"/>
              <w:jc w:val="both"/>
              <w:rPr>
                <w:bCs/>
              </w:rPr>
            </w:pPr>
            <w:r w:rsidRPr="008A363C">
              <w:rPr>
                <w:bCs/>
              </w:rPr>
              <w:t>T</w:t>
            </w:r>
            <w:r w:rsidR="00FF3C5B" w:rsidRPr="008A363C">
              <w:rPr>
                <w:bCs/>
              </w:rPr>
              <w:t xml:space="preserve">ips </w:t>
            </w:r>
          </w:p>
        </w:tc>
        <w:tc>
          <w:tcPr>
            <w:tcW w:w="6408" w:type="dxa"/>
            <w:tcBorders>
              <w:top w:val="single" w:sz="4" w:space="0" w:color="000000"/>
              <w:left w:val="single" w:sz="4" w:space="0" w:color="000000"/>
              <w:bottom w:val="single" w:sz="4" w:space="0" w:color="000000"/>
              <w:right w:val="single" w:sz="4" w:space="0" w:color="000000"/>
            </w:tcBorders>
            <w:hideMark/>
          </w:tcPr>
          <w:p w14:paraId="4F1DDF70" w14:textId="77777777" w:rsidR="00FF3C5B" w:rsidRPr="002007D2" w:rsidRDefault="00FF3C5B" w:rsidP="008A363C">
            <w:pPr>
              <w:spacing w:line="256" w:lineRule="auto"/>
              <w:ind w:left="1"/>
              <w:jc w:val="both"/>
              <w:rPr>
                <w:bCs/>
              </w:rPr>
            </w:pPr>
            <w:r w:rsidRPr="002007D2">
              <w:rPr>
                <w:bCs/>
              </w:rPr>
              <w:t xml:space="preserve">total amount of tips received from passenger </w:t>
            </w:r>
          </w:p>
        </w:tc>
      </w:tr>
      <w:tr w:rsidR="002007D2" w:rsidRPr="002007D2" w14:paraId="46CF9F09"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hideMark/>
          </w:tcPr>
          <w:p w14:paraId="68051DD8" w14:textId="01E941B8" w:rsidR="00FF3C5B" w:rsidRPr="002007D2" w:rsidRDefault="008F137B" w:rsidP="008A363C">
            <w:pPr>
              <w:spacing w:line="256" w:lineRule="auto"/>
              <w:jc w:val="both"/>
              <w:rPr>
                <w:bCs/>
              </w:rPr>
            </w:pPr>
            <w:r w:rsidRPr="008A363C">
              <w:rPr>
                <w:bCs/>
              </w:rPr>
              <w:t>D</w:t>
            </w:r>
            <w:r w:rsidR="00FF3C5B" w:rsidRPr="008A363C">
              <w:rPr>
                <w:bCs/>
              </w:rPr>
              <w:t>river</w:t>
            </w:r>
            <w:r w:rsidRPr="008A363C">
              <w:rPr>
                <w:bCs/>
              </w:rPr>
              <w:t xml:space="preserve"> P</w:t>
            </w:r>
            <w:r w:rsidR="00FF3C5B" w:rsidRPr="008A363C">
              <w:rPr>
                <w:bCs/>
              </w:rPr>
              <w:t xml:space="preserve">ay </w:t>
            </w:r>
          </w:p>
        </w:tc>
        <w:tc>
          <w:tcPr>
            <w:tcW w:w="6408" w:type="dxa"/>
            <w:tcBorders>
              <w:top w:val="single" w:sz="4" w:space="0" w:color="000000"/>
              <w:left w:val="single" w:sz="4" w:space="0" w:color="000000"/>
              <w:bottom w:val="single" w:sz="4" w:space="0" w:color="000000"/>
              <w:right w:val="single" w:sz="4" w:space="0" w:color="000000"/>
            </w:tcBorders>
            <w:hideMark/>
          </w:tcPr>
          <w:p w14:paraId="2756C4FB" w14:textId="77777777" w:rsidR="00FF3C5B" w:rsidRPr="002007D2" w:rsidRDefault="00FF3C5B" w:rsidP="008A363C">
            <w:pPr>
              <w:spacing w:line="256" w:lineRule="auto"/>
              <w:ind w:left="1"/>
              <w:jc w:val="both"/>
              <w:rPr>
                <w:bCs/>
              </w:rPr>
            </w:pPr>
            <w:r w:rsidRPr="002007D2">
              <w:rPr>
                <w:bCs/>
              </w:rPr>
              <w:t xml:space="preserve">total </w:t>
            </w:r>
            <w:proofErr w:type="gramStart"/>
            <w:r w:rsidRPr="002007D2">
              <w:rPr>
                <w:bCs/>
              </w:rPr>
              <w:t>driver</w:t>
            </w:r>
            <w:proofErr w:type="gramEnd"/>
            <w:r w:rsidRPr="002007D2">
              <w:rPr>
                <w:bCs/>
              </w:rPr>
              <w:t xml:space="preserve"> pay (not including tolls or tips and net of commission, surcharges, or taxes) </w:t>
            </w:r>
          </w:p>
        </w:tc>
      </w:tr>
      <w:tr w:rsidR="002007D2" w:rsidRPr="002007D2" w14:paraId="0426E985" w14:textId="77777777" w:rsidTr="008F137B">
        <w:trPr>
          <w:trHeight w:val="288"/>
        </w:trPr>
        <w:tc>
          <w:tcPr>
            <w:tcW w:w="9467" w:type="dxa"/>
            <w:gridSpan w:val="2"/>
            <w:tcBorders>
              <w:top w:val="single" w:sz="4" w:space="0" w:color="000000"/>
              <w:left w:val="single" w:sz="4" w:space="0" w:color="000000"/>
              <w:bottom w:val="single" w:sz="4" w:space="0" w:color="000000"/>
              <w:right w:val="single" w:sz="4" w:space="0" w:color="000000"/>
            </w:tcBorders>
          </w:tcPr>
          <w:p w14:paraId="4EEA0DF9" w14:textId="7D7669A5" w:rsidR="008F137B" w:rsidRPr="008A363C" w:rsidRDefault="008F137B" w:rsidP="008F137B">
            <w:pPr>
              <w:spacing w:line="256" w:lineRule="auto"/>
              <w:ind w:left="1"/>
              <w:jc w:val="both"/>
              <w:rPr>
                <w:b/>
              </w:rPr>
            </w:pPr>
            <w:r w:rsidRPr="008A363C">
              <w:rPr>
                <w:b/>
              </w:rPr>
              <w:t xml:space="preserve">Variables from NYC Taxi </w:t>
            </w:r>
            <w:proofErr w:type="spellStart"/>
            <w:r w:rsidRPr="008A363C">
              <w:rPr>
                <w:b/>
              </w:rPr>
              <w:t>Zones.geojson</w:t>
            </w:r>
            <w:proofErr w:type="spellEnd"/>
          </w:p>
        </w:tc>
      </w:tr>
      <w:tr w:rsidR="002007D2" w:rsidRPr="002007D2" w:rsidDel="00C8161E" w14:paraId="74CE9AAC"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tcPr>
          <w:p w14:paraId="0274A490" w14:textId="12EFBED4" w:rsidR="008F137B" w:rsidRPr="002007D2" w:rsidRDefault="008F137B" w:rsidP="008F137B">
            <w:pPr>
              <w:rPr>
                <w:bCs/>
              </w:rPr>
            </w:pPr>
            <w:r w:rsidRPr="002007D2">
              <w:rPr>
                <w:bCs/>
              </w:rPr>
              <w:t xml:space="preserve">Borough </w:t>
            </w:r>
          </w:p>
        </w:tc>
        <w:tc>
          <w:tcPr>
            <w:tcW w:w="6408" w:type="dxa"/>
            <w:tcBorders>
              <w:top w:val="single" w:sz="4" w:space="0" w:color="000000"/>
              <w:left w:val="single" w:sz="4" w:space="0" w:color="000000"/>
              <w:bottom w:val="single" w:sz="4" w:space="0" w:color="000000"/>
              <w:right w:val="single" w:sz="4" w:space="0" w:color="000000"/>
            </w:tcBorders>
          </w:tcPr>
          <w:p w14:paraId="4FD9E262" w14:textId="26599CD0" w:rsidR="008F137B" w:rsidRPr="008A363C" w:rsidRDefault="008F137B" w:rsidP="008F137B">
            <w:pPr>
              <w:rPr>
                <w:bCs/>
              </w:rPr>
            </w:pPr>
            <w:r w:rsidRPr="008A363C">
              <w:rPr>
                <w:bCs/>
              </w:rPr>
              <w:t xml:space="preserve">Borough in which the trip began. New York City has </w:t>
            </w:r>
            <w:r w:rsidR="002007D2">
              <w:rPr>
                <w:bCs/>
              </w:rPr>
              <w:t>six</w:t>
            </w:r>
            <w:r w:rsidRPr="008A363C">
              <w:rPr>
                <w:bCs/>
              </w:rPr>
              <w:t xml:space="preserve"> boroughs</w:t>
            </w:r>
            <w:r w:rsidR="002007D2">
              <w:rPr>
                <w:bCs/>
              </w:rPr>
              <w:t xml:space="preserve"> (Bronx, Brooklyn, EWR, Manhattan, Queens, and Staten Island)</w:t>
            </w:r>
            <w:r w:rsidRPr="008A363C">
              <w:rPr>
                <w:bCs/>
              </w:rPr>
              <w:t xml:space="preserve"> </w:t>
            </w:r>
          </w:p>
        </w:tc>
      </w:tr>
      <w:tr w:rsidR="002007D2" w:rsidRPr="002007D2" w:rsidDel="00C8161E" w14:paraId="508BDC17"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tcPr>
          <w:p w14:paraId="64A3F2D8" w14:textId="58AA10E3" w:rsidR="008F137B" w:rsidRPr="002007D2" w:rsidRDefault="008F137B" w:rsidP="008F137B">
            <w:pPr>
              <w:rPr>
                <w:bCs/>
              </w:rPr>
            </w:pPr>
            <w:r w:rsidRPr="002007D2">
              <w:rPr>
                <w:bCs/>
              </w:rPr>
              <w:t xml:space="preserve">Location Id or </w:t>
            </w:r>
            <w:proofErr w:type="spellStart"/>
            <w:r w:rsidRPr="002007D2">
              <w:rPr>
                <w:bCs/>
              </w:rPr>
              <w:t>Objectid</w:t>
            </w:r>
            <w:proofErr w:type="spellEnd"/>
            <w:r w:rsidRPr="002007D2">
              <w:rPr>
                <w:bCs/>
              </w:rPr>
              <w:t xml:space="preserve"> </w:t>
            </w:r>
          </w:p>
        </w:tc>
        <w:tc>
          <w:tcPr>
            <w:tcW w:w="6408" w:type="dxa"/>
            <w:tcBorders>
              <w:top w:val="single" w:sz="4" w:space="0" w:color="000000"/>
              <w:left w:val="single" w:sz="4" w:space="0" w:color="000000"/>
              <w:bottom w:val="single" w:sz="4" w:space="0" w:color="000000"/>
              <w:right w:val="single" w:sz="4" w:space="0" w:color="000000"/>
            </w:tcBorders>
          </w:tcPr>
          <w:p w14:paraId="00A8387E" w14:textId="5D7695CF" w:rsidR="008F137B" w:rsidRPr="002007D2" w:rsidRDefault="008F137B" w:rsidP="008F137B">
            <w:pPr>
              <w:rPr>
                <w:bCs/>
              </w:rPr>
            </w:pPr>
            <w:r w:rsidRPr="002007D2">
              <w:t xml:space="preserve">Unique taxi zone ID in which the trip began. There are 265 taxi zones in New York City. For taxi zone maps, see </w:t>
            </w:r>
            <w:hyperlink r:id="rId10" w:history="1">
              <w:r w:rsidRPr="008A363C">
                <w:rPr>
                  <w:rStyle w:val="Hyperlink"/>
                  <w:color w:val="auto"/>
                </w:rPr>
                <w:t>here</w:t>
              </w:r>
            </w:hyperlink>
            <w:r w:rsidRPr="002007D2">
              <w:t xml:space="preserve">.  </w:t>
            </w:r>
          </w:p>
        </w:tc>
      </w:tr>
      <w:tr w:rsidR="002007D2" w:rsidRPr="002007D2" w:rsidDel="00C8161E" w14:paraId="5CB2AF09"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tcPr>
          <w:p w14:paraId="67DD498B" w14:textId="4088E01F" w:rsidR="008F137B" w:rsidRPr="002007D2" w:rsidRDefault="008F137B" w:rsidP="008F137B">
            <w:pPr>
              <w:rPr>
                <w:bCs/>
              </w:rPr>
            </w:pPr>
            <w:r w:rsidRPr="002007D2">
              <w:rPr>
                <w:bCs/>
              </w:rPr>
              <w:t>Zone</w:t>
            </w:r>
          </w:p>
        </w:tc>
        <w:tc>
          <w:tcPr>
            <w:tcW w:w="6408" w:type="dxa"/>
            <w:tcBorders>
              <w:top w:val="single" w:sz="4" w:space="0" w:color="000000"/>
              <w:left w:val="single" w:sz="4" w:space="0" w:color="000000"/>
              <w:bottom w:val="single" w:sz="4" w:space="0" w:color="000000"/>
              <w:right w:val="single" w:sz="4" w:space="0" w:color="000000"/>
            </w:tcBorders>
          </w:tcPr>
          <w:p w14:paraId="2F5B4D56" w14:textId="52FFF3A6" w:rsidR="008F137B" w:rsidRPr="002007D2" w:rsidRDefault="008F137B" w:rsidP="008F137B">
            <w:r w:rsidRPr="002007D2">
              <w:t>Taxi zone name in which the trip began (e.g., JFK Airport)</w:t>
            </w:r>
          </w:p>
        </w:tc>
      </w:tr>
      <w:tr w:rsidR="002007D2" w:rsidRPr="002007D2" w:rsidDel="00C8161E" w14:paraId="034ABC0F" w14:textId="77777777" w:rsidTr="008F137B">
        <w:trPr>
          <w:trHeight w:val="288"/>
        </w:trPr>
        <w:tc>
          <w:tcPr>
            <w:tcW w:w="3059" w:type="dxa"/>
            <w:tcBorders>
              <w:top w:val="single" w:sz="4" w:space="0" w:color="000000"/>
              <w:left w:val="single" w:sz="4" w:space="0" w:color="000000"/>
              <w:bottom w:val="single" w:sz="4" w:space="0" w:color="000000"/>
              <w:right w:val="single" w:sz="4" w:space="0" w:color="000000"/>
            </w:tcBorders>
          </w:tcPr>
          <w:p w14:paraId="3BE98970" w14:textId="4E61DD86" w:rsidR="008F137B" w:rsidRPr="002007D2" w:rsidRDefault="008F137B" w:rsidP="008F137B">
            <w:pPr>
              <w:rPr>
                <w:bCs/>
              </w:rPr>
            </w:pPr>
            <w:r w:rsidRPr="002007D2">
              <w:rPr>
                <w:bCs/>
              </w:rPr>
              <w:t xml:space="preserve">Shape Area or Shape </w:t>
            </w:r>
            <w:proofErr w:type="spellStart"/>
            <w:r w:rsidRPr="002007D2">
              <w:rPr>
                <w:bCs/>
              </w:rPr>
              <w:t>Leng</w:t>
            </w:r>
            <w:proofErr w:type="spellEnd"/>
          </w:p>
        </w:tc>
        <w:tc>
          <w:tcPr>
            <w:tcW w:w="6408" w:type="dxa"/>
            <w:tcBorders>
              <w:top w:val="single" w:sz="4" w:space="0" w:color="000000"/>
              <w:left w:val="single" w:sz="4" w:space="0" w:color="000000"/>
              <w:bottom w:val="single" w:sz="4" w:space="0" w:color="000000"/>
              <w:right w:val="single" w:sz="4" w:space="0" w:color="000000"/>
            </w:tcBorders>
          </w:tcPr>
          <w:p w14:paraId="094A527A" w14:textId="23C86FDC" w:rsidR="008F137B" w:rsidRPr="002007D2" w:rsidRDefault="008F137B" w:rsidP="008F137B">
            <w:r w:rsidRPr="002007D2">
              <w:t>Geometry information (area and length) of Taxi Zone</w:t>
            </w:r>
          </w:p>
        </w:tc>
      </w:tr>
    </w:tbl>
    <w:p w14:paraId="44BC142C" w14:textId="11116DA5" w:rsidR="008F137B" w:rsidRPr="002007D2" w:rsidRDefault="00FF3C5B" w:rsidP="008F137B">
      <w:pPr>
        <w:spacing w:after="0" w:line="256" w:lineRule="auto"/>
        <w:jc w:val="both"/>
        <w:rPr>
          <w:u w:val="single"/>
        </w:rPr>
        <w:sectPr w:rsidR="008F137B" w:rsidRPr="002007D2">
          <w:pgSz w:w="12240" w:h="15840"/>
          <w:pgMar w:top="1440" w:right="1440" w:bottom="1440" w:left="1440" w:header="720" w:footer="720" w:gutter="0"/>
          <w:cols w:space="720"/>
          <w:docGrid w:linePitch="360"/>
        </w:sectPr>
      </w:pPr>
      <w:r w:rsidRPr="002007D2">
        <w:t xml:space="preserve"> </w:t>
      </w:r>
    </w:p>
    <w:p w14:paraId="66B0D916" w14:textId="4242CB94" w:rsidR="006A13AF" w:rsidRPr="008A363C" w:rsidRDefault="00EA456D" w:rsidP="008A363C">
      <w:pPr>
        <w:pStyle w:val="Heading2"/>
        <w:jc w:val="both"/>
        <w:rPr>
          <w:b/>
          <w:bCs/>
          <w:color w:val="auto"/>
          <w:u w:val="single"/>
        </w:rPr>
      </w:pPr>
      <w:r w:rsidRPr="002007D2">
        <w:rPr>
          <w:b/>
          <w:bCs/>
          <w:color w:val="auto"/>
          <w:u w:val="single"/>
        </w:rPr>
        <w:lastRenderedPageBreak/>
        <w:t>Requirements</w:t>
      </w:r>
      <w:r w:rsidR="004D3146" w:rsidRPr="002007D2">
        <w:rPr>
          <w:b/>
          <w:bCs/>
          <w:color w:val="auto"/>
          <w:u w:val="single"/>
        </w:rPr>
        <w:t xml:space="preserve"> &amp; Instructions</w:t>
      </w:r>
      <w:r w:rsidR="006A13AF" w:rsidRPr="002007D2">
        <w:rPr>
          <w:b/>
          <w:bCs/>
          <w:color w:val="auto"/>
          <w:u w:val="single"/>
        </w:rPr>
        <w:t xml:space="preserve"> </w:t>
      </w:r>
    </w:p>
    <w:p w14:paraId="11797C0E" w14:textId="77777777" w:rsidR="007636AF" w:rsidRPr="002007D2" w:rsidRDefault="007636AF" w:rsidP="008A363C">
      <w:pPr>
        <w:jc w:val="both"/>
        <w:rPr>
          <w:i/>
          <w:iCs/>
        </w:rPr>
      </w:pPr>
    </w:p>
    <w:p w14:paraId="31513948" w14:textId="51A8C4C3" w:rsidR="008F137B" w:rsidRPr="008A363C" w:rsidRDefault="005F6FC1" w:rsidP="008A363C">
      <w:pPr>
        <w:jc w:val="both"/>
        <w:rPr>
          <w:b/>
          <w:bCs/>
        </w:rPr>
      </w:pPr>
      <w:r w:rsidRPr="008A363C">
        <w:rPr>
          <w:b/>
          <w:bCs/>
        </w:rPr>
        <w:t xml:space="preserve">The following steps should be completed </w:t>
      </w:r>
      <w:r w:rsidR="00587579" w:rsidRPr="008A363C">
        <w:rPr>
          <w:b/>
          <w:bCs/>
        </w:rPr>
        <w:t xml:space="preserve">directly in </w:t>
      </w:r>
      <w:r w:rsidR="0041679A" w:rsidRPr="008A363C">
        <w:rPr>
          <w:b/>
          <w:bCs/>
        </w:rPr>
        <w:t xml:space="preserve">the </w:t>
      </w:r>
      <w:r w:rsidR="00D718D9" w:rsidRPr="008A363C">
        <w:rPr>
          <w:b/>
          <w:bCs/>
        </w:rPr>
        <w:t>Tableau Workbook</w:t>
      </w:r>
      <w:r w:rsidR="000355ED" w:rsidRPr="008A363C">
        <w:rPr>
          <w:b/>
          <w:bCs/>
        </w:rPr>
        <w:t xml:space="preserve"> </w:t>
      </w:r>
      <w:r w:rsidR="00BE38B0" w:rsidRPr="008A363C">
        <w:rPr>
          <w:b/>
          <w:bCs/>
        </w:rPr>
        <w:t>“</w:t>
      </w:r>
      <w:proofErr w:type="spellStart"/>
      <w:r w:rsidR="00D718D9" w:rsidRPr="008A363C">
        <w:rPr>
          <w:rFonts w:eastAsiaTheme="minorHAnsi"/>
          <w:b/>
          <w:bCs/>
        </w:rPr>
        <w:t>Ubor</w:t>
      </w:r>
      <w:proofErr w:type="spellEnd"/>
      <w:r w:rsidR="00D718D9" w:rsidRPr="008A363C">
        <w:rPr>
          <w:rFonts w:eastAsiaTheme="minorHAnsi"/>
          <w:b/>
          <w:bCs/>
        </w:rPr>
        <w:t xml:space="preserve"> Technologies March 2022</w:t>
      </w:r>
      <w:r w:rsidR="00031E2C">
        <w:rPr>
          <w:b/>
          <w:bCs/>
        </w:rPr>
        <w:t>.twbx</w:t>
      </w:r>
      <w:r w:rsidR="00D718D9" w:rsidRPr="008A363C">
        <w:rPr>
          <w:b/>
          <w:bCs/>
        </w:rPr>
        <w:t>”</w:t>
      </w:r>
      <w:r w:rsidR="000355ED" w:rsidRPr="008A363C">
        <w:rPr>
          <w:b/>
          <w:bCs/>
        </w:rPr>
        <w:t xml:space="preserve"> </w:t>
      </w:r>
    </w:p>
    <w:p w14:paraId="0DAAF7DF" w14:textId="7B77F5CD" w:rsidR="000355ED" w:rsidRPr="002007D2" w:rsidRDefault="000355ED" w:rsidP="008A363C">
      <w:pPr>
        <w:jc w:val="both"/>
      </w:pPr>
    </w:p>
    <w:p w14:paraId="3D13D73B" w14:textId="662F985B" w:rsidR="001F36D8" w:rsidRPr="00AC6C04" w:rsidRDefault="00D61CF1" w:rsidP="008A363C">
      <w:pPr>
        <w:pStyle w:val="ListParagraph"/>
        <w:numPr>
          <w:ilvl w:val="0"/>
          <w:numId w:val="23"/>
        </w:numPr>
        <w:jc w:val="both"/>
        <w:rPr>
          <w:rStyle w:val="normaltextrun"/>
          <w:rFonts w:ascii="Calibri" w:hAnsi="Calibri" w:cs="Calibri"/>
          <w:b/>
          <w:bCs/>
        </w:rPr>
      </w:pPr>
      <w:r w:rsidRPr="00AC6C04">
        <w:rPr>
          <w:rStyle w:val="normaltextrun"/>
          <w:rFonts w:ascii="Calibri" w:hAnsi="Calibri" w:cs="Calibri"/>
          <w:b/>
          <w:bCs/>
        </w:rPr>
        <w:t>Step</w:t>
      </w:r>
      <w:r w:rsidR="00485687" w:rsidRPr="00AC6C04">
        <w:rPr>
          <w:rStyle w:val="normaltextrun"/>
          <w:rFonts w:ascii="Calibri" w:hAnsi="Calibri" w:cs="Calibri"/>
          <w:b/>
          <w:bCs/>
        </w:rPr>
        <w:t xml:space="preserve"> 1 – </w:t>
      </w:r>
      <w:r w:rsidR="001F36D8" w:rsidRPr="00AC6C04">
        <w:rPr>
          <w:rStyle w:val="normaltextrun"/>
          <w:rFonts w:ascii="Calibri" w:hAnsi="Calibri" w:cs="Calibri"/>
          <w:b/>
          <w:bCs/>
        </w:rPr>
        <w:t>Prepare</w:t>
      </w:r>
      <w:r w:rsidR="001F36D8" w:rsidRPr="008A363C">
        <w:rPr>
          <w:rStyle w:val="normaltextrun"/>
          <w:rFonts w:ascii="Calibri" w:hAnsi="Calibri" w:cs="Calibri"/>
          <w:b/>
          <w:bCs/>
        </w:rPr>
        <w:t xml:space="preserve"> Data</w:t>
      </w:r>
    </w:p>
    <w:p w14:paraId="4F0B951A" w14:textId="25C1825A" w:rsidR="00485687" w:rsidRDefault="002007D2" w:rsidP="008A363C">
      <w:pPr>
        <w:pStyle w:val="ListParagraph"/>
        <w:numPr>
          <w:ilvl w:val="1"/>
          <w:numId w:val="23"/>
        </w:numPr>
        <w:jc w:val="both"/>
      </w:pPr>
      <w:r>
        <w:t>Import</w:t>
      </w:r>
      <w:r w:rsidR="00485687" w:rsidRPr="008A363C">
        <w:t xml:space="preserve"> “</w:t>
      </w:r>
      <w:proofErr w:type="spellStart"/>
      <w:r w:rsidR="00D718D9" w:rsidRPr="008A363C">
        <w:rPr>
          <w:rFonts w:eastAsiaTheme="minorHAnsi"/>
        </w:rPr>
        <w:t>Ubor</w:t>
      </w:r>
      <w:proofErr w:type="spellEnd"/>
      <w:r w:rsidR="00D718D9" w:rsidRPr="008A363C">
        <w:rPr>
          <w:rFonts w:eastAsiaTheme="minorHAnsi"/>
        </w:rPr>
        <w:t xml:space="preserve"> Technologies March 2022.twb</w:t>
      </w:r>
      <w:r w:rsidR="00031E2C">
        <w:rPr>
          <w:rFonts w:eastAsiaTheme="minorHAnsi"/>
        </w:rPr>
        <w:t>x</w:t>
      </w:r>
      <w:r w:rsidR="00485687" w:rsidRPr="008A363C">
        <w:t xml:space="preserve">” into </w:t>
      </w:r>
      <w:r w:rsidR="008A363C">
        <w:t xml:space="preserve">your </w:t>
      </w:r>
      <w:r w:rsidR="00485687" w:rsidRPr="008A363C">
        <w:t>Tableau</w:t>
      </w:r>
      <w:r w:rsidR="00D61CF1" w:rsidRPr="008A363C">
        <w:t xml:space="preserve"> Desktop</w:t>
      </w:r>
      <w:r w:rsidR="00485687" w:rsidRPr="008A363C">
        <w:t>.</w:t>
      </w:r>
      <w:r w:rsidR="00C167F3">
        <w:t xml:space="preserve"> </w:t>
      </w:r>
    </w:p>
    <w:p w14:paraId="76B9E391" w14:textId="6A837AEF" w:rsidR="00031E2C" w:rsidRPr="00031E2C" w:rsidRDefault="00031E2C" w:rsidP="00031E2C">
      <w:pPr>
        <w:pStyle w:val="ListParagraph"/>
        <w:numPr>
          <w:ilvl w:val="2"/>
          <w:numId w:val="23"/>
        </w:numPr>
        <w:jc w:val="both"/>
        <w:rPr>
          <w:b/>
          <w:bCs/>
        </w:rPr>
      </w:pPr>
      <w:r w:rsidRPr="00031E2C">
        <w:rPr>
          <w:b/>
          <w:bCs/>
        </w:rPr>
        <w:t xml:space="preserve">Important: Make sure that </w:t>
      </w:r>
      <w:r w:rsidRPr="00031E2C">
        <w:rPr>
          <w:b/>
          <w:bCs/>
          <w:u w:val="single"/>
        </w:rPr>
        <w:t>all three files</w:t>
      </w:r>
      <w:r>
        <w:rPr>
          <w:b/>
          <w:bCs/>
          <w:u w:val="single"/>
        </w:rPr>
        <w:t xml:space="preserve"> (Tableau Workbook, CSV file, and </w:t>
      </w:r>
      <w:proofErr w:type="spellStart"/>
      <w:r>
        <w:rPr>
          <w:b/>
          <w:bCs/>
          <w:u w:val="single"/>
        </w:rPr>
        <w:t>Geojson</w:t>
      </w:r>
      <w:proofErr w:type="spellEnd"/>
      <w:r>
        <w:rPr>
          <w:b/>
          <w:bCs/>
          <w:u w:val="single"/>
        </w:rPr>
        <w:t xml:space="preserve"> file)</w:t>
      </w:r>
      <w:r w:rsidRPr="00031E2C">
        <w:rPr>
          <w:b/>
          <w:bCs/>
        </w:rPr>
        <w:t xml:space="preserve"> are in the </w:t>
      </w:r>
      <w:r w:rsidRPr="00031E2C">
        <w:rPr>
          <w:b/>
          <w:bCs/>
          <w:u w:val="single"/>
        </w:rPr>
        <w:t>same folder</w:t>
      </w:r>
      <w:r w:rsidRPr="00031E2C">
        <w:rPr>
          <w:b/>
          <w:bCs/>
        </w:rPr>
        <w:t xml:space="preserve">. </w:t>
      </w:r>
    </w:p>
    <w:p w14:paraId="44BE956E" w14:textId="77777777" w:rsidR="001F36D8" w:rsidRPr="002007D2" w:rsidRDefault="001F36D8" w:rsidP="008A363C">
      <w:pPr>
        <w:pStyle w:val="ListParagraph"/>
        <w:jc w:val="both"/>
      </w:pPr>
    </w:p>
    <w:p w14:paraId="052FE30A" w14:textId="470E69CE" w:rsidR="001F36D8" w:rsidRPr="002007D2" w:rsidRDefault="00E76625" w:rsidP="008A363C">
      <w:pPr>
        <w:pStyle w:val="ListParagraph"/>
        <w:numPr>
          <w:ilvl w:val="0"/>
          <w:numId w:val="23"/>
        </w:numPr>
        <w:jc w:val="both"/>
      </w:pPr>
      <w:r w:rsidRPr="008A363C">
        <w:rPr>
          <w:rStyle w:val="normaltextrun"/>
          <w:rFonts w:ascii="Calibri" w:hAnsi="Calibri" w:cs="Calibri"/>
          <w:b/>
          <w:bCs/>
        </w:rPr>
        <w:t xml:space="preserve">Step 2 </w:t>
      </w:r>
      <w:r w:rsidR="001F36D8" w:rsidRPr="008A363C">
        <w:rPr>
          <w:rStyle w:val="normaltextrun"/>
          <w:rFonts w:ascii="Calibri" w:hAnsi="Calibri" w:cs="Calibri"/>
          <w:b/>
          <w:bCs/>
        </w:rPr>
        <w:t>– Create Worksheets</w:t>
      </w:r>
    </w:p>
    <w:p w14:paraId="24044021" w14:textId="5E5583F8" w:rsidR="001F36D8" w:rsidRPr="002007D2" w:rsidRDefault="00E76625" w:rsidP="008A363C">
      <w:pPr>
        <w:pStyle w:val="ListParagraph"/>
        <w:numPr>
          <w:ilvl w:val="1"/>
          <w:numId w:val="23"/>
        </w:numPr>
        <w:spacing w:after="0"/>
        <w:jc w:val="both"/>
      </w:pPr>
      <w:r w:rsidRPr="002007D2">
        <w:t>Go to Sheet 1 and rename it “</w:t>
      </w:r>
      <w:r w:rsidRPr="008A363C">
        <w:rPr>
          <w:u w:val="single"/>
        </w:rPr>
        <w:t>Volume Analys</w:t>
      </w:r>
      <w:r w:rsidR="002007D2">
        <w:rPr>
          <w:u w:val="single"/>
        </w:rPr>
        <w:t>is</w:t>
      </w:r>
      <w:r w:rsidR="00CA7297" w:rsidRPr="008A363C">
        <w:rPr>
          <w:u w:val="single"/>
        </w:rPr>
        <w:t xml:space="preserve"> 1</w:t>
      </w:r>
      <w:r w:rsidRPr="002007D2">
        <w:t>”</w:t>
      </w:r>
      <w:r w:rsidR="00CA7297" w:rsidRPr="002007D2">
        <w:t>.</w:t>
      </w:r>
      <w:r w:rsidR="001F36D8" w:rsidRPr="002007D2">
        <w:t xml:space="preserve"> </w:t>
      </w:r>
    </w:p>
    <w:p w14:paraId="7A85E5FC" w14:textId="5D42C061" w:rsidR="001F36D8" w:rsidRPr="002007D2" w:rsidRDefault="001F36D8" w:rsidP="008A363C">
      <w:pPr>
        <w:spacing w:after="0"/>
        <w:ind w:left="1440"/>
        <w:jc w:val="both"/>
      </w:pPr>
      <w:r w:rsidRPr="002007D2">
        <w:rPr>
          <w:i/>
          <w:iCs/>
        </w:rPr>
        <w:t>Hint</w:t>
      </w:r>
      <w:r w:rsidRPr="002007D2">
        <w:t>: Right-click</w:t>
      </w:r>
      <w:r w:rsidR="00695C3A">
        <w:t xml:space="preserve"> (or Double-click)</w:t>
      </w:r>
      <w:r w:rsidRPr="002007D2">
        <w:t xml:space="preserve"> Sheet 1 (located at the bottom) and Click “Rename.”</w:t>
      </w:r>
    </w:p>
    <w:p w14:paraId="5C1E51FE" w14:textId="310B1ED9" w:rsidR="00E76625" w:rsidRPr="002007D2" w:rsidRDefault="001F36D8" w:rsidP="008A363C">
      <w:pPr>
        <w:pStyle w:val="ListParagraph"/>
        <w:numPr>
          <w:ilvl w:val="1"/>
          <w:numId w:val="23"/>
        </w:numPr>
        <w:spacing w:after="0"/>
        <w:jc w:val="both"/>
      </w:pPr>
      <w:r w:rsidRPr="002007D2">
        <w:t xml:space="preserve">Create a new sheet by clicking </w:t>
      </w:r>
      <w:r w:rsidRPr="002007D2">
        <w:rPr>
          <w:noProof/>
        </w:rPr>
        <w:drawing>
          <wp:inline distT="0" distB="0" distL="0" distR="0" wp14:anchorId="4CF61A4C" wp14:editId="185BBEA9">
            <wp:extent cx="123825" cy="1289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 cy="128905"/>
                    </a:xfrm>
                    <a:prstGeom prst="rect">
                      <a:avLst/>
                    </a:prstGeom>
                  </pic:spPr>
                </pic:pic>
              </a:graphicData>
            </a:graphic>
          </wp:inline>
        </w:drawing>
      </w:r>
      <w:r w:rsidRPr="002007D2">
        <w:t xml:space="preserve"> at the bottom and rename it “</w:t>
      </w:r>
      <w:r w:rsidRPr="008A363C">
        <w:rPr>
          <w:u w:val="single"/>
        </w:rPr>
        <w:t>Volume Analys</w:t>
      </w:r>
      <w:r w:rsidR="002007D2">
        <w:rPr>
          <w:u w:val="single"/>
        </w:rPr>
        <w:t>i</w:t>
      </w:r>
      <w:r w:rsidRPr="008A363C">
        <w:rPr>
          <w:u w:val="single"/>
        </w:rPr>
        <w:t>s 2</w:t>
      </w:r>
      <w:r w:rsidRPr="002007D2">
        <w:t>.”</w:t>
      </w:r>
    </w:p>
    <w:p w14:paraId="56D9FE87" w14:textId="51504458" w:rsidR="00526387" w:rsidRPr="002007D2" w:rsidRDefault="00526387" w:rsidP="008A363C">
      <w:pPr>
        <w:jc w:val="both"/>
      </w:pPr>
    </w:p>
    <w:p w14:paraId="6921F176" w14:textId="315EBE32" w:rsidR="006C3B77" w:rsidRPr="008A363C" w:rsidRDefault="00526387" w:rsidP="008A363C">
      <w:pPr>
        <w:pStyle w:val="ListParagraph"/>
        <w:numPr>
          <w:ilvl w:val="0"/>
          <w:numId w:val="23"/>
        </w:numPr>
        <w:jc w:val="both"/>
        <w:rPr>
          <w:b/>
          <w:bCs/>
        </w:rPr>
      </w:pPr>
      <w:r w:rsidRPr="008A363C">
        <w:rPr>
          <w:b/>
          <w:bCs/>
        </w:rPr>
        <w:t xml:space="preserve">Step 3 – </w:t>
      </w:r>
      <w:r w:rsidRPr="002007D2">
        <w:rPr>
          <w:rStyle w:val="normaltextrun"/>
          <w:rFonts w:ascii="Calibri" w:hAnsi="Calibri" w:cs="Calibri"/>
          <w:b/>
          <w:bCs/>
        </w:rPr>
        <w:t>Analyses of Ride Volume</w:t>
      </w:r>
      <w:r w:rsidR="006C3B77" w:rsidRPr="002007D2">
        <w:rPr>
          <w:rStyle w:val="normaltextrun"/>
          <w:rFonts w:ascii="Calibri" w:hAnsi="Calibri" w:cs="Calibri"/>
          <w:b/>
          <w:bCs/>
        </w:rPr>
        <w:t>s</w:t>
      </w:r>
    </w:p>
    <w:p w14:paraId="34A0DCB2" w14:textId="12AB41E7" w:rsidR="006C3B77" w:rsidRPr="002007D2" w:rsidRDefault="006E71A8" w:rsidP="008A363C">
      <w:pPr>
        <w:ind w:left="720"/>
        <w:jc w:val="both"/>
        <w:rPr>
          <w:rFonts w:ascii="Calibri" w:hAnsi="Calibri" w:cs="Calibri"/>
        </w:rPr>
      </w:pPr>
      <w:r w:rsidRPr="002007D2">
        <w:rPr>
          <w:rStyle w:val="eop"/>
          <w:rFonts w:ascii="Calibri" w:hAnsi="Calibri" w:cs="Calibri"/>
        </w:rPr>
        <w:t xml:space="preserve">Management would like to </w:t>
      </w:r>
      <w:r w:rsidR="008F137B" w:rsidRPr="002007D2">
        <w:rPr>
          <w:rStyle w:val="eop"/>
          <w:rFonts w:ascii="Calibri" w:hAnsi="Calibri" w:cs="Calibri"/>
        </w:rPr>
        <w:t>know</w:t>
      </w:r>
      <w:r w:rsidR="002007D2">
        <w:rPr>
          <w:rStyle w:val="eop"/>
          <w:rFonts w:ascii="Calibri" w:hAnsi="Calibri" w:cs="Calibri"/>
        </w:rPr>
        <w:t xml:space="preserve"> </w:t>
      </w:r>
      <w:r w:rsidRPr="002007D2">
        <w:rPr>
          <w:rStyle w:val="eop"/>
          <w:rFonts w:ascii="Calibri" w:hAnsi="Calibri" w:cs="Calibri"/>
        </w:rPr>
        <w:t xml:space="preserve">ride volumes by location. </w:t>
      </w:r>
      <w:r w:rsidR="006C3B77" w:rsidRPr="002007D2">
        <w:rPr>
          <w:rStyle w:val="eop"/>
          <w:rFonts w:ascii="Calibri" w:hAnsi="Calibri" w:cs="Calibri"/>
        </w:rPr>
        <w:t>Prepare plot</w:t>
      </w:r>
      <w:r w:rsidR="00CA7297" w:rsidRPr="002007D2">
        <w:rPr>
          <w:rStyle w:val="eop"/>
          <w:rFonts w:ascii="Calibri" w:hAnsi="Calibri" w:cs="Calibri"/>
        </w:rPr>
        <w:t>s</w:t>
      </w:r>
      <w:r w:rsidR="006C3B77" w:rsidRPr="002007D2">
        <w:rPr>
          <w:rStyle w:val="eop"/>
          <w:rFonts w:ascii="Calibri" w:hAnsi="Calibri" w:cs="Calibri"/>
        </w:rPr>
        <w:t xml:space="preserve"> that will help you determine:</w:t>
      </w:r>
    </w:p>
    <w:p w14:paraId="576750D0" w14:textId="14A92228" w:rsidR="006C3B77" w:rsidRPr="002007D2" w:rsidRDefault="006C3B77" w:rsidP="008A363C">
      <w:pPr>
        <w:pStyle w:val="paragraph"/>
        <w:numPr>
          <w:ilvl w:val="0"/>
          <w:numId w:val="10"/>
        </w:numPr>
        <w:tabs>
          <w:tab w:val="num" w:pos="1440"/>
        </w:tabs>
        <w:spacing w:before="0" w:beforeAutospacing="0" w:after="0" w:afterAutospacing="0"/>
        <w:ind w:left="1800" w:firstLine="0"/>
        <w:jc w:val="both"/>
        <w:textAlignment w:val="baseline"/>
        <w:rPr>
          <w:rStyle w:val="eop"/>
          <w:rFonts w:ascii="Calibri" w:hAnsi="Calibri" w:cs="Calibri"/>
          <w:sz w:val="22"/>
          <w:szCs w:val="22"/>
        </w:rPr>
      </w:pPr>
      <w:r w:rsidRPr="002007D2">
        <w:rPr>
          <w:rStyle w:val="normaltextrun"/>
          <w:rFonts w:ascii="Calibri" w:hAnsi="Calibri" w:cs="Calibri"/>
          <w:sz w:val="22"/>
          <w:szCs w:val="22"/>
        </w:rPr>
        <w:t>Which </w:t>
      </w:r>
      <w:r w:rsidRPr="002007D2">
        <w:rPr>
          <w:rStyle w:val="normaltextrun"/>
          <w:rFonts w:ascii="Calibri" w:hAnsi="Calibri" w:cs="Calibri"/>
          <w:i/>
          <w:iCs/>
          <w:sz w:val="22"/>
          <w:szCs w:val="22"/>
        </w:rPr>
        <w:t>Borough</w:t>
      </w:r>
      <w:r w:rsidRPr="002007D2">
        <w:rPr>
          <w:rStyle w:val="normaltextrun"/>
          <w:rFonts w:ascii="Calibri" w:hAnsi="Calibri" w:cs="Calibri"/>
          <w:sz w:val="22"/>
          <w:szCs w:val="22"/>
        </w:rPr>
        <w:t xml:space="preserve"> had the largest number of pick</w:t>
      </w:r>
      <w:r w:rsidR="008F137B" w:rsidRPr="002007D2">
        <w:rPr>
          <w:rStyle w:val="normaltextrun"/>
          <w:rFonts w:ascii="Calibri" w:hAnsi="Calibri" w:cs="Calibri"/>
          <w:sz w:val="22"/>
          <w:szCs w:val="22"/>
        </w:rPr>
        <w:t>-</w:t>
      </w:r>
      <w:r w:rsidRPr="002007D2">
        <w:rPr>
          <w:rStyle w:val="normaltextrun"/>
          <w:rFonts w:ascii="Calibri" w:hAnsi="Calibri" w:cs="Calibri"/>
          <w:sz w:val="22"/>
          <w:szCs w:val="22"/>
        </w:rPr>
        <w:t>ups?</w:t>
      </w:r>
      <w:r w:rsidRPr="002007D2">
        <w:rPr>
          <w:rStyle w:val="eop"/>
          <w:rFonts w:ascii="Calibri" w:hAnsi="Calibri" w:cs="Calibri"/>
          <w:sz w:val="22"/>
          <w:szCs w:val="22"/>
        </w:rPr>
        <w:t> </w:t>
      </w:r>
    </w:p>
    <w:p w14:paraId="74C20977" w14:textId="4F0BF0F1" w:rsidR="001F36D8" w:rsidRPr="002007D2" w:rsidRDefault="001F36D8" w:rsidP="008A363C">
      <w:pPr>
        <w:pStyle w:val="paragraph"/>
        <w:numPr>
          <w:ilvl w:val="5"/>
          <w:numId w:val="10"/>
        </w:numPr>
        <w:spacing w:before="0" w:beforeAutospacing="0" w:after="0" w:afterAutospacing="0"/>
        <w:jc w:val="both"/>
        <w:textAlignment w:val="baseline"/>
        <w:rPr>
          <w:rStyle w:val="eop"/>
          <w:rFonts w:ascii="Calibri" w:hAnsi="Calibri" w:cs="Calibri"/>
          <w:sz w:val="22"/>
          <w:szCs w:val="22"/>
        </w:rPr>
      </w:pPr>
      <w:r w:rsidRPr="002007D2">
        <w:rPr>
          <w:rStyle w:val="eop"/>
          <w:rFonts w:ascii="Calibri" w:hAnsi="Calibri" w:cs="Calibri"/>
          <w:sz w:val="22"/>
          <w:szCs w:val="22"/>
        </w:rPr>
        <w:t>Work on “</w:t>
      </w:r>
      <w:r w:rsidRPr="008A363C">
        <w:rPr>
          <w:rStyle w:val="eop"/>
          <w:rFonts w:ascii="Calibri" w:hAnsi="Calibri" w:cs="Calibri"/>
          <w:sz w:val="22"/>
          <w:szCs w:val="22"/>
          <w:u w:val="single"/>
        </w:rPr>
        <w:t>Volume Analys</w:t>
      </w:r>
      <w:r w:rsidR="002007D2">
        <w:rPr>
          <w:rStyle w:val="eop"/>
          <w:rFonts w:ascii="Calibri" w:hAnsi="Calibri" w:cs="Calibri"/>
          <w:sz w:val="22"/>
          <w:szCs w:val="22"/>
          <w:u w:val="single"/>
        </w:rPr>
        <w:t>i</w:t>
      </w:r>
      <w:r w:rsidRPr="008A363C">
        <w:rPr>
          <w:rStyle w:val="eop"/>
          <w:rFonts w:ascii="Calibri" w:hAnsi="Calibri" w:cs="Calibri"/>
          <w:sz w:val="22"/>
          <w:szCs w:val="22"/>
          <w:u w:val="single"/>
        </w:rPr>
        <w:t>s 1</w:t>
      </w:r>
      <w:r w:rsidRPr="002007D2">
        <w:rPr>
          <w:rStyle w:val="eop"/>
          <w:rFonts w:ascii="Calibri" w:hAnsi="Calibri" w:cs="Calibri"/>
          <w:sz w:val="22"/>
          <w:szCs w:val="22"/>
        </w:rPr>
        <w:t>”</w:t>
      </w:r>
    </w:p>
    <w:p w14:paraId="6EAC03B9" w14:textId="0C878B0A" w:rsidR="006C3B77" w:rsidRPr="002007D2" w:rsidRDefault="006C3B77" w:rsidP="008A363C">
      <w:pPr>
        <w:pStyle w:val="paragraph"/>
        <w:numPr>
          <w:ilvl w:val="0"/>
          <w:numId w:val="10"/>
        </w:numPr>
        <w:tabs>
          <w:tab w:val="num" w:pos="1440"/>
        </w:tabs>
        <w:spacing w:before="0" w:beforeAutospacing="0" w:after="0" w:afterAutospacing="0"/>
        <w:ind w:left="1800" w:firstLine="0"/>
        <w:jc w:val="both"/>
        <w:textAlignment w:val="baseline"/>
        <w:rPr>
          <w:rStyle w:val="eop"/>
          <w:rFonts w:ascii="Calibri" w:hAnsi="Calibri" w:cs="Calibri"/>
          <w:sz w:val="22"/>
          <w:szCs w:val="22"/>
        </w:rPr>
      </w:pPr>
      <w:r w:rsidRPr="002007D2">
        <w:rPr>
          <w:rStyle w:val="normaltextrun"/>
          <w:rFonts w:ascii="Calibri" w:hAnsi="Calibri" w:cs="Calibri"/>
          <w:sz w:val="22"/>
          <w:szCs w:val="22"/>
        </w:rPr>
        <w:t>Which </w:t>
      </w:r>
      <w:r w:rsidRPr="002007D2">
        <w:rPr>
          <w:rStyle w:val="normaltextrun"/>
          <w:rFonts w:ascii="Calibri" w:hAnsi="Calibri" w:cs="Calibri"/>
          <w:i/>
          <w:iCs/>
          <w:sz w:val="22"/>
          <w:szCs w:val="22"/>
        </w:rPr>
        <w:t>Zone</w:t>
      </w:r>
      <w:r w:rsidRPr="002007D2">
        <w:rPr>
          <w:rStyle w:val="normaltextrun"/>
          <w:rFonts w:ascii="Calibri" w:hAnsi="Calibri" w:cs="Calibri"/>
          <w:sz w:val="22"/>
          <w:szCs w:val="22"/>
        </w:rPr>
        <w:t xml:space="preserve"> had the largest number of pick</w:t>
      </w:r>
      <w:r w:rsidR="008F137B" w:rsidRPr="002007D2">
        <w:rPr>
          <w:rStyle w:val="normaltextrun"/>
          <w:rFonts w:ascii="Calibri" w:hAnsi="Calibri" w:cs="Calibri"/>
          <w:sz w:val="22"/>
          <w:szCs w:val="22"/>
        </w:rPr>
        <w:t>-</w:t>
      </w:r>
      <w:r w:rsidRPr="002007D2">
        <w:rPr>
          <w:rStyle w:val="normaltextrun"/>
          <w:rFonts w:ascii="Calibri" w:hAnsi="Calibri" w:cs="Calibri"/>
          <w:sz w:val="22"/>
          <w:szCs w:val="22"/>
        </w:rPr>
        <w:t>ups?</w:t>
      </w:r>
      <w:r w:rsidRPr="002007D2">
        <w:rPr>
          <w:rStyle w:val="eop"/>
          <w:rFonts w:ascii="Calibri" w:hAnsi="Calibri" w:cs="Calibri"/>
          <w:sz w:val="22"/>
          <w:szCs w:val="22"/>
        </w:rPr>
        <w:t> </w:t>
      </w:r>
    </w:p>
    <w:p w14:paraId="2530571E" w14:textId="182725F8" w:rsidR="001F36D8" w:rsidRPr="002007D2" w:rsidRDefault="001F36D8" w:rsidP="008A363C">
      <w:pPr>
        <w:pStyle w:val="paragraph"/>
        <w:numPr>
          <w:ilvl w:val="5"/>
          <w:numId w:val="10"/>
        </w:numPr>
        <w:spacing w:before="0" w:beforeAutospacing="0" w:after="0" w:afterAutospacing="0"/>
        <w:jc w:val="both"/>
        <w:textAlignment w:val="baseline"/>
        <w:rPr>
          <w:rStyle w:val="eop"/>
          <w:rFonts w:ascii="Calibri" w:hAnsi="Calibri" w:cs="Calibri"/>
          <w:sz w:val="22"/>
          <w:szCs w:val="22"/>
        </w:rPr>
      </w:pPr>
      <w:r w:rsidRPr="002007D2">
        <w:rPr>
          <w:rStyle w:val="eop"/>
          <w:rFonts w:ascii="Calibri" w:hAnsi="Calibri" w:cs="Calibri"/>
          <w:sz w:val="22"/>
          <w:szCs w:val="22"/>
        </w:rPr>
        <w:t>Work on “</w:t>
      </w:r>
      <w:r w:rsidRPr="008A363C">
        <w:rPr>
          <w:rStyle w:val="eop"/>
          <w:rFonts w:ascii="Calibri" w:hAnsi="Calibri" w:cs="Calibri"/>
          <w:sz w:val="22"/>
          <w:szCs w:val="22"/>
          <w:u w:val="single"/>
        </w:rPr>
        <w:t>Volume Analys</w:t>
      </w:r>
      <w:r w:rsidR="002007D2">
        <w:rPr>
          <w:rStyle w:val="eop"/>
          <w:rFonts w:ascii="Calibri" w:hAnsi="Calibri" w:cs="Calibri"/>
          <w:sz w:val="22"/>
          <w:szCs w:val="22"/>
          <w:u w:val="single"/>
        </w:rPr>
        <w:t>i</w:t>
      </w:r>
      <w:r w:rsidRPr="008A363C">
        <w:rPr>
          <w:rStyle w:val="eop"/>
          <w:rFonts w:ascii="Calibri" w:hAnsi="Calibri" w:cs="Calibri"/>
          <w:sz w:val="22"/>
          <w:szCs w:val="22"/>
          <w:u w:val="single"/>
        </w:rPr>
        <w:t>s 2</w:t>
      </w:r>
      <w:r w:rsidRPr="002007D2">
        <w:rPr>
          <w:rStyle w:val="eop"/>
          <w:rFonts w:ascii="Calibri" w:hAnsi="Calibri" w:cs="Calibri"/>
          <w:sz w:val="22"/>
          <w:szCs w:val="22"/>
        </w:rPr>
        <w:t>”</w:t>
      </w:r>
    </w:p>
    <w:p w14:paraId="66894A4C" w14:textId="77777777" w:rsidR="00F05276" w:rsidRPr="002007D2" w:rsidRDefault="00F05276" w:rsidP="008A363C">
      <w:pPr>
        <w:pStyle w:val="paragraph"/>
        <w:tabs>
          <w:tab w:val="num" w:pos="1440"/>
        </w:tabs>
        <w:spacing w:before="0" w:beforeAutospacing="0" w:after="0" w:afterAutospacing="0"/>
        <w:ind w:left="1800"/>
        <w:jc w:val="both"/>
        <w:textAlignment w:val="baseline"/>
        <w:rPr>
          <w:rStyle w:val="eop"/>
          <w:rFonts w:ascii="Calibri" w:hAnsi="Calibri" w:cs="Calibri"/>
          <w:sz w:val="22"/>
          <w:szCs w:val="22"/>
        </w:rPr>
      </w:pPr>
    </w:p>
    <w:p w14:paraId="594CEC6C" w14:textId="720C9485" w:rsidR="006C3B77" w:rsidRPr="002007D2" w:rsidRDefault="006C3B77" w:rsidP="008A363C">
      <w:pPr>
        <w:pStyle w:val="paragraph"/>
        <w:tabs>
          <w:tab w:val="num" w:pos="1440"/>
        </w:tabs>
        <w:spacing w:before="0" w:beforeAutospacing="0" w:after="0" w:afterAutospacing="0"/>
        <w:ind w:left="1800"/>
        <w:jc w:val="both"/>
        <w:textAlignment w:val="baseline"/>
        <w:rPr>
          <w:rStyle w:val="eop"/>
          <w:rFonts w:ascii="Calibri" w:hAnsi="Calibri" w:cs="Calibri"/>
          <w:sz w:val="22"/>
          <w:szCs w:val="22"/>
        </w:rPr>
      </w:pPr>
    </w:p>
    <w:p w14:paraId="6C95C250" w14:textId="77777777" w:rsidR="006C3B77" w:rsidRPr="002007D2" w:rsidRDefault="006C3B77" w:rsidP="008A363C">
      <w:pPr>
        <w:ind w:left="1080"/>
        <w:jc w:val="both"/>
        <w:rPr>
          <w:lang w:val="en-CA"/>
        </w:rPr>
      </w:pPr>
      <w:r w:rsidRPr="008A363C">
        <w:rPr>
          <w:i/>
          <w:iCs/>
          <w:lang w:val="en-CA"/>
        </w:rPr>
        <w:t>Hint</w:t>
      </w:r>
      <w:r w:rsidRPr="008A363C">
        <w:rPr>
          <w:lang w:val="en-CA"/>
        </w:rPr>
        <w:t xml:space="preserve">: </w:t>
      </w:r>
    </w:p>
    <w:p w14:paraId="0B4BE1FE" w14:textId="1BD54E88" w:rsidR="006C3B77" w:rsidRPr="002007D2" w:rsidRDefault="006C3B77" w:rsidP="008A363C">
      <w:pPr>
        <w:pStyle w:val="ListParagraph"/>
        <w:numPr>
          <w:ilvl w:val="0"/>
          <w:numId w:val="30"/>
        </w:numPr>
        <w:jc w:val="both"/>
        <w:rPr>
          <w:lang w:val="en-CA"/>
        </w:rPr>
      </w:pPr>
      <w:r w:rsidRPr="008A363C">
        <w:rPr>
          <w:lang w:val="en-CA"/>
        </w:rPr>
        <w:t xml:space="preserve">Drag and </w:t>
      </w:r>
      <w:proofErr w:type="gramStart"/>
      <w:r w:rsidRPr="008A363C">
        <w:rPr>
          <w:lang w:val="en-CA"/>
        </w:rPr>
        <w:t>Drop</w:t>
      </w:r>
      <w:proofErr w:type="gramEnd"/>
      <w:r w:rsidRPr="008A363C">
        <w:rPr>
          <w:lang w:val="en-CA"/>
        </w:rPr>
        <w:t xml:space="preserve"> </w:t>
      </w:r>
      <w:r w:rsidR="008F137B" w:rsidRPr="002007D2">
        <w:rPr>
          <w:lang w:val="en-CA"/>
        </w:rPr>
        <w:t xml:space="preserve">the </w:t>
      </w:r>
      <w:r w:rsidRPr="008A363C">
        <w:rPr>
          <w:lang w:val="en-CA"/>
        </w:rPr>
        <w:t>“</w:t>
      </w:r>
      <w:r w:rsidR="00DB52CE" w:rsidRPr="008A363C">
        <w:rPr>
          <w:lang w:val="en-CA"/>
        </w:rPr>
        <w:t>Borough</w:t>
      </w:r>
      <w:r w:rsidRPr="008A363C">
        <w:rPr>
          <w:lang w:val="en-CA"/>
        </w:rPr>
        <w:t>” variable (located on the left</w:t>
      </w:r>
      <w:r w:rsidR="008F137B" w:rsidRPr="002007D2">
        <w:rPr>
          <w:lang w:val="en-CA"/>
        </w:rPr>
        <w:t xml:space="preserve"> </w:t>
      </w:r>
      <w:r w:rsidRPr="008A363C">
        <w:rPr>
          <w:lang w:val="en-CA"/>
        </w:rPr>
        <w:t>side)</w:t>
      </w:r>
      <w:r w:rsidRPr="002007D2">
        <w:rPr>
          <w:lang w:val="en-CA"/>
        </w:rPr>
        <w:t xml:space="preserve"> to “Columns” (located on the top panel). </w:t>
      </w:r>
    </w:p>
    <w:p w14:paraId="37BE7589" w14:textId="3266A28A" w:rsidR="006C3B77" w:rsidRPr="002007D2" w:rsidRDefault="006C3B77" w:rsidP="008A363C">
      <w:pPr>
        <w:pStyle w:val="ListParagraph"/>
        <w:numPr>
          <w:ilvl w:val="0"/>
          <w:numId w:val="30"/>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w:t>
      </w:r>
      <w:r w:rsidR="008F137B" w:rsidRPr="002007D2">
        <w:rPr>
          <w:lang w:val="en-CA"/>
        </w:rPr>
        <w:t xml:space="preserve">the </w:t>
      </w:r>
      <w:r w:rsidRPr="002007D2">
        <w:rPr>
          <w:lang w:val="en-CA"/>
        </w:rPr>
        <w:t>“</w:t>
      </w:r>
      <w:r w:rsidR="00B133FE" w:rsidRPr="002007D2">
        <w:rPr>
          <w:lang w:val="en-CA"/>
        </w:rPr>
        <w:t>Trip Id” variable (located on the left</w:t>
      </w:r>
      <w:r w:rsidR="008F137B" w:rsidRPr="002007D2">
        <w:rPr>
          <w:lang w:val="en-CA"/>
        </w:rPr>
        <w:t xml:space="preserve"> </w:t>
      </w:r>
      <w:r w:rsidR="00B133FE" w:rsidRPr="002007D2">
        <w:rPr>
          <w:lang w:val="en-CA"/>
        </w:rPr>
        <w:t xml:space="preserve">side) </w:t>
      </w:r>
      <w:r w:rsidR="00B133FE" w:rsidRPr="002007D2">
        <w:rPr>
          <w:lang w:val="en-CA" w:eastAsia="ko-KR"/>
        </w:rPr>
        <w:t xml:space="preserve">to “Rows” (located on the top panel below “Columns”). </w:t>
      </w:r>
    </w:p>
    <w:p w14:paraId="4A96F2C6" w14:textId="1B04CF47" w:rsidR="00DB52CE" w:rsidRPr="002007D2" w:rsidRDefault="00DB52CE" w:rsidP="008A363C">
      <w:pPr>
        <w:pStyle w:val="ListParagraph"/>
        <w:numPr>
          <w:ilvl w:val="1"/>
          <w:numId w:val="30"/>
        </w:numPr>
        <w:jc w:val="both"/>
        <w:rPr>
          <w:lang w:val="en-CA"/>
        </w:rPr>
      </w:pPr>
      <w:r w:rsidRPr="002007D2">
        <w:rPr>
          <w:lang w:val="en-CA" w:eastAsia="ko-KR"/>
        </w:rPr>
        <w:t>This may prompt a warning message – click “Add all members.”</w:t>
      </w:r>
    </w:p>
    <w:p w14:paraId="14E17968" w14:textId="570B6686" w:rsidR="00B133FE" w:rsidRPr="002007D2" w:rsidRDefault="00B133FE" w:rsidP="008A363C">
      <w:pPr>
        <w:pStyle w:val="ListParagraph"/>
        <w:numPr>
          <w:ilvl w:val="0"/>
          <w:numId w:val="30"/>
        </w:numPr>
        <w:jc w:val="both"/>
        <w:rPr>
          <w:lang w:val="en-CA"/>
        </w:rPr>
      </w:pPr>
      <w:r w:rsidRPr="002007D2">
        <w:rPr>
          <w:lang w:val="en-CA" w:eastAsia="ko-KR"/>
        </w:rPr>
        <w:t xml:space="preserve">Click “Trip Id” on “Rows” and </w:t>
      </w:r>
      <w:proofErr w:type="gramStart"/>
      <w:r w:rsidRPr="002007D2">
        <w:rPr>
          <w:lang w:val="en-CA" w:eastAsia="ko-KR"/>
        </w:rPr>
        <w:t>Go</w:t>
      </w:r>
      <w:proofErr w:type="gramEnd"/>
      <w:r w:rsidRPr="002007D2">
        <w:rPr>
          <w:lang w:val="en-CA" w:eastAsia="ko-KR"/>
        </w:rPr>
        <w:t xml:space="preserve"> to “Measures.” Choose “</w:t>
      </w:r>
      <w:r w:rsidRPr="008A363C">
        <w:rPr>
          <w:u w:val="single"/>
          <w:lang w:val="en-CA" w:eastAsia="ko-KR"/>
        </w:rPr>
        <w:t>Count</w:t>
      </w:r>
      <w:r w:rsidRPr="002007D2">
        <w:rPr>
          <w:lang w:val="en-CA" w:eastAsia="ko-KR"/>
        </w:rPr>
        <w:t>.”</w:t>
      </w:r>
    </w:p>
    <w:p w14:paraId="6B68FC37" w14:textId="5DE329B9" w:rsidR="00DB52CE" w:rsidRPr="002007D2" w:rsidRDefault="00DB52CE" w:rsidP="008A363C">
      <w:pPr>
        <w:pStyle w:val="ListParagraph"/>
        <w:numPr>
          <w:ilvl w:val="1"/>
          <w:numId w:val="30"/>
        </w:numPr>
        <w:jc w:val="both"/>
        <w:rPr>
          <w:lang w:val="en-CA"/>
        </w:rPr>
      </w:pPr>
      <w:r w:rsidRPr="002007D2">
        <w:rPr>
          <w:lang w:val="en-CA" w:eastAsia="ko-KR"/>
        </w:rPr>
        <w:t xml:space="preserve">You may find </w:t>
      </w:r>
      <w:r w:rsidR="008F137B" w:rsidRPr="002007D2">
        <w:rPr>
          <w:lang w:val="en-CA" w:eastAsia="ko-KR"/>
        </w:rPr>
        <w:t xml:space="preserve">the </w:t>
      </w:r>
      <w:r w:rsidRPr="002007D2">
        <w:rPr>
          <w:lang w:val="en-CA" w:eastAsia="ko-KR"/>
        </w:rPr>
        <w:t xml:space="preserve">“Null” </w:t>
      </w:r>
      <w:r w:rsidRPr="002007D2">
        <w:rPr>
          <w:rFonts w:hint="eastAsia"/>
          <w:lang w:val="en-CA" w:eastAsia="ko-KR"/>
        </w:rPr>
        <w:t>i</w:t>
      </w:r>
      <w:r w:rsidRPr="002007D2">
        <w:rPr>
          <w:lang w:val="en-CA" w:eastAsia="ko-KR"/>
        </w:rPr>
        <w:t>tem on the plot. Click “Null” and Click “Exclude.”</w:t>
      </w:r>
    </w:p>
    <w:p w14:paraId="6D0C7D5C" w14:textId="3DB73103" w:rsidR="00B133FE" w:rsidRDefault="00B133FE" w:rsidP="008F137B">
      <w:pPr>
        <w:pStyle w:val="ListParagraph"/>
        <w:numPr>
          <w:ilvl w:val="0"/>
          <w:numId w:val="30"/>
        </w:numPr>
        <w:jc w:val="both"/>
        <w:rPr>
          <w:lang w:val="en-CA"/>
        </w:rPr>
      </w:pPr>
      <w:r w:rsidRPr="002007D2">
        <w:rPr>
          <w:lang w:val="en-CA" w:eastAsia="ko-KR"/>
        </w:rPr>
        <w:t xml:space="preserve">Click “Show Me” (located </w:t>
      </w:r>
      <w:r w:rsidR="008F1A8D">
        <w:rPr>
          <w:lang w:val="en-CA" w:eastAsia="ko-KR"/>
        </w:rPr>
        <w:t>i</w:t>
      </w:r>
      <w:r w:rsidRPr="002007D2">
        <w:rPr>
          <w:lang w:val="en-CA" w:eastAsia="ko-KR"/>
        </w:rPr>
        <w:t xml:space="preserve">n the top-right corner) and choose the view you believe </w:t>
      </w:r>
      <w:r w:rsidR="008F137B" w:rsidRPr="002007D2">
        <w:rPr>
          <w:lang w:val="en-CA" w:eastAsia="ko-KR"/>
        </w:rPr>
        <w:t xml:space="preserve">is </w:t>
      </w:r>
      <w:r w:rsidR="00F05276" w:rsidRPr="002007D2">
        <w:rPr>
          <w:lang w:val="en-CA" w:eastAsia="ko-KR"/>
        </w:rPr>
        <w:t>the most intuitive</w:t>
      </w:r>
      <w:r w:rsidR="00D80024" w:rsidRPr="002007D2">
        <w:rPr>
          <w:lang w:val="en-CA" w:eastAsia="ko-KR"/>
        </w:rPr>
        <w:t xml:space="preserve"> to show the pattern</w:t>
      </w:r>
      <w:r w:rsidR="00F05276" w:rsidRPr="002007D2">
        <w:rPr>
          <w:lang w:val="en-CA" w:eastAsia="ko-KR"/>
        </w:rPr>
        <w:t xml:space="preserve">. Alternatively, you can choose different views on the “Mark” panel (located on the left side of the plot). </w:t>
      </w:r>
    </w:p>
    <w:p w14:paraId="080DDF51" w14:textId="26751DC1" w:rsidR="002007D2" w:rsidRPr="002007D2" w:rsidRDefault="002007D2" w:rsidP="008A363C">
      <w:pPr>
        <w:pStyle w:val="ListParagraph"/>
        <w:numPr>
          <w:ilvl w:val="1"/>
          <w:numId w:val="30"/>
        </w:numPr>
        <w:jc w:val="both"/>
        <w:rPr>
          <w:lang w:val="en-CA"/>
        </w:rPr>
      </w:pPr>
      <w:r>
        <w:rPr>
          <w:lang w:val="en-CA"/>
        </w:rPr>
        <w:t xml:space="preserve">For more information on how to use Mark, refer to </w:t>
      </w:r>
      <w:hyperlink r:id="rId12" w:history="1">
        <w:r w:rsidRPr="002007D2">
          <w:rPr>
            <w:rStyle w:val="Hyperlink"/>
            <w:lang w:val="en-CA"/>
          </w:rPr>
          <w:t>this page</w:t>
        </w:r>
      </w:hyperlink>
      <w:r>
        <w:rPr>
          <w:lang w:val="en-CA"/>
        </w:rPr>
        <w:t>.</w:t>
      </w:r>
    </w:p>
    <w:p w14:paraId="3EE705C4" w14:textId="4A953FE6" w:rsidR="00B133FE" w:rsidRPr="008A363C" w:rsidRDefault="00F05276" w:rsidP="008A363C">
      <w:pPr>
        <w:pStyle w:val="ListParagraph"/>
        <w:numPr>
          <w:ilvl w:val="0"/>
          <w:numId w:val="30"/>
        </w:numPr>
        <w:jc w:val="both"/>
        <w:rPr>
          <w:lang w:val="en-CA"/>
        </w:rPr>
      </w:pPr>
      <w:r w:rsidRPr="002007D2">
        <w:rPr>
          <w:lang w:val="en-CA" w:eastAsia="ko-KR"/>
        </w:rPr>
        <w:t xml:space="preserve">Repeat the above steps </w:t>
      </w:r>
      <w:r w:rsidR="00D272E9" w:rsidRPr="002007D2">
        <w:rPr>
          <w:lang w:val="en-CA" w:eastAsia="ko-KR"/>
        </w:rPr>
        <w:t>using</w:t>
      </w:r>
      <w:r w:rsidRPr="002007D2">
        <w:rPr>
          <w:lang w:val="en-CA" w:eastAsia="ko-KR"/>
        </w:rPr>
        <w:t xml:space="preserve"> </w:t>
      </w:r>
      <w:r w:rsidR="008F137B" w:rsidRPr="002007D2">
        <w:rPr>
          <w:lang w:val="en-CA" w:eastAsia="ko-KR"/>
        </w:rPr>
        <w:t xml:space="preserve">the </w:t>
      </w:r>
      <w:r w:rsidRPr="002007D2">
        <w:rPr>
          <w:lang w:val="en-CA" w:eastAsia="ko-KR"/>
        </w:rPr>
        <w:t>“</w:t>
      </w:r>
      <w:r w:rsidR="00D272E9" w:rsidRPr="002007D2">
        <w:rPr>
          <w:u w:val="single"/>
          <w:lang w:val="en-CA" w:eastAsia="ko-KR"/>
        </w:rPr>
        <w:t>Zone</w:t>
      </w:r>
      <w:r w:rsidRPr="002007D2">
        <w:rPr>
          <w:lang w:val="en-CA" w:eastAsia="ko-KR"/>
        </w:rPr>
        <w:t>”</w:t>
      </w:r>
      <w:r w:rsidR="00D272E9" w:rsidRPr="002007D2">
        <w:rPr>
          <w:lang w:val="en-CA" w:eastAsia="ko-KR"/>
        </w:rPr>
        <w:t xml:space="preserve"> variable for Zone-level analysis. </w:t>
      </w:r>
      <w:r w:rsidR="00695C3A">
        <w:rPr>
          <w:lang w:val="en-CA" w:eastAsia="ko-KR"/>
        </w:rPr>
        <w:t>You can replace “Borough” in Step 1 with “Zone.”</w:t>
      </w:r>
    </w:p>
    <w:p w14:paraId="67AAB7E9" w14:textId="77777777" w:rsidR="006C3B77" w:rsidRPr="008A363C" w:rsidRDefault="006C3B77" w:rsidP="008A363C">
      <w:pPr>
        <w:pStyle w:val="paragraph"/>
        <w:tabs>
          <w:tab w:val="num" w:pos="1440"/>
        </w:tabs>
        <w:spacing w:before="0" w:beforeAutospacing="0" w:after="0" w:afterAutospacing="0"/>
        <w:ind w:left="720"/>
        <w:jc w:val="both"/>
        <w:textAlignment w:val="baseline"/>
        <w:rPr>
          <w:rStyle w:val="eop"/>
          <w:rFonts w:ascii="Calibri" w:hAnsi="Calibri" w:cs="Calibri"/>
          <w:sz w:val="22"/>
          <w:szCs w:val="22"/>
          <w:lang w:val="en-CA"/>
        </w:rPr>
      </w:pPr>
    </w:p>
    <w:p w14:paraId="432CC26D" w14:textId="77777777" w:rsidR="006C3B77" w:rsidRPr="008A363C" w:rsidRDefault="006C3B77" w:rsidP="008A363C">
      <w:pPr>
        <w:pStyle w:val="paragraph"/>
        <w:tabs>
          <w:tab w:val="num" w:pos="1440"/>
        </w:tabs>
        <w:spacing w:before="0" w:beforeAutospacing="0" w:after="0" w:afterAutospacing="0"/>
        <w:ind w:left="1800"/>
        <w:jc w:val="both"/>
        <w:textAlignment w:val="baseline"/>
        <w:rPr>
          <w:rStyle w:val="eop"/>
          <w:rFonts w:ascii="Calibri" w:hAnsi="Calibri" w:cs="Calibri"/>
          <w:sz w:val="22"/>
          <w:szCs w:val="22"/>
          <w:lang w:val="en-CA"/>
        </w:rPr>
      </w:pPr>
    </w:p>
    <w:p w14:paraId="6F4A3E81" w14:textId="2C1E1FF8" w:rsidR="006C3B77" w:rsidRPr="008A363C" w:rsidRDefault="00CA7297" w:rsidP="008A363C">
      <w:pPr>
        <w:pStyle w:val="ListParagraph"/>
        <w:numPr>
          <w:ilvl w:val="0"/>
          <w:numId w:val="23"/>
        </w:numPr>
        <w:jc w:val="both"/>
        <w:rPr>
          <w:rStyle w:val="normaltextrun"/>
          <w:b/>
          <w:bCs/>
        </w:rPr>
      </w:pPr>
      <w:r w:rsidRPr="008A363C">
        <w:rPr>
          <w:rStyle w:val="normaltextrun"/>
          <w:rFonts w:ascii="Calibri" w:hAnsi="Calibri" w:cs="Calibri"/>
          <w:b/>
          <w:bCs/>
        </w:rPr>
        <w:lastRenderedPageBreak/>
        <w:t xml:space="preserve">Step </w:t>
      </w:r>
      <w:r w:rsidR="00D80024" w:rsidRPr="008A363C">
        <w:rPr>
          <w:rStyle w:val="normaltextrun"/>
          <w:rFonts w:ascii="Calibri" w:hAnsi="Calibri" w:cs="Calibri"/>
          <w:b/>
          <w:bCs/>
        </w:rPr>
        <w:t>4</w:t>
      </w:r>
      <w:r w:rsidRPr="008A363C">
        <w:rPr>
          <w:rStyle w:val="normaltextrun"/>
          <w:rFonts w:ascii="Calibri" w:hAnsi="Calibri" w:cs="Calibri"/>
          <w:b/>
          <w:bCs/>
        </w:rPr>
        <w:t xml:space="preserve"> – </w:t>
      </w:r>
      <w:r w:rsidRPr="002007D2">
        <w:rPr>
          <w:rStyle w:val="normaltextrun"/>
          <w:rFonts w:ascii="Calibri" w:hAnsi="Calibri" w:cs="Calibri"/>
          <w:b/>
          <w:bCs/>
        </w:rPr>
        <w:t>Analyses of Ride Volumes</w:t>
      </w:r>
      <w:r w:rsidR="00D80024" w:rsidRPr="008A363C">
        <w:rPr>
          <w:rStyle w:val="normaltextrun"/>
          <w:rFonts w:ascii="Calibri" w:hAnsi="Calibri" w:cs="Calibri"/>
          <w:b/>
          <w:bCs/>
        </w:rPr>
        <w:t xml:space="preserve"> with Maps</w:t>
      </w:r>
    </w:p>
    <w:p w14:paraId="040F0F0B" w14:textId="12C454F8" w:rsidR="00D80024" w:rsidRPr="002007D2" w:rsidRDefault="00D80024" w:rsidP="008A363C">
      <w:pPr>
        <w:pStyle w:val="ListParagraph"/>
        <w:numPr>
          <w:ilvl w:val="1"/>
          <w:numId w:val="23"/>
        </w:numPr>
        <w:spacing w:after="0"/>
        <w:jc w:val="both"/>
      </w:pPr>
      <w:r w:rsidRPr="002007D2">
        <w:t xml:space="preserve">Create a </w:t>
      </w:r>
      <w:r w:rsidRPr="008A363C">
        <w:rPr>
          <w:u w:val="single"/>
        </w:rPr>
        <w:t>duplicate</w:t>
      </w:r>
      <w:r w:rsidRPr="002007D2">
        <w:t xml:space="preserve"> sheet of </w:t>
      </w:r>
      <w:r w:rsidRPr="002007D2">
        <w:rPr>
          <w:rStyle w:val="eop"/>
          <w:rFonts w:ascii="Calibri" w:hAnsi="Calibri" w:cs="Calibri"/>
        </w:rPr>
        <w:t>“</w:t>
      </w:r>
      <w:r w:rsidRPr="002007D2">
        <w:rPr>
          <w:rStyle w:val="eop"/>
          <w:rFonts w:ascii="Calibri" w:hAnsi="Calibri" w:cs="Calibri"/>
          <w:u w:val="single"/>
        </w:rPr>
        <w:t>Volume Analyses 2</w:t>
      </w:r>
      <w:r w:rsidRPr="002007D2">
        <w:rPr>
          <w:rStyle w:val="eop"/>
          <w:rFonts w:ascii="Calibri" w:hAnsi="Calibri" w:cs="Calibri"/>
        </w:rPr>
        <w:t>”</w:t>
      </w:r>
      <w:r w:rsidRPr="002007D2">
        <w:t xml:space="preserve"> by right-clicking </w:t>
      </w:r>
      <w:r w:rsidRPr="002007D2">
        <w:rPr>
          <w:rStyle w:val="eop"/>
          <w:rFonts w:ascii="Calibri" w:hAnsi="Calibri" w:cs="Calibri"/>
        </w:rPr>
        <w:t>“</w:t>
      </w:r>
      <w:r w:rsidRPr="002007D2">
        <w:rPr>
          <w:rStyle w:val="eop"/>
          <w:rFonts w:ascii="Calibri" w:hAnsi="Calibri" w:cs="Calibri"/>
          <w:u w:val="single"/>
        </w:rPr>
        <w:t>Volume Analyses 2</w:t>
      </w:r>
      <w:r w:rsidRPr="002007D2">
        <w:rPr>
          <w:rStyle w:val="eop"/>
          <w:rFonts w:ascii="Calibri" w:hAnsi="Calibri" w:cs="Calibri"/>
        </w:rPr>
        <w:t>”</w:t>
      </w:r>
      <w:r w:rsidRPr="002007D2">
        <w:t xml:space="preserve"> at the bottom</w:t>
      </w:r>
      <w:r w:rsidR="0060016B" w:rsidRPr="002007D2">
        <w:t xml:space="preserve"> and Click</w:t>
      </w:r>
      <w:r w:rsidR="008F137B" w:rsidRPr="002007D2">
        <w:t>ing</w:t>
      </w:r>
      <w:r w:rsidR="0060016B" w:rsidRPr="002007D2">
        <w:t xml:space="preserve"> “Duplicate.”</w:t>
      </w:r>
    </w:p>
    <w:p w14:paraId="43B2BCC7" w14:textId="30E85B75" w:rsidR="00D80024" w:rsidRPr="002007D2" w:rsidRDefault="00D80024" w:rsidP="008A363C">
      <w:pPr>
        <w:pStyle w:val="ListParagraph"/>
        <w:numPr>
          <w:ilvl w:val="1"/>
          <w:numId w:val="23"/>
        </w:numPr>
        <w:spacing w:after="0"/>
        <w:jc w:val="both"/>
      </w:pPr>
      <w:r w:rsidRPr="002007D2">
        <w:t>Rename it “</w:t>
      </w:r>
      <w:r w:rsidRPr="002007D2">
        <w:rPr>
          <w:u w:val="single"/>
        </w:rPr>
        <w:t>Volume Analys</w:t>
      </w:r>
      <w:r w:rsidR="00556623">
        <w:rPr>
          <w:u w:val="single"/>
        </w:rPr>
        <w:t>i</w:t>
      </w:r>
      <w:r w:rsidRPr="002007D2">
        <w:rPr>
          <w:u w:val="single"/>
        </w:rPr>
        <w:t>s 3</w:t>
      </w:r>
      <w:r w:rsidRPr="002007D2">
        <w:t>.”</w:t>
      </w:r>
    </w:p>
    <w:p w14:paraId="20355A4C" w14:textId="772F49E2" w:rsidR="0060016B" w:rsidRPr="002007D2" w:rsidRDefault="0060016B" w:rsidP="008A363C">
      <w:pPr>
        <w:pStyle w:val="ListParagraph"/>
        <w:numPr>
          <w:ilvl w:val="1"/>
          <w:numId w:val="23"/>
        </w:numPr>
        <w:spacing w:after="0"/>
        <w:jc w:val="both"/>
      </w:pPr>
      <w:r w:rsidRPr="002007D2">
        <w:t xml:space="preserve">To activate Map View on </w:t>
      </w:r>
      <w:r w:rsidR="008F137B" w:rsidRPr="002007D2">
        <w:t xml:space="preserve">the </w:t>
      </w:r>
      <w:r w:rsidRPr="002007D2">
        <w:t xml:space="preserve">“Show Me,” Drag and Drop </w:t>
      </w:r>
      <w:r w:rsidR="008F137B" w:rsidRPr="002007D2">
        <w:t xml:space="preserve">the </w:t>
      </w:r>
      <w:r w:rsidRPr="002007D2">
        <w:t>“</w:t>
      </w:r>
      <w:r w:rsidRPr="008A363C">
        <w:rPr>
          <w:u w:val="single"/>
        </w:rPr>
        <w:t>Geometry</w:t>
      </w:r>
      <w:r w:rsidRPr="002007D2">
        <w:t>” variable (located on the left-side</w:t>
      </w:r>
      <w:r w:rsidR="00695C3A">
        <w:t xml:space="preserve">, </w:t>
      </w:r>
      <w:r w:rsidR="00695C3A" w:rsidRPr="00695C3A">
        <w:rPr>
          <w:noProof/>
        </w:rPr>
        <w:drawing>
          <wp:inline distT="0" distB="0" distL="0" distR="0" wp14:anchorId="6C324EFF" wp14:editId="4F969E7E">
            <wp:extent cx="875665" cy="114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436" b="17353"/>
                    <a:stretch/>
                  </pic:blipFill>
                  <pic:spPr bwMode="auto">
                    <a:xfrm>
                      <a:off x="0" y="0"/>
                      <a:ext cx="875665" cy="114300"/>
                    </a:xfrm>
                    <a:prstGeom prst="rect">
                      <a:avLst/>
                    </a:prstGeom>
                    <a:ln>
                      <a:noFill/>
                    </a:ln>
                    <a:extLst>
                      <a:ext uri="{53640926-AAD7-44D8-BBD7-CCE9431645EC}">
                        <a14:shadowObscured xmlns:a14="http://schemas.microsoft.com/office/drawing/2010/main"/>
                      </a:ext>
                    </a:extLst>
                  </pic:spPr>
                </pic:pic>
              </a:graphicData>
            </a:graphic>
          </wp:inline>
        </w:drawing>
      </w:r>
      <w:r w:rsidRPr="002007D2">
        <w:t xml:space="preserve">) to the plot </w:t>
      </w:r>
      <w:r w:rsidRPr="002007D2">
        <w:rPr>
          <w:rFonts w:hint="eastAsia"/>
          <w:lang w:eastAsia="ko-KR"/>
        </w:rPr>
        <w:t xml:space="preserve">you </w:t>
      </w:r>
      <w:r w:rsidRPr="002007D2">
        <w:rPr>
          <w:lang w:eastAsia="ko-KR"/>
        </w:rPr>
        <w:t xml:space="preserve">created in Step 3. </w:t>
      </w:r>
    </w:p>
    <w:p w14:paraId="1ABD40DE" w14:textId="206D9B3B" w:rsidR="00D80024" w:rsidRPr="008A363C" w:rsidRDefault="00D272E9" w:rsidP="008A363C">
      <w:pPr>
        <w:pStyle w:val="ListParagraph"/>
        <w:numPr>
          <w:ilvl w:val="1"/>
          <w:numId w:val="23"/>
        </w:numPr>
        <w:spacing w:after="0"/>
        <w:jc w:val="both"/>
        <w:rPr>
          <w:rStyle w:val="eop"/>
          <w:lang w:val="en-CA"/>
        </w:rPr>
      </w:pPr>
      <w:r w:rsidRPr="002007D2">
        <w:rPr>
          <w:lang w:val="en-CA" w:eastAsia="ko-KR"/>
        </w:rPr>
        <w:t xml:space="preserve">Click “Show Me” (located </w:t>
      </w:r>
      <w:r w:rsidR="008F1A8D">
        <w:rPr>
          <w:lang w:val="en-CA" w:eastAsia="ko-KR"/>
        </w:rPr>
        <w:t>i</w:t>
      </w:r>
      <w:r w:rsidRPr="002007D2">
        <w:rPr>
          <w:lang w:val="en-CA" w:eastAsia="ko-KR"/>
        </w:rPr>
        <w:t xml:space="preserve">n the top-right corner) and choose the </w:t>
      </w:r>
      <w:r w:rsidRPr="008A363C">
        <w:rPr>
          <w:u w:val="single"/>
          <w:lang w:val="en-CA" w:eastAsia="ko-KR"/>
        </w:rPr>
        <w:t>Map</w:t>
      </w:r>
      <w:r w:rsidRPr="002007D2">
        <w:rPr>
          <w:lang w:val="en-CA" w:eastAsia="ko-KR"/>
        </w:rPr>
        <w:t xml:space="preserve"> view you believe </w:t>
      </w:r>
      <w:r w:rsidR="008F137B" w:rsidRPr="002007D2">
        <w:rPr>
          <w:lang w:val="en-CA" w:eastAsia="ko-KR"/>
        </w:rPr>
        <w:t xml:space="preserve">is </w:t>
      </w:r>
      <w:r w:rsidRPr="002007D2">
        <w:rPr>
          <w:lang w:val="en-CA" w:eastAsia="ko-KR"/>
        </w:rPr>
        <w:t xml:space="preserve">the most intuitive to show the pattern. You can refine </w:t>
      </w:r>
      <w:r w:rsidR="008F1A8D">
        <w:rPr>
          <w:lang w:val="en-CA" w:eastAsia="ko-KR"/>
        </w:rPr>
        <w:t xml:space="preserve">the </w:t>
      </w:r>
      <w:r w:rsidRPr="002007D2">
        <w:rPr>
          <w:lang w:val="en-CA" w:eastAsia="ko-KR"/>
        </w:rPr>
        <w:t>Color on the “Mark” panel (located on the left side of the plot</w:t>
      </w:r>
      <w:r w:rsidR="00BC40CB">
        <w:rPr>
          <w:lang w:val="en-CA" w:eastAsia="ko-KR"/>
        </w:rPr>
        <w:t xml:space="preserve">, </w:t>
      </w:r>
      <w:r w:rsidR="00BC40CB" w:rsidRPr="00BC40CB">
        <w:rPr>
          <w:noProof/>
          <w:lang w:val="en-CA" w:eastAsia="ko-KR"/>
        </w:rPr>
        <w:drawing>
          <wp:inline distT="0" distB="0" distL="0" distR="0" wp14:anchorId="2006BBF2" wp14:editId="1E0BF93D">
            <wp:extent cx="228600" cy="24095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240957"/>
                    </a:xfrm>
                    <a:prstGeom prst="rect">
                      <a:avLst/>
                    </a:prstGeom>
                  </pic:spPr>
                </pic:pic>
              </a:graphicData>
            </a:graphic>
          </wp:inline>
        </w:drawing>
      </w:r>
      <w:r w:rsidRPr="002007D2">
        <w:rPr>
          <w:lang w:val="en-CA" w:eastAsia="ko-KR"/>
        </w:rPr>
        <w:t xml:space="preserve">). </w:t>
      </w:r>
    </w:p>
    <w:p w14:paraId="0B660D76" w14:textId="60B13DE6" w:rsidR="006C3B77" w:rsidRPr="008A363C" w:rsidRDefault="006C3B77" w:rsidP="008A363C">
      <w:pPr>
        <w:pStyle w:val="paragraph"/>
        <w:spacing w:before="0" w:beforeAutospacing="0" w:after="0" w:afterAutospacing="0"/>
        <w:jc w:val="both"/>
        <w:textAlignment w:val="baseline"/>
        <w:rPr>
          <w:rStyle w:val="eop"/>
          <w:rFonts w:ascii="Calibri" w:hAnsi="Calibri" w:cs="Calibri"/>
          <w:sz w:val="22"/>
          <w:szCs w:val="22"/>
          <w:lang w:val="en-CA"/>
        </w:rPr>
      </w:pPr>
    </w:p>
    <w:p w14:paraId="0AA07F91" w14:textId="7E32D643" w:rsidR="006C3B77" w:rsidRPr="008A363C" w:rsidRDefault="006C3B77" w:rsidP="008A363C">
      <w:pPr>
        <w:pStyle w:val="paragraph"/>
        <w:spacing w:before="0" w:beforeAutospacing="0" w:after="0" w:afterAutospacing="0"/>
        <w:jc w:val="both"/>
        <w:textAlignment w:val="baseline"/>
        <w:rPr>
          <w:rStyle w:val="eop"/>
          <w:rFonts w:ascii="Calibri" w:hAnsi="Calibri" w:cs="Calibri"/>
          <w:sz w:val="22"/>
          <w:szCs w:val="22"/>
          <w:lang w:val="en-CA"/>
        </w:rPr>
      </w:pPr>
    </w:p>
    <w:p w14:paraId="57A32B79" w14:textId="0CD0E1B4" w:rsidR="006C3B77" w:rsidRPr="008A363C" w:rsidRDefault="006C3B77" w:rsidP="008A363C">
      <w:pPr>
        <w:pStyle w:val="ListParagraph"/>
        <w:numPr>
          <w:ilvl w:val="0"/>
          <w:numId w:val="23"/>
        </w:numPr>
        <w:jc w:val="both"/>
        <w:rPr>
          <w:rStyle w:val="eop"/>
        </w:rPr>
      </w:pPr>
      <w:r w:rsidRPr="002007D2">
        <w:rPr>
          <w:rStyle w:val="eop"/>
          <w:rFonts w:ascii="Calibri" w:hAnsi="Calibri" w:cs="Calibri"/>
          <w:b/>
          <w:bCs/>
        </w:rPr>
        <w:t xml:space="preserve">Step </w:t>
      </w:r>
      <w:r w:rsidR="00C47EFC">
        <w:rPr>
          <w:rStyle w:val="eop"/>
          <w:rFonts w:ascii="Calibri" w:hAnsi="Calibri" w:cs="Calibri"/>
          <w:b/>
          <w:bCs/>
        </w:rPr>
        <w:t>5</w:t>
      </w:r>
      <w:r w:rsidRPr="002007D2">
        <w:rPr>
          <w:rStyle w:val="eop"/>
          <w:rFonts w:ascii="Calibri" w:hAnsi="Calibri" w:cs="Calibri"/>
          <w:b/>
          <w:bCs/>
        </w:rPr>
        <w:t xml:space="preserve"> – </w:t>
      </w:r>
      <w:r w:rsidRPr="002007D2">
        <w:rPr>
          <w:rStyle w:val="normaltextrun"/>
          <w:rFonts w:ascii="Calibri" w:hAnsi="Calibri" w:cs="Calibri"/>
          <w:b/>
          <w:bCs/>
        </w:rPr>
        <w:t xml:space="preserve">Analyses of Seasonality </w:t>
      </w:r>
    </w:p>
    <w:p w14:paraId="29C7B134" w14:textId="77777777" w:rsidR="006C3B77" w:rsidRPr="002007D2" w:rsidRDefault="006C3B77" w:rsidP="008A363C">
      <w:pPr>
        <w:pStyle w:val="paragraph"/>
        <w:spacing w:before="0" w:beforeAutospacing="0" w:after="0" w:afterAutospacing="0"/>
        <w:jc w:val="both"/>
        <w:textAlignment w:val="baseline"/>
        <w:rPr>
          <w:rStyle w:val="eop"/>
          <w:rFonts w:ascii="Calibri" w:hAnsi="Calibri" w:cs="Calibri"/>
          <w:sz w:val="22"/>
          <w:szCs w:val="22"/>
        </w:rPr>
      </w:pPr>
    </w:p>
    <w:p w14:paraId="6C7E1A40" w14:textId="5D097277" w:rsidR="006E71A8" w:rsidRPr="002007D2" w:rsidRDefault="006C3B77" w:rsidP="008A363C">
      <w:pPr>
        <w:ind w:left="720"/>
        <w:jc w:val="both"/>
      </w:pPr>
      <w:r w:rsidRPr="002007D2">
        <w:rPr>
          <w:rStyle w:val="eop"/>
          <w:rFonts w:ascii="Calibri" w:hAnsi="Calibri" w:cs="Calibri"/>
        </w:rPr>
        <w:t xml:space="preserve">Management would like to assess if </w:t>
      </w:r>
      <w:r w:rsidR="006E71A8" w:rsidRPr="002007D2">
        <w:rPr>
          <w:rStyle w:val="eop"/>
          <w:rFonts w:ascii="Calibri" w:hAnsi="Calibri" w:cs="Calibri"/>
        </w:rPr>
        <w:t xml:space="preserve">demands </w:t>
      </w:r>
      <w:r w:rsidRPr="002007D2">
        <w:rPr>
          <w:rStyle w:val="eop"/>
          <w:rFonts w:ascii="Calibri" w:hAnsi="Calibri" w:cs="Calibri"/>
        </w:rPr>
        <w:t xml:space="preserve">are stable </w:t>
      </w:r>
      <w:r w:rsidR="006E71A8" w:rsidRPr="002007D2">
        <w:rPr>
          <w:rStyle w:val="eop"/>
          <w:rFonts w:ascii="Calibri" w:hAnsi="Calibri" w:cs="Calibri"/>
        </w:rPr>
        <w:t xml:space="preserve">across days </w:t>
      </w:r>
      <w:r w:rsidRPr="002007D2">
        <w:rPr>
          <w:rStyle w:val="eop"/>
          <w:rFonts w:ascii="Calibri" w:hAnsi="Calibri" w:cs="Calibri"/>
        </w:rPr>
        <w:t xml:space="preserve">or if there is seasonality. </w:t>
      </w:r>
      <w:r w:rsidR="006E71A8" w:rsidRPr="002007D2">
        <w:t xml:space="preserve">Create </w:t>
      </w:r>
      <w:r w:rsidR="0076746F" w:rsidRPr="002007D2">
        <w:t xml:space="preserve">a </w:t>
      </w:r>
      <w:r w:rsidR="006E71A8" w:rsidRPr="008A363C">
        <w:t>new work</w:t>
      </w:r>
      <w:r w:rsidR="006E71A8" w:rsidRPr="002007D2">
        <w:t xml:space="preserve">sheet. Name </w:t>
      </w:r>
      <w:r w:rsidR="0076746F" w:rsidRPr="002007D2">
        <w:t>it</w:t>
      </w:r>
      <w:r w:rsidR="006E71A8" w:rsidRPr="002007D2">
        <w:t xml:space="preserve"> “</w:t>
      </w:r>
      <w:r w:rsidR="006E71A8" w:rsidRPr="008A363C">
        <w:rPr>
          <w:u w:val="single"/>
        </w:rPr>
        <w:t>Seasonality Analys</w:t>
      </w:r>
      <w:r w:rsidR="00556623">
        <w:rPr>
          <w:u w:val="single"/>
        </w:rPr>
        <w:t>is</w:t>
      </w:r>
      <w:r w:rsidR="006E71A8" w:rsidRPr="008A363C">
        <w:rPr>
          <w:u w:val="single"/>
        </w:rPr>
        <w:t xml:space="preserve"> 1</w:t>
      </w:r>
      <w:r w:rsidR="0076746F" w:rsidRPr="002007D2">
        <w:t>.</w:t>
      </w:r>
      <w:r w:rsidR="006E71A8" w:rsidRPr="002007D2">
        <w:t>”</w:t>
      </w:r>
      <w:r w:rsidR="00DC3DFA" w:rsidRPr="002007D2">
        <w:t xml:space="preserve"> </w:t>
      </w:r>
    </w:p>
    <w:p w14:paraId="1EB715A9" w14:textId="77777777" w:rsidR="00387039" w:rsidRPr="008A363C" w:rsidRDefault="00387039" w:rsidP="008A363C">
      <w:pPr>
        <w:pStyle w:val="ListParagraph"/>
        <w:spacing w:after="0"/>
        <w:ind w:left="1440"/>
        <w:jc w:val="both"/>
        <w:rPr>
          <w:rStyle w:val="eop"/>
        </w:rPr>
      </w:pPr>
    </w:p>
    <w:p w14:paraId="772339CB" w14:textId="77777777" w:rsidR="00387039" w:rsidRPr="002007D2" w:rsidRDefault="00387039" w:rsidP="008A363C">
      <w:pPr>
        <w:ind w:left="720"/>
        <w:jc w:val="both"/>
        <w:rPr>
          <w:rFonts w:ascii="Calibri" w:hAnsi="Calibri" w:cs="Calibri"/>
        </w:rPr>
      </w:pPr>
      <w:r w:rsidRPr="002007D2">
        <w:rPr>
          <w:rStyle w:val="eop"/>
          <w:rFonts w:ascii="Calibri" w:hAnsi="Calibri" w:cs="Calibri"/>
        </w:rPr>
        <w:t>Prepare plots that will help you determine:</w:t>
      </w:r>
    </w:p>
    <w:p w14:paraId="1D6D0707" w14:textId="47C7D462" w:rsidR="00387039" w:rsidRPr="002007D2" w:rsidRDefault="0076746F" w:rsidP="008A363C">
      <w:pPr>
        <w:pStyle w:val="paragraph"/>
        <w:numPr>
          <w:ilvl w:val="0"/>
          <w:numId w:val="10"/>
        </w:numPr>
        <w:tabs>
          <w:tab w:val="num" w:pos="1440"/>
        </w:tabs>
        <w:spacing w:before="0" w:beforeAutospacing="0" w:after="0" w:afterAutospacing="0"/>
        <w:ind w:left="1800" w:firstLine="0"/>
        <w:jc w:val="both"/>
        <w:textAlignment w:val="baseline"/>
        <w:rPr>
          <w:rStyle w:val="eop"/>
          <w:rFonts w:ascii="Calibri" w:eastAsia="Batang" w:hAnsi="Calibri" w:cs="Calibri"/>
          <w:sz w:val="22"/>
          <w:szCs w:val="22"/>
        </w:rPr>
      </w:pPr>
      <w:r w:rsidRPr="002007D2">
        <w:rPr>
          <w:rStyle w:val="normaltextrun"/>
          <w:rFonts w:ascii="Calibri" w:hAnsi="Calibri" w:cs="Calibri"/>
          <w:sz w:val="22"/>
          <w:szCs w:val="22"/>
        </w:rPr>
        <w:t>Is there any seasonality in ride volumes? In other words, can you observe any repeated pattern?</w:t>
      </w:r>
      <w:r w:rsidR="00387039" w:rsidRPr="002007D2">
        <w:rPr>
          <w:rStyle w:val="eop"/>
          <w:rFonts w:ascii="Calibri" w:hAnsi="Calibri" w:cs="Calibri"/>
          <w:sz w:val="22"/>
          <w:szCs w:val="22"/>
        </w:rPr>
        <w:t> </w:t>
      </w:r>
    </w:p>
    <w:p w14:paraId="7AB348C5" w14:textId="4E792CB3" w:rsidR="00387039" w:rsidRPr="002007D2" w:rsidRDefault="00387039" w:rsidP="008A363C">
      <w:pPr>
        <w:pStyle w:val="paragraph"/>
        <w:numPr>
          <w:ilvl w:val="5"/>
          <w:numId w:val="10"/>
        </w:numPr>
        <w:spacing w:before="0" w:beforeAutospacing="0" w:after="0" w:afterAutospacing="0"/>
        <w:jc w:val="both"/>
        <w:textAlignment w:val="baseline"/>
        <w:rPr>
          <w:rStyle w:val="eop"/>
          <w:rFonts w:ascii="Calibri" w:hAnsi="Calibri" w:cs="Calibri"/>
          <w:sz w:val="22"/>
          <w:szCs w:val="22"/>
        </w:rPr>
      </w:pPr>
      <w:r w:rsidRPr="002007D2">
        <w:rPr>
          <w:rStyle w:val="eop"/>
          <w:rFonts w:ascii="Calibri" w:hAnsi="Calibri" w:cs="Calibri"/>
          <w:sz w:val="22"/>
          <w:szCs w:val="22"/>
        </w:rPr>
        <w:t>Work on “</w:t>
      </w:r>
      <w:r w:rsidRPr="002007D2">
        <w:rPr>
          <w:rStyle w:val="eop"/>
          <w:rFonts w:ascii="Calibri" w:hAnsi="Calibri" w:cs="Calibri"/>
          <w:sz w:val="22"/>
          <w:szCs w:val="22"/>
          <w:u w:val="single"/>
        </w:rPr>
        <w:t>Seasonality Analys</w:t>
      </w:r>
      <w:r w:rsidR="00556623">
        <w:rPr>
          <w:rStyle w:val="eop"/>
          <w:rFonts w:ascii="Calibri" w:hAnsi="Calibri" w:cs="Calibri"/>
          <w:sz w:val="22"/>
          <w:szCs w:val="22"/>
          <w:u w:val="single"/>
        </w:rPr>
        <w:t>i</w:t>
      </w:r>
      <w:r w:rsidRPr="002007D2">
        <w:rPr>
          <w:rStyle w:val="eop"/>
          <w:rFonts w:ascii="Calibri" w:hAnsi="Calibri" w:cs="Calibri"/>
          <w:sz w:val="22"/>
          <w:szCs w:val="22"/>
          <w:u w:val="single"/>
        </w:rPr>
        <w:t>s 1</w:t>
      </w:r>
      <w:r w:rsidRPr="002007D2">
        <w:rPr>
          <w:rStyle w:val="eop"/>
          <w:rFonts w:ascii="Calibri" w:hAnsi="Calibri" w:cs="Calibri"/>
          <w:sz w:val="22"/>
          <w:szCs w:val="22"/>
        </w:rPr>
        <w:t>”</w:t>
      </w:r>
    </w:p>
    <w:p w14:paraId="31D93797" w14:textId="77777777" w:rsidR="0076746F" w:rsidRPr="002007D2" w:rsidRDefault="00387039" w:rsidP="008A363C">
      <w:pPr>
        <w:ind w:left="1080"/>
        <w:jc w:val="both"/>
        <w:rPr>
          <w:lang w:val="en-CA"/>
        </w:rPr>
      </w:pPr>
      <w:r w:rsidRPr="002007D2">
        <w:rPr>
          <w:rStyle w:val="eop"/>
          <w:rFonts w:ascii="Calibri" w:hAnsi="Calibri" w:cs="Calibri"/>
        </w:rPr>
        <w:t> </w:t>
      </w:r>
      <w:r w:rsidR="0076746F" w:rsidRPr="002007D2">
        <w:rPr>
          <w:i/>
          <w:iCs/>
          <w:lang w:val="en-CA"/>
        </w:rPr>
        <w:t>Hint</w:t>
      </w:r>
      <w:r w:rsidR="0076746F" w:rsidRPr="002007D2">
        <w:rPr>
          <w:lang w:val="en-CA"/>
        </w:rPr>
        <w:t xml:space="preserve">: </w:t>
      </w:r>
    </w:p>
    <w:p w14:paraId="753672D8" w14:textId="53637B33" w:rsidR="0076746F" w:rsidRPr="002007D2" w:rsidRDefault="0076746F" w:rsidP="008A363C">
      <w:pPr>
        <w:pStyle w:val="ListParagraph"/>
        <w:numPr>
          <w:ilvl w:val="0"/>
          <w:numId w:val="31"/>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w:t>
      </w:r>
      <w:r w:rsidR="008F137B" w:rsidRPr="002007D2">
        <w:rPr>
          <w:lang w:val="en-CA"/>
        </w:rPr>
        <w:t xml:space="preserve">the </w:t>
      </w:r>
      <w:r w:rsidRPr="002007D2">
        <w:rPr>
          <w:lang w:val="en-CA"/>
        </w:rPr>
        <w:t>“Pick</w:t>
      </w:r>
      <w:r w:rsidR="008F1A8D">
        <w:rPr>
          <w:lang w:val="en-CA"/>
        </w:rPr>
        <w:t>-</w:t>
      </w:r>
      <w:r w:rsidRPr="002007D2">
        <w:rPr>
          <w:lang w:val="en-CA"/>
        </w:rPr>
        <w:t>up Datetime” variable (located on the left</w:t>
      </w:r>
      <w:r w:rsidR="008F137B" w:rsidRPr="002007D2">
        <w:rPr>
          <w:lang w:val="en-CA"/>
        </w:rPr>
        <w:t xml:space="preserve"> </w:t>
      </w:r>
      <w:r w:rsidRPr="002007D2">
        <w:rPr>
          <w:lang w:val="en-CA"/>
        </w:rPr>
        <w:t xml:space="preserve">side) to “Columns” (located on the top panel). </w:t>
      </w:r>
    </w:p>
    <w:p w14:paraId="44E0C440" w14:textId="2A7A3DED" w:rsidR="0076746F" w:rsidRPr="002007D2" w:rsidRDefault="0076746F" w:rsidP="008A363C">
      <w:pPr>
        <w:pStyle w:val="ListParagraph"/>
        <w:numPr>
          <w:ilvl w:val="0"/>
          <w:numId w:val="31"/>
        </w:numPr>
        <w:jc w:val="both"/>
        <w:rPr>
          <w:lang w:val="en-CA"/>
        </w:rPr>
      </w:pPr>
      <w:r w:rsidRPr="002007D2">
        <w:rPr>
          <w:lang w:val="en-CA" w:eastAsia="ko-KR"/>
        </w:rPr>
        <w:t>Click “</w:t>
      </w:r>
      <w:r w:rsidRPr="002007D2">
        <w:rPr>
          <w:lang w:val="en-CA"/>
        </w:rPr>
        <w:t>Pick</w:t>
      </w:r>
      <w:r w:rsidR="008F1A8D">
        <w:rPr>
          <w:lang w:val="en-CA"/>
        </w:rPr>
        <w:t>-</w:t>
      </w:r>
      <w:r w:rsidRPr="002007D2">
        <w:rPr>
          <w:lang w:val="en-CA"/>
        </w:rPr>
        <w:t>up Datetime</w:t>
      </w:r>
      <w:r w:rsidRPr="002007D2">
        <w:rPr>
          <w:lang w:val="en-CA" w:eastAsia="ko-KR"/>
        </w:rPr>
        <w:t xml:space="preserve">” on “Columns” and Choose “Day.” </w:t>
      </w:r>
    </w:p>
    <w:p w14:paraId="7DD5A7C8" w14:textId="27E8EEE4" w:rsidR="0076746F" w:rsidRPr="002007D2" w:rsidRDefault="0076746F" w:rsidP="008A363C">
      <w:pPr>
        <w:pStyle w:val="ListParagraph"/>
        <w:numPr>
          <w:ilvl w:val="1"/>
          <w:numId w:val="31"/>
        </w:numPr>
        <w:jc w:val="both"/>
        <w:rPr>
          <w:lang w:val="en-CA"/>
        </w:rPr>
      </w:pPr>
      <w:r w:rsidRPr="002007D2">
        <w:rPr>
          <w:lang w:val="en-CA"/>
        </w:rPr>
        <w:t>Note that there are two Days. Ch</w:t>
      </w:r>
      <w:r w:rsidR="008F1A8D">
        <w:rPr>
          <w:lang w:val="en-CA"/>
        </w:rPr>
        <w:t>o</w:t>
      </w:r>
      <w:r w:rsidRPr="002007D2">
        <w:rPr>
          <w:lang w:val="en-CA"/>
        </w:rPr>
        <w:t>ose the second “Day</w:t>
      </w:r>
      <w:r w:rsidR="00BC40CB">
        <w:rPr>
          <w:lang w:val="en-CA"/>
        </w:rPr>
        <w:t xml:space="preserve"> (May 8, 2015)</w:t>
      </w:r>
      <w:r w:rsidRPr="002007D2">
        <w:rPr>
          <w:lang w:val="en-CA"/>
        </w:rPr>
        <w:t>” on the dropdown list.</w:t>
      </w:r>
    </w:p>
    <w:p w14:paraId="0892B060" w14:textId="5C10DE13" w:rsidR="0076746F" w:rsidRPr="002007D2" w:rsidRDefault="0076746F" w:rsidP="008A363C">
      <w:pPr>
        <w:pStyle w:val="ListParagraph"/>
        <w:numPr>
          <w:ilvl w:val="0"/>
          <w:numId w:val="31"/>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w:t>
      </w:r>
      <w:r w:rsidR="008F137B" w:rsidRPr="002007D2">
        <w:rPr>
          <w:lang w:val="en-CA"/>
        </w:rPr>
        <w:t xml:space="preserve">the </w:t>
      </w:r>
      <w:r w:rsidRPr="002007D2">
        <w:rPr>
          <w:lang w:val="en-CA"/>
        </w:rPr>
        <w:t>“Trip Id” variable (located on the left</w:t>
      </w:r>
      <w:r w:rsidR="008F137B" w:rsidRPr="002007D2">
        <w:rPr>
          <w:lang w:val="en-CA"/>
        </w:rPr>
        <w:t xml:space="preserve"> </w:t>
      </w:r>
      <w:r w:rsidRPr="002007D2">
        <w:rPr>
          <w:lang w:val="en-CA"/>
        </w:rPr>
        <w:t xml:space="preserve">side) </w:t>
      </w:r>
      <w:r w:rsidRPr="002007D2">
        <w:rPr>
          <w:lang w:val="en-CA" w:eastAsia="ko-KR"/>
        </w:rPr>
        <w:t>to “Rows</w:t>
      </w:r>
      <w:r w:rsidR="00556623">
        <w:rPr>
          <w:lang w:val="en-CA" w:eastAsia="ko-KR"/>
        </w:rPr>
        <w:t>.</w:t>
      </w:r>
      <w:r w:rsidRPr="002007D2">
        <w:rPr>
          <w:lang w:val="en-CA" w:eastAsia="ko-KR"/>
        </w:rPr>
        <w:t>”</w:t>
      </w:r>
    </w:p>
    <w:p w14:paraId="4AFB945E" w14:textId="53EDCBCF" w:rsidR="00387039" w:rsidRPr="008A363C" w:rsidRDefault="0076746F" w:rsidP="008A363C">
      <w:pPr>
        <w:pStyle w:val="ListParagraph"/>
        <w:numPr>
          <w:ilvl w:val="1"/>
          <w:numId w:val="31"/>
        </w:numPr>
        <w:jc w:val="both"/>
        <w:rPr>
          <w:rStyle w:val="eop"/>
          <w:lang w:val="en-CA"/>
        </w:rPr>
      </w:pPr>
      <w:r w:rsidRPr="002007D2">
        <w:rPr>
          <w:lang w:val="en-CA" w:eastAsia="ko-KR"/>
        </w:rPr>
        <w:t>This may prompt a warning message – click “Add all members.”</w:t>
      </w:r>
    </w:p>
    <w:p w14:paraId="2E52DD9F" w14:textId="4165E9EC" w:rsidR="0076746F" w:rsidRPr="002007D2" w:rsidRDefault="0076746F" w:rsidP="008A363C">
      <w:pPr>
        <w:pStyle w:val="ListParagraph"/>
        <w:numPr>
          <w:ilvl w:val="0"/>
          <w:numId w:val="31"/>
        </w:numPr>
        <w:jc w:val="both"/>
        <w:rPr>
          <w:lang w:val="en-CA"/>
        </w:rPr>
      </w:pPr>
      <w:r w:rsidRPr="002007D2">
        <w:rPr>
          <w:lang w:val="en-CA" w:eastAsia="ko-KR"/>
        </w:rPr>
        <w:t xml:space="preserve">Click “Trip Id” on “Rows” and </w:t>
      </w:r>
      <w:r w:rsidR="00BC40CB" w:rsidRPr="002007D2">
        <w:rPr>
          <w:lang w:val="en-CA" w:eastAsia="ko-KR"/>
        </w:rPr>
        <w:t>go</w:t>
      </w:r>
      <w:r w:rsidRPr="002007D2">
        <w:rPr>
          <w:lang w:val="en-CA" w:eastAsia="ko-KR"/>
        </w:rPr>
        <w:t xml:space="preserve"> to “Measures.” Choose “</w:t>
      </w:r>
      <w:r w:rsidRPr="002007D2">
        <w:rPr>
          <w:u w:val="single"/>
          <w:lang w:val="en-CA" w:eastAsia="ko-KR"/>
        </w:rPr>
        <w:t>Count</w:t>
      </w:r>
      <w:r w:rsidRPr="002007D2">
        <w:rPr>
          <w:lang w:val="en-CA" w:eastAsia="ko-KR"/>
        </w:rPr>
        <w:t>.”</w:t>
      </w:r>
    </w:p>
    <w:p w14:paraId="3077BC15" w14:textId="145A9D0A" w:rsidR="00387039" w:rsidRPr="002007D2" w:rsidRDefault="00387039" w:rsidP="008A363C">
      <w:pPr>
        <w:pStyle w:val="paragraph"/>
        <w:spacing w:before="0" w:beforeAutospacing="0" w:after="0" w:afterAutospacing="0"/>
        <w:jc w:val="both"/>
        <w:textAlignment w:val="baseline"/>
        <w:rPr>
          <w:rStyle w:val="eop"/>
          <w:rFonts w:ascii="Calibri" w:eastAsia="Batang" w:hAnsi="Calibri" w:cs="Calibri"/>
          <w:sz w:val="22"/>
          <w:szCs w:val="22"/>
        </w:rPr>
      </w:pPr>
    </w:p>
    <w:p w14:paraId="4B1EEC1A" w14:textId="5E57C0D4" w:rsidR="0076746F" w:rsidRPr="002007D2" w:rsidRDefault="0076746F" w:rsidP="008A363C">
      <w:pPr>
        <w:ind w:left="720"/>
        <w:jc w:val="both"/>
      </w:pPr>
      <w:r w:rsidRPr="002007D2">
        <w:rPr>
          <w:rStyle w:val="eop"/>
          <w:rFonts w:ascii="Calibri" w:hAnsi="Calibri" w:cs="Calibri"/>
        </w:rPr>
        <w:t>Management find</w:t>
      </w:r>
      <w:r w:rsidR="008F137B" w:rsidRPr="002007D2">
        <w:rPr>
          <w:rStyle w:val="eop"/>
          <w:rFonts w:ascii="Calibri" w:hAnsi="Calibri" w:cs="Calibri"/>
        </w:rPr>
        <w:t>s</w:t>
      </w:r>
      <w:r w:rsidRPr="002007D2">
        <w:rPr>
          <w:rStyle w:val="eop"/>
          <w:rFonts w:ascii="Calibri" w:hAnsi="Calibri" w:cs="Calibri"/>
        </w:rPr>
        <w:t xml:space="preserve"> that a certain pattern </w:t>
      </w:r>
      <w:r w:rsidRPr="002007D2">
        <w:rPr>
          <w:rStyle w:val="eop"/>
          <w:rFonts w:ascii="Calibri" w:hAnsi="Calibri" w:cs="Calibri"/>
          <w:lang w:eastAsia="ko-KR"/>
        </w:rPr>
        <w:t xml:space="preserve">repeats every week. </w:t>
      </w:r>
      <w:r w:rsidRPr="002007D2">
        <w:t>Create a new worksheet. Name it “</w:t>
      </w:r>
      <w:r w:rsidRPr="008A363C">
        <w:rPr>
          <w:u w:val="single"/>
        </w:rPr>
        <w:t>Seasonality Analys</w:t>
      </w:r>
      <w:r w:rsidR="00556623">
        <w:rPr>
          <w:u w:val="single"/>
        </w:rPr>
        <w:t>i</w:t>
      </w:r>
      <w:r w:rsidRPr="008A363C">
        <w:rPr>
          <w:u w:val="single"/>
        </w:rPr>
        <w:t>s 2</w:t>
      </w:r>
      <w:r w:rsidRPr="002007D2">
        <w:t xml:space="preserve">.” </w:t>
      </w:r>
    </w:p>
    <w:p w14:paraId="3DE3A6B1" w14:textId="515DB88F" w:rsidR="0076746F" w:rsidRPr="002007D2" w:rsidRDefault="0076746F" w:rsidP="008A363C">
      <w:pPr>
        <w:ind w:left="720"/>
        <w:jc w:val="both"/>
        <w:rPr>
          <w:rFonts w:ascii="Calibri" w:hAnsi="Calibri" w:cs="Calibri"/>
        </w:rPr>
      </w:pPr>
      <w:r w:rsidRPr="002007D2">
        <w:rPr>
          <w:rStyle w:val="eop"/>
          <w:rFonts w:ascii="Calibri" w:hAnsi="Calibri" w:cs="Calibri"/>
        </w:rPr>
        <w:t>Prepare plots that will help you determine</w:t>
      </w:r>
      <w:r w:rsidR="008F1A8D">
        <w:rPr>
          <w:rStyle w:val="eop"/>
          <w:rFonts w:ascii="Calibri" w:hAnsi="Calibri" w:cs="Calibri"/>
        </w:rPr>
        <w:t xml:space="preserve"> the following</w:t>
      </w:r>
      <w:r w:rsidRPr="002007D2">
        <w:rPr>
          <w:rStyle w:val="eop"/>
          <w:rFonts w:ascii="Calibri" w:hAnsi="Calibri" w:cs="Calibri"/>
        </w:rPr>
        <w:t>:</w:t>
      </w:r>
    </w:p>
    <w:p w14:paraId="617EA61F" w14:textId="7E60FCD7" w:rsidR="0076746F" w:rsidRPr="002007D2" w:rsidRDefault="0076746F" w:rsidP="008A363C">
      <w:pPr>
        <w:pStyle w:val="paragraph"/>
        <w:numPr>
          <w:ilvl w:val="0"/>
          <w:numId w:val="10"/>
        </w:numPr>
        <w:tabs>
          <w:tab w:val="num" w:pos="1440"/>
        </w:tabs>
        <w:spacing w:before="0" w:beforeAutospacing="0" w:after="0" w:afterAutospacing="0"/>
        <w:ind w:left="1800" w:firstLine="0"/>
        <w:jc w:val="both"/>
        <w:textAlignment w:val="baseline"/>
        <w:rPr>
          <w:rStyle w:val="eop"/>
          <w:rFonts w:ascii="Calibri" w:eastAsia="Batang" w:hAnsi="Calibri" w:cs="Calibri"/>
          <w:sz w:val="22"/>
          <w:szCs w:val="22"/>
        </w:rPr>
      </w:pPr>
      <w:r w:rsidRPr="002007D2">
        <w:rPr>
          <w:rStyle w:val="normaltextrun"/>
          <w:rFonts w:ascii="Calibri" w:hAnsi="Calibri" w:cs="Calibri"/>
          <w:sz w:val="22"/>
          <w:szCs w:val="22"/>
        </w:rPr>
        <w:t xml:space="preserve">Which </w:t>
      </w:r>
      <w:r w:rsidRPr="001F531A">
        <w:rPr>
          <w:rStyle w:val="normaltextrun"/>
          <w:rFonts w:ascii="Calibri" w:hAnsi="Calibri" w:cs="Calibri"/>
          <w:sz w:val="22"/>
          <w:szCs w:val="22"/>
          <w:u w:val="single"/>
        </w:rPr>
        <w:t>Day of Week</w:t>
      </w:r>
      <w:r w:rsidRPr="002007D2">
        <w:rPr>
          <w:rStyle w:val="normaltextrun"/>
          <w:rFonts w:ascii="Calibri" w:hAnsi="Calibri" w:cs="Calibri"/>
          <w:sz w:val="22"/>
          <w:szCs w:val="22"/>
        </w:rPr>
        <w:t xml:space="preserve"> had the largest number of pick</w:t>
      </w:r>
      <w:r w:rsidR="008F137B" w:rsidRPr="002007D2">
        <w:rPr>
          <w:rStyle w:val="normaltextrun"/>
          <w:rFonts w:ascii="Calibri" w:hAnsi="Calibri" w:cs="Calibri"/>
          <w:sz w:val="22"/>
          <w:szCs w:val="22"/>
        </w:rPr>
        <w:t>-</w:t>
      </w:r>
      <w:r w:rsidRPr="002007D2">
        <w:rPr>
          <w:rStyle w:val="normaltextrun"/>
          <w:rFonts w:ascii="Calibri" w:hAnsi="Calibri" w:cs="Calibri"/>
          <w:sz w:val="22"/>
          <w:szCs w:val="22"/>
        </w:rPr>
        <w:t>ups?</w:t>
      </w:r>
    </w:p>
    <w:p w14:paraId="3ADED1D8" w14:textId="779DD824" w:rsidR="0076746F" w:rsidRPr="001F531A" w:rsidRDefault="0076746F" w:rsidP="001F531A">
      <w:pPr>
        <w:pStyle w:val="paragraph"/>
        <w:numPr>
          <w:ilvl w:val="5"/>
          <w:numId w:val="10"/>
        </w:numPr>
        <w:spacing w:before="0" w:beforeAutospacing="0" w:after="0" w:afterAutospacing="0"/>
        <w:jc w:val="both"/>
        <w:textAlignment w:val="baseline"/>
        <w:rPr>
          <w:rFonts w:ascii="Calibri" w:hAnsi="Calibri" w:cs="Calibri"/>
          <w:sz w:val="22"/>
          <w:szCs w:val="22"/>
        </w:rPr>
      </w:pPr>
      <w:r w:rsidRPr="002007D2">
        <w:rPr>
          <w:rStyle w:val="eop"/>
          <w:rFonts w:ascii="Calibri" w:hAnsi="Calibri" w:cs="Calibri"/>
          <w:sz w:val="22"/>
          <w:szCs w:val="22"/>
        </w:rPr>
        <w:t>Work on “</w:t>
      </w:r>
      <w:r w:rsidRPr="002007D2">
        <w:rPr>
          <w:rStyle w:val="eop"/>
          <w:rFonts w:ascii="Calibri" w:hAnsi="Calibri" w:cs="Calibri"/>
          <w:sz w:val="22"/>
          <w:szCs w:val="22"/>
          <w:u w:val="single"/>
        </w:rPr>
        <w:t>Seasonality Analys</w:t>
      </w:r>
      <w:r w:rsidR="00556623">
        <w:rPr>
          <w:rStyle w:val="eop"/>
          <w:rFonts w:ascii="Calibri" w:hAnsi="Calibri" w:cs="Calibri"/>
          <w:sz w:val="22"/>
          <w:szCs w:val="22"/>
          <w:u w:val="single"/>
        </w:rPr>
        <w:t>i</w:t>
      </w:r>
      <w:r w:rsidRPr="002007D2">
        <w:rPr>
          <w:rStyle w:val="eop"/>
          <w:rFonts w:ascii="Calibri" w:hAnsi="Calibri" w:cs="Calibri"/>
          <w:sz w:val="22"/>
          <w:szCs w:val="22"/>
          <w:u w:val="single"/>
        </w:rPr>
        <w:t>s 2</w:t>
      </w:r>
      <w:r w:rsidRPr="002007D2">
        <w:rPr>
          <w:rStyle w:val="eop"/>
          <w:rFonts w:ascii="Calibri" w:hAnsi="Calibri" w:cs="Calibri"/>
          <w:sz w:val="22"/>
          <w:szCs w:val="22"/>
        </w:rPr>
        <w:t>”</w:t>
      </w:r>
    </w:p>
    <w:p w14:paraId="7EFF542E" w14:textId="77777777" w:rsidR="00387039" w:rsidRPr="002007D2" w:rsidRDefault="00387039" w:rsidP="008A363C">
      <w:pPr>
        <w:pStyle w:val="paragraph"/>
        <w:spacing w:before="0" w:beforeAutospacing="0" w:after="0" w:afterAutospacing="0"/>
        <w:ind w:left="2520"/>
        <w:jc w:val="both"/>
        <w:textAlignment w:val="baseline"/>
        <w:rPr>
          <w:rStyle w:val="eop"/>
          <w:rFonts w:ascii="Calibri" w:eastAsia="Batang" w:hAnsi="Calibri" w:cs="Calibri"/>
          <w:sz w:val="22"/>
          <w:szCs w:val="22"/>
        </w:rPr>
      </w:pPr>
    </w:p>
    <w:p w14:paraId="60E773CA" w14:textId="77777777" w:rsidR="0076746F" w:rsidRPr="002007D2" w:rsidRDefault="0076746F" w:rsidP="008A363C">
      <w:pPr>
        <w:ind w:left="1080"/>
        <w:jc w:val="both"/>
        <w:rPr>
          <w:lang w:val="en-CA"/>
        </w:rPr>
      </w:pPr>
      <w:r w:rsidRPr="002007D2">
        <w:rPr>
          <w:rStyle w:val="eop"/>
          <w:rFonts w:ascii="Calibri" w:hAnsi="Calibri" w:cs="Calibri"/>
        </w:rPr>
        <w:t> </w:t>
      </w:r>
      <w:r w:rsidRPr="002007D2">
        <w:rPr>
          <w:i/>
          <w:iCs/>
          <w:lang w:val="en-CA"/>
        </w:rPr>
        <w:t>Hint</w:t>
      </w:r>
      <w:r w:rsidRPr="002007D2">
        <w:rPr>
          <w:lang w:val="en-CA"/>
        </w:rPr>
        <w:t xml:space="preserve">: </w:t>
      </w:r>
    </w:p>
    <w:p w14:paraId="2A52040C" w14:textId="2EA6843E" w:rsidR="0076746F" w:rsidRPr="002007D2" w:rsidRDefault="0076746F" w:rsidP="008A363C">
      <w:pPr>
        <w:pStyle w:val="ListParagraph"/>
        <w:numPr>
          <w:ilvl w:val="0"/>
          <w:numId w:val="32"/>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w:t>
      </w:r>
      <w:r w:rsidR="008F137B" w:rsidRPr="002007D2">
        <w:rPr>
          <w:lang w:val="en-CA"/>
        </w:rPr>
        <w:t xml:space="preserve">the </w:t>
      </w:r>
      <w:r w:rsidRPr="002007D2">
        <w:rPr>
          <w:lang w:val="en-CA"/>
        </w:rPr>
        <w:t>“Pick</w:t>
      </w:r>
      <w:r w:rsidR="008F1A8D">
        <w:rPr>
          <w:lang w:val="en-CA"/>
        </w:rPr>
        <w:t>-</w:t>
      </w:r>
      <w:r w:rsidRPr="002007D2">
        <w:rPr>
          <w:lang w:val="en-CA"/>
        </w:rPr>
        <w:t>up Datetime” variable (located on the left</w:t>
      </w:r>
      <w:r w:rsidR="008F137B" w:rsidRPr="002007D2">
        <w:rPr>
          <w:lang w:val="en-CA"/>
        </w:rPr>
        <w:t xml:space="preserve"> </w:t>
      </w:r>
      <w:r w:rsidRPr="002007D2">
        <w:rPr>
          <w:lang w:val="en-CA"/>
        </w:rPr>
        <w:t xml:space="preserve">side) to “Columns” (located on the top panel). </w:t>
      </w:r>
    </w:p>
    <w:p w14:paraId="5201F476" w14:textId="452BFB84" w:rsidR="0076746F" w:rsidRPr="002007D2" w:rsidRDefault="0076746F" w:rsidP="008A363C">
      <w:pPr>
        <w:pStyle w:val="ListParagraph"/>
        <w:numPr>
          <w:ilvl w:val="0"/>
          <w:numId w:val="32"/>
        </w:numPr>
        <w:jc w:val="both"/>
        <w:rPr>
          <w:lang w:val="en-CA"/>
        </w:rPr>
      </w:pPr>
      <w:r w:rsidRPr="002007D2">
        <w:rPr>
          <w:lang w:val="en-CA" w:eastAsia="ko-KR"/>
        </w:rPr>
        <w:t>Click “</w:t>
      </w:r>
      <w:r w:rsidRPr="002007D2">
        <w:rPr>
          <w:lang w:val="en-CA"/>
        </w:rPr>
        <w:t>Pick</w:t>
      </w:r>
      <w:r w:rsidR="008F1A8D">
        <w:rPr>
          <w:lang w:val="en-CA"/>
        </w:rPr>
        <w:t>-</w:t>
      </w:r>
      <w:r w:rsidRPr="002007D2">
        <w:rPr>
          <w:lang w:val="en-CA"/>
        </w:rPr>
        <w:t>up Datetime</w:t>
      </w:r>
      <w:r w:rsidRPr="002007D2">
        <w:rPr>
          <w:lang w:val="en-CA" w:eastAsia="ko-KR"/>
        </w:rPr>
        <w:t xml:space="preserve">” on “Columns” and Choose “More – Weekdays.” </w:t>
      </w:r>
    </w:p>
    <w:p w14:paraId="300C2E22" w14:textId="137E3020" w:rsidR="0076746F" w:rsidRPr="002007D2" w:rsidRDefault="0076746F" w:rsidP="008A363C">
      <w:pPr>
        <w:pStyle w:val="ListParagraph"/>
        <w:numPr>
          <w:ilvl w:val="1"/>
          <w:numId w:val="32"/>
        </w:numPr>
        <w:jc w:val="both"/>
        <w:rPr>
          <w:lang w:val="en-CA"/>
        </w:rPr>
      </w:pPr>
      <w:r w:rsidRPr="002007D2">
        <w:rPr>
          <w:lang w:val="en-CA"/>
        </w:rPr>
        <w:lastRenderedPageBreak/>
        <w:t>Note that there are two “</w:t>
      </w:r>
      <w:proofErr w:type="spellStart"/>
      <w:proofErr w:type="gramStart"/>
      <w:r w:rsidR="00EC63CA" w:rsidRPr="002007D2">
        <w:rPr>
          <w:lang w:val="en-CA"/>
        </w:rPr>
        <w:t>More</w:t>
      </w:r>
      <w:r w:rsidRPr="002007D2">
        <w:rPr>
          <w:lang w:val="en-CA"/>
        </w:rPr>
        <w:t>”</w:t>
      </w:r>
      <w:r w:rsidR="00EC63CA" w:rsidRPr="002007D2">
        <w:rPr>
          <w:lang w:val="en-CA"/>
        </w:rPr>
        <w:t>s</w:t>
      </w:r>
      <w:proofErr w:type="spellEnd"/>
      <w:r w:rsidR="00EC63CA" w:rsidRPr="002007D2">
        <w:rPr>
          <w:lang w:val="en-CA"/>
        </w:rPr>
        <w:t>.</w:t>
      </w:r>
      <w:proofErr w:type="gramEnd"/>
      <w:r w:rsidRPr="002007D2">
        <w:rPr>
          <w:lang w:val="en-CA"/>
        </w:rPr>
        <w:t xml:space="preserve"> Ch</w:t>
      </w:r>
      <w:r w:rsidR="008F1A8D">
        <w:rPr>
          <w:lang w:val="en-CA"/>
        </w:rPr>
        <w:t>o</w:t>
      </w:r>
      <w:r w:rsidRPr="002007D2">
        <w:rPr>
          <w:lang w:val="en-CA"/>
        </w:rPr>
        <w:t>ose the</w:t>
      </w:r>
      <w:r w:rsidR="00EC63CA" w:rsidRPr="002007D2">
        <w:rPr>
          <w:lang w:val="en-CA"/>
        </w:rPr>
        <w:t xml:space="preserve"> first</w:t>
      </w:r>
      <w:r w:rsidRPr="002007D2">
        <w:rPr>
          <w:lang w:val="en-CA"/>
        </w:rPr>
        <w:t xml:space="preserve"> “</w:t>
      </w:r>
      <w:r w:rsidR="00EC63CA" w:rsidRPr="002007D2">
        <w:rPr>
          <w:lang w:val="en-CA"/>
        </w:rPr>
        <w:t>More</w:t>
      </w:r>
      <w:r w:rsidRPr="002007D2">
        <w:rPr>
          <w:lang w:val="en-CA"/>
        </w:rPr>
        <w:t>” on the dropdown list.</w:t>
      </w:r>
    </w:p>
    <w:p w14:paraId="3342F36A" w14:textId="1F743D83" w:rsidR="0076746F" w:rsidRPr="002007D2" w:rsidRDefault="0076746F" w:rsidP="008A363C">
      <w:pPr>
        <w:pStyle w:val="ListParagraph"/>
        <w:numPr>
          <w:ilvl w:val="0"/>
          <w:numId w:val="32"/>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w:t>
      </w:r>
      <w:r w:rsidR="008F137B" w:rsidRPr="002007D2">
        <w:rPr>
          <w:lang w:val="en-CA"/>
        </w:rPr>
        <w:t xml:space="preserve">the </w:t>
      </w:r>
      <w:r w:rsidRPr="002007D2">
        <w:rPr>
          <w:lang w:val="en-CA"/>
        </w:rPr>
        <w:t>“Trip Id” variable (located on the left</w:t>
      </w:r>
      <w:r w:rsidR="008F137B" w:rsidRPr="002007D2">
        <w:rPr>
          <w:lang w:val="en-CA"/>
        </w:rPr>
        <w:t xml:space="preserve"> </w:t>
      </w:r>
      <w:r w:rsidRPr="002007D2">
        <w:rPr>
          <w:lang w:val="en-CA"/>
        </w:rPr>
        <w:t xml:space="preserve">side) </w:t>
      </w:r>
      <w:r w:rsidRPr="002007D2">
        <w:rPr>
          <w:lang w:val="en-CA" w:eastAsia="ko-KR"/>
        </w:rPr>
        <w:t xml:space="preserve">to “Rows” (located on the top panel below “Columns”). </w:t>
      </w:r>
    </w:p>
    <w:p w14:paraId="2A810718" w14:textId="0F27EF0F" w:rsidR="0076746F" w:rsidRPr="002007D2" w:rsidRDefault="0076746F" w:rsidP="008A363C">
      <w:pPr>
        <w:pStyle w:val="ListParagraph"/>
        <w:numPr>
          <w:ilvl w:val="1"/>
          <w:numId w:val="32"/>
        </w:numPr>
        <w:jc w:val="both"/>
        <w:rPr>
          <w:rStyle w:val="eop"/>
          <w:lang w:val="en-CA"/>
        </w:rPr>
      </w:pPr>
      <w:r w:rsidRPr="002007D2">
        <w:rPr>
          <w:lang w:val="en-CA" w:eastAsia="ko-KR"/>
        </w:rPr>
        <w:t>This may prompt a warning message – click “Add all members.”</w:t>
      </w:r>
    </w:p>
    <w:p w14:paraId="32F9F88A" w14:textId="4E0B672F" w:rsidR="0076746F" w:rsidRPr="002007D2" w:rsidRDefault="0076746F" w:rsidP="008A363C">
      <w:pPr>
        <w:pStyle w:val="ListParagraph"/>
        <w:numPr>
          <w:ilvl w:val="0"/>
          <w:numId w:val="32"/>
        </w:numPr>
        <w:jc w:val="both"/>
        <w:rPr>
          <w:lang w:val="en-CA"/>
        </w:rPr>
      </w:pPr>
      <w:r w:rsidRPr="002007D2">
        <w:rPr>
          <w:lang w:val="en-CA" w:eastAsia="ko-KR"/>
        </w:rPr>
        <w:t xml:space="preserve">Click “Trip Id” on “Rows” and </w:t>
      </w:r>
      <w:r w:rsidR="00E5747A" w:rsidRPr="002007D2">
        <w:rPr>
          <w:lang w:val="en-CA" w:eastAsia="ko-KR"/>
        </w:rPr>
        <w:t>go</w:t>
      </w:r>
      <w:r w:rsidRPr="002007D2">
        <w:rPr>
          <w:lang w:val="en-CA" w:eastAsia="ko-KR"/>
        </w:rPr>
        <w:t xml:space="preserve"> to “Measures.” Choose “</w:t>
      </w:r>
      <w:r w:rsidRPr="002007D2">
        <w:rPr>
          <w:u w:val="single"/>
          <w:lang w:val="en-CA" w:eastAsia="ko-KR"/>
        </w:rPr>
        <w:t>Count</w:t>
      </w:r>
      <w:r w:rsidRPr="002007D2">
        <w:rPr>
          <w:lang w:val="en-CA" w:eastAsia="ko-KR"/>
        </w:rPr>
        <w:t>.”</w:t>
      </w:r>
    </w:p>
    <w:p w14:paraId="3C2869E1" w14:textId="2ED056B9" w:rsidR="006E71A8" w:rsidRPr="008A363C" w:rsidRDefault="006E71A8" w:rsidP="008A363C">
      <w:pPr>
        <w:ind w:left="720"/>
        <w:jc w:val="both"/>
        <w:rPr>
          <w:rStyle w:val="eop"/>
          <w:rFonts w:ascii="Calibri" w:hAnsi="Calibri" w:cs="Calibri"/>
          <w:lang w:val="en-CA"/>
        </w:rPr>
      </w:pPr>
    </w:p>
    <w:p w14:paraId="542F27EB" w14:textId="03B2BF00" w:rsidR="00DC3DFA" w:rsidRPr="008A363C" w:rsidRDefault="00DC3DFA" w:rsidP="008A363C">
      <w:pPr>
        <w:pStyle w:val="ListParagraph"/>
        <w:numPr>
          <w:ilvl w:val="0"/>
          <w:numId w:val="23"/>
        </w:numPr>
        <w:jc w:val="both"/>
        <w:rPr>
          <w:rStyle w:val="normaltextrun"/>
        </w:rPr>
      </w:pPr>
      <w:r w:rsidRPr="002007D2">
        <w:rPr>
          <w:rStyle w:val="eop"/>
          <w:rFonts w:ascii="Calibri" w:hAnsi="Calibri" w:cs="Calibri"/>
          <w:b/>
          <w:bCs/>
        </w:rPr>
        <w:t xml:space="preserve">Step </w:t>
      </w:r>
      <w:r w:rsidR="00C47EFC">
        <w:rPr>
          <w:rStyle w:val="eop"/>
          <w:rFonts w:ascii="Calibri" w:hAnsi="Calibri" w:cs="Calibri"/>
          <w:b/>
          <w:bCs/>
        </w:rPr>
        <w:t>6</w:t>
      </w:r>
      <w:r w:rsidRPr="002007D2">
        <w:rPr>
          <w:rStyle w:val="eop"/>
          <w:rFonts w:ascii="Calibri" w:hAnsi="Calibri" w:cs="Calibri"/>
          <w:b/>
          <w:bCs/>
        </w:rPr>
        <w:t xml:space="preserve"> – </w:t>
      </w:r>
      <w:r w:rsidRPr="002007D2">
        <w:rPr>
          <w:rStyle w:val="normaltextrun"/>
          <w:rFonts w:ascii="Calibri" w:hAnsi="Calibri" w:cs="Calibri"/>
          <w:b/>
          <w:bCs/>
        </w:rPr>
        <w:t xml:space="preserve">Analyses of Seasonality by </w:t>
      </w:r>
      <w:r w:rsidR="00EC63CA" w:rsidRPr="002007D2">
        <w:rPr>
          <w:rStyle w:val="normaltextrun"/>
          <w:rFonts w:ascii="Calibri" w:hAnsi="Calibri" w:cs="Calibri"/>
          <w:b/>
          <w:bCs/>
        </w:rPr>
        <w:t>Time</w:t>
      </w:r>
    </w:p>
    <w:p w14:paraId="1512D5DD" w14:textId="52FFD0A4" w:rsidR="00EC63CA" w:rsidRPr="002007D2" w:rsidRDefault="00EC63CA" w:rsidP="008A363C">
      <w:pPr>
        <w:ind w:left="720"/>
        <w:jc w:val="both"/>
      </w:pPr>
      <w:r w:rsidRPr="002007D2">
        <w:rPr>
          <w:rStyle w:val="eop"/>
          <w:rFonts w:ascii="Calibri" w:hAnsi="Calibri" w:cs="Calibri"/>
        </w:rPr>
        <w:t xml:space="preserve">Management would also like to assess if demands are stable </w:t>
      </w:r>
      <w:r w:rsidRPr="008A363C">
        <w:rPr>
          <w:rStyle w:val="eop"/>
          <w:rFonts w:ascii="Calibri" w:hAnsi="Calibri" w:cs="Calibri"/>
          <w:u w:val="single"/>
        </w:rPr>
        <w:t>with</w:t>
      </w:r>
      <w:r w:rsidRPr="002007D2">
        <w:rPr>
          <w:rStyle w:val="eop"/>
          <w:rFonts w:ascii="Calibri" w:hAnsi="Calibri" w:cs="Calibri"/>
          <w:u w:val="single"/>
        </w:rPr>
        <w:t xml:space="preserve">in </w:t>
      </w:r>
      <w:r w:rsidR="008F137B" w:rsidRPr="002007D2">
        <w:rPr>
          <w:rStyle w:val="eop"/>
          <w:rFonts w:ascii="Calibri" w:hAnsi="Calibri" w:cs="Calibri"/>
          <w:u w:val="single"/>
        </w:rPr>
        <w:t xml:space="preserve">a </w:t>
      </w:r>
      <w:r w:rsidRPr="008A363C">
        <w:rPr>
          <w:rStyle w:val="eop"/>
          <w:rFonts w:ascii="Calibri" w:hAnsi="Calibri" w:cs="Calibri"/>
          <w:u w:val="single"/>
        </w:rPr>
        <w:t>day</w:t>
      </w:r>
      <w:r w:rsidRPr="002007D2">
        <w:rPr>
          <w:rStyle w:val="eop"/>
          <w:rFonts w:ascii="Calibri" w:hAnsi="Calibri" w:cs="Calibri"/>
        </w:rPr>
        <w:t xml:space="preserve"> or if </w:t>
      </w:r>
      <w:r w:rsidR="008F1A8D">
        <w:rPr>
          <w:rStyle w:val="eop"/>
          <w:rFonts w:ascii="Calibri" w:hAnsi="Calibri" w:cs="Calibri"/>
        </w:rPr>
        <w:t>a demand surge occurs</w:t>
      </w:r>
      <w:r w:rsidRPr="002007D2">
        <w:rPr>
          <w:rStyle w:val="eop"/>
          <w:rFonts w:ascii="Calibri" w:hAnsi="Calibri" w:cs="Calibri"/>
        </w:rPr>
        <w:t xml:space="preserve"> at </w:t>
      </w:r>
      <w:r w:rsidR="008F137B" w:rsidRPr="002007D2">
        <w:rPr>
          <w:rStyle w:val="eop"/>
          <w:rFonts w:ascii="Calibri" w:hAnsi="Calibri" w:cs="Calibri"/>
        </w:rPr>
        <w:t xml:space="preserve">a </w:t>
      </w:r>
      <w:r w:rsidRPr="002007D2">
        <w:rPr>
          <w:rStyle w:val="eop"/>
          <w:rFonts w:ascii="Calibri" w:hAnsi="Calibri" w:cs="Calibri"/>
        </w:rPr>
        <w:t xml:space="preserve">certain time. </w:t>
      </w:r>
      <w:r w:rsidRPr="002007D2">
        <w:t>Create a new worksheet. Name it “</w:t>
      </w:r>
      <w:r w:rsidRPr="008A363C">
        <w:rPr>
          <w:u w:val="single"/>
        </w:rPr>
        <w:t>Seasonality Analys</w:t>
      </w:r>
      <w:r w:rsidR="00556623">
        <w:rPr>
          <w:u w:val="single"/>
        </w:rPr>
        <w:t>i</w:t>
      </w:r>
      <w:r w:rsidRPr="008A363C">
        <w:rPr>
          <w:u w:val="single"/>
        </w:rPr>
        <w:t>s 3</w:t>
      </w:r>
      <w:r w:rsidRPr="002007D2">
        <w:t xml:space="preserve">.” </w:t>
      </w:r>
    </w:p>
    <w:p w14:paraId="141AB534" w14:textId="3AF3F6D3" w:rsidR="00EC63CA" w:rsidRPr="002007D2" w:rsidRDefault="00EC63CA" w:rsidP="008A363C">
      <w:pPr>
        <w:ind w:left="720"/>
        <w:jc w:val="both"/>
        <w:rPr>
          <w:rFonts w:ascii="Calibri" w:hAnsi="Calibri" w:cs="Calibri"/>
        </w:rPr>
      </w:pPr>
      <w:r w:rsidRPr="002007D2">
        <w:rPr>
          <w:rStyle w:val="eop"/>
          <w:rFonts w:ascii="Calibri" w:hAnsi="Calibri" w:cs="Calibri"/>
        </w:rPr>
        <w:t>Prepare plots that will help you determine</w:t>
      </w:r>
      <w:r w:rsidR="008F1A8D">
        <w:rPr>
          <w:rStyle w:val="eop"/>
          <w:rFonts w:ascii="Calibri" w:hAnsi="Calibri" w:cs="Calibri"/>
        </w:rPr>
        <w:t xml:space="preserve"> the following</w:t>
      </w:r>
      <w:r w:rsidRPr="002007D2">
        <w:rPr>
          <w:rStyle w:val="eop"/>
          <w:rFonts w:ascii="Calibri" w:hAnsi="Calibri" w:cs="Calibri"/>
        </w:rPr>
        <w:t>:</w:t>
      </w:r>
    </w:p>
    <w:p w14:paraId="5FA640A3" w14:textId="50B97215" w:rsidR="00EC63CA" w:rsidRPr="002007D2" w:rsidRDefault="00365E13" w:rsidP="008A363C">
      <w:pPr>
        <w:pStyle w:val="paragraph"/>
        <w:numPr>
          <w:ilvl w:val="0"/>
          <w:numId w:val="10"/>
        </w:numPr>
        <w:tabs>
          <w:tab w:val="num" w:pos="1440"/>
        </w:tabs>
        <w:spacing w:before="0" w:beforeAutospacing="0" w:after="0" w:afterAutospacing="0"/>
        <w:ind w:left="1800" w:firstLine="0"/>
        <w:jc w:val="both"/>
        <w:textAlignment w:val="baseline"/>
        <w:rPr>
          <w:rStyle w:val="eop"/>
          <w:rFonts w:ascii="Calibri" w:eastAsia="Batang" w:hAnsi="Calibri" w:cs="Calibri"/>
          <w:sz w:val="22"/>
          <w:szCs w:val="22"/>
        </w:rPr>
      </w:pPr>
      <w:r w:rsidRPr="002007D2">
        <w:rPr>
          <w:rStyle w:val="normaltextrun"/>
          <w:rFonts w:ascii="Calibri" w:hAnsi="Calibri" w:cs="Calibri"/>
          <w:sz w:val="22"/>
          <w:szCs w:val="22"/>
        </w:rPr>
        <w:t>What time had the largest number of pick</w:t>
      </w:r>
      <w:r w:rsidR="008F137B" w:rsidRPr="002007D2">
        <w:rPr>
          <w:rStyle w:val="normaltextrun"/>
          <w:rFonts w:ascii="Calibri" w:hAnsi="Calibri" w:cs="Calibri"/>
          <w:sz w:val="22"/>
          <w:szCs w:val="22"/>
        </w:rPr>
        <w:t>-</w:t>
      </w:r>
      <w:r w:rsidRPr="002007D2">
        <w:rPr>
          <w:rStyle w:val="normaltextrun"/>
          <w:rFonts w:ascii="Calibri" w:hAnsi="Calibri" w:cs="Calibri"/>
          <w:sz w:val="22"/>
          <w:szCs w:val="22"/>
        </w:rPr>
        <w:t>ups</w:t>
      </w:r>
      <w:r w:rsidR="00EC63CA" w:rsidRPr="002007D2">
        <w:rPr>
          <w:rStyle w:val="normaltextrun"/>
          <w:rFonts w:ascii="Calibri" w:hAnsi="Calibri" w:cs="Calibri"/>
          <w:sz w:val="22"/>
          <w:szCs w:val="22"/>
        </w:rPr>
        <w:t xml:space="preserve">? </w:t>
      </w:r>
    </w:p>
    <w:p w14:paraId="080AA8A0" w14:textId="5CC7E6FD" w:rsidR="00EC63CA" w:rsidRPr="002007D2" w:rsidRDefault="00EC63CA" w:rsidP="008A363C">
      <w:pPr>
        <w:pStyle w:val="paragraph"/>
        <w:numPr>
          <w:ilvl w:val="5"/>
          <w:numId w:val="10"/>
        </w:numPr>
        <w:spacing w:before="0" w:beforeAutospacing="0" w:after="0" w:afterAutospacing="0"/>
        <w:jc w:val="both"/>
        <w:textAlignment w:val="baseline"/>
        <w:rPr>
          <w:rStyle w:val="eop"/>
          <w:rFonts w:ascii="Calibri" w:hAnsi="Calibri" w:cs="Calibri"/>
          <w:sz w:val="22"/>
          <w:szCs w:val="22"/>
        </w:rPr>
      </w:pPr>
      <w:r w:rsidRPr="002007D2">
        <w:rPr>
          <w:rStyle w:val="eop"/>
          <w:rFonts w:ascii="Calibri" w:hAnsi="Calibri" w:cs="Calibri"/>
          <w:sz w:val="22"/>
          <w:szCs w:val="22"/>
        </w:rPr>
        <w:t>Work on “</w:t>
      </w:r>
      <w:r w:rsidRPr="002007D2">
        <w:rPr>
          <w:rStyle w:val="eop"/>
          <w:rFonts w:ascii="Calibri" w:hAnsi="Calibri" w:cs="Calibri"/>
          <w:sz w:val="22"/>
          <w:szCs w:val="22"/>
          <w:u w:val="single"/>
        </w:rPr>
        <w:t>Seasonality Analys</w:t>
      </w:r>
      <w:r w:rsidR="00556623">
        <w:rPr>
          <w:rStyle w:val="eop"/>
          <w:rFonts w:ascii="Calibri" w:hAnsi="Calibri" w:cs="Calibri"/>
          <w:sz w:val="22"/>
          <w:szCs w:val="22"/>
          <w:u w:val="single"/>
        </w:rPr>
        <w:t>i</w:t>
      </w:r>
      <w:r w:rsidRPr="002007D2">
        <w:rPr>
          <w:rStyle w:val="eop"/>
          <w:rFonts w:ascii="Calibri" w:hAnsi="Calibri" w:cs="Calibri"/>
          <w:sz w:val="22"/>
          <w:szCs w:val="22"/>
          <w:u w:val="single"/>
        </w:rPr>
        <w:t xml:space="preserve">s </w:t>
      </w:r>
      <w:r w:rsidR="00365E13" w:rsidRPr="002007D2">
        <w:rPr>
          <w:rStyle w:val="eop"/>
          <w:rFonts w:ascii="Calibri" w:hAnsi="Calibri" w:cs="Calibri"/>
          <w:sz w:val="22"/>
          <w:szCs w:val="22"/>
          <w:u w:val="single"/>
        </w:rPr>
        <w:t>3</w:t>
      </w:r>
      <w:r w:rsidRPr="002007D2">
        <w:rPr>
          <w:rStyle w:val="eop"/>
          <w:rFonts w:ascii="Calibri" w:hAnsi="Calibri" w:cs="Calibri"/>
          <w:sz w:val="22"/>
          <w:szCs w:val="22"/>
        </w:rPr>
        <w:t>”</w:t>
      </w:r>
    </w:p>
    <w:p w14:paraId="1BF3BBD3" w14:textId="77777777" w:rsidR="00EC63CA" w:rsidRPr="002007D2" w:rsidRDefault="00EC63CA" w:rsidP="008A363C">
      <w:pPr>
        <w:ind w:left="1080"/>
        <w:jc w:val="both"/>
        <w:rPr>
          <w:lang w:val="en-CA"/>
        </w:rPr>
      </w:pPr>
      <w:r w:rsidRPr="002007D2">
        <w:rPr>
          <w:rStyle w:val="eop"/>
          <w:rFonts w:ascii="Calibri" w:hAnsi="Calibri" w:cs="Calibri"/>
        </w:rPr>
        <w:t> </w:t>
      </w:r>
      <w:r w:rsidRPr="002007D2">
        <w:rPr>
          <w:i/>
          <w:iCs/>
          <w:lang w:val="en-CA"/>
        </w:rPr>
        <w:t>Hint</w:t>
      </w:r>
      <w:r w:rsidRPr="002007D2">
        <w:rPr>
          <w:lang w:val="en-CA"/>
        </w:rPr>
        <w:t xml:space="preserve">: </w:t>
      </w:r>
    </w:p>
    <w:p w14:paraId="70793BE1" w14:textId="435CCB3F" w:rsidR="00EC63CA" w:rsidRPr="002007D2" w:rsidRDefault="00EC63CA" w:rsidP="008A363C">
      <w:pPr>
        <w:pStyle w:val="ListParagraph"/>
        <w:numPr>
          <w:ilvl w:val="0"/>
          <w:numId w:val="33"/>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w:t>
      </w:r>
      <w:r w:rsidR="008F137B" w:rsidRPr="002007D2">
        <w:rPr>
          <w:lang w:val="en-CA"/>
        </w:rPr>
        <w:t xml:space="preserve">the </w:t>
      </w:r>
      <w:r w:rsidRPr="002007D2">
        <w:rPr>
          <w:lang w:val="en-CA"/>
        </w:rPr>
        <w:t>“Pick</w:t>
      </w:r>
      <w:r w:rsidR="008F1A8D">
        <w:rPr>
          <w:lang w:val="en-CA"/>
        </w:rPr>
        <w:t>-</w:t>
      </w:r>
      <w:r w:rsidRPr="002007D2">
        <w:rPr>
          <w:lang w:val="en-CA"/>
        </w:rPr>
        <w:t>up Datetime” variable (located on the left</w:t>
      </w:r>
      <w:r w:rsidR="008F137B" w:rsidRPr="002007D2">
        <w:rPr>
          <w:lang w:val="en-CA"/>
        </w:rPr>
        <w:t xml:space="preserve"> </w:t>
      </w:r>
      <w:r w:rsidRPr="002007D2">
        <w:rPr>
          <w:lang w:val="en-CA"/>
        </w:rPr>
        <w:t xml:space="preserve">side) to “Columns” (located on the top panel). </w:t>
      </w:r>
    </w:p>
    <w:p w14:paraId="75FB29B6" w14:textId="59EE16FD" w:rsidR="00EC63CA" w:rsidRPr="002007D2" w:rsidRDefault="00EC63CA" w:rsidP="008A363C">
      <w:pPr>
        <w:pStyle w:val="ListParagraph"/>
        <w:numPr>
          <w:ilvl w:val="0"/>
          <w:numId w:val="33"/>
        </w:numPr>
        <w:jc w:val="both"/>
        <w:rPr>
          <w:lang w:val="en-CA"/>
        </w:rPr>
      </w:pPr>
      <w:r w:rsidRPr="002007D2">
        <w:rPr>
          <w:lang w:val="en-CA" w:eastAsia="ko-KR"/>
        </w:rPr>
        <w:t>Click “</w:t>
      </w:r>
      <w:r w:rsidRPr="002007D2">
        <w:rPr>
          <w:lang w:val="en-CA"/>
        </w:rPr>
        <w:t>Pick</w:t>
      </w:r>
      <w:r w:rsidR="008F1A8D">
        <w:rPr>
          <w:lang w:val="en-CA"/>
        </w:rPr>
        <w:t>-</w:t>
      </w:r>
      <w:r w:rsidRPr="002007D2">
        <w:rPr>
          <w:lang w:val="en-CA"/>
        </w:rPr>
        <w:t>up Datetime</w:t>
      </w:r>
      <w:r w:rsidRPr="002007D2">
        <w:rPr>
          <w:lang w:val="en-CA" w:eastAsia="ko-KR"/>
        </w:rPr>
        <w:t>” on “Columns” and Choose “</w:t>
      </w:r>
      <w:r w:rsidR="00365E13" w:rsidRPr="002007D2">
        <w:rPr>
          <w:lang w:val="en-CA" w:eastAsia="ko-KR"/>
        </w:rPr>
        <w:t>More - Hour</w:t>
      </w:r>
      <w:r w:rsidRPr="002007D2">
        <w:rPr>
          <w:lang w:val="en-CA" w:eastAsia="ko-KR"/>
        </w:rPr>
        <w:t xml:space="preserve">.” </w:t>
      </w:r>
    </w:p>
    <w:p w14:paraId="3F7C1870" w14:textId="3C50CEED" w:rsidR="00EC63CA" w:rsidRPr="002007D2" w:rsidRDefault="00EC63CA" w:rsidP="008A363C">
      <w:pPr>
        <w:pStyle w:val="ListParagraph"/>
        <w:numPr>
          <w:ilvl w:val="1"/>
          <w:numId w:val="33"/>
        </w:numPr>
        <w:jc w:val="both"/>
        <w:rPr>
          <w:lang w:val="en-CA"/>
        </w:rPr>
      </w:pPr>
      <w:r w:rsidRPr="002007D2">
        <w:rPr>
          <w:lang w:val="en-CA"/>
        </w:rPr>
        <w:t xml:space="preserve">Note that there are two </w:t>
      </w:r>
      <w:r w:rsidR="00365E13" w:rsidRPr="002007D2">
        <w:rPr>
          <w:lang w:val="en-CA"/>
        </w:rPr>
        <w:t>Mores</w:t>
      </w:r>
      <w:r w:rsidRPr="002007D2">
        <w:rPr>
          <w:lang w:val="en-CA"/>
        </w:rPr>
        <w:t>. Ch</w:t>
      </w:r>
      <w:r w:rsidR="008F1A8D">
        <w:rPr>
          <w:lang w:val="en-CA"/>
        </w:rPr>
        <w:t>o</w:t>
      </w:r>
      <w:r w:rsidRPr="002007D2">
        <w:rPr>
          <w:lang w:val="en-CA"/>
        </w:rPr>
        <w:t xml:space="preserve">ose the </w:t>
      </w:r>
      <w:r w:rsidR="00365E13" w:rsidRPr="002007D2">
        <w:rPr>
          <w:lang w:val="en-CA"/>
        </w:rPr>
        <w:t xml:space="preserve">first </w:t>
      </w:r>
      <w:r w:rsidRPr="002007D2">
        <w:rPr>
          <w:lang w:val="en-CA"/>
        </w:rPr>
        <w:t>“</w:t>
      </w:r>
      <w:r w:rsidR="00365E13" w:rsidRPr="002007D2">
        <w:rPr>
          <w:lang w:val="en-CA"/>
        </w:rPr>
        <w:t>More</w:t>
      </w:r>
      <w:r w:rsidRPr="002007D2">
        <w:rPr>
          <w:lang w:val="en-CA"/>
        </w:rPr>
        <w:t>” on the dropdown list.</w:t>
      </w:r>
    </w:p>
    <w:p w14:paraId="16C25B21" w14:textId="7E875A2B" w:rsidR="00EC63CA" w:rsidRPr="002007D2" w:rsidRDefault="00EC63CA" w:rsidP="008A363C">
      <w:pPr>
        <w:pStyle w:val="ListParagraph"/>
        <w:numPr>
          <w:ilvl w:val="0"/>
          <w:numId w:val="33"/>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w:t>
      </w:r>
      <w:r w:rsidR="008F137B" w:rsidRPr="002007D2">
        <w:rPr>
          <w:lang w:val="en-CA"/>
        </w:rPr>
        <w:t xml:space="preserve">the </w:t>
      </w:r>
      <w:r w:rsidRPr="002007D2">
        <w:rPr>
          <w:lang w:val="en-CA"/>
        </w:rPr>
        <w:t>“Trip Id” variable (located on the left</w:t>
      </w:r>
      <w:r w:rsidR="008F137B" w:rsidRPr="002007D2">
        <w:rPr>
          <w:lang w:val="en-CA"/>
        </w:rPr>
        <w:t xml:space="preserve"> </w:t>
      </w:r>
      <w:r w:rsidRPr="002007D2">
        <w:rPr>
          <w:lang w:val="en-CA"/>
        </w:rPr>
        <w:t xml:space="preserve">side) </w:t>
      </w:r>
      <w:r w:rsidRPr="002007D2">
        <w:rPr>
          <w:lang w:val="en-CA" w:eastAsia="ko-KR"/>
        </w:rPr>
        <w:t xml:space="preserve">to “Rows” (located on the top panel below “Columns”). </w:t>
      </w:r>
    </w:p>
    <w:p w14:paraId="392EBDAE" w14:textId="731505AD" w:rsidR="00EC63CA" w:rsidRPr="002007D2" w:rsidRDefault="00EC63CA" w:rsidP="008A363C">
      <w:pPr>
        <w:pStyle w:val="ListParagraph"/>
        <w:numPr>
          <w:ilvl w:val="1"/>
          <w:numId w:val="33"/>
        </w:numPr>
        <w:jc w:val="both"/>
        <w:rPr>
          <w:rStyle w:val="eop"/>
          <w:lang w:val="en-CA"/>
        </w:rPr>
      </w:pPr>
      <w:r w:rsidRPr="002007D2">
        <w:rPr>
          <w:lang w:val="en-CA" w:eastAsia="ko-KR"/>
        </w:rPr>
        <w:t>This may prompt a warning message – click “Add all members.”</w:t>
      </w:r>
    </w:p>
    <w:p w14:paraId="512F9AFF" w14:textId="77777777" w:rsidR="00EC63CA" w:rsidRPr="002007D2" w:rsidRDefault="00EC63CA" w:rsidP="008A363C">
      <w:pPr>
        <w:pStyle w:val="ListParagraph"/>
        <w:numPr>
          <w:ilvl w:val="0"/>
          <w:numId w:val="33"/>
        </w:numPr>
        <w:jc w:val="both"/>
        <w:rPr>
          <w:lang w:val="en-CA"/>
        </w:rPr>
      </w:pPr>
      <w:r w:rsidRPr="002007D2">
        <w:rPr>
          <w:lang w:val="en-CA" w:eastAsia="ko-KR"/>
        </w:rPr>
        <w:t xml:space="preserve">Click “Trip Id” on “Rows” and </w:t>
      </w:r>
      <w:proofErr w:type="gramStart"/>
      <w:r w:rsidRPr="002007D2">
        <w:rPr>
          <w:lang w:val="en-CA" w:eastAsia="ko-KR"/>
        </w:rPr>
        <w:t>Go</w:t>
      </w:r>
      <w:proofErr w:type="gramEnd"/>
      <w:r w:rsidRPr="002007D2">
        <w:rPr>
          <w:lang w:val="en-CA" w:eastAsia="ko-KR"/>
        </w:rPr>
        <w:t xml:space="preserve"> to “Measures.” Choose “</w:t>
      </w:r>
      <w:r w:rsidRPr="002007D2">
        <w:rPr>
          <w:u w:val="single"/>
          <w:lang w:val="en-CA" w:eastAsia="ko-KR"/>
        </w:rPr>
        <w:t>Count</w:t>
      </w:r>
      <w:r w:rsidRPr="002007D2">
        <w:rPr>
          <w:lang w:val="en-CA" w:eastAsia="ko-KR"/>
        </w:rPr>
        <w:t>.”</w:t>
      </w:r>
    </w:p>
    <w:p w14:paraId="794F8EC1" w14:textId="77777777" w:rsidR="00556623" w:rsidRPr="002007D2" w:rsidRDefault="00556623" w:rsidP="008A363C">
      <w:pPr>
        <w:pStyle w:val="ListParagraph"/>
        <w:ind w:left="2520"/>
        <w:jc w:val="both"/>
        <w:rPr>
          <w:lang w:val="en-CA"/>
        </w:rPr>
      </w:pPr>
    </w:p>
    <w:p w14:paraId="2395C974" w14:textId="77777777" w:rsidR="006C3B77" w:rsidRPr="00A4331A" w:rsidRDefault="006C3B77" w:rsidP="00A4331A">
      <w:pPr>
        <w:pStyle w:val="ListParagraph"/>
        <w:jc w:val="both"/>
        <w:rPr>
          <w:rStyle w:val="normaltextrun"/>
          <w:b/>
          <w:bCs/>
        </w:rPr>
      </w:pPr>
    </w:p>
    <w:p w14:paraId="32EB67C6" w14:textId="33525958" w:rsidR="00E76625" w:rsidRPr="00A4331A" w:rsidRDefault="00E76625" w:rsidP="008A363C">
      <w:pPr>
        <w:pStyle w:val="ListParagraph"/>
        <w:numPr>
          <w:ilvl w:val="0"/>
          <w:numId w:val="23"/>
        </w:numPr>
        <w:jc w:val="both"/>
        <w:rPr>
          <w:rStyle w:val="normaltextrun"/>
          <w:rFonts w:ascii="Calibri" w:hAnsi="Calibri" w:cs="Calibri"/>
          <w:b/>
          <w:bCs/>
        </w:rPr>
      </w:pPr>
      <w:r w:rsidRPr="00A4331A">
        <w:rPr>
          <w:rStyle w:val="normaltextrun"/>
          <w:rFonts w:ascii="Calibri" w:hAnsi="Calibri" w:cs="Calibri"/>
          <w:b/>
          <w:bCs/>
        </w:rPr>
        <w:t xml:space="preserve">Step </w:t>
      </w:r>
      <w:r w:rsidR="00C47EFC">
        <w:rPr>
          <w:rStyle w:val="normaltextrun"/>
          <w:rFonts w:ascii="Calibri" w:hAnsi="Calibri" w:cs="Calibri"/>
          <w:b/>
          <w:bCs/>
        </w:rPr>
        <w:t>7</w:t>
      </w:r>
      <w:r w:rsidRPr="00A4331A">
        <w:rPr>
          <w:rStyle w:val="normaltextrun"/>
          <w:rFonts w:ascii="Calibri" w:hAnsi="Calibri" w:cs="Calibri"/>
          <w:b/>
          <w:bCs/>
        </w:rPr>
        <w:t xml:space="preserve"> - Create Variables</w:t>
      </w:r>
      <w:r w:rsidR="00526387" w:rsidRPr="00A4331A">
        <w:rPr>
          <w:rStyle w:val="normaltextrun"/>
          <w:rFonts w:ascii="Calibri" w:hAnsi="Calibri" w:cs="Calibri"/>
          <w:b/>
          <w:bCs/>
        </w:rPr>
        <w:t xml:space="preserve"> for Analyses of Profitability</w:t>
      </w:r>
    </w:p>
    <w:p w14:paraId="05745CAA" w14:textId="1E32EF34" w:rsidR="008F137B" w:rsidRPr="002007D2" w:rsidRDefault="008F137B" w:rsidP="008F137B">
      <w:pPr>
        <w:ind w:left="720"/>
        <w:jc w:val="both"/>
      </w:pPr>
      <w:r w:rsidRPr="002007D2">
        <w:rPr>
          <w:rStyle w:val="eop"/>
          <w:rFonts w:ascii="Calibri" w:hAnsi="Calibri" w:cs="Calibri"/>
        </w:rPr>
        <w:t xml:space="preserve">Next, management would like to analyze the profitability of the operation. </w:t>
      </w:r>
      <w:r w:rsidRPr="002007D2">
        <w:t xml:space="preserve">Create </w:t>
      </w:r>
      <w:r w:rsidR="00556623">
        <w:t>two</w:t>
      </w:r>
      <w:r w:rsidRPr="002007D2">
        <w:t xml:space="preserve"> new worksheet</w:t>
      </w:r>
      <w:r w:rsidR="00556623">
        <w:t>s</w:t>
      </w:r>
      <w:r w:rsidRPr="002007D2">
        <w:t xml:space="preserve">. Name </w:t>
      </w:r>
      <w:r w:rsidR="00556623">
        <w:t>them</w:t>
      </w:r>
      <w:r w:rsidRPr="002007D2">
        <w:t xml:space="preserve"> “</w:t>
      </w:r>
      <w:r w:rsidRPr="008A363C">
        <w:rPr>
          <w:u w:val="single"/>
        </w:rPr>
        <w:t>Profitability Analys</w:t>
      </w:r>
      <w:r w:rsidR="00556623">
        <w:rPr>
          <w:u w:val="single"/>
        </w:rPr>
        <w:t>is</w:t>
      </w:r>
      <w:r w:rsidRPr="008A363C">
        <w:rPr>
          <w:u w:val="single"/>
        </w:rPr>
        <w:t xml:space="preserve"> </w:t>
      </w:r>
      <w:r w:rsidR="00556623">
        <w:rPr>
          <w:u w:val="single"/>
        </w:rPr>
        <w:t>1</w:t>
      </w:r>
      <w:r w:rsidRPr="002007D2">
        <w:t>”</w:t>
      </w:r>
      <w:r w:rsidR="00556623">
        <w:t xml:space="preserve"> and “</w:t>
      </w:r>
      <w:r w:rsidR="00556623" w:rsidRPr="006A66D0">
        <w:rPr>
          <w:u w:val="single"/>
        </w:rPr>
        <w:t>Profitability Analys</w:t>
      </w:r>
      <w:r w:rsidR="00556623">
        <w:rPr>
          <w:u w:val="single"/>
        </w:rPr>
        <w:t>is</w:t>
      </w:r>
      <w:r w:rsidR="00556623" w:rsidRPr="006A66D0">
        <w:rPr>
          <w:u w:val="single"/>
        </w:rPr>
        <w:t xml:space="preserve"> </w:t>
      </w:r>
      <w:r w:rsidR="00556623">
        <w:rPr>
          <w:u w:val="single"/>
        </w:rPr>
        <w:t>2”</w:t>
      </w:r>
      <w:r w:rsidR="00556623" w:rsidRPr="008A363C">
        <w:t xml:space="preserve"> respectively.</w:t>
      </w:r>
      <w:r w:rsidRPr="002007D2">
        <w:t xml:space="preserve"> </w:t>
      </w:r>
    </w:p>
    <w:p w14:paraId="5CB4B9F1" w14:textId="77777777" w:rsidR="008F137B" w:rsidRPr="008A363C" w:rsidRDefault="008F137B" w:rsidP="008A363C">
      <w:pPr>
        <w:pStyle w:val="ListParagraph"/>
        <w:ind w:left="1440"/>
        <w:jc w:val="both"/>
      </w:pPr>
    </w:p>
    <w:p w14:paraId="7B64A124" w14:textId="650B2BBB" w:rsidR="008F137B" w:rsidRPr="008A363C" w:rsidRDefault="008F137B" w:rsidP="008F137B">
      <w:pPr>
        <w:pStyle w:val="ListParagraph"/>
        <w:numPr>
          <w:ilvl w:val="1"/>
          <w:numId w:val="23"/>
        </w:numPr>
        <w:jc w:val="both"/>
      </w:pPr>
      <w:r w:rsidRPr="002007D2">
        <w:t xml:space="preserve">Create the following </w:t>
      </w:r>
      <w:r w:rsidRPr="008A363C">
        <w:rPr>
          <w:u w:val="single"/>
        </w:rPr>
        <w:t>seven</w:t>
      </w:r>
      <w:r w:rsidRPr="002007D2">
        <w:t xml:space="preserve"> new variables. </w:t>
      </w:r>
    </w:p>
    <w:p w14:paraId="5AD1A8F0" w14:textId="317E69D3" w:rsidR="00526387" w:rsidRPr="002007D2" w:rsidRDefault="00526387" w:rsidP="008F137B">
      <w:pPr>
        <w:pStyle w:val="ListParagraph"/>
        <w:ind w:left="1440"/>
        <w:jc w:val="both"/>
      </w:pPr>
      <w:r w:rsidRPr="008A363C">
        <w:rPr>
          <w:i/>
          <w:iCs/>
        </w:rPr>
        <w:t>Hint:</w:t>
      </w:r>
      <w:r w:rsidRPr="002007D2">
        <w:t xml:space="preserve"> </w:t>
      </w:r>
      <w:r w:rsidR="00E76625" w:rsidRPr="008A363C">
        <w:t>You will need to use a “</w:t>
      </w:r>
      <w:r w:rsidR="00E76625" w:rsidRPr="008A363C">
        <w:rPr>
          <w:u w:val="single"/>
        </w:rPr>
        <w:t>Create Calculated Field</w:t>
      </w:r>
      <w:r w:rsidR="00E76625" w:rsidRPr="008A363C">
        <w:t xml:space="preserve">” under </w:t>
      </w:r>
      <w:r w:rsidR="008F137B" w:rsidRPr="002007D2">
        <w:t xml:space="preserve">the </w:t>
      </w:r>
      <w:r w:rsidR="00E76625" w:rsidRPr="008A363C">
        <w:t>“</w:t>
      </w:r>
      <w:r w:rsidR="00E76625" w:rsidRPr="008A363C">
        <w:rPr>
          <w:u w:val="single"/>
        </w:rPr>
        <w:t>Analysis</w:t>
      </w:r>
      <w:r w:rsidR="00E76625" w:rsidRPr="008A363C">
        <w:t>”</w:t>
      </w:r>
      <w:r w:rsidRPr="002007D2">
        <w:t xml:space="preserve"> menu</w:t>
      </w:r>
      <w:r w:rsidR="00E76625" w:rsidRPr="008A363C">
        <w:t xml:space="preserve"> </w:t>
      </w:r>
      <w:r w:rsidRPr="002007D2">
        <w:t>(located</w:t>
      </w:r>
      <w:r w:rsidR="00E76625" w:rsidRPr="008A363C">
        <w:t xml:space="preserve"> </w:t>
      </w:r>
      <w:r w:rsidRPr="002007D2">
        <w:t xml:space="preserve">on </w:t>
      </w:r>
      <w:r w:rsidR="00E76625" w:rsidRPr="008A363C">
        <w:t>the top</w:t>
      </w:r>
      <w:r w:rsidRPr="002007D2">
        <w:t>)</w:t>
      </w:r>
      <w:r w:rsidR="008F137B" w:rsidRPr="002007D2">
        <w:t xml:space="preserve"> to create the variables listed below. </w:t>
      </w:r>
    </w:p>
    <w:p w14:paraId="59AEA31C" w14:textId="67C574A7" w:rsidR="008F137B" w:rsidRPr="002007D2" w:rsidRDefault="008F137B" w:rsidP="008F137B">
      <w:pPr>
        <w:pStyle w:val="ListParagraph"/>
        <w:ind w:left="1440"/>
        <w:jc w:val="both"/>
      </w:pPr>
      <w:r w:rsidRPr="002007D2">
        <w:rPr>
          <w:i/>
          <w:iCs/>
        </w:rPr>
        <w:t>Hint:</w:t>
      </w:r>
      <w:r w:rsidRPr="002007D2">
        <w:t xml:space="preserve"> You can check whether variables are correctly defined by clicking </w:t>
      </w:r>
      <w:r w:rsidRPr="002007D2">
        <w:rPr>
          <w:noProof/>
        </w:rPr>
        <w:drawing>
          <wp:inline distT="0" distB="0" distL="0" distR="0" wp14:anchorId="48295DC0" wp14:editId="1816BB66">
            <wp:extent cx="132691" cy="145329"/>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807" cy="157504"/>
                    </a:xfrm>
                    <a:prstGeom prst="rect">
                      <a:avLst/>
                    </a:prstGeom>
                  </pic:spPr>
                </pic:pic>
              </a:graphicData>
            </a:graphic>
          </wp:inline>
        </w:drawing>
      </w:r>
      <w:r w:rsidRPr="002007D2">
        <w:t xml:space="preserve"> located in the top-left corner (see below). </w:t>
      </w:r>
      <w:r w:rsidR="00556623">
        <w:t xml:space="preserve">Click </w:t>
      </w:r>
      <w:proofErr w:type="spellStart"/>
      <w:r w:rsidR="00556623">
        <w:t>Ubor</w:t>
      </w:r>
      <w:proofErr w:type="spellEnd"/>
      <w:r w:rsidR="00556623">
        <w:t xml:space="preserve"> Technologies March 2022.csv under Tables.</w:t>
      </w:r>
    </w:p>
    <w:p w14:paraId="26980696" w14:textId="283229C8" w:rsidR="008F137B" w:rsidRPr="002007D2" w:rsidRDefault="008F137B" w:rsidP="008A363C">
      <w:pPr>
        <w:pStyle w:val="ListParagraph"/>
        <w:ind w:left="1440"/>
        <w:jc w:val="center"/>
      </w:pPr>
      <w:r w:rsidRPr="002007D2">
        <w:rPr>
          <w:noProof/>
        </w:rPr>
        <mc:AlternateContent>
          <mc:Choice Requires="wps">
            <w:drawing>
              <wp:anchor distT="0" distB="0" distL="114300" distR="114300" simplePos="0" relativeHeight="251659264" behindDoc="0" locked="0" layoutInCell="1" allowOverlap="1" wp14:anchorId="2779B493" wp14:editId="4D217704">
                <wp:simplePos x="0" y="0"/>
                <wp:positionH relativeFrom="column">
                  <wp:posOffset>4315434</wp:posOffset>
                </wp:positionH>
                <wp:positionV relativeFrom="paragraph">
                  <wp:posOffset>538023</wp:posOffset>
                </wp:positionV>
                <wp:extent cx="219456" cy="219456"/>
                <wp:effectExtent l="0" t="0" r="28575" b="28575"/>
                <wp:wrapNone/>
                <wp:docPr id="7" name="Oval 7"/>
                <wp:cNvGraphicFramePr/>
                <a:graphic xmlns:a="http://schemas.openxmlformats.org/drawingml/2006/main">
                  <a:graphicData uri="http://schemas.microsoft.com/office/word/2010/wordprocessingShape">
                    <wps:wsp>
                      <wps:cNvSpPr/>
                      <wps:spPr>
                        <a:xfrm>
                          <a:off x="0" y="0"/>
                          <a:ext cx="219456" cy="219456"/>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FE85B5" id="Oval 7" o:spid="_x0000_s1026" style="position:absolute;margin-left:339.8pt;margin-top:42.35pt;width:17.3pt;height:1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" filled="f" strokecolor="#c00000" strokeweight="1pt">
                <v:stroke joinstyle="miter"/>
              </v:oval>
            </w:pict>
          </mc:Fallback>
        </mc:AlternateContent>
      </w:r>
      <w:r w:rsidRPr="002007D2">
        <w:rPr>
          <w:noProof/>
        </w:rPr>
        <w:drawing>
          <wp:inline distT="0" distB="0" distL="0" distR="0" wp14:anchorId="38971232" wp14:editId="07103487">
            <wp:extent cx="2523744" cy="646753"/>
            <wp:effectExtent l="114300" t="114300" r="143510" b="1536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2536448" cy="650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035D7C" w14:textId="54A6B2B4" w:rsidR="00526387" w:rsidRPr="002007D2" w:rsidRDefault="00526387" w:rsidP="008A363C">
      <w:pPr>
        <w:pStyle w:val="ListParagraph"/>
        <w:ind w:left="1440"/>
        <w:jc w:val="both"/>
      </w:pPr>
    </w:p>
    <w:p w14:paraId="61C2A529" w14:textId="5BE234D8" w:rsidR="00526387" w:rsidRPr="002007D2" w:rsidRDefault="00526387" w:rsidP="008A363C">
      <w:pPr>
        <w:pStyle w:val="paragraph"/>
        <w:numPr>
          <w:ilvl w:val="1"/>
          <w:numId w:val="27"/>
        </w:numPr>
        <w:spacing w:before="0" w:beforeAutospacing="0" w:after="0" w:afterAutospacing="0"/>
        <w:jc w:val="both"/>
        <w:textAlignment w:val="baseline"/>
        <w:rPr>
          <w:rStyle w:val="normaltextrun"/>
          <w:rFonts w:ascii="Calibri" w:eastAsia="Batang" w:hAnsi="Calibri" w:cs="Calibri"/>
          <w:sz w:val="22"/>
          <w:szCs w:val="22"/>
        </w:rPr>
      </w:pPr>
      <w:r w:rsidRPr="002007D2">
        <w:rPr>
          <w:rStyle w:val="normaltextrun"/>
          <w:rFonts w:ascii="Calibri" w:hAnsi="Calibri" w:cs="Calibri"/>
          <w:sz w:val="22"/>
          <w:szCs w:val="22"/>
        </w:rPr>
        <w:lastRenderedPageBreak/>
        <w:t xml:space="preserve">Covert </w:t>
      </w:r>
      <w:r w:rsidR="008F137B" w:rsidRPr="002007D2">
        <w:rPr>
          <w:rStyle w:val="normaltextrun"/>
          <w:rFonts w:ascii="Calibri" w:hAnsi="Calibri" w:cs="Calibri"/>
          <w:sz w:val="22"/>
          <w:szCs w:val="22"/>
        </w:rPr>
        <w:t>“Trip M</w:t>
      </w:r>
      <w:r w:rsidRPr="002007D2">
        <w:rPr>
          <w:rStyle w:val="normaltextrun"/>
          <w:rFonts w:ascii="Calibri" w:hAnsi="Calibri" w:cs="Calibri"/>
          <w:sz w:val="22"/>
          <w:szCs w:val="22"/>
        </w:rPr>
        <w:t>iles</w:t>
      </w:r>
      <w:r w:rsidR="008F137B" w:rsidRPr="002007D2">
        <w:rPr>
          <w:rStyle w:val="normaltextrun"/>
          <w:rFonts w:ascii="Calibri" w:hAnsi="Calibri" w:cs="Calibri"/>
          <w:sz w:val="22"/>
          <w:szCs w:val="22"/>
        </w:rPr>
        <w:t>”</w:t>
      </w:r>
      <w:r w:rsidRPr="002007D2">
        <w:rPr>
          <w:rStyle w:val="normaltextrun"/>
          <w:rFonts w:ascii="Calibri" w:hAnsi="Calibri" w:cs="Calibri"/>
          <w:sz w:val="22"/>
          <w:szCs w:val="22"/>
        </w:rPr>
        <w:t xml:space="preserve"> from miles to kilometers and name this variable “</w:t>
      </w:r>
      <w:r w:rsidR="008F137B" w:rsidRPr="002007D2">
        <w:rPr>
          <w:rStyle w:val="normaltextrun"/>
          <w:rFonts w:ascii="Calibri" w:hAnsi="Calibri" w:cs="Calibri"/>
          <w:b/>
          <w:bCs/>
          <w:sz w:val="22"/>
          <w:szCs w:val="22"/>
        </w:rPr>
        <w:t>Trip Km</w:t>
      </w:r>
      <w:r w:rsidRPr="002007D2">
        <w:rPr>
          <w:rStyle w:val="normaltextrun"/>
          <w:rFonts w:ascii="Calibri" w:hAnsi="Calibri" w:cs="Calibri"/>
          <w:sz w:val="22"/>
          <w:szCs w:val="22"/>
        </w:rPr>
        <w:t xml:space="preserve">.” </w:t>
      </w:r>
      <w:r w:rsidR="008F1A8D">
        <w:rPr>
          <w:rStyle w:val="normaltextrun"/>
          <w:rFonts w:ascii="Calibri" w:hAnsi="Calibri" w:cs="Calibri"/>
          <w:sz w:val="22"/>
          <w:szCs w:val="22"/>
        </w:rPr>
        <w:t>The m</w:t>
      </w:r>
      <w:r w:rsidRPr="002007D2">
        <w:rPr>
          <w:rStyle w:val="normaltextrun"/>
          <w:rFonts w:ascii="Calibri" w:hAnsi="Calibri" w:cs="Calibri"/>
          <w:sz w:val="22"/>
          <w:szCs w:val="22"/>
        </w:rPr>
        <w:t xml:space="preserve">ile is equal to 1.6 km. </w:t>
      </w:r>
    </w:p>
    <w:p w14:paraId="4F3E8146" w14:textId="77777777" w:rsidR="00526387" w:rsidRPr="002007D2" w:rsidRDefault="00526387" w:rsidP="008A363C">
      <w:pPr>
        <w:pStyle w:val="paragraph"/>
        <w:spacing w:before="0" w:beforeAutospacing="0" w:after="0" w:afterAutospacing="0"/>
        <w:ind w:left="1440"/>
        <w:jc w:val="both"/>
        <w:textAlignment w:val="baseline"/>
        <w:rPr>
          <w:rStyle w:val="normaltextrun"/>
          <w:rFonts w:ascii="Calibri" w:hAnsi="Calibri" w:cs="Calibri"/>
          <w:sz w:val="22"/>
          <w:szCs w:val="22"/>
        </w:rPr>
      </w:pPr>
    </w:p>
    <w:p w14:paraId="2CB226A1" w14:textId="611F55C3" w:rsidR="008F137B" w:rsidRPr="002007D2" w:rsidRDefault="00526387" w:rsidP="008F137B">
      <w:pPr>
        <w:pStyle w:val="paragraph"/>
        <w:numPr>
          <w:ilvl w:val="1"/>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Calculate fuel consumption </w:t>
      </w:r>
      <w:r w:rsidR="00A4331A">
        <w:rPr>
          <w:rStyle w:val="normaltextrun"/>
          <w:rFonts w:ascii="Calibri" w:hAnsi="Calibri" w:cs="Calibri"/>
          <w:sz w:val="22"/>
          <w:szCs w:val="22"/>
        </w:rPr>
        <w:t xml:space="preserve">for </w:t>
      </w:r>
      <w:r w:rsidRPr="002007D2">
        <w:rPr>
          <w:rStyle w:val="normaltextrun"/>
          <w:rFonts w:ascii="Calibri" w:hAnsi="Calibri" w:cs="Calibri"/>
          <w:sz w:val="22"/>
          <w:szCs w:val="22"/>
        </w:rPr>
        <w:t>each trip and name the variable “</w:t>
      </w:r>
      <w:r w:rsidR="008F137B" w:rsidRPr="002007D2">
        <w:rPr>
          <w:rStyle w:val="normaltextrun"/>
          <w:rFonts w:ascii="Calibri" w:hAnsi="Calibri" w:cs="Calibri"/>
          <w:b/>
          <w:bCs/>
          <w:sz w:val="22"/>
          <w:szCs w:val="22"/>
        </w:rPr>
        <w:t>Fuel Consumption</w:t>
      </w:r>
      <w:r w:rsidRPr="002007D2">
        <w:rPr>
          <w:rStyle w:val="normaltextrun"/>
          <w:rFonts w:ascii="Calibri" w:hAnsi="Calibri" w:cs="Calibri"/>
          <w:sz w:val="22"/>
          <w:szCs w:val="22"/>
        </w:rPr>
        <w:t>.” The fuel consumption per km is 0.071L/km.</w:t>
      </w:r>
    </w:p>
    <w:p w14:paraId="2716B1DD" w14:textId="10123796" w:rsidR="008F137B" w:rsidRPr="002007D2" w:rsidRDefault="008F137B" w:rsidP="008A363C">
      <w:pPr>
        <w:pStyle w:val="paragraph"/>
        <w:numPr>
          <w:ilvl w:val="2"/>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Use </w:t>
      </w:r>
      <w:r w:rsidR="008F1A8D">
        <w:rPr>
          <w:rStyle w:val="normaltextrun"/>
          <w:rFonts w:ascii="Calibri" w:hAnsi="Calibri" w:cs="Calibri"/>
          <w:sz w:val="22"/>
          <w:szCs w:val="22"/>
        </w:rPr>
        <w:t xml:space="preserve">the </w:t>
      </w:r>
      <w:r w:rsidRPr="002007D2">
        <w:rPr>
          <w:rStyle w:val="normaltextrun"/>
          <w:rFonts w:ascii="Calibri" w:hAnsi="Calibri" w:cs="Calibri"/>
          <w:sz w:val="22"/>
          <w:szCs w:val="22"/>
        </w:rPr>
        <w:t xml:space="preserve">“Trip Km” created in the previous step. </w:t>
      </w:r>
    </w:p>
    <w:p w14:paraId="0D321F1A" w14:textId="77777777" w:rsidR="00526387" w:rsidRPr="002007D2" w:rsidRDefault="00526387" w:rsidP="008A363C">
      <w:pPr>
        <w:pStyle w:val="paragraph"/>
        <w:spacing w:before="0" w:beforeAutospacing="0" w:after="0" w:afterAutospacing="0"/>
        <w:jc w:val="both"/>
        <w:textAlignment w:val="baseline"/>
        <w:rPr>
          <w:rStyle w:val="normaltextrun"/>
          <w:rFonts w:ascii="Calibri" w:hAnsi="Calibri" w:cs="Calibri"/>
          <w:sz w:val="22"/>
          <w:szCs w:val="22"/>
        </w:rPr>
      </w:pPr>
    </w:p>
    <w:p w14:paraId="58B493ED" w14:textId="25EB3C4D" w:rsidR="00526387" w:rsidRPr="002007D2" w:rsidRDefault="00526387" w:rsidP="008F137B">
      <w:pPr>
        <w:pStyle w:val="paragraph"/>
        <w:numPr>
          <w:ilvl w:val="1"/>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Calculate </w:t>
      </w:r>
      <w:r w:rsidR="008F1A8D">
        <w:rPr>
          <w:rStyle w:val="normaltextrun"/>
          <w:rFonts w:ascii="Calibri" w:hAnsi="Calibri" w:cs="Calibri"/>
          <w:sz w:val="22"/>
          <w:szCs w:val="22"/>
        </w:rPr>
        <w:t xml:space="preserve">the </w:t>
      </w:r>
      <w:r w:rsidRPr="002007D2">
        <w:rPr>
          <w:rStyle w:val="normaltextrun"/>
          <w:rFonts w:ascii="Calibri" w:hAnsi="Calibri" w:cs="Calibri"/>
          <w:sz w:val="22"/>
          <w:szCs w:val="22"/>
        </w:rPr>
        <w:t>fuel cost</w:t>
      </w:r>
      <w:r w:rsidR="00A4331A">
        <w:rPr>
          <w:rStyle w:val="normaltextrun"/>
          <w:rFonts w:ascii="Calibri" w:hAnsi="Calibri" w:cs="Calibri"/>
          <w:sz w:val="22"/>
          <w:szCs w:val="22"/>
        </w:rPr>
        <w:t xml:space="preserve"> for</w:t>
      </w:r>
      <w:r w:rsidRPr="002007D2">
        <w:rPr>
          <w:rStyle w:val="normaltextrun"/>
          <w:rFonts w:ascii="Calibri" w:hAnsi="Calibri" w:cs="Calibri"/>
          <w:sz w:val="22"/>
          <w:szCs w:val="22"/>
        </w:rPr>
        <w:t xml:space="preserve"> each trip and name the variables “</w:t>
      </w:r>
      <w:r w:rsidR="008F137B" w:rsidRPr="002007D2">
        <w:rPr>
          <w:rStyle w:val="normaltextrun"/>
          <w:rFonts w:ascii="Calibri" w:hAnsi="Calibri" w:cs="Calibri"/>
          <w:b/>
          <w:bCs/>
          <w:sz w:val="22"/>
          <w:szCs w:val="22"/>
        </w:rPr>
        <w:t>Fuel Cost</w:t>
      </w:r>
      <w:r w:rsidRPr="002007D2">
        <w:rPr>
          <w:rStyle w:val="normaltextrun"/>
          <w:rFonts w:ascii="Calibri" w:hAnsi="Calibri" w:cs="Calibri"/>
          <w:sz w:val="22"/>
          <w:szCs w:val="22"/>
        </w:rPr>
        <w:t>.” The fuel cost per liter is $1.8/L.</w:t>
      </w:r>
    </w:p>
    <w:p w14:paraId="47D14A64" w14:textId="2DB0CC01" w:rsidR="008F137B" w:rsidRPr="002007D2" w:rsidRDefault="008F137B" w:rsidP="008A363C">
      <w:pPr>
        <w:pStyle w:val="paragraph"/>
        <w:numPr>
          <w:ilvl w:val="2"/>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Use “Fuel Consumption” created in the previous step. </w:t>
      </w:r>
    </w:p>
    <w:p w14:paraId="2ACF0802" w14:textId="77777777" w:rsidR="00526387" w:rsidRPr="002007D2" w:rsidRDefault="00526387" w:rsidP="008A363C">
      <w:pPr>
        <w:pStyle w:val="paragraph"/>
        <w:spacing w:before="0" w:beforeAutospacing="0" w:after="0" w:afterAutospacing="0"/>
        <w:ind w:left="1080"/>
        <w:jc w:val="both"/>
        <w:textAlignment w:val="baseline"/>
        <w:rPr>
          <w:rStyle w:val="normaltextrun"/>
          <w:rFonts w:ascii="Calibri" w:hAnsi="Calibri" w:cs="Calibri"/>
          <w:sz w:val="22"/>
          <w:szCs w:val="22"/>
        </w:rPr>
      </w:pPr>
    </w:p>
    <w:p w14:paraId="229BCFE1" w14:textId="44B58762" w:rsidR="00526387" w:rsidRPr="002007D2" w:rsidRDefault="00526387" w:rsidP="008A363C">
      <w:pPr>
        <w:pStyle w:val="paragraph"/>
        <w:numPr>
          <w:ilvl w:val="1"/>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Covert </w:t>
      </w:r>
      <w:r w:rsidR="008F137B" w:rsidRPr="002007D2">
        <w:rPr>
          <w:rStyle w:val="normaltextrun"/>
          <w:rFonts w:ascii="Calibri" w:hAnsi="Calibri" w:cs="Calibri"/>
          <w:sz w:val="22"/>
          <w:szCs w:val="22"/>
        </w:rPr>
        <w:t>“Trip Time”</w:t>
      </w:r>
      <w:r w:rsidRPr="002007D2">
        <w:rPr>
          <w:rStyle w:val="normaltextrun"/>
          <w:rFonts w:ascii="Calibri" w:hAnsi="Calibri" w:cs="Calibri"/>
          <w:sz w:val="22"/>
          <w:szCs w:val="22"/>
        </w:rPr>
        <w:t xml:space="preserve"> from seconds to hours and name this variable “</w:t>
      </w:r>
      <w:r w:rsidR="008F137B" w:rsidRPr="002007D2">
        <w:rPr>
          <w:rStyle w:val="normaltextrun"/>
          <w:rFonts w:ascii="Calibri" w:hAnsi="Calibri" w:cs="Calibri"/>
          <w:b/>
          <w:bCs/>
          <w:sz w:val="22"/>
          <w:szCs w:val="22"/>
        </w:rPr>
        <w:t>Trip Hour</w:t>
      </w:r>
      <w:r w:rsidRPr="002007D2">
        <w:rPr>
          <w:rStyle w:val="normaltextrun"/>
          <w:rFonts w:ascii="Calibri" w:hAnsi="Calibri" w:cs="Calibri"/>
          <w:sz w:val="22"/>
          <w:szCs w:val="22"/>
        </w:rPr>
        <w:t xml:space="preserve">.” </w:t>
      </w:r>
      <w:r w:rsidR="008F1A8D">
        <w:rPr>
          <w:rStyle w:val="normaltextrun"/>
          <w:rFonts w:ascii="Calibri" w:hAnsi="Calibri" w:cs="Calibri"/>
          <w:sz w:val="22"/>
          <w:szCs w:val="22"/>
        </w:rPr>
        <w:t>An h</w:t>
      </w:r>
      <w:r w:rsidRPr="002007D2">
        <w:rPr>
          <w:rStyle w:val="normaltextrun"/>
          <w:rFonts w:ascii="Calibri" w:hAnsi="Calibri" w:cs="Calibri"/>
          <w:sz w:val="22"/>
          <w:szCs w:val="22"/>
        </w:rPr>
        <w:t xml:space="preserve">our is equal to 3600 seconds. </w:t>
      </w:r>
    </w:p>
    <w:p w14:paraId="752C2ECE" w14:textId="77777777" w:rsidR="00526387" w:rsidRPr="002007D2" w:rsidRDefault="00526387" w:rsidP="008A363C">
      <w:pPr>
        <w:pStyle w:val="paragraph"/>
        <w:spacing w:before="0" w:beforeAutospacing="0" w:after="0" w:afterAutospacing="0"/>
        <w:jc w:val="both"/>
        <w:textAlignment w:val="baseline"/>
        <w:rPr>
          <w:rStyle w:val="normaltextrun"/>
          <w:rFonts w:ascii="Calibri" w:hAnsi="Calibri" w:cs="Calibri"/>
          <w:sz w:val="22"/>
          <w:szCs w:val="22"/>
        </w:rPr>
      </w:pPr>
    </w:p>
    <w:p w14:paraId="1E5AD966" w14:textId="7B81AA74" w:rsidR="008F137B" w:rsidRPr="002007D2" w:rsidRDefault="00526387" w:rsidP="008F137B">
      <w:pPr>
        <w:pStyle w:val="paragraph"/>
        <w:numPr>
          <w:ilvl w:val="1"/>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Calculate </w:t>
      </w:r>
      <w:r w:rsidR="008F1A8D">
        <w:rPr>
          <w:rStyle w:val="normaltextrun"/>
          <w:rFonts w:ascii="Calibri" w:hAnsi="Calibri" w:cs="Calibri"/>
          <w:sz w:val="22"/>
          <w:szCs w:val="22"/>
        </w:rPr>
        <w:t xml:space="preserve">the </w:t>
      </w:r>
      <w:r w:rsidRPr="002007D2">
        <w:rPr>
          <w:rStyle w:val="normaltextrun"/>
          <w:rFonts w:ascii="Calibri" w:hAnsi="Calibri" w:cs="Calibri"/>
          <w:sz w:val="22"/>
          <w:szCs w:val="22"/>
        </w:rPr>
        <w:t>labor cost per trip and name the variables as “</w:t>
      </w:r>
      <w:r w:rsidR="008F137B" w:rsidRPr="002007D2">
        <w:rPr>
          <w:rStyle w:val="normaltextrun"/>
          <w:rFonts w:ascii="Calibri" w:hAnsi="Calibri" w:cs="Calibri"/>
          <w:b/>
          <w:bCs/>
          <w:sz w:val="22"/>
          <w:szCs w:val="22"/>
        </w:rPr>
        <w:t>Labor Cost</w:t>
      </w:r>
      <w:r w:rsidRPr="002007D2">
        <w:rPr>
          <w:rStyle w:val="normaltextrun"/>
          <w:rFonts w:ascii="Calibri" w:hAnsi="Calibri" w:cs="Calibri"/>
          <w:sz w:val="22"/>
          <w:szCs w:val="22"/>
        </w:rPr>
        <w:t xml:space="preserve">.” </w:t>
      </w:r>
      <w:proofErr w:type="spellStart"/>
      <w:r w:rsidRPr="002007D2">
        <w:rPr>
          <w:rStyle w:val="normaltextrun"/>
          <w:rFonts w:ascii="Calibri" w:hAnsi="Calibri" w:cs="Calibri"/>
          <w:sz w:val="22"/>
          <w:szCs w:val="22"/>
        </w:rPr>
        <w:t>Ubor</w:t>
      </w:r>
      <w:proofErr w:type="spellEnd"/>
      <w:r w:rsidRPr="002007D2">
        <w:rPr>
          <w:rStyle w:val="normaltextrun"/>
          <w:rFonts w:ascii="Calibri" w:hAnsi="Calibri" w:cs="Calibri"/>
          <w:sz w:val="22"/>
          <w:szCs w:val="22"/>
        </w:rPr>
        <w:t xml:space="preserve"> drivers are paid $30/driving hour. Assume that </w:t>
      </w:r>
      <w:r w:rsidR="008F1A8D">
        <w:rPr>
          <w:rStyle w:val="normaltextrun"/>
          <w:rFonts w:ascii="Calibri" w:hAnsi="Calibri" w:cs="Calibri"/>
          <w:sz w:val="22"/>
          <w:szCs w:val="22"/>
        </w:rPr>
        <w:t xml:space="preserve">the </w:t>
      </w:r>
      <w:r w:rsidRPr="002007D2">
        <w:rPr>
          <w:rStyle w:val="normaltextrun"/>
          <w:rFonts w:ascii="Calibri" w:hAnsi="Calibri" w:cs="Calibri"/>
          <w:sz w:val="22"/>
          <w:szCs w:val="22"/>
        </w:rPr>
        <w:t xml:space="preserve">driving hour </w:t>
      </w:r>
      <w:r w:rsidR="008F1A8D">
        <w:rPr>
          <w:rStyle w:val="normaltextrun"/>
          <w:rFonts w:ascii="Calibri" w:hAnsi="Calibri" w:cs="Calibri"/>
          <w:sz w:val="22"/>
          <w:szCs w:val="22"/>
        </w:rPr>
        <w:t>equals</w:t>
      </w:r>
      <w:r w:rsidRPr="002007D2">
        <w:rPr>
          <w:rStyle w:val="normaltextrun"/>
          <w:rFonts w:ascii="Calibri" w:hAnsi="Calibri" w:cs="Calibri"/>
          <w:sz w:val="22"/>
          <w:szCs w:val="22"/>
        </w:rPr>
        <w:t xml:space="preserve"> </w:t>
      </w:r>
      <w:r w:rsidR="008F1A8D">
        <w:rPr>
          <w:rStyle w:val="normaltextrun"/>
          <w:rFonts w:ascii="Calibri" w:hAnsi="Calibri" w:cs="Calibri"/>
          <w:sz w:val="22"/>
          <w:szCs w:val="22"/>
        </w:rPr>
        <w:t xml:space="preserve">the </w:t>
      </w:r>
      <w:r w:rsidR="008F137B" w:rsidRPr="002007D2">
        <w:rPr>
          <w:rStyle w:val="normaltextrun"/>
          <w:rFonts w:ascii="Calibri" w:hAnsi="Calibri" w:cs="Calibri"/>
          <w:sz w:val="22"/>
          <w:szCs w:val="22"/>
        </w:rPr>
        <w:t xml:space="preserve">Trip Hour </w:t>
      </w:r>
      <w:r w:rsidRPr="002007D2">
        <w:rPr>
          <w:rStyle w:val="normaltextrun"/>
          <w:rFonts w:ascii="Calibri" w:hAnsi="Calibri" w:cs="Calibri"/>
          <w:sz w:val="22"/>
          <w:szCs w:val="22"/>
        </w:rPr>
        <w:t xml:space="preserve">calculated in the previous step.  </w:t>
      </w:r>
    </w:p>
    <w:p w14:paraId="4F0217E0" w14:textId="651DD05B" w:rsidR="008F137B" w:rsidRPr="002007D2" w:rsidRDefault="008F137B" w:rsidP="008F137B">
      <w:pPr>
        <w:pStyle w:val="paragraph"/>
        <w:numPr>
          <w:ilvl w:val="2"/>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Use </w:t>
      </w:r>
      <w:r w:rsidR="008F1A8D">
        <w:rPr>
          <w:rStyle w:val="normaltextrun"/>
          <w:rFonts w:ascii="Calibri" w:hAnsi="Calibri" w:cs="Calibri"/>
          <w:sz w:val="22"/>
          <w:szCs w:val="22"/>
        </w:rPr>
        <w:t xml:space="preserve">the </w:t>
      </w:r>
      <w:r w:rsidRPr="002007D2">
        <w:rPr>
          <w:rStyle w:val="normaltextrun"/>
          <w:rFonts w:ascii="Calibri" w:hAnsi="Calibri" w:cs="Calibri"/>
          <w:sz w:val="22"/>
          <w:szCs w:val="22"/>
        </w:rPr>
        <w:t>“Trip Hour” created in the previous step.</w:t>
      </w:r>
    </w:p>
    <w:p w14:paraId="3FD0AC98" w14:textId="77777777" w:rsidR="008F137B" w:rsidRPr="002007D2" w:rsidRDefault="008F137B" w:rsidP="008A363C">
      <w:pPr>
        <w:pStyle w:val="paragraph"/>
        <w:spacing w:before="0" w:beforeAutospacing="0" w:after="0" w:afterAutospacing="0"/>
        <w:ind w:left="2520"/>
        <w:jc w:val="both"/>
        <w:textAlignment w:val="baseline"/>
        <w:rPr>
          <w:rStyle w:val="normaltextrun"/>
          <w:rFonts w:ascii="Calibri" w:hAnsi="Calibri" w:cs="Calibri"/>
          <w:sz w:val="22"/>
          <w:szCs w:val="22"/>
        </w:rPr>
      </w:pPr>
    </w:p>
    <w:p w14:paraId="5904EC8A" w14:textId="38751AD4" w:rsidR="008F137B" w:rsidRPr="002007D2" w:rsidRDefault="008F137B" w:rsidP="008F137B">
      <w:pPr>
        <w:pStyle w:val="paragraph"/>
        <w:numPr>
          <w:ilvl w:val="1"/>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Calculate </w:t>
      </w:r>
      <w:r w:rsidR="008F1A8D">
        <w:rPr>
          <w:rStyle w:val="normaltextrun"/>
          <w:rFonts w:ascii="Calibri" w:hAnsi="Calibri" w:cs="Calibri"/>
          <w:sz w:val="22"/>
          <w:szCs w:val="22"/>
        </w:rPr>
        <w:t xml:space="preserve">the </w:t>
      </w:r>
      <w:r w:rsidRPr="002007D2">
        <w:rPr>
          <w:rStyle w:val="normaltextrun"/>
          <w:rFonts w:ascii="Calibri" w:hAnsi="Calibri" w:cs="Calibri"/>
          <w:sz w:val="22"/>
          <w:szCs w:val="22"/>
        </w:rPr>
        <w:t>profit margin for each trip and name the variable “</w:t>
      </w:r>
      <w:r w:rsidRPr="002007D2">
        <w:rPr>
          <w:rStyle w:val="normaltextrun"/>
          <w:rFonts w:ascii="Calibri" w:hAnsi="Calibri" w:cs="Calibri"/>
          <w:b/>
          <w:bCs/>
          <w:sz w:val="22"/>
          <w:szCs w:val="22"/>
        </w:rPr>
        <w:t>Profit Margin</w:t>
      </w:r>
      <w:r w:rsidRPr="002007D2">
        <w:rPr>
          <w:rStyle w:val="normaltextrun"/>
          <w:rFonts w:ascii="Calibri" w:hAnsi="Calibri" w:cs="Calibri"/>
          <w:sz w:val="22"/>
          <w:szCs w:val="22"/>
        </w:rPr>
        <w:t>.” Profit margin per trip is defined as “Driver Pay” – “Fuel Cost” – “Labor Cost”.</w:t>
      </w:r>
    </w:p>
    <w:p w14:paraId="4107C810" w14:textId="77777777" w:rsidR="008F137B" w:rsidRPr="002007D2" w:rsidRDefault="008F137B" w:rsidP="008A363C">
      <w:pPr>
        <w:pStyle w:val="paragraph"/>
        <w:spacing w:before="0" w:beforeAutospacing="0" w:after="0" w:afterAutospacing="0"/>
        <w:ind w:left="1440"/>
        <w:jc w:val="both"/>
        <w:textAlignment w:val="baseline"/>
        <w:rPr>
          <w:rStyle w:val="normaltextrun"/>
          <w:rFonts w:ascii="Calibri" w:hAnsi="Calibri" w:cs="Calibri"/>
          <w:sz w:val="22"/>
          <w:szCs w:val="22"/>
        </w:rPr>
      </w:pPr>
    </w:p>
    <w:p w14:paraId="7BE3E145" w14:textId="55D061A1" w:rsidR="008F137B" w:rsidRPr="002007D2" w:rsidRDefault="008F137B" w:rsidP="008F137B">
      <w:pPr>
        <w:pStyle w:val="paragraph"/>
        <w:numPr>
          <w:ilvl w:val="1"/>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Calculate </w:t>
      </w:r>
      <w:r w:rsidR="008F1A8D">
        <w:rPr>
          <w:rStyle w:val="normaltextrun"/>
          <w:rFonts w:ascii="Calibri" w:hAnsi="Calibri" w:cs="Calibri"/>
          <w:sz w:val="22"/>
          <w:szCs w:val="22"/>
        </w:rPr>
        <w:t xml:space="preserve">the </w:t>
      </w:r>
      <w:r w:rsidRPr="002007D2">
        <w:rPr>
          <w:rStyle w:val="normaltextrun"/>
          <w:rFonts w:ascii="Calibri" w:hAnsi="Calibri" w:cs="Calibri"/>
          <w:sz w:val="22"/>
          <w:szCs w:val="22"/>
        </w:rPr>
        <w:t>profit margin ratio for each trip and name the variable “</w:t>
      </w:r>
      <w:r w:rsidRPr="002007D2">
        <w:rPr>
          <w:rStyle w:val="normaltextrun"/>
          <w:rFonts w:ascii="Calibri" w:hAnsi="Calibri" w:cs="Calibri"/>
          <w:b/>
          <w:bCs/>
          <w:sz w:val="22"/>
          <w:szCs w:val="22"/>
        </w:rPr>
        <w:t>Profit Margin Ratio</w:t>
      </w:r>
      <w:r w:rsidRPr="002007D2">
        <w:rPr>
          <w:rStyle w:val="normaltextrun"/>
          <w:rFonts w:ascii="Calibri" w:hAnsi="Calibri" w:cs="Calibri"/>
          <w:sz w:val="22"/>
          <w:szCs w:val="22"/>
        </w:rPr>
        <w:t xml:space="preserve">.” </w:t>
      </w:r>
      <w:r w:rsidR="008F1A8D">
        <w:rPr>
          <w:rStyle w:val="normaltextrun"/>
          <w:rFonts w:ascii="Calibri" w:hAnsi="Calibri" w:cs="Calibri"/>
          <w:sz w:val="22"/>
          <w:szCs w:val="22"/>
        </w:rPr>
        <w:t>The p</w:t>
      </w:r>
      <w:r w:rsidRPr="002007D2">
        <w:rPr>
          <w:rStyle w:val="normaltextrun"/>
          <w:rFonts w:ascii="Calibri" w:hAnsi="Calibri" w:cs="Calibri"/>
          <w:sz w:val="22"/>
          <w:szCs w:val="22"/>
        </w:rPr>
        <w:t>rofit margin ratio is defined as “Profit Margin/Driver Pay</w:t>
      </w:r>
      <w:r w:rsidR="008F1A8D">
        <w:rPr>
          <w:rStyle w:val="normaltextrun"/>
          <w:rFonts w:ascii="Calibri" w:hAnsi="Calibri" w:cs="Calibri"/>
          <w:sz w:val="22"/>
          <w:szCs w:val="22"/>
        </w:rPr>
        <w:t>.”</w:t>
      </w:r>
    </w:p>
    <w:p w14:paraId="187A4825" w14:textId="06D14A6D" w:rsidR="008F137B" w:rsidRPr="002007D2" w:rsidRDefault="008F137B" w:rsidP="008F137B">
      <w:pPr>
        <w:pStyle w:val="paragraph"/>
        <w:numPr>
          <w:ilvl w:val="2"/>
          <w:numId w:val="27"/>
        </w:numPr>
        <w:spacing w:before="0" w:beforeAutospacing="0" w:after="0" w:afterAutospacing="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 xml:space="preserve">Use </w:t>
      </w:r>
      <w:r w:rsidR="008F1A8D">
        <w:rPr>
          <w:rStyle w:val="normaltextrun"/>
          <w:rFonts w:ascii="Calibri" w:hAnsi="Calibri" w:cs="Calibri"/>
          <w:sz w:val="22"/>
          <w:szCs w:val="22"/>
        </w:rPr>
        <w:t xml:space="preserve">the </w:t>
      </w:r>
      <w:r w:rsidRPr="002007D2">
        <w:rPr>
          <w:rStyle w:val="normaltextrun"/>
          <w:rFonts w:ascii="Calibri" w:hAnsi="Calibri" w:cs="Calibri"/>
          <w:sz w:val="22"/>
          <w:szCs w:val="22"/>
        </w:rPr>
        <w:t>“Profit Margin” created in the previous step.</w:t>
      </w:r>
    </w:p>
    <w:p w14:paraId="2A4F9766" w14:textId="1A7C75A7" w:rsidR="008F137B" w:rsidRPr="002007D2" w:rsidRDefault="008F137B" w:rsidP="008A363C">
      <w:pPr>
        <w:pStyle w:val="paragraph"/>
        <w:spacing w:before="0" w:beforeAutospacing="0" w:after="0" w:afterAutospacing="0"/>
        <w:ind w:left="1440"/>
        <w:jc w:val="both"/>
        <w:textAlignment w:val="baseline"/>
        <w:rPr>
          <w:rStyle w:val="normaltextrun"/>
          <w:rFonts w:ascii="Calibri" w:hAnsi="Calibri" w:cs="Calibri"/>
          <w:sz w:val="22"/>
          <w:szCs w:val="22"/>
        </w:rPr>
      </w:pPr>
    </w:p>
    <w:p w14:paraId="33BA4722" w14:textId="77777777" w:rsidR="008F137B" w:rsidRPr="002007D2" w:rsidRDefault="008F137B" w:rsidP="008A363C">
      <w:pPr>
        <w:pStyle w:val="paragraph"/>
        <w:spacing w:before="0" w:beforeAutospacing="0" w:after="0" w:afterAutospacing="0"/>
        <w:jc w:val="both"/>
        <w:textAlignment w:val="baseline"/>
        <w:rPr>
          <w:rStyle w:val="normaltextrun"/>
          <w:rFonts w:ascii="Calibri" w:hAnsi="Calibri" w:cs="Calibri"/>
          <w:sz w:val="22"/>
          <w:szCs w:val="22"/>
        </w:rPr>
      </w:pPr>
    </w:p>
    <w:p w14:paraId="10349DEA" w14:textId="77777777" w:rsidR="00526387" w:rsidRPr="002007D2" w:rsidRDefault="00526387" w:rsidP="008A363C">
      <w:pPr>
        <w:pStyle w:val="ListParagraph"/>
        <w:jc w:val="both"/>
        <w:rPr>
          <w:rStyle w:val="normaltextrun"/>
          <w:rFonts w:ascii="Calibri" w:hAnsi="Calibri" w:cs="Calibri"/>
        </w:rPr>
      </w:pPr>
    </w:p>
    <w:p w14:paraId="077F1F55" w14:textId="4CA21BE9" w:rsidR="007833DB" w:rsidRPr="002007D2" w:rsidRDefault="00D718D9" w:rsidP="008A363C">
      <w:pPr>
        <w:pStyle w:val="paragraph"/>
        <w:numPr>
          <w:ilvl w:val="0"/>
          <w:numId w:val="23"/>
        </w:numPr>
        <w:spacing w:before="0" w:beforeAutospacing="0" w:after="0" w:afterAutospacing="0"/>
        <w:jc w:val="both"/>
        <w:textAlignment w:val="baseline"/>
        <w:rPr>
          <w:rStyle w:val="normaltextrun"/>
          <w:rFonts w:ascii="Calibri" w:eastAsia="Batang" w:hAnsi="Calibri" w:cs="Calibri"/>
          <w:i/>
          <w:iCs/>
          <w:sz w:val="22"/>
          <w:szCs w:val="22"/>
        </w:rPr>
      </w:pPr>
      <w:bookmarkStart w:id="0" w:name="_Hlk535767651"/>
      <w:r w:rsidRPr="002007D2">
        <w:rPr>
          <w:rStyle w:val="normaltextrun"/>
          <w:rFonts w:ascii="Calibri" w:hAnsi="Calibri" w:cs="Calibri"/>
          <w:b/>
          <w:bCs/>
          <w:sz w:val="22"/>
          <w:szCs w:val="22"/>
        </w:rPr>
        <w:t>Step</w:t>
      </w:r>
      <w:r w:rsidR="00617687" w:rsidRPr="002007D2">
        <w:rPr>
          <w:rStyle w:val="normaltextrun"/>
          <w:rFonts w:ascii="Calibri" w:hAnsi="Calibri" w:cs="Calibri"/>
          <w:b/>
          <w:bCs/>
          <w:sz w:val="22"/>
          <w:szCs w:val="22"/>
        </w:rPr>
        <w:t xml:space="preserve"> </w:t>
      </w:r>
      <w:r w:rsidR="00C47EFC">
        <w:rPr>
          <w:rStyle w:val="normaltextrun"/>
          <w:rFonts w:ascii="Calibri" w:hAnsi="Calibri" w:cs="Calibri"/>
          <w:b/>
          <w:bCs/>
          <w:sz w:val="22"/>
          <w:szCs w:val="22"/>
        </w:rPr>
        <w:t>8</w:t>
      </w:r>
      <w:r w:rsidR="00617687" w:rsidRPr="002007D2">
        <w:rPr>
          <w:rStyle w:val="normaltextrun"/>
          <w:rFonts w:ascii="Calibri" w:hAnsi="Calibri" w:cs="Calibri"/>
          <w:b/>
          <w:bCs/>
          <w:sz w:val="22"/>
          <w:szCs w:val="22"/>
        </w:rPr>
        <w:t xml:space="preserve"> –</w:t>
      </w:r>
      <w:r w:rsidR="008F137B" w:rsidRPr="002007D2">
        <w:rPr>
          <w:rStyle w:val="normaltextrun"/>
          <w:rFonts w:ascii="Calibri" w:hAnsi="Calibri" w:cs="Calibri"/>
          <w:b/>
          <w:bCs/>
          <w:sz w:val="22"/>
          <w:szCs w:val="22"/>
        </w:rPr>
        <w:t xml:space="preserve"> Analyses of Profit Margin</w:t>
      </w:r>
    </w:p>
    <w:p w14:paraId="5A3ED9EC" w14:textId="76305258" w:rsidR="005C296C" w:rsidRPr="002007D2" w:rsidRDefault="005C296C" w:rsidP="008A363C">
      <w:pPr>
        <w:pStyle w:val="paragraph"/>
        <w:spacing w:before="0" w:beforeAutospacing="0" w:after="0" w:afterAutospacing="0"/>
        <w:jc w:val="both"/>
        <w:textAlignment w:val="baseline"/>
        <w:rPr>
          <w:rStyle w:val="normaltextrun"/>
          <w:rFonts w:ascii="Calibri" w:eastAsia="Batang" w:hAnsi="Calibri" w:cs="Calibri"/>
          <w:b/>
          <w:bCs/>
          <w:sz w:val="22"/>
          <w:szCs w:val="22"/>
        </w:rPr>
      </w:pPr>
    </w:p>
    <w:p w14:paraId="72BA85B7" w14:textId="363E3621" w:rsidR="005C296C" w:rsidRPr="002007D2" w:rsidRDefault="005C296C" w:rsidP="008A363C">
      <w:pPr>
        <w:pStyle w:val="paragraph"/>
        <w:spacing w:before="0" w:beforeAutospacing="0" w:after="0" w:afterAutospacing="0"/>
        <w:ind w:left="720"/>
        <w:jc w:val="both"/>
        <w:textAlignment w:val="baseline"/>
        <w:rPr>
          <w:rFonts w:ascii="Calibri" w:hAnsi="Calibri" w:cs="Calibri"/>
          <w:sz w:val="22"/>
          <w:szCs w:val="22"/>
        </w:rPr>
      </w:pPr>
      <w:r w:rsidRPr="002007D2">
        <w:rPr>
          <w:rStyle w:val="eop"/>
          <w:rFonts w:ascii="Calibri" w:hAnsi="Calibri" w:cs="Calibri"/>
          <w:sz w:val="22"/>
          <w:szCs w:val="22"/>
        </w:rPr>
        <w:t>Prepare a plot that will help you determine</w:t>
      </w:r>
      <w:r w:rsidR="008F1A8D">
        <w:rPr>
          <w:rStyle w:val="eop"/>
          <w:rFonts w:ascii="Calibri" w:hAnsi="Calibri" w:cs="Calibri"/>
          <w:sz w:val="22"/>
          <w:szCs w:val="22"/>
        </w:rPr>
        <w:t xml:space="preserve"> the following</w:t>
      </w:r>
      <w:r w:rsidRPr="002007D2">
        <w:rPr>
          <w:rStyle w:val="eop"/>
          <w:rFonts w:ascii="Calibri" w:hAnsi="Calibri" w:cs="Calibri"/>
          <w:sz w:val="22"/>
          <w:szCs w:val="22"/>
        </w:rPr>
        <w:t>:</w:t>
      </w:r>
    </w:p>
    <w:p w14:paraId="78A8AF85" w14:textId="4CA3B440" w:rsidR="005C296C" w:rsidRPr="002007D2" w:rsidRDefault="005C296C" w:rsidP="008A363C">
      <w:pPr>
        <w:pStyle w:val="paragraph"/>
        <w:spacing w:before="0" w:beforeAutospacing="0" w:after="0" w:afterAutospacing="0"/>
        <w:jc w:val="both"/>
        <w:textAlignment w:val="baseline"/>
        <w:rPr>
          <w:rFonts w:ascii="Calibri" w:hAnsi="Calibri" w:cs="Calibri"/>
          <w:sz w:val="22"/>
          <w:szCs w:val="22"/>
        </w:rPr>
      </w:pPr>
    </w:p>
    <w:p w14:paraId="2CF640C2" w14:textId="371639F6" w:rsidR="005C296C" w:rsidRDefault="005C296C" w:rsidP="008F137B">
      <w:pPr>
        <w:pStyle w:val="paragraph"/>
        <w:numPr>
          <w:ilvl w:val="0"/>
          <w:numId w:val="11"/>
        </w:numPr>
        <w:tabs>
          <w:tab w:val="clear" w:pos="720"/>
          <w:tab w:val="num" w:pos="1440"/>
        </w:tabs>
        <w:spacing w:before="0" w:beforeAutospacing="0" w:after="0" w:afterAutospacing="0"/>
        <w:ind w:left="1800" w:firstLine="0"/>
        <w:jc w:val="both"/>
        <w:textAlignment w:val="baseline"/>
        <w:rPr>
          <w:rStyle w:val="normaltextrun"/>
          <w:rFonts w:ascii="Calibri" w:hAnsi="Calibri" w:cs="Calibri"/>
          <w:sz w:val="22"/>
          <w:szCs w:val="22"/>
        </w:rPr>
      </w:pPr>
      <w:r w:rsidRPr="002007D2">
        <w:rPr>
          <w:rStyle w:val="normaltextrun"/>
          <w:rFonts w:ascii="Calibri" w:hAnsi="Calibri" w:cs="Calibri"/>
          <w:sz w:val="22"/>
          <w:szCs w:val="22"/>
        </w:rPr>
        <w:t>Which</w:t>
      </w:r>
      <w:r w:rsidR="008F137B" w:rsidRPr="002007D2">
        <w:rPr>
          <w:rStyle w:val="normaltextrun"/>
          <w:rFonts w:ascii="Calibri" w:hAnsi="Calibri" w:cs="Calibri"/>
          <w:i/>
          <w:iCs/>
          <w:sz w:val="22"/>
          <w:szCs w:val="22"/>
        </w:rPr>
        <w:t xml:space="preserve"> Zone</w:t>
      </w:r>
      <w:r w:rsidR="008F137B" w:rsidRPr="002007D2" w:rsidDel="008F137B">
        <w:rPr>
          <w:rStyle w:val="normaltextrun"/>
          <w:rFonts w:ascii="Calibri" w:hAnsi="Calibri" w:cs="Calibri"/>
          <w:i/>
          <w:iCs/>
          <w:sz w:val="22"/>
          <w:szCs w:val="22"/>
        </w:rPr>
        <w:t xml:space="preserve"> </w:t>
      </w:r>
      <w:r w:rsidRPr="002007D2">
        <w:rPr>
          <w:rStyle w:val="normaltextrun"/>
          <w:rFonts w:ascii="Calibri" w:hAnsi="Calibri" w:cs="Calibri"/>
          <w:sz w:val="22"/>
          <w:szCs w:val="22"/>
        </w:rPr>
        <w:t>had the</w:t>
      </w:r>
      <w:r w:rsidR="008F137B" w:rsidRPr="002007D2">
        <w:rPr>
          <w:rStyle w:val="normaltextrun"/>
          <w:rFonts w:ascii="Calibri" w:hAnsi="Calibri" w:cs="Calibri"/>
          <w:sz w:val="22"/>
          <w:szCs w:val="22"/>
        </w:rPr>
        <w:t xml:space="preserve"> highest </w:t>
      </w:r>
      <w:r w:rsidR="008F137B" w:rsidRPr="008A363C">
        <w:rPr>
          <w:rStyle w:val="normaltextrun"/>
          <w:rFonts w:ascii="Calibri" w:hAnsi="Calibri" w:cs="Calibri"/>
          <w:sz w:val="22"/>
          <w:szCs w:val="22"/>
          <w:u w:val="single"/>
        </w:rPr>
        <w:t>average Profit Margin Ratio</w:t>
      </w:r>
      <w:r w:rsidR="008F137B" w:rsidRPr="002007D2">
        <w:rPr>
          <w:rStyle w:val="normaltextrun"/>
          <w:rFonts w:ascii="Calibri" w:hAnsi="Calibri" w:cs="Calibri"/>
          <w:sz w:val="22"/>
          <w:szCs w:val="22"/>
        </w:rPr>
        <w:t xml:space="preserve"> per trip</w:t>
      </w:r>
      <w:r w:rsidRPr="002007D2">
        <w:rPr>
          <w:rStyle w:val="normaltextrun"/>
          <w:rFonts w:ascii="Calibri" w:hAnsi="Calibri" w:cs="Calibri"/>
          <w:sz w:val="22"/>
          <w:szCs w:val="22"/>
        </w:rPr>
        <w:t>?</w:t>
      </w:r>
    </w:p>
    <w:p w14:paraId="1613A151" w14:textId="7CD07C8D" w:rsidR="00556623" w:rsidRPr="002007D2" w:rsidRDefault="00556623" w:rsidP="00556623">
      <w:pPr>
        <w:pStyle w:val="paragraph"/>
        <w:numPr>
          <w:ilvl w:val="5"/>
          <w:numId w:val="10"/>
        </w:numPr>
        <w:spacing w:before="0" w:beforeAutospacing="0" w:after="0" w:afterAutospacing="0"/>
        <w:jc w:val="both"/>
        <w:textAlignment w:val="baseline"/>
        <w:rPr>
          <w:rStyle w:val="eop"/>
          <w:rFonts w:ascii="Calibri" w:hAnsi="Calibri" w:cs="Calibri"/>
          <w:sz w:val="22"/>
          <w:szCs w:val="22"/>
        </w:rPr>
      </w:pPr>
      <w:r w:rsidRPr="002007D2">
        <w:rPr>
          <w:rStyle w:val="eop"/>
          <w:rFonts w:ascii="Calibri" w:hAnsi="Calibri" w:cs="Calibri"/>
          <w:sz w:val="22"/>
          <w:szCs w:val="22"/>
        </w:rPr>
        <w:t>Work on “</w:t>
      </w:r>
      <w:r>
        <w:rPr>
          <w:rStyle w:val="eop"/>
          <w:rFonts w:ascii="Calibri" w:hAnsi="Calibri" w:cs="Calibri"/>
          <w:sz w:val="22"/>
          <w:szCs w:val="22"/>
          <w:u w:val="single"/>
        </w:rPr>
        <w:t>Profitability</w:t>
      </w:r>
      <w:r w:rsidRPr="002007D2">
        <w:rPr>
          <w:rStyle w:val="eop"/>
          <w:rFonts w:ascii="Calibri" w:hAnsi="Calibri" w:cs="Calibri"/>
          <w:sz w:val="22"/>
          <w:szCs w:val="22"/>
          <w:u w:val="single"/>
        </w:rPr>
        <w:t xml:space="preserve"> Analys</w:t>
      </w:r>
      <w:r>
        <w:rPr>
          <w:rStyle w:val="eop"/>
          <w:rFonts w:ascii="Calibri" w:hAnsi="Calibri" w:cs="Calibri"/>
          <w:sz w:val="22"/>
          <w:szCs w:val="22"/>
          <w:u w:val="single"/>
        </w:rPr>
        <w:t>i</w:t>
      </w:r>
      <w:r w:rsidRPr="002007D2">
        <w:rPr>
          <w:rStyle w:val="eop"/>
          <w:rFonts w:ascii="Calibri" w:hAnsi="Calibri" w:cs="Calibri"/>
          <w:sz w:val="22"/>
          <w:szCs w:val="22"/>
          <w:u w:val="single"/>
        </w:rPr>
        <w:t xml:space="preserve">s </w:t>
      </w:r>
      <w:r>
        <w:rPr>
          <w:rStyle w:val="eop"/>
          <w:rFonts w:ascii="Calibri" w:hAnsi="Calibri" w:cs="Calibri"/>
          <w:sz w:val="22"/>
          <w:szCs w:val="22"/>
          <w:u w:val="single"/>
        </w:rPr>
        <w:t>1</w:t>
      </w:r>
      <w:r w:rsidRPr="002007D2">
        <w:rPr>
          <w:rStyle w:val="eop"/>
          <w:rFonts w:ascii="Calibri" w:hAnsi="Calibri" w:cs="Calibri"/>
          <w:sz w:val="22"/>
          <w:szCs w:val="22"/>
        </w:rPr>
        <w:t>”</w:t>
      </w:r>
    </w:p>
    <w:p w14:paraId="03A7D92D" w14:textId="77777777" w:rsidR="00556623" w:rsidRPr="002007D2" w:rsidRDefault="00556623" w:rsidP="008A363C">
      <w:pPr>
        <w:pStyle w:val="paragraph"/>
        <w:spacing w:before="0" w:beforeAutospacing="0" w:after="0" w:afterAutospacing="0"/>
        <w:ind w:left="1800"/>
        <w:jc w:val="both"/>
        <w:textAlignment w:val="baseline"/>
        <w:rPr>
          <w:rStyle w:val="normaltextrun"/>
          <w:rFonts w:ascii="Calibri" w:hAnsi="Calibri" w:cs="Calibri"/>
          <w:sz w:val="22"/>
          <w:szCs w:val="22"/>
        </w:rPr>
      </w:pPr>
    </w:p>
    <w:p w14:paraId="291DCA12" w14:textId="4A47CE4D" w:rsidR="008F137B" w:rsidRDefault="008F137B" w:rsidP="008F137B">
      <w:pPr>
        <w:pStyle w:val="paragraph"/>
        <w:numPr>
          <w:ilvl w:val="0"/>
          <w:numId w:val="11"/>
        </w:numPr>
        <w:tabs>
          <w:tab w:val="clear" w:pos="720"/>
          <w:tab w:val="num" w:pos="1440"/>
        </w:tabs>
        <w:spacing w:before="0" w:beforeAutospacing="0" w:after="0" w:afterAutospacing="0"/>
        <w:ind w:left="1800" w:firstLine="0"/>
        <w:jc w:val="both"/>
        <w:textAlignment w:val="baseline"/>
        <w:rPr>
          <w:rStyle w:val="normaltextrun"/>
          <w:rFonts w:ascii="Calibri" w:hAnsi="Calibri" w:cs="Calibri"/>
          <w:sz w:val="22"/>
          <w:szCs w:val="22"/>
        </w:rPr>
      </w:pPr>
      <w:r w:rsidRPr="002007D2">
        <w:rPr>
          <w:rFonts w:ascii="Calibri" w:hAnsi="Calibri" w:cs="Calibri"/>
          <w:sz w:val="22"/>
          <w:szCs w:val="22"/>
        </w:rPr>
        <w:t xml:space="preserve">Which </w:t>
      </w:r>
      <w:r w:rsidRPr="008A363C">
        <w:rPr>
          <w:rFonts w:ascii="Calibri" w:hAnsi="Calibri" w:cs="Calibri"/>
          <w:i/>
          <w:iCs/>
          <w:sz w:val="22"/>
          <w:szCs w:val="22"/>
        </w:rPr>
        <w:t>Hour</w:t>
      </w:r>
      <w:r w:rsidRPr="002007D2">
        <w:rPr>
          <w:rFonts w:ascii="Calibri" w:hAnsi="Calibri" w:cs="Calibri"/>
          <w:sz w:val="22"/>
          <w:szCs w:val="22"/>
        </w:rPr>
        <w:t xml:space="preserve"> </w:t>
      </w:r>
      <w:r w:rsidRPr="002007D2">
        <w:rPr>
          <w:rStyle w:val="normaltextrun"/>
          <w:rFonts w:ascii="Calibri" w:hAnsi="Calibri" w:cs="Calibri"/>
          <w:sz w:val="22"/>
          <w:szCs w:val="22"/>
        </w:rPr>
        <w:t xml:space="preserve">had the highest </w:t>
      </w:r>
      <w:r w:rsidRPr="002007D2">
        <w:rPr>
          <w:rStyle w:val="normaltextrun"/>
          <w:rFonts w:ascii="Calibri" w:hAnsi="Calibri" w:cs="Calibri"/>
          <w:sz w:val="22"/>
          <w:szCs w:val="22"/>
          <w:u w:val="single"/>
        </w:rPr>
        <w:t>average Profit Margin Ratio</w:t>
      </w:r>
      <w:r w:rsidRPr="002007D2">
        <w:rPr>
          <w:rStyle w:val="normaltextrun"/>
          <w:rFonts w:ascii="Calibri" w:hAnsi="Calibri" w:cs="Calibri"/>
          <w:sz w:val="22"/>
          <w:szCs w:val="22"/>
        </w:rPr>
        <w:t xml:space="preserve"> per trip?</w:t>
      </w:r>
    </w:p>
    <w:p w14:paraId="3FC24115" w14:textId="4C25E5EE" w:rsidR="00556623" w:rsidRPr="002007D2" w:rsidRDefault="00556623" w:rsidP="008A363C">
      <w:pPr>
        <w:pStyle w:val="paragraph"/>
        <w:numPr>
          <w:ilvl w:val="5"/>
          <w:numId w:val="10"/>
        </w:numPr>
        <w:spacing w:before="0" w:beforeAutospacing="0" w:after="0" w:afterAutospacing="0"/>
        <w:jc w:val="both"/>
        <w:textAlignment w:val="baseline"/>
        <w:rPr>
          <w:rFonts w:ascii="Calibri" w:hAnsi="Calibri" w:cs="Calibri"/>
          <w:sz w:val="22"/>
          <w:szCs w:val="22"/>
        </w:rPr>
      </w:pPr>
      <w:r w:rsidRPr="002007D2">
        <w:rPr>
          <w:rStyle w:val="eop"/>
          <w:rFonts w:ascii="Calibri" w:hAnsi="Calibri" w:cs="Calibri"/>
          <w:sz w:val="22"/>
          <w:szCs w:val="22"/>
        </w:rPr>
        <w:t>Work on “</w:t>
      </w:r>
      <w:r>
        <w:rPr>
          <w:rStyle w:val="eop"/>
          <w:rFonts w:ascii="Calibri" w:hAnsi="Calibri" w:cs="Calibri"/>
          <w:sz w:val="22"/>
          <w:szCs w:val="22"/>
          <w:u w:val="single"/>
        </w:rPr>
        <w:t>Profitability</w:t>
      </w:r>
      <w:r w:rsidRPr="002007D2">
        <w:rPr>
          <w:rStyle w:val="eop"/>
          <w:rFonts w:ascii="Calibri" w:hAnsi="Calibri" w:cs="Calibri"/>
          <w:sz w:val="22"/>
          <w:szCs w:val="22"/>
          <w:u w:val="single"/>
        </w:rPr>
        <w:t xml:space="preserve"> Analys</w:t>
      </w:r>
      <w:r>
        <w:rPr>
          <w:rStyle w:val="eop"/>
          <w:rFonts w:ascii="Calibri" w:hAnsi="Calibri" w:cs="Calibri"/>
          <w:sz w:val="22"/>
          <w:szCs w:val="22"/>
          <w:u w:val="single"/>
        </w:rPr>
        <w:t>i</w:t>
      </w:r>
      <w:r w:rsidRPr="002007D2">
        <w:rPr>
          <w:rStyle w:val="eop"/>
          <w:rFonts w:ascii="Calibri" w:hAnsi="Calibri" w:cs="Calibri"/>
          <w:sz w:val="22"/>
          <w:szCs w:val="22"/>
          <w:u w:val="single"/>
        </w:rPr>
        <w:t xml:space="preserve">s </w:t>
      </w:r>
      <w:r>
        <w:rPr>
          <w:rStyle w:val="eop"/>
          <w:rFonts w:ascii="Calibri" w:hAnsi="Calibri" w:cs="Calibri"/>
          <w:sz w:val="22"/>
          <w:szCs w:val="22"/>
          <w:u w:val="single"/>
        </w:rPr>
        <w:t>2</w:t>
      </w:r>
      <w:r w:rsidRPr="002007D2">
        <w:rPr>
          <w:rStyle w:val="eop"/>
          <w:rFonts w:ascii="Calibri" w:hAnsi="Calibri" w:cs="Calibri"/>
          <w:sz w:val="22"/>
          <w:szCs w:val="22"/>
        </w:rPr>
        <w:t>”</w:t>
      </w:r>
    </w:p>
    <w:p w14:paraId="625D9DC1" w14:textId="2653D2EA" w:rsidR="008F137B" w:rsidRPr="002007D2" w:rsidRDefault="008F137B" w:rsidP="008F137B">
      <w:pPr>
        <w:pStyle w:val="paragraph"/>
        <w:spacing w:before="0" w:beforeAutospacing="0" w:after="0" w:afterAutospacing="0"/>
        <w:jc w:val="both"/>
        <w:textAlignment w:val="baseline"/>
        <w:rPr>
          <w:rStyle w:val="normaltextrun"/>
          <w:rFonts w:ascii="Calibri" w:hAnsi="Calibri" w:cs="Calibri"/>
          <w:sz w:val="22"/>
          <w:szCs w:val="22"/>
        </w:rPr>
      </w:pPr>
    </w:p>
    <w:p w14:paraId="3A72701D" w14:textId="37B15228" w:rsidR="008F137B" w:rsidRPr="002007D2" w:rsidRDefault="008F137B" w:rsidP="008F137B">
      <w:pPr>
        <w:pStyle w:val="paragraph"/>
        <w:spacing w:before="0" w:beforeAutospacing="0" w:after="0" w:afterAutospacing="0"/>
        <w:jc w:val="both"/>
        <w:textAlignment w:val="baseline"/>
        <w:rPr>
          <w:rStyle w:val="normaltextrun"/>
          <w:rFonts w:ascii="Calibri" w:hAnsi="Calibri" w:cs="Calibri"/>
          <w:sz w:val="22"/>
          <w:szCs w:val="22"/>
        </w:rPr>
      </w:pPr>
    </w:p>
    <w:p w14:paraId="2C0004C1" w14:textId="34787B98" w:rsidR="008F137B" w:rsidRPr="002007D2" w:rsidRDefault="008F137B" w:rsidP="008F137B">
      <w:pPr>
        <w:ind w:left="1080"/>
        <w:jc w:val="both"/>
        <w:rPr>
          <w:lang w:val="en-CA"/>
        </w:rPr>
      </w:pPr>
      <w:r w:rsidRPr="002007D2">
        <w:rPr>
          <w:i/>
          <w:iCs/>
          <w:lang w:val="en-CA"/>
        </w:rPr>
        <w:t>Hint for 1</w:t>
      </w:r>
      <w:r w:rsidRPr="002007D2">
        <w:rPr>
          <w:lang w:val="en-CA"/>
        </w:rPr>
        <w:t xml:space="preserve">: </w:t>
      </w:r>
    </w:p>
    <w:p w14:paraId="17C3360F" w14:textId="16CDD5D1" w:rsidR="008F137B" w:rsidRPr="002007D2" w:rsidRDefault="008F137B" w:rsidP="008A363C">
      <w:pPr>
        <w:pStyle w:val="ListParagraph"/>
        <w:numPr>
          <w:ilvl w:val="0"/>
          <w:numId w:val="34"/>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the “Zone” variable (located on the left side) to “Columns” (located on the top panel). </w:t>
      </w:r>
    </w:p>
    <w:p w14:paraId="36FD9E0A" w14:textId="0BF52FBE" w:rsidR="008F137B" w:rsidRPr="002007D2" w:rsidRDefault="008F137B" w:rsidP="008F137B">
      <w:pPr>
        <w:pStyle w:val="ListParagraph"/>
        <w:numPr>
          <w:ilvl w:val="0"/>
          <w:numId w:val="34"/>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the “Profit Margin Ratio” variable (located on the left side) </w:t>
      </w:r>
      <w:r w:rsidRPr="002007D2">
        <w:rPr>
          <w:lang w:val="en-CA" w:eastAsia="ko-KR"/>
        </w:rPr>
        <w:t xml:space="preserve">to “Rows” (located on the top panel below “Columns”). </w:t>
      </w:r>
    </w:p>
    <w:p w14:paraId="5626037E" w14:textId="5F554677" w:rsidR="008F137B" w:rsidRPr="002007D2" w:rsidRDefault="008F137B" w:rsidP="008A363C">
      <w:pPr>
        <w:pStyle w:val="ListParagraph"/>
        <w:numPr>
          <w:ilvl w:val="0"/>
          <w:numId w:val="34"/>
        </w:numPr>
        <w:jc w:val="both"/>
        <w:rPr>
          <w:lang w:val="en-CA"/>
        </w:rPr>
      </w:pPr>
      <w:r w:rsidRPr="002007D2">
        <w:rPr>
          <w:lang w:val="en-CA" w:eastAsia="ko-KR"/>
        </w:rPr>
        <w:t>Click “</w:t>
      </w:r>
      <w:r w:rsidRPr="002007D2">
        <w:rPr>
          <w:lang w:val="en-CA"/>
        </w:rPr>
        <w:t>Profit Margin Ratio</w:t>
      </w:r>
      <w:r w:rsidRPr="002007D2">
        <w:rPr>
          <w:lang w:val="en-CA" w:eastAsia="ko-KR"/>
        </w:rPr>
        <w:t xml:space="preserve">” on “Rows” and </w:t>
      </w:r>
      <w:r w:rsidR="00C47EFC" w:rsidRPr="002007D2">
        <w:rPr>
          <w:lang w:val="en-CA" w:eastAsia="ko-KR"/>
        </w:rPr>
        <w:t>go</w:t>
      </w:r>
      <w:r w:rsidRPr="002007D2">
        <w:rPr>
          <w:lang w:val="en-CA" w:eastAsia="ko-KR"/>
        </w:rPr>
        <w:t xml:space="preserve"> to “Measures.” Choose “</w:t>
      </w:r>
      <w:r w:rsidRPr="002007D2">
        <w:rPr>
          <w:u w:val="single"/>
          <w:lang w:val="en-CA" w:eastAsia="ko-KR"/>
        </w:rPr>
        <w:t>Average</w:t>
      </w:r>
      <w:r w:rsidRPr="002007D2">
        <w:rPr>
          <w:lang w:val="en-CA" w:eastAsia="ko-KR"/>
        </w:rPr>
        <w:t>.”</w:t>
      </w:r>
    </w:p>
    <w:p w14:paraId="58353323" w14:textId="3C4BD966" w:rsidR="008F137B" w:rsidRPr="002007D2" w:rsidRDefault="008F137B" w:rsidP="008A363C">
      <w:pPr>
        <w:pStyle w:val="ListParagraph"/>
        <w:numPr>
          <w:ilvl w:val="1"/>
          <w:numId w:val="32"/>
        </w:numPr>
        <w:jc w:val="both"/>
        <w:rPr>
          <w:lang w:val="en-CA"/>
        </w:rPr>
      </w:pPr>
      <w:r w:rsidRPr="002007D2">
        <w:rPr>
          <w:lang w:val="en-CA" w:eastAsia="ko-KR"/>
        </w:rPr>
        <w:t xml:space="preserve">You may find the “Null” </w:t>
      </w:r>
      <w:r w:rsidRPr="002007D2">
        <w:rPr>
          <w:rFonts w:hint="eastAsia"/>
          <w:lang w:val="en-CA" w:eastAsia="ko-KR"/>
        </w:rPr>
        <w:t>i</w:t>
      </w:r>
      <w:r w:rsidRPr="002007D2">
        <w:rPr>
          <w:lang w:val="en-CA" w:eastAsia="ko-KR"/>
        </w:rPr>
        <w:t>tem on the plot. Click “Null” and Click “Exclude.”</w:t>
      </w:r>
    </w:p>
    <w:p w14:paraId="3103ED8A" w14:textId="5614ECFF" w:rsidR="003E046E" w:rsidRPr="003E046E" w:rsidRDefault="008F137B" w:rsidP="003E046E">
      <w:pPr>
        <w:pStyle w:val="ListParagraph"/>
        <w:numPr>
          <w:ilvl w:val="0"/>
          <w:numId w:val="34"/>
        </w:numPr>
        <w:jc w:val="both"/>
        <w:rPr>
          <w:rStyle w:val="eop"/>
          <w:lang w:val="en-CA"/>
        </w:rPr>
      </w:pPr>
      <w:r w:rsidRPr="002007D2">
        <w:rPr>
          <w:lang w:val="en-CA" w:eastAsia="ko-KR"/>
        </w:rPr>
        <w:lastRenderedPageBreak/>
        <w:t xml:space="preserve">Click “Show Me” (located </w:t>
      </w:r>
      <w:r w:rsidR="008F1A8D">
        <w:rPr>
          <w:lang w:val="en-CA" w:eastAsia="ko-KR"/>
        </w:rPr>
        <w:t>i</w:t>
      </w:r>
      <w:r w:rsidRPr="002007D2">
        <w:rPr>
          <w:lang w:val="en-CA" w:eastAsia="ko-KR"/>
        </w:rPr>
        <w:t xml:space="preserve">n the top-right corner) and choose the view you believe is the most intuitive to show the pattern. You may want to activate Map view - refer to Step 4. </w:t>
      </w:r>
      <w:r w:rsidR="003E046E" w:rsidRPr="003E046E">
        <w:rPr>
          <w:lang w:val="en-CA" w:eastAsia="ko-KR"/>
        </w:rPr>
        <w:t xml:space="preserve">You can </w:t>
      </w:r>
      <w:r w:rsidR="003E046E">
        <w:rPr>
          <w:lang w:val="en-CA" w:eastAsia="ko-KR"/>
        </w:rPr>
        <w:t xml:space="preserve">also </w:t>
      </w:r>
      <w:r w:rsidR="003E046E" w:rsidRPr="003E046E">
        <w:rPr>
          <w:lang w:val="en-CA" w:eastAsia="ko-KR"/>
        </w:rPr>
        <w:t xml:space="preserve">refine </w:t>
      </w:r>
      <w:r w:rsidR="008F1A8D">
        <w:rPr>
          <w:lang w:val="en-CA" w:eastAsia="ko-KR"/>
        </w:rPr>
        <w:t xml:space="preserve">the </w:t>
      </w:r>
      <w:r w:rsidR="003E046E" w:rsidRPr="003E046E">
        <w:rPr>
          <w:lang w:val="en-CA" w:eastAsia="ko-KR"/>
        </w:rPr>
        <w:t xml:space="preserve">Color on the “Mark” panel (located on the left side of the plot, </w:t>
      </w:r>
      <w:r w:rsidR="003E046E" w:rsidRPr="00BC40CB">
        <w:rPr>
          <w:noProof/>
          <w:lang w:val="en-CA" w:eastAsia="ko-KR"/>
        </w:rPr>
        <w:drawing>
          <wp:inline distT="0" distB="0" distL="0" distR="0" wp14:anchorId="23C075EB" wp14:editId="29787C2F">
            <wp:extent cx="228600" cy="24095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240957"/>
                    </a:xfrm>
                    <a:prstGeom prst="rect">
                      <a:avLst/>
                    </a:prstGeom>
                  </pic:spPr>
                </pic:pic>
              </a:graphicData>
            </a:graphic>
          </wp:inline>
        </w:drawing>
      </w:r>
      <w:r w:rsidR="003E046E" w:rsidRPr="003E046E">
        <w:rPr>
          <w:lang w:val="en-CA" w:eastAsia="ko-KR"/>
        </w:rPr>
        <w:t xml:space="preserve">). </w:t>
      </w:r>
    </w:p>
    <w:p w14:paraId="1F94F83D" w14:textId="77777777" w:rsidR="003E046E" w:rsidRPr="003E046E" w:rsidRDefault="003E046E" w:rsidP="003E046E">
      <w:pPr>
        <w:jc w:val="both"/>
        <w:rPr>
          <w:lang w:val="en-CA"/>
        </w:rPr>
      </w:pPr>
    </w:p>
    <w:p w14:paraId="035D2657" w14:textId="1DF4BF5B" w:rsidR="00CD508C" w:rsidRPr="002007D2" w:rsidRDefault="008F137B" w:rsidP="008F137B">
      <w:pPr>
        <w:ind w:left="1080"/>
        <w:jc w:val="both"/>
        <w:rPr>
          <w:i/>
          <w:iCs/>
          <w:lang w:val="en-CA"/>
        </w:rPr>
      </w:pPr>
      <w:r w:rsidRPr="008A363C">
        <w:rPr>
          <w:i/>
          <w:iCs/>
          <w:lang w:val="en-CA"/>
        </w:rPr>
        <w:t>Hint for 2: You can repeat the above steps for 1 by replacing “Zone” with “Pick</w:t>
      </w:r>
      <w:r w:rsidR="008F1A8D">
        <w:rPr>
          <w:i/>
          <w:iCs/>
          <w:lang w:val="en-CA"/>
        </w:rPr>
        <w:t>-</w:t>
      </w:r>
      <w:r w:rsidRPr="008A363C">
        <w:rPr>
          <w:i/>
          <w:iCs/>
          <w:lang w:val="en-CA"/>
        </w:rPr>
        <w:t xml:space="preserve">up Datetime.” For how to convert datetime to time format, refer to Step </w:t>
      </w:r>
      <w:r w:rsidR="009A18FC">
        <w:rPr>
          <w:i/>
          <w:iCs/>
          <w:lang w:val="en-CA"/>
        </w:rPr>
        <w:t>6</w:t>
      </w:r>
      <w:r w:rsidRPr="008A363C">
        <w:rPr>
          <w:i/>
          <w:iCs/>
          <w:lang w:val="en-CA"/>
        </w:rPr>
        <w:t xml:space="preserve">. </w:t>
      </w:r>
    </w:p>
    <w:p w14:paraId="59C65E01" w14:textId="2662DA2D" w:rsidR="00CD508C" w:rsidRPr="008A363C" w:rsidRDefault="00CD508C" w:rsidP="008A363C">
      <w:pPr>
        <w:jc w:val="both"/>
        <w:rPr>
          <w:i/>
          <w:iCs/>
          <w:lang w:val="en-CA"/>
        </w:rPr>
      </w:pPr>
    </w:p>
    <w:p w14:paraId="5492AB33" w14:textId="77777777" w:rsidR="00CD508C" w:rsidRPr="002007D2" w:rsidRDefault="00CD508C" w:rsidP="00CD508C">
      <w:pPr>
        <w:pStyle w:val="ListParagraph"/>
        <w:jc w:val="both"/>
        <w:rPr>
          <w:rStyle w:val="normaltextrun"/>
          <w:rFonts w:ascii="Calibri" w:hAnsi="Calibri" w:cs="Calibri"/>
        </w:rPr>
      </w:pPr>
    </w:p>
    <w:p w14:paraId="19BEB8B8" w14:textId="77D1287E" w:rsidR="00CD508C" w:rsidRPr="002007D2" w:rsidRDefault="00CD508C" w:rsidP="00CD508C">
      <w:pPr>
        <w:pStyle w:val="paragraph"/>
        <w:numPr>
          <w:ilvl w:val="0"/>
          <w:numId w:val="23"/>
        </w:numPr>
        <w:spacing w:before="0" w:beforeAutospacing="0" w:after="0" w:afterAutospacing="0"/>
        <w:jc w:val="both"/>
        <w:textAlignment w:val="baseline"/>
        <w:rPr>
          <w:rStyle w:val="normaltextrun"/>
          <w:rFonts w:ascii="Calibri" w:hAnsi="Calibri" w:cs="Calibri"/>
          <w:i/>
          <w:iCs/>
          <w:sz w:val="22"/>
          <w:szCs w:val="22"/>
        </w:rPr>
      </w:pPr>
      <w:r w:rsidRPr="002007D2">
        <w:rPr>
          <w:rStyle w:val="normaltextrun"/>
          <w:rFonts w:ascii="Calibri" w:hAnsi="Calibri" w:cs="Calibri"/>
          <w:b/>
          <w:bCs/>
          <w:sz w:val="22"/>
          <w:szCs w:val="22"/>
        </w:rPr>
        <w:t xml:space="preserve">Step </w:t>
      </w:r>
      <w:r w:rsidR="00C47EFC">
        <w:rPr>
          <w:rStyle w:val="normaltextrun"/>
          <w:rFonts w:ascii="Calibri" w:hAnsi="Calibri" w:cs="Calibri"/>
          <w:b/>
          <w:bCs/>
          <w:sz w:val="22"/>
          <w:szCs w:val="22"/>
        </w:rPr>
        <w:t>9</w:t>
      </w:r>
      <w:r w:rsidRPr="002007D2">
        <w:rPr>
          <w:rStyle w:val="normaltextrun"/>
          <w:rFonts w:ascii="Calibri" w:hAnsi="Calibri" w:cs="Calibri"/>
          <w:b/>
          <w:bCs/>
          <w:sz w:val="22"/>
          <w:szCs w:val="22"/>
        </w:rPr>
        <w:t xml:space="preserve"> – Create </w:t>
      </w:r>
      <w:r w:rsidR="008F1A8D">
        <w:rPr>
          <w:rStyle w:val="normaltextrun"/>
          <w:rFonts w:ascii="Calibri" w:hAnsi="Calibri" w:cs="Calibri"/>
          <w:b/>
          <w:bCs/>
          <w:sz w:val="22"/>
          <w:szCs w:val="22"/>
        </w:rPr>
        <w:t xml:space="preserve">a </w:t>
      </w:r>
      <w:r w:rsidRPr="002007D2">
        <w:rPr>
          <w:rStyle w:val="normaltextrun"/>
          <w:rFonts w:ascii="Calibri" w:hAnsi="Calibri" w:cs="Calibri"/>
          <w:b/>
          <w:bCs/>
          <w:sz w:val="22"/>
          <w:szCs w:val="22"/>
        </w:rPr>
        <w:t>Dashboard</w:t>
      </w:r>
    </w:p>
    <w:p w14:paraId="44C1219E" w14:textId="77777777" w:rsidR="00CD508C" w:rsidRPr="002007D2" w:rsidRDefault="00CD508C" w:rsidP="00CD508C">
      <w:pPr>
        <w:pStyle w:val="paragraph"/>
        <w:spacing w:before="0" w:beforeAutospacing="0" w:after="0" w:afterAutospacing="0"/>
        <w:jc w:val="both"/>
        <w:textAlignment w:val="baseline"/>
        <w:rPr>
          <w:rStyle w:val="normaltextrun"/>
          <w:rFonts w:ascii="Calibri" w:hAnsi="Calibri" w:cs="Calibri"/>
          <w:b/>
          <w:bCs/>
          <w:sz w:val="22"/>
          <w:szCs w:val="22"/>
        </w:rPr>
      </w:pPr>
    </w:p>
    <w:p w14:paraId="65FE6270" w14:textId="73BE2ADE" w:rsidR="00556623" w:rsidRPr="002007D2" w:rsidRDefault="00CD508C" w:rsidP="00CD508C">
      <w:pPr>
        <w:pStyle w:val="paragraph"/>
        <w:spacing w:before="0" w:beforeAutospacing="0" w:after="0" w:afterAutospacing="0"/>
        <w:ind w:left="720"/>
        <w:jc w:val="both"/>
        <w:textAlignment w:val="baseline"/>
        <w:rPr>
          <w:rFonts w:ascii="Calibri" w:hAnsi="Calibri" w:cs="Calibri"/>
          <w:sz w:val="22"/>
          <w:szCs w:val="22"/>
        </w:rPr>
      </w:pPr>
      <w:r w:rsidRPr="002007D2">
        <w:rPr>
          <w:rStyle w:val="eop"/>
          <w:rFonts w:ascii="Calibri" w:hAnsi="Calibri" w:cs="Calibri"/>
          <w:sz w:val="22"/>
          <w:szCs w:val="22"/>
        </w:rPr>
        <w:t>Prepare</w:t>
      </w:r>
      <w:r w:rsidR="00556623">
        <w:rPr>
          <w:rStyle w:val="eop"/>
          <w:rFonts w:ascii="Calibri" w:hAnsi="Calibri" w:cs="Calibri"/>
          <w:sz w:val="22"/>
          <w:szCs w:val="22"/>
        </w:rPr>
        <w:t xml:space="preserve"> </w:t>
      </w:r>
      <w:r w:rsidR="001F531A">
        <w:rPr>
          <w:rStyle w:val="eop"/>
          <w:rFonts w:ascii="Calibri" w:hAnsi="Calibri" w:cs="Calibri"/>
          <w:sz w:val="22"/>
          <w:szCs w:val="22"/>
        </w:rPr>
        <w:t>an</w:t>
      </w:r>
      <w:r w:rsidR="00556623">
        <w:rPr>
          <w:rStyle w:val="eop"/>
          <w:rFonts w:ascii="Calibri" w:hAnsi="Calibri" w:cs="Calibri"/>
          <w:sz w:val="22"/>
          <w:szCs w:val="22"/>
        </w:rPr>
        <w:t xml:space="preserve"> interactive Dashboard that can show relationships between ride volumes and profit margin for each zone by time: </w:t>
      </w:r>
    </w:p>
    <w:p w14:paraId="48D9D54D" w14:textId="07EF21A3" w:rsidR="00CD508C" w:rsidRPr="002007D2" w:rsidRDefault="00556623" w:rsidP="008A363C">
      <w:pPr>
        <w:pStyle w:val="ListParagraph"/>
        <w:numPr>
          <w:ilvl w:val="0"/>
          <w:numId w:val="35"/>
        </w:numPr>
        <w:jc w:val="both"/>
        <w:rPr>
          <w:lang w:val="en-CA"/>
        </w:rPr>
      </w:pPr>
      <w:r>
        <w:rPr>
          <w:lang w:val="en-CA"/>
        </w:rPr>
        <w:t xml:space="preserve">Click </w:t>
      </w:r>
      <w:r w:rsidRPr="00556623">
        <w:rPr>
          <w:noProof/>
          <w:lang w:val="en-CA"/>
        </w:rPr>
        <w:drawing>
          <wp:inline distT="0" distB="0" distL="0" distR="0" wp14:anchorId="2109B888" wp14:editId="64D42D3B">
            <wp:extent cx="178904"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210" cy="154364"/>
                    </a:xfrm>
                    <a:prstGeom prst="rect">
                      <a:avLst/>
                    </a:prstGeom>
                  </pic:spPr>
                </pic:pic>
              </a:graphicData>
            </a:graphic>
          </wp:inline>
        </w:drawing>
      </w:r>
      <w:r>
        <w:rPr>
          <w:lang w:val="en-CA"/>
        </w:rPr>
        <w:t xml:space="preserve"> at the bottom. </w:t>
      </w:r>
    </w:p>
    <w:p w14:paraId="67D8CF00" w14:textId="33BDA3F7" w:rsidR="00CD508C" w:rsidRPr="002007D2" w:rsidRDefault="00CD508C" w:rsidP="008A363C">
      <w:pPr>
        <w:pStyle w:val="ListParagraph"/>
        <w:numPr>
          <w:ilvl w:val="0"/>
          <w:numId w:val="35"/>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the “</w:t>
      </w:r>
      <w:r w:rsidR="00556623">
        <w:rPr>
          <w:lang w:val="en-CA"/>
        </w:rPr>
        <w:t>Volume Analysis 2</w:t>
      </w:r>
      <w:r w:rsidRPr="002007D2">
        <w:rPr>
          <w:lang w:val="en-CA"/>
        </w:rPr>
        <w:t xml:space="preserve">” </w:t>
      </w:r>
      <w:r w:rsidR="00556623">
        <w:rPr>
          <w:lang w:val="en-CA"/>
        </w:rPr>
        <w:t xml:space="preserve">sheet </w:t>
      </w:r>
      <w:r w:rsidRPr="002007D2">
        <w:rPr>
          <w:lang w:val="en-CA"/>
        </w:rPr>
        <w:t xml:space="preserve">(located on the left side) </w:t>
      </w:r>
      <w:r w:rsidRPr="002007D2">
        <w:rPr>
          <w:lang w:val="en-CA" w:eastAsia="ko-KR"/>
        </w:rPr>
        <w:t xml:space="preserve">to </w:t>
      </w:r>
      <w:r w:rsidR="00556623">
        <w:rPr>
          <w:lang w:val="en-CA" w:eastAsia="ko-KR"/>
        </w:rPr>
        <w:t xml:space="preserve">the center. </w:t>
      </w:r>
    </w:p>
    <w:p w14:paraId="17BD8129" w14:textId="1E199F19" w:rsidR="00556623" w:rsidRDefault="00556623" w:rsidP="00556623">
      <w:pPr>
        <w:pStyle w:val="ListParagraph"/>
        <w:numPr>
          <w:ilvl w:val="0"/>
          <w:numId w:val="35"/>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the “</w:t>
      </w:r>
      <w:r>
        <w:rPr>
          <w:lang w:val="en-CA"/>
        </w:rPr>
        <w:t>Seasonality Analysis 2</w:t>
      </w:r>
      <w:r w:rsidRPr="002007D2">
        <w:rPr>
          <w:lang w:val="en-CA"/>
        </w:rPr>
        <w:t xml:space="preserve">” </w:t>
      </w:r>
      <w:r>
        <w:rPr>
          <w:lang w:val="en-CA"/>
        </w:rPr>
        <w:t xml:space="preserve">sheet </w:t>
      </w:r>
      <w:r w:rsidRPr="002007D2">
        <w:rPr>
          <w:lang w:val="en-CA"/>
        </w:rPr>
        <w:t xml:space="preserve">(located on the left side) </w:t>
      </w:r>
      <w:r w:rsidRPr="002007D2">
        <w:rPr>
          <w:lang w:val="en-CA" w:eastAsia="ko-KR"/>
        </w:rPr>
        <w:t xml:space="preserve">to </w:t>
      </w:r>
      <w:r>
        <w:rPr>
          <w:lang w:val="en-CA" w:eastAsia="ko-KR"/>
        </w:rPr>
        <w:t xml:space="preserve">the right side of the page. </w:t>
      </w:r>
    </w:p>
    <w:p w14:paraId="57F94BCF" w14:textId="2E0B4F3A" w:rsidR="00556623" w:rsidRPr="002007D2" w:rsidRDefault="00556623" w:rsidP="00556623">
      <w:pPr>
        <w:pStyle w:val="ListParagraph"/>
        <w:numPr>
          <w:ilvl w:val="0"/>
          <w:numId w:val="35"/>
        </w:numPr>
        <w:jc w:val="both"/>
        <w:rPr>
          <w:lang w:val="en-CA"/>
        </w:rPr>
      </w:pPr>
      <w:r>
        <w:rPr>
          <w:lang w:val="en-CA" w:eastAsia="ko-KR"/>
        </w:rPr>
        <w:t xml:space="preserve">Click </w:t>
      </w:r>
      <w:r w:rsidRPr="00556623">
        <w:rPr>
          <w:noProof/>
          <w:lang w:val="en-CA" w:eastAsia="ko-KR"/>
        </w:rPr>
        <w:drawing>
          <wp:inline distT="0" distB="0" distL="0" distR="0" wp14:anchorId="29B59D02" wp14:editId="6EA8628E">
            <wp:extent cx="142875" cy="1496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011" cy="151915"/>
                    </a:xfrm>
                    <a:prstGeom prst="rect">
                      <a:avLst/>
                    </a:prstGeom>
                  </pic:spPr>
                </pic:pic>
              </a:graphicData>
            </a:graphic>
          </wp:inline>
        </w:drawing>
      </w:r>
      <w:r>
        <w:rPr>
          <w:lang w:val="en-CA" w:eastAsia="ko-KR"/>
        </w:rPr>
        <w:t xml:space="preserve"> of </w:t>
      </w:r>
      <w:r w:rsidR="008F1A8D">
        <w:rPr>
          <w:lang w:val="en-CA" w:eastAsia="ko-KR"/>
        </w:rPr>
        <w:t xml:space="preserve">the </w:t>
      </w:r>
      <w:r w:rsidRPr="002007D2">
        <w:rPr>
          <w:lang w:val="en-CA"/>
        </w:rPr>
        <w:t>“</w:t>
      </w:r>
      <w:r>
        <w:rPr>
          <w:lang w:val="en-CA"/>
        </w:rPr>
        <w:t>Seasonality Analysis 2</w:t>
      </w:r>
      <w:r w:rsidRPr="002007D2">
        <w:rPr>
          <w:lang w:val="en-CA"/>
        </w:rPr>
        <w:t>”</w:t>
      </w:r>
      <w:r>
        <w:rPr>
          <w:lang w:val="en-CA"/>
        </w:rPr>
        <w:t xml:space="preserve"> sheet to activate filtering. </w:t>
      </w:r>
    </w:p>
    <w:p w14:paraId="286C9AF0" w14:textId="39B97DAB" w:rsidR="00556623" w:rsidRDefault="00556623" w:rsidP="00556623">
      <w:pPr>
        <w:pStyle w:val="ListParagraph"/>
        <w:numPr>
          <w:ilvl w:val="0"/>
          <w:numId w:val="35"/>
        </w:numPr>
        <w:jc w:val="both"/>
        <w:rPr>
          <w:lang w:val="en-CA"/>
        </w:rPr>
      </w:pPr>
      <w:r w:rsidRPr="002007D2">
        <w:rPr>
          <w:lang w:val="en-CA"/>
        </w:rPr>
        <w:t xml:space="preserve">Drag and </w:t>
      </w:r>
      <w:proofErr w:type="gramStart"/>
      <w:r w:rsidRPr="002007D2">
        <w:rPr>
          <w:lang w:val="en-CA"/>
        </w:rPr>
        <w:t>Drop</w:t>
      </w:r>
      <w:proofErr w:type="gramEnd"/>
      <w:r w:rsidRPr="002007D2">
        <w:rPr>
          <w:lang w:val="en-CA"/>
        </w:rPr>
        <w:t xml:space="preserve"> the “</w:t>
      </w:r>
      <w:r>
        <w:rPr>
          <w:lang w:val="en-CA"/>
        </w:rPr>
        <w:t>Profitability 1</w:t>
      </w:r>
      <w:r w:rsidRPr="002007D2">
        <w:rPr>
          <w:lang w:val="en-CA"/>
        </w:rPr>
        <w:t xml:space="preserve">” </w:t>
      </w:r>
      <w:r>
        <w:rPr>
          <w:lang w:val="en-CA"/>
        </w:rPr>
        <w:t xml:space="preserve">sheet </w:t>
      </w:r>
      <w:r w:rsidRPr="002007D2">
        <w:rPr>
          <w:lang w:val="en-CA"/>
        </w:rPr>
        <w:t xml:space="preserve">(located on the left side) </w:t>
      </w:r>
      <w:r w:rsidRPr="002007D2">
        <w:rPr>
          <w:lang w:val="en-CA" w:eastAsia="ko-KR"/>
        </w:rPr>
        <w:t xml:space="preserve">to </w:t>
      </w:r>
      <w:r>
        <w:rPr>
          <w:lang w:val="en-CA" w:eastAsia="ko-KR"/>
        </w:rPr>
        <w:t xml:space="preserve">the bottom-left corner of the page. </w:t>
      </w:r>
    </w:p>
    <w:p w14:paraId="1C16D7CC" w14:textId="02EB3BD1" w:rsidR="00556623" w:rsidRPr="00556623" w:rsidRDefault="00556623" w:rsidP="00556623">
      <w:pPr>
        <w:pStyle w:val="ListParagraph"/>
        <w:numPr>
          <w:ilvl w:val="0"/>
          <w:numId w:val="35"/>
        </w:numPr>
        <w:jc w:val="both"/>
        <w:rPr>
          <w:lang w:val="en-CA"/>
        </w:rPr>
      </w:pPr>
      <w:r>
        <w:rPr>
          <w:lang w:val="en-CA" w:eastAsia="ko-KR"/>
        </w:rPr>
        <w:t xml:space="preserve">Click each point on </w:t>
      </w:r>
      <w:r w:rsidR="008F1A8D">
        <w:rPr>
          <w:lang w:val="en-CA" w:eastAsia="ko-KR"/>
        </w:rPr>
        <w:t xml:space="preserve">the </w:t>
      </w:r>
      <w:r w:rsidRPr="002007D2">
        <w:rPr>
          <w:lang w:val="en-CA"/>
        </w:rPr>
        <w:t>“</w:t>
      </w:r>
      <w:r>
        <w:rPr>
          <w:lang w:val="en-CA"/>
        </w:rPr>
        <w:t>Seasonality Analysis 2</w:t>
      </w:r>
      <w:r w:rsidRPr="002007D2">
        <w:rPr>
          <w:lang w:val="en-CA"/>
        </w:rPr>
        <w:t xml:space="preserve">” </w:t>
      </w:r>
      <w:r>
        <w:rPr>
          <w:lang w:val="en-CA"/>
        </w:rPr>
        <w:t xml:space="preserve">sheet and check if other sheets change accordingly. </w:t>
      </w:r>
    </w:p>
    <w:p w14:paraId="6F262F3C" w14:textId="156268F1" w:rsidR="00CD508C" w:rsidRDefault="00CD508C" w:rsidP="00556623">
      <w:pPr>
        <w:pStyle w:val="ListParagraph"/>
        <w:numPr>
          <w:ilvl w:val="0"/>
          <w:numId w:val="35"/>
        </w:numPr>
        <w:jc w:val="both"/>
        <w:rPr>
          <w:lang w:val="en-CA"/>
        </w:rPr>
      </w:pPr>
      <w:r w:rsidRPr="002007D2">
        <w:rPr>
          <w:lang w:val="en-CA" w:eastAsia="ko-KR"/>
        </w:rPr>
        <w:t>You may want to</w:t>
      </w:r>
      <w:r w:rsidR="00556623">
        <w:rPr>
          <w:lang w:val="en-CA" w:eastAsia="ko-KR"/>
        </w:rPr>
        <w:t xml:space="preserve"> rearrange the sheets</w:t>
      </w:r>
      <w:r w:rsidRPr="002007D2">
        <w:rPr>
          <w:lang w:val="en-CA" w:eastAsia="ko-KR"/>
        </w:rPr>
        <w:t xml:space="preserve">. </w:t>
      </w:r>
      <w:r w:rsidR="00556623">
        <w:rPr>
          <w:lang w:val="en-CA" w:eastAsia="ko-KR"/>
        </w:rPr>
        <w:t xml:space="preserve">Find the layout you believe is the most intuitive to show the relationship. </w:t>
      </w:r>
    </w:p>
    <w:p w14:paraId="76153CDB" w14:textId="0C77CB8B" w:rsidR="00556623" w:rsidRDefault="00556623" w:rsidP="008A363C">
      <w:pPr>
        <w:pStyle w:val="ListParagraph"/>
        <w:ind w:left="1800"/>
        <w:jc w:val="both"/>
        <w:rPr>
          <w:lang w:val="en-CA"/>
        </w:rPr>
      </w:pPr>
      <w:r>
        <w:rPr>
          <w:lang w:val="en-CA" w:eastAsia="ko-KR"/>
        </w:rPr>
        <w:t xml:space="preserve">For more information on how to create Dashboard, see </w:t>
      </w:r>
      <w:hyperlink r:id="rId19" w:history="1">
        <w:r w:rsidRPr="00556623">
          <w:rPr>
            <w:rStyle w:val="Hyperlink"/>
            <w:lang w:val="en-CA" w:eastAsia="ko-KR"/>
          </w:rPr>
          <w:t>here</w:t>
        </w:r>
      </w:hyperlink>
      <w:r>
        <w:rPr>
          <w:lang w:val="en-CA" w:eastAsia="ko-KR"/>
        </w:rPr>
        <w:t xml:space="preserve">. </w:t>
      </w:r>
    </w:p>
    <w:p w14:paraId="36D3E591" w14:textId="77777777" w:rsidR="005C296C" w:rsidRPr="002007D2" w:rsidRDefault="005C296C" w:rsidP="008A363C">
      <w:pPr>
        <w:ind w:left="1080"/>
        <w:jc w:val="both"/>
        <w:rPr>
          <w:rStyle w:val="normaltextrun"/>
          <w:rFonts w:ascii="Calibri" w:hAnsi="Calibri" w:cs="Calibri"/>
          <w:b/>
          <w:bCs/>
        </w:rPr>
      </w:pPr>
    </w:p>
    <w:p w14:paraId="2BDF6DB9" w14:textId="77777777" w:rsidR="008F137B" w:rsidRPr="002007D2" w:rsidRDefault="008F137B" w:rsidP="008A363C">
      <w:pPr>
        <w:pStyle w:val="paragraph"/>
        <w:spacing w:before="0" w:beforeAutospacing="0" w:after="0" w:afterAutospacing="0"/>
        <w:jc w:val="both"/>
        <w:textAlignment w:val="baseline"/>
        <w:rPr>
          <w:rStyle w:val="eop"/>
          <w:rFonts w:ascii="Calibri" w:eastAsia="Batang" w:hAnsi="Calibri" w:cs="Calibri"/>
          <w:b/>
          <w:bCs/>
          <w:sz w:val="22"/>
          <w:szCs w:val="22"/>
        </w:rPr>
      </w:pPr>
    </w:p>
    <w:p w14:paraId="5131B75C" w14:textId="77777777" w:rsidR="00627D9C" w:rsidRPr="002007D2" w:rsidRDefault="00627D9C" w:rsidP="008A363C">
      <w:pPr>
        <w:pStyle w:val="paragraph"/>
        <w:spacing w:before="0" w:beforeAutospacing="0" w:after="0" w:afterAutospacing="0"/>
        <w:ind w:left="720"/>
        <w:jc w:val="both"/>
        <w:textAlignment w:val="baseline"/>
        <w:rPr>
          <w:rStyle w:val="eop"/>
          <w:rFonts w:ascii="Calibri" w:eastAsia="Batang" w:hAnsi="Calibri" w:cs="Calibri"/>
          <w:i/>
          <w:iCs/>
          <w:sz w:val="22"/>
          <w:szCs w:val="22"/>
        </w:rPr>
      </w:pPr>
    </w:p>
    <w:p w14:paraId="41A76735" w14:textId="52597C6D" w:rsidR="00E5747A" w:rsidRPr="00E5747A" w:rsidRDefault="00E5747A" w:rsidP="00E5747A">
      <w:pPr>
        <w:pStyle w:val="paragraph"/>
        <w:numPr>
          <w:ilvl w:val="0"/>
          <w:numId w:val="23"/>
        </w:numPr>
        <w:spacing w:before="0" w:beforeAutospacing="0" w:after="0" w:afterAutospacing="0"/>
        <w:jc w:val="both"/>
        <w:textAlignment w:val="baseline"/>
        <w:rPr>
          <w:rStyle w:val="normaltextrun"/>
          <w:rFonts w:ascii="Calibri" w:hAnsi="Calibri" w:cs="Calibri"/>
          <w:i/>
          <w:iCs/>
          <w:sz w:val="22"/>
          <w:szCs w:val="22"/>
        </w:rPr>
      </w:pPr>
      <w:r w:rsidRPr="002007D2">
        <w:rPr>
          <w:rStyle w:val="normaltextrun"/>
          <w:rFonts w:ascii="Calibri" w:hAnsi="Calibri" w:cs="Calibri"/>
          <w:b/>
          <w:bCs/>
          <w:sz w:val="22"/>
          <w:szCs w:val="22"/>
        </w:rPr>
        <w:t xml:space="preserve">Step </w:t>
      </w:r>
      <w:r w:rsidR="00C47EFC">
        <w:rPr>
          <w:rStyle w:val="normaltextrun"/>
          <w:rFonts w:ascii="Calibri" w:hAnsi="Calibri" w:cs="Calibri"/>
          <w:b/>
          <w:bCs/>
          <w:sz w:val="22"/>
          <w:szCs w:val="22"/>
        </w:rPr>
        <w:t>10</w:t>
      </w:r>
      <w:r w:rsidRPr="002007D2">
        <w:rPr>
          <w:rStyle w:val="normaltextrun"/>
          <w:rFonts w:ascii="Calibri" w:hAnsi="Calibri" w:cs="Calibri"/>
          <w:b/>
          <w:bCs/>
          <w:sz w:val="22"/>
          <w:szCs w:val="22"/>
        </w:rPr>
        <w:t xml:space="preserve"> – </w:t>
      </w:r>
      <w:r>
        <w:rPr>
          <w:rStyle w:val="normaltextrun"/>
          <w:rFonts w:ascii="Calibri" w:hAnsi="Calibri" w:cs="Calibri"/>
          <w:b/>
          <w:bCs/>
          <w:sz w:val="22"/>
          <w:szCs w:val="22"/>
        </w:rPr>
        <w:t xml:space="preserve">Save </w:t>
      </w:r>
      <w:r w:rsidR="00212912">
        <w:rPr>
          <w:rStyle w:val="normaltextrun"/>
          <w:rFonts w:ascii="Calibri" w:hAnsi="Calibri" w:cs="Calibri"/>
          <w:b/>
          <w:bCs/>
          <w:sz w:val="22"/>
          <w:szCs w:val="22"/>
        </w:rPr>
        <w:t>and Upload</w:t>
      </w:r>
    </w:p>
    <w:p w14:paraId="0F188153" w14:textId="3A25FE02" w:rsidR="00E5747A" w:rsidRDefault="00E5747A" w:rsidP="00E5747A">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B06DB0F" w14:textId="43D5CA7A" w:rsidR="008456A2" w:rsidRDefault="00E5747A" w:rsidP="00212912">
      <w:pPr>
        <w:pStyle w:val="paragraph"/>
        <w:spacing w:before="0" w:beforeAutospacing="0" w:after="0" w:afterAutospacing="0"/>
        <w:ind w:left="720"/>
        <w:jc w:val="both"/>
        <w:textAlignment w:val="baseline"/>
        <w:rPr>
          <w:u w:val="single"/>
        </w:rPr>
      </w:pPr>
      <w:r w:rsidRPr="00E5747A">
        <w:rPr>
          <w:rStyle w:val="normaltextrun"/>
          <w:rFonts w:ascii="Calibri" w:hAnsi="Calibri" w:cs="Calibri"/>
          <w:sz w:val="22"/>
          <w:szCs w:val="22"/>
        </w:rPr>
        <w:t xml:space="preserve">Go </w:t>
      </w:r>
      <w:r w:rsidR="008F1A8D">
        <w:rPr>
          <w:rStyle w:val="normaltextrun"/>
          <w:rFonts w:ascii="Calibri" w:hAnsi="Calibri" w:cs="Calibri"/>
          <w:sz w:val="22"/>
          <w:szCs w:val="22"/>
        </w:rPr>
        <w:t xml:space="preserve">to </w:t>
      </w:r>
      <w:r w:rsidRPr="00E5747A">
        <w:rPr>
          <w:rStyle w:val="normaltextrun"/>
          <w:rFonts w:ascii="Calibri" w:hAnsi="Calibri" w:cs="Calibri"/>
          <w:sz w:val="22"/>
          <w:szCs w:val="22"/>
        </w:rPr>
        <w:t>“File.” Click “Save As.” Your team’s file name should be “</w:t>
      </w:r>
      <w:r w:rsidRPr="00E5747A">
        <w:rPr>
          <w:rStyle w:val="normaltextrun"/>
          <w:rFonts w:ascii="Calibri" w:hAnsi="Calibri" w:cs="Calibri"/>
          <w:b/>
          <w:bCs/>
          <w:sz w:val="22"/>
          <w:szCs w:val="22"/>
        </w:rPr>
        <w:t xml:space="preserve">Group # </w:t>
      </w:r>
      <w:proofErr w:type="spellStart"/>
      <w:r w:rsidRPr="00E5747A">
        <w:rPr>
          <w:rStyle w:val="normaltextrun"/>
          <w:rFonts w:ascii="Calibri" w:hAnsi="Calibri" w:cs="Calibri"/>
          <w:b/>
          <w:bCs/>
          <w:sz w:val="22"/>
          <w:szCs w:val="22"/>
        </w:rPr>
        <w:t>Ubor</w:t>
      </w:r>
      <w:proofErr w:type="spellEnd"/>
      <w:r w:rsidRPr="00E5747A">
        <w:rPr>
          <w:rStyle w:val="normaltextrun"/>
          <w:rFonts w:ascii="Calibri" w:hAnsi="Calibri" w:cs="Calibri"/>
          <w:b/>
          <w:bCs/>
          <w:sz w:val="22"/>
          <w:szCs w:val="22"/>
        </w:rPr>
        <w:t xml:space="preserve"> Technologies March 2022</w:t>
      </w:r>
      <w:r w:rsidRPr="00E5747A">
        <w:rPr>
          <w:rStyle w:val="normaltextrun"/>
          <w:rFonts w:ascii="Calibri" w:hAnsi="Calibri" w:cs="Calibri"/>
          <w:sz w:val="22"/>
          <w:szCs w:val="22"/>
        </w:rPr>
        <w:t xml:space="preserve">.” Make sure that </w:t>
      </w:r>
      <w:r w:rsidR="008F1A8D">
        <w:rPr>
          <w:rStyle w:val="normaltextrun"/>
          <w:rFonts w:ascii="Calibri" w:hAnsi="Calibri" w:cs="Calibri"/>
          <w:sz w:val="22"/>
          <w:szCs w:val="22"/>
        </w:rPr>
        <w:t xml:space="preserve">the </w:t>
      </w:r>
      <w:r w:rsidRPr="00E5747A">
        <w:rPr>
          <w:rStyle w:val="normaltextrun"/>
          <w:rFonts w:ascii="Calibri" w:hAnsi="Calibri" w:cs="Calibri"/>
          <w:sz w:val="22"/>
          <w:szCs w:val="22"/>
        </w:rPr>
        <w:t>file type is “</w:t>
      </w:r>
      <w:proofErr w:type="gramStart"/>
      <w:r w:rsidRPr="00E5747A">
        <w:rPr>
          <w:rStyle w:val="normaltextrun"/>
          <w:rFonts w:ascii="Calibri" w:hAnsi="Calibri" w:cs="Calibri"/>
          <w:sz w:val="22"/>
          <w:szCs w:val="22"/>
        </w:rPr>
        <w:t>*.</w:t>
      </w:r>
      <w:proofErr w:type="spellStart"/>
      <w:r w:rsidRPr="00E5747A">
        <w:rPr>
          <w:rStyle w:val="normaltextrun"/>
          <w:rFonts w:ascii="Calibri" w:hAnsi="Calibri" w:cs="Calibri"/>
          <w:sz w:val="22"/>
          <w:szCs w:val="22"/>
        </w:rPr>
        <w:t>twbx</w:t>
      </w:r>
      <w:proofErr w:type="spellEnd"/>
      <w:proofErr w:type="gramEnd"/>
      <w:r w:rsidRPr="00E5747A">
        <w:rPr>
          <w:rStyle w:val="normaltextrun"/>
          <w:rFonts w:ascii="Calibri" w:hAnsi="Calibri" w:cs="Calibri"/>
          <w:sz w:val="22"/>
          <w:szCs w:val="22"/>
        </w:rPr>
        <w:t xml:space="preserve">.” </w:t>
      </w:r>
      <w:r w:rsidR="00212912">
        <w:rPr>
          <w:rStyle w:val="normaltextrun"/>
          <w:rFonts w:ascii="Calibri" w:hAnsi="Calibri" w:cs="Calibri"/>
          <w:sz w:val="22"/>
          <w:szCs w:val="22"/>
        </w:rPr>
        <w:t xml:space="preserve">Upload the file on </w:t>
      </w:r>
      <w:hyperlink r:id="rId20" w:history="1">
        <w:r w:rsidR="00212912" w:rsidRPr="00212912">
          <w:rPr>
            <w:rStyle w:val="Hyperlink"/>
            <w:rFonts w:ascii="Calibri" w:hAnsi="Calibri" w:cs="Calibri"/>
            <w:sz w:val="22"/>
            <w:szCs w:val="22"/>
          </w:rPr>
          <w:t>Quercus Dropbox</w:t>
        </w:r>
      </w:hyperlink>
      <w:r w:rsidR="00212912">
        <w:rPr>
          <w:rStyle w:val="normaltextrun"/>
          <w:rFonts w:ascii="Calibri" w:hAnsi="Calibri" w:cs="Calibri"/>
          <w:sz w:val="22"/>
          <w:szCs w:val="22"/>
        </w:rPr>
        <w:t xml:space="preserve"> by August 3.</w:t>
      </w:r>
    </w:p>
    <w:p w14:paraId="72FACEB6" w14:textId="77777777" w:rsidR="00E5747A" w:rsidRDefault="00E5747A" w:rsidP="008A363C">
      <w:pPr>
        <w:jc w:val="both"/>
        <w:rPr>
          <w:u w:val="single"/>
        </w:rPr>
      </w:pPr>
    </w:p>
    <w:p w14:paraId="4BEF4A4E" w14:textId="77777777" w:rsidR="00212912" w:rsidRDefault="00212912" w:rsidP="008A363C">
      <w:pPr>
        <w:pStyle w:val="Heading2"/>
        <w:jc w:val="both"/>
        <w:rPr>
          <w:b/>
          <w:bCs/>
          <w:color w:val="auto"/>
          <w:u w:val="single"/>
        </w:rPr>
        <w:sectPr w:rsidR="00212912">
          <w:pgSz w:w="12240" w:h="15840"/>
          <w:pgMar w:top="1440" w:right="1440" w:bottom="1440" w:left="1440" w:header="720" w:footer="720" w:gutter="0"/>
          <w:cols w:space="720"/>
          <w:docGrid w:linePitch="360"/>
        </w:sectPr>
      </w:pPr>
    </w:p>
    <w:p w14:paraId="257DDF79" w14:textId="20E00EC2" w:rsidR="009B529C" w:rsidRPr="008A363C" w:rsidRDefault="009B529C" w:rsidP="008A363C">
      <w:pPr>
        <w:pStyle w:val="Heading2"/>
        <w:jc w:val="both"/>
        <w:rPr>
          <w:b/>
          <w:bCs/>
          <w:color w:val="auto"/>
          <w:u w:val="single"/>
        </w:rPr>
      </w:pPr>
      <w:r w:rsidRPr="008A363C">
        <w:rPr>
          <w:b/>
          <w:bCs/>
          <w:color w:val="auto"/>
          <w:u w:val="single"/>
        </w:rPr>
        <w:lastRenderedPageBreak/>
        <w:t>PART II – BOARD PRESENTATION - PPT</w:t>
      </w:r>
    </w:p>
    <w:p w14:paraId="17D351C1" w14:textId="77777777" w:rsidR="009B529C" w:rsidRPr="002007D2" w:rsidRDefault="009B529C" w:rsidP="008A363C">
      <w:pPr>
        <w:pStyle w:val="paragraph"/>
        <w:spacing w:before="0" w:beforeAutospacing="0" w:after="0" w:afterAutospacing="0"/>
        <w:jc w:val="both"/>
        <w:textAlignment w:val="baseline"/>
        <w:rPr>
          <w:rStyle w:val="eop"/>
          <w:rFonts w:ascii="Calibri" w:eastAsiaTheme="majorEastAsia" w:hAnsi="Calibri" w:cs="Calibri"/>
          <w:i/>
          <w:iCs/>
          <w:color w:val="2F5496" w:themeColor="accent1" w:themeShade="BF"/>
          <w:sz w:val="22"/>
          <w:szCs w:val="22"/>
          <w:lang w:val="en-CA"/>
        </w:rPr>
      </w:pPr>
    </w:p>
    <w:p w14:paraId="2F99B7FE" w14:textId="23EEB646" w:rsidR="0069480E" w:rsidRPr="002007D2" w:rsidRDefault="0069480E" w:rsidP="008A363C">
      <w:pPr>
        <w:pStyle w:val="paragraph"/>
        <w:spacing w:before="0" w:beforeAutospacing="0" w:after="0" w:afterAutospacing="0"/>
        <w:jc w:val="both"/>
        <w:textAlignment w:val="baseline"/>
        <w:rPr>
          <w:rStyle w:val="eop"/>
          <w:rFonts w:ascii="Calibri" w:hAnsi="Calibri" w:cs="Calibri"/>
          <w:i/>
          <w:iCs/>
          <w:sz w:val="22"/>
          <w:szCs w:val="22"/>
          <w:lang w:val="en-CA"/>
        </w:rPr>
      </w:pPr>
      <w:r w:rsidRPr="002007D2">
        <w:rPr>
          <w:rStyle w:val="eop"/>
          <w:rFonts w:ascii="Calibri" w:hAnsi="Calibri" w:cs="Calibri"/>
          <w:i/>
          <w:iCs/>
          <w:sz w:val="22"/>
          <w:szCs w:val="22"/>
          <w:lang w:val="en-CA"/>
        </w:rPr>
        <w:t>Communication:</w:t>
      </w:r>
    </w:p>
    <w:p w14:paraId="76D9FADA" w14:textId="23797682" w:rsidR="0069480E" w:rsidRPr="002007D2" w:rsidRDefault="0069480E" w:rsidP="008A363C">
      <w:pPr>
        <w:pStyle w:val="paragraph"/>
        <w:spacing w:before="0" w:beforeAutospacing="0" w:after="0" w:afterAutospacing="0"/>
        <w:jc w:val="both"/>
        <w:textAlignment w:val="baseline"/>
        <w:rPr>
          <w:rStyle w:val="eop"/>
          <w:rFonts w:ascii="Calibri" w:hAnsi="Calibri" w:cs="Calibri"/>
          <w:sz w:val="22"/>
          <w:szCs w:val="22"/>
          <w:lang w:val="en-CA"/>
        </w:rPr>
      </w:pPr>
    </w:p>
    <w:p w14:paraId="3515B318" w14:textId="59D9EFE1" w:rsidR="003C28EF" w:rsidRDefault="008F1A8D" w:rsidP="008A363C">
      <w:pPr>
        <w:pStyle w:val="paragraph"/>
        <w:spacing w:before="0" w:beforeAutospacing="0" w:after="0" w:afterAutospacing="0"/>
        <w:jc w:val="both"/>
        <w:textAlignment w:val="baseline"/>
        <w:rPr>
          <w:rStyle w:val="eop"/>
          <w:rFonts w:ascii="Calibri" w:hAnsi="Calibri" w:cs="Calibri"/>
          <w:sz w:val="22"/>
          <w:szCs w:val="22"/>
        </w:rPr>
      </w:pPr>
      <w:r w:rsidRPr="008F1A8D">
        <w:rPr>
          <w:rStyle w:val="eop"/>
          <w:rFonts w:ascii="Calibri" w:hAnsi="Calibri" w:cs="Calibri"/>
          <w:sz w:val="22"/>
          <w:szCs w:val="22"/>
        </w:rPr>
        <w:t>Cleaning and visualizing data in Tableau requires significant effort. However, the value of the data diminishes if it cannot be effectively communicated. The ability to communicate data to management, the Board of Directors, or other stakeholders is a crucial skill for a professional accountant and consultant.</w:t>
      </w:r>
    </w:p>
    <w:p w14:paraId="286B04B2" w14:textId="77777777" w:rsidR="008F1A8D" w:rsidRPr="002007D2" w:rsidRDefault="008F1A8D" w:rsidP="008A363C">
      <w:pPr>
        <w:pStyle w:val="paragraph"/>
        <w:spacing w:before="0" w:beforeAutospacing="0" w:after="0" w:afterAutospacing="0"/>
        <w:jc w:val="both"/>
        <w:textAlignment w:val="baseline"/>
        <w:rPr>
          <w:rStyle w:val="eop"/>
          <w:rFonts w:ascii="Calibri" w:hAnsi="Calibri" w:cs="Calibri"/>
          <w:sz w:val="22"/>
          <w:szCs w:val="22"/>
        </w:rPr>
      </w:pPr>
    </w:p>
    <w:p w14:paraId="1A3AD770" w14:textId="6A4D67D5" w:rsidR="008F1A8D" w:rsidRPr="008F1A8D" w:rsidRDefault="008F1A8D" w:rsidP="008A363C">
      <w:pPr>
        <w:pStyle w:val="paragraph"/>
        <w:spacing w:before="0" w:beforeAutospacing="0" w:after="0" w:afterAutospacing="0"/>
        <w:jc w:val="both"/>
        <w:textAlignment w:val="baseline"/>
        <w:rPr>
          <w:rStyle w:val="eop"/>
          <w:rFonts w:ascii="Calibri" w:hAnsi="Calibri" w:cs="Calibri"/>
          <w:b/>
          <w:bCs/>
          <w:sz w:val="22"/>
          <w:szCs w:val="22"/>
        </w:rPr>
      </w:pPr>
      <w:r w:rsidRPr="008F1A8D">
        <w:rPr>
          <w:rStyle w:val="eop"/>
          <w:rFonts w:ascii="Calibri" w:hAnsi="Calibri" w:cs="Calibri"/>
          <w:sz w:val="22"/>
          <w:szCs w:val="22"/>
        </w:rPr>
        <w:t xml:space="preserve">In this phase of the project, your team will have the opportunity to present the analysis findings in Tableau to the Board of Directors of </w:t>
      </w:r>
      <w:proofErr w:type="spellStart"/>
      <w:r w:rsidRPr="008F1A8D">
        <w:rPr>
          <w:rStyle w:val="eop"/>
          <w:rFonts w:ascii="Calibri" w:hAnsi="Calibri" w:cs="Calibri"/>
          <w:sz w:val="22"/>
          <w:szCs w:val="22"/>
        </w:rPr>
        <w:t>Ubor</w:t>
      </w:r>
      <w:proofErr w:type="spellEnd"/>
      <w:r w:rsidRPr="008F1A8D">
        <w:rPr>
          <w:rStyle w:val="eop"/>
          <w:rFonts w:ascii="Calibri" w:hAnsi="Calibri" w:cs="Calibri"/>
          <w:sz w:val="22"/>
          <w:szCs w:val="22"/>
        </w:rPr>
        <w:t xml:space="preserve"> Technologies during their oversight meeting. </w:t>
      </w:r>
      <w:r w:rsidRPr="008F1A8D">
        <w:rPr>
          <w:rStyle w:val="eop"/>
          <w:rFonts w:ascii="Calibri" w:hAnsi="Calibri" w:cs="Calibri"/>
          <w:b/>
          <w:bCs/>
          <w:sz w:val="22"/>
          <w:szCs w:val="22"/>
        </w:rPr>
        <w:t>The purpose of this meeting is for the Board to review the company</w:t>
      </w:r>
      <w:r w:rsidRPr="008F1A8D">
        <w:rPr>
          <w:rStyle w:val="eop"/>
          <w:rFonts w:ascii="Calibri" w:hAnsi="Calibri" w:cs="Calibri"/>
          <w:b/>
          <w:bCs/>
          <w:sz w:val="22"/>
          <w:szCs w:val="22"/>
        </w:rPr>
        <w:t>’</w:t>
      </w:r>
      <w:r w:rsidRPr="008F1A8D">
        <w:rPr>
          <w:rStyle w:val="eop"/>
          <w:rFonts w:ascii="Calibri" w:hAnsi="Calibri" w:cs="Calibri"/>
          <w:b/>
          <w:bCs/>
          <w:sz w:val="22"/>
          <w:szCs w:val="22"/>
        </w:rPr>
        <w:t>s performance as outlined in PART 1 and gather additional information that was not covered in that section. Ultimately, the Board aims to evaluate if there are any significant concerns or if there is a need for strategic initiatives to be undertaken.</w:t>
      </w:r>
    </w:p>
    <w:p w14:paraId="3F7ADF23" w14:textId="6A4366E2" w:rsidR="00A73B7D" w:rsidRPr="002007D2" w:rsidRDefault="00A73B7D" w:rsidP="008A363C">
      <w:pPr>
        <w:pStyle w:val="paragraph"/>
        <w:spacing w:before="0" w:beforeAutospacing="0" w:after="0" w:afterAutospacing="0"/>
        <w:jc w:val="both"/>
        <w:textAlignment w:val="baseline"/>
        <w:rPr>
          <w:rStyle w:val="eop"/>
          <w:rFonts w:ascii="Calibri" w:hAnsi="Calibri" w:cs="Calibri"/>
          <w:sz w:val="22"/>
          <w:szCs w:val="22"/>
          <w:u w:val="single"/>
        </w:rPr>
      </w:pPr>
    </w:p>
    <w:p w14:paraId="36CEDC92" w14:textId="3AF52BBD" w:rsidR="00CA3531" w:rsidRPr="002007D2" w:rsidRDefault="00CA3531" w:rsidP="008A363C">
      <w:pPr>
        <w:pStyle w:val="paragraph"/>
        <w:spacing w:before="0" w:beforeAutospacing="0" w:after="0" w:afterAutospacing="0"/>
        <w:jc w:val="both"/>
        <w:textAlignment w:val="baseline"/>
        <w:rPr>
          <w:rStyle w:val="eop"/>
          <w:rFonts w:ascii="Calibri" w:hAnsi="Calibri" w:cs="Calibri"/>
          <w:b/>
          <w:bCs/>
          <w:sz w:val="22"/>
          <w:szCs w:val="22"/>
          <w:u w:val="single"/>
        </w:rPr>
      </w:pPr>
      <w:r w:rsidRPr="002007D2">
        <w:rPr>
          <w:rStyle w:val="eop"/>
          <w:rFonts w:ascii="Calibri" w:hAnsi="Calibri" w:cs="Calibri"/>
          <w:b/>
          <w:bCs/>
          <w:sz w:val="22"/>
          <w:szCs w:val="22"/>
          <w:u w:val="single"/>
        </w:rPr>
        <w:t>Instructions:</w:t>
      </w:r>
    </w:p>
    <w:p w14:paraId="73792DF7" w14:textId="617F740B" w:rsidR="003F505D" w:rsidRPr="002007D2" w:rsidRDefault="0069480E" w:rsidP="008A363C">
      <w:pPr>
        <w:pStyle w:val="paragraph"/>
        <w:spacing w:before="0" w:beforeAutospacing="0" w:after="0" w:afterAutospacing="0"/>
        <w:jc w:val="both"/>
        <w:textAlignment w:val="baseline"/>
        <w:rPr>
          <w:rStyle w:val="eop"/>
          <w:rFonts w:ascii="Calibri" w:hAnsi="Calibri" w:cs="Calibri"/>
          <w:sz w:val="22"/>
          <w:szCs w:val="22"/>
        </w:rPr>
      </w:pPr>
      <w:r w:rsidRPr="002007D2">
        <w:rPr>
          <w:rStyle w:val="eop"/>
          <w:rFonts w:ascii="Calibri" w:hAnsi="Calibri" w:cs="Calibri"/>
          <w:sz w:val="22"/>
          <w:szCs w:val="22"/>
        </w:rPr>
        <w:t xml:space="preserve">Prepare a </w:t>
      </w:r>
      <w:r w:rsidR="00B27041" w:rsidRPr="002007D2">
        <w:rPr>
          <w:rStyle w:val="eop"/>
          <w:rFonts w:ascii="Calibri" w:hAnsi="Calibri" w:cs="Calibri"/>
          <w:sz w:val="22"/>
          <w:szCs w:val="22"/>
        </w:rPr>
        <w:t>PowerP</w:t>
      </w:r>
      <w:r w:rsidRPr="002007D2">
        <w:rPr>
          <w:rStyle w:val="eop"/>
          <w:rFonts w:ascii="Calibri" w:hAnsi="Calibri" w:cs="Calibri"/>
          <w:sz w:val="22"/>
          <w:szCs w:val="22"/>
        </w:rPr>
        <w:t xml:space="preserve">oint slide presentation for the </w:t>
      </w:r>
      <w:r w:rsidR="00646A10" w:rsidRPr="002007D2">
        <w:rPr>
          <w:rStyle w:val="eop"/>
          <w:rFonts w:ascii="Calibri" w:hAnsi="Calibri" w:cs="Calibri"/>
          <w:sz w:val="22"/>
          <w:szCs w:val="22"/>
        </w:rPr>
        <w:t>B</w:t>
      </w:r>
      <w:r w:rsidRPr="002007D2">
        <w:rPr>
          <w:rStyle w:val="eop"/>
          <w:rFonts w:ascii="Calibri" w:hAnsi="Calibri" w:cs="Calibri"/>
          <w:sz w:val="22"/>
          <w:szCs w:val="22"/>
        </w:rPr>
        <w:t xml:space="preserve">oard of </w:t>
      </w:r>
      <w:r w:rsidR="00646A10" w:rsidRPr="002007D2">
        <w:rPr>
          <w:rStyle w:val="eop"/>
          <w:rFonts w:ascii="Calibri" w:hAnsi="Calibri" w:cs="Calibri"/>
          <w:sz w:val="22"/>
          <w:szCs w:val="22"/>
        </w:rPr>
        <w:t>D</w:t>
      </w:r>
      <w:r w:rsidRPr="002007D2">
        <w:rPr>
          <w:rStyle w:val="eop"/>
          <w:rFonts w:ascii="Calibri" w:hAnsi="Calibri" w:cs="Calibri"/>
          <w:sz w:val="22"/>
          <w:szCs w:val="22"/>
        </w:rPr>
        <w:t>irectors of</w:t>
      </w:r>
      <w:r w:rsidR="000C76DC" w:rsidRPr="002007D2">
        <w:rPr>
          <w:rStyle w:val="eop"/>
          <w:rFonts w:ascii="Calibri" w:hAnsi="Calibri" w:cs="Calibri"/>
          <w:sz w:val="22"/>
          <w:szCs w:val="22"/>
        </w:rPr>
        <w:t xml:space="preserve"> </w:t>
      </w:r>
      <w:proofErr w:type="spellStart"/>
      <w:r w:rsidR="000C76DC" w:rsidRPr="002007D2">
        <w:rPr>
          <w:rStyle w:val="eop"/>
          <w:rFonts w:ascii="Calibri" w:hAnsi="Calibri" w:cs="Calibri"/>
          <w:sz w:val="22"/>
          <w:szCs w:val="22"/>
        </w:rPr>
        <w:t>Ubor</w:t>
      </w:r>
      <w:proofErr w:type="spellEnd"/>
      <w:r w:rsidR="000C76DC" w:rsidRPr="002007D2">
        <w:rPr>
          <w:rStyle w:val="eop"/>
          <w:rFonts w:ascii="Calibri" w:hAnsi="Calibri" w:cs="Calibri"/>
          <w:sz w:val="22"/>
          <w:szCs w:val="22"/>
        </w:rPr>
        <w:t xml:space="preserve"> Technologies</w:t>
      </w:r>
      <w:r w:rsidRPr="002007D2">
        <w:rPr>
          <w:rStyle w:val="eop"/>
          <w:rFonts w:ascii="Calibri" w:hAnsi="Calibri" w:cs="Calibri"/>
          <w:sz w:val="22"/>
          <w:szCs w:val="22"/>
        </w:rPr>
        <w:t xml:space="preserve">.   </w:t>
      </w:r>
      <w:r w:rsidR="00CA3531" w:rsidRPr="002007D2">
        <w:rPr>
          <w:rStyle w:val="eop"/>
          <w:rFonts w:ascii="Calibri" w:hAnsi="Calibri" w:cs="Calibri"/>
          <w:sz w:val="22"/>
          <w:szCs w:val="22"/>
        </w:rPr>
        <w:t xml:space="preserve">Use the </w:t>
      </w:r>
      <w:proofErr w:type="spellStart"/>
      <w:r w:rsidR="008F137B" w:rsidRPr="002007D2">
        <w:rPr>
          <w:rStyle w:val="eop"/>
          <w:rFonts w:ascii="Calibri" w:hAnsi="Calibri" w:cs="Calibri"/>
          <w:sz w:val="22"/>
          <w:szCs w:val="22"/>
        </w:rPr>
        <w:t>Ubor</w:t>
      </w:r>
      <w:proofErr w:type="spellEnd"/>
      <w:r w:rsidR="008F137B" w:rsidRPr="002007D2">
        <w:rPr>
          <w:rStyle w:val="eop"/>
          <w:rFonts w:ascii="Calibri" w:hAnsi="Calibri" w:cs="Calibri"/>
          <w:sz w:val="22"/>
          <w:szCs w:val="22"/>
        </w:rPr>
        <w:t xml:space="preserve"> Technologies </w:t>
      </w:r>
      <w:r w:rsidR="00CA3531" w:rsidRPr="002007D2">
        <w:rPr>
          <w:rStyle w:val="eop"/>
          <w:rFonts w:ascii="Calibri" w:hAnsi="Calibri" w:cs="Calibri"/>
          <w:sz w:val="22"/>
          <w:szCs w:val="22"/>
        </w:rPr>
        <w:t xml:space="preserve">– </w:t>
      </w:r>
      <w:r w:rsidR="00A13E1B" w:rsidRPr="002007D2">
        <w:rPr>
          <w:rStyle w:val="eop"/>
          <w:rFonts w:ascii="Calibri" w:hAnsi="Calibri" w:cs="Calibri"/>
          <w:sz w:val="22"/>
          <w:szCs w:val="22"/>
        </w:rPr>
        <w:t>Board Presentation</w:t>
      </w:r>
      <w:r w:rsidR="00CA3531" w:rsidRPr="002007D2">
        <w:rPr>
          <w:rStyle w:val="eop"/>
          <w:rFonts w:ascii="Calibri" w:hAnsi="Calibri" w:cs="Calibri"/>
          <w:sz w:val="22"/>
          <w:szCs w:val="22"/>
        </w:rPr>
        <w:t xml:space="preserve"> ppt file as your reference.   </w:t>
      </w:r>
      <w:r w:rsidR="003F505D" w:rsidRPr="002007D2">
        <w:rPr>
          <w:rStyle w:val="eop"/>
          <w:rFonts w:ascii="Calibri" w:hAnsi="Calibri" w:cs="Calibri"/>
          <w:sz w:val="22"/>
          <w:szCs w:val="22"/>
        </w:rPr>
        <w:t xml:space="preserve"> </w:t>
      </w:r>
    </w:p>
    <w:p w14:paraId="150B4530" w14:textId="77777777" w:rsidR="008F1A8D" w:rsidRDefault="008F1A8D" w:rsidP="008A363C">
      <w:pPr>
        <w:pStyle w:val="paragraph"/>
        <w:spacing w:before="0" w:beforeAutospacing="0" w:after="0" w:afterAutospacing="0"/>
        <w:jc w:val="both"/>
        <w:textAlignment w:val="baseline"/>
        <w:rPr>
          <w:rStyle w:val="eop"/>
          <w:rFonts w:ascii="Calibri" w:hAnsi="Calibri" w:cs="Calibri"/>
          <w:sz w:val="22"/>
          <w:szCs w:val="22"/>
        </w:rPr>
      </w:pPr>
    </w:p>
    <w:p w14:paraId="316C9A84" w14:textId="77777777" w:rsidR="008F1A8D" w:rsidRPr="008F1A8D" w:rsidRDefault="008F1A8D" w:rsidP="008F1A8D">
      <w:pPr>
        <w:pStyle w:val="paragraph"/>
        <w:spacing w:before="0" w:beforeAutospacing="0" w:after="0" w:afterAutospacing="0"/>
        <w:jc w:val="both"/>
        <w:textAlignment w:val="baseline"/>
        <w:rPr>
          <w:rStyle w:val="eop"/>
          <w:rFonts w:ascii="Calibri" w:hAnsi="Calibri" w:cs="Calibri"/>
          <w:sz w:val="22"/>
          <w:szCs w:val="22"/>
        </w:rPr>
      </w:pPr>
      <w:r w:rsidRPr="008F1A8D">
        <w:rPr>
          <w:rStyle w:val="eop"/>
          <w:rFonts w:ascii="Calibri" w:hAnsi="Calibri" w:cs="Calibri"/>
          <w:sz w:val="22"/>
          <w:szCs w:val="22"/>
        </w:rPr>
        <w:t xml:space="preserve">There are no restrictions on the number of slides you can use. Please refer to the provided reference slides for guidance on </w:t>
      </w:r>
      <w:r w:rsidRPr="008F1A8D">
        <w:rPr>
          <w:rStyle w:val="eop"/>
          <w:rFonts w:ascii="Calibri" w:hAnsi="Calibri" w:cs="Calibri"/>
          <w:b/>
          <w:bCs/>
          <w:sz w:val="22"/>
          <w:szCs w:val="22"/>
          <w:u w:val="single"/>
        </w:rPr>
        <w:t>the information that should be included</w:t>
      </w:r>
      <w:r w:rsidRPr="008F1A8D">
        <w:rPr>
          <w:rStyle w:val="eop"/>
          <w:rFonts w:ascii="Calibri" w:hAnsi="Calibri" w:cs="Calibri"/>
          <w:sz w:val="22"/>
          <w:szCs w:val="22"/>
        </w:rPr>
        <w:t>, but feel free to unleash your creativity in presenting the data.</w:t>
      </w:r>
    </w:p>
    <w:p w14:paraId="68F4536B" w14:textId="77777777" w:rsidR="008F1A8D" w:rsidRDefault="008F1A8D" w:rsidP="008F1A8D">
      <w:pPr>
        <w:pStyle w:val="paragraph"/>
        <w:spacing w:before="0" w:beforeAutospacing="0" w:after="0" w:afterAutospacing="0"/>
        <w:jc w:val="both"/>
        <w:textAlignment w:val="baseline"/>
        <w:rPr>
          <w:rStyle w:val="eop"/>
          <w:rFonts w:ascii="Calibri" w:hAnsi="Calibri" w:cs="Calibri"/>
          <w:sz w:val="22"/>
          <w:szCs w:val="22"/>
        </w:rPr>
      </w:pPr>
    </w:p>
    <w:p w14:paraId="2E708E19" w14:textId="77D588B9" w:rsidR="008F1A8D" w:rsidRDefault="008F1A8D" w:rsidP="008F1A8D">
      <w:pPr>
        <w:pStyle w:val="paragraph"/>
        <w:spacing w:before="0" w:beforeAutospacing="0" w:after="0" w:afterAutospacing="0"/>
        <w:jc w:val="both"/>
        <w:textAlignment w:val="baseline"/>
        <w:rPr>
          <w:rStyle w:val="eop"/>
          <w:rFonts w:ascii="Calibri" w:hAnsi="Calibri" w:cs="Calibri"/>
          <w:sz w:val="22"/>
          <w:szCs w:val="22"/>
        </w:rPr>
      </w:pPr>
      <w:r w:rsidRPr="008F1A8D">
        <w:rPr>
          <w:rStyle w:val="eop"/>
          <w:rFonts w:ascii="Calibri" w:hAnsi="Calibri" w:cs="Calibri"/>
          <w:sz w:val="22"/>
          <w:szCs w:val="22"/>
        </w:rPr>
        <w:t xml:space="preserve">Keep in mind that the </w:t>
      </w:r>
      <w:proofErr w:type="spellStart"/>
      <w:r w:rsidRPr="008F1A8D">
        <w:rPr>
          <w:rStyle w:val="eop"/>
          <w:rFonts w:ascii="Calibri" w:hAnsi="Calibri" w:cs="Calibri"/>
          <w:b/>
          <w:bCs/>
          <w:sz w:val="22"/>
          <w:szCs w:val="22"/>
        </w:rPr>
        <w:t>Ubor</w:t>
      </w:r>
      <w:proofErr w:type="spellEnd"/>
      <w:r w:rsidRPr="008F1A8D">
        <w:rPr>
          <w:rStyle w:val="eop"/>
          <w:rFonts w:ascii="Calibri" w:hAnsi="Calibri" w:cs="Calibri"/>
          <w:b/>
          <w:bCs/>
          <w:sz w:val="22"/>
          <w:szCs w:val="22"/>
        </w:rPr>
        <w:t xml:space="preserve"> Technologies – Board Presentation ppt. file</w:t>
      </w:r>
      <w:r w:rsidRPr="008F1A8D">
        <w:rPr>
          <w:rStyle w:val="eop"/>
          <w:rFonts w:ascii="Calibri" w:hAnsi="Calibri" w:cs="Calibri"/>
          <w:sz w:val="22"/>
          <w:szCs w:val="22"/>
        </w:rPr>
        <w:t xml:space="preserve"> serves as a reference only. You </w:t>
      </w:r>
      <w:r>
        <w:rPr>
          <w:rStyle w:val="eop"/>
          <w:rFonts w:ascii="Calibri" w:hAnsi="Calibri" w:cs="Calibri"/>
          <w:sz w:val="22"/>
          <w:szCs w:val="22"/>
        </w:rPr>
        <w:t>can</w:t>
      </w:r>
      <w:r w:rsidRPr="008F1A8D">
        <w:rPr>
          <w:rStyle w:val="eop"/>
          <w:rFonts w:ascii="Calibri" w:hAnsi="Calibri" w:cs="Calibri"/>
          <w:sz w:val="22"/>
          <w:szCs w:val="22"/>
        </w:rPr>
        <w:t xml:space="preserve"> modify the background </w:t>
      </w:r>
      <w:r>
        <w:rPr>
          <w:rStyle w:val="eop"/>
          <w:rFonts w:ascii="Calibri" w:hAnsi="Calibri" w:cs="Calibri"/>
          <w:sz w:val="22"/>
          <w:szCs w:val="22"/>
        </w:rPr>
        <w:t xml:space="preserve">and </w:t>
      </w:r>
      <w:r w:rsidRPr="008F1A8D">
        <w:rPr>
          <w:rStyle w:val="eop"/>
          <w:rFonts w:ascii="Calibri" w:hAnsi="Calibri" w:cs="Calibri"/>
          <w:sz w:val="22"/>
          <w:szCs w:val="22"/>
        </w:rPr>
        <w:t>add colors, images, graphs, text, tables, and other visual elements. Your team should determine the key data to highlight and the most effective way to present it to the Board. It is recommended to use concise text on slides and ensure that the audience can easily comprehend the key findings you wish to convey. Avoid overcrowding the slides, as this may confuse the audience.</w:t>
      </w:r>
    </w:p>
    <w:p w14:paraId="35FAE716" w14:textId="77777777" w:rsidR="008F1A8D" w:rsidRPr="008F1A8D" w:rsidRDefault="008F1A8D" w:rsidP="008F1A8D">
      <w:pPr>
        <w:pStyle w:val="paragraph"/>
        <w:spacing w:before="0" w:beforeAutospacing="0" w:after="0" w:afterAutospacing="0"/>
        <w:jc w:val="both"/>
        <w:textAlignment w:val="baseline"/>
        <w:rPr>
          <w:rStyle w:val="eop"/>
          <w:rFonts w:ascii="Calibri" w:hAnsi="Calibri" w:cs="Calibri"/>
          <w:sz w:val="22"/>
          <w:szCs w:val="22"/>
        </w:rPr>
      </w:pPr>
    </w:p>
    <w:p w14:paraId="2F082E40" w14:textId="77777777" w:rsidR="008F1A8D" w:rsidRPr="008F1A8D" w:rsidRDefault="008F1A8D" w:rsidP="008F1A8D">
      <w:pPr>
        <w:pStyle w:val="paragraph"/>
        <w:spacing w:before="0" w:beforeAutospacing="0" w:after="0" w:afterAutospacing="0"/>
        <w:jc w:val="both"/>
        <w:textAlignment w:val="baseline"/>
        <w:rPr>
          <w:rStyle w:val="eop"/>
          <w:rFonts w:ascii="Calibri" w:hAnsi="Calibri" w:cs="Calibri"/>
          <w:sz w:val="22"/>
          <w:szCs w:val="22"/>
        </w:rPr>
      </w:pPr>
      <w:r w:rsidRPr="008F1A8D">
        <w:rPr>
          <w:rStyle w:val="eop"/>
          <w:rFonts w:ascii="Calibri" w:hAnsi="Calibri" w:cs="Calibri"/>
          <w:sz w:val="22"/>
          <w:szCs w:val="22"/>
        </w:rPr>
        <w:t>The notes section of the slides can be utilized to list additional talking points for your presentation.</w:t>
      </w:r>
    </w:p>
    <w:p w14:paraId="77B0BE41" w14:textId="77777777" w:rsidR="008F1A8D" w:rsidRDefault="008F1A8D" w:rsidP="008F1A8D">
      <w:pPr>
        <w:pStyle w:val="paragraph"/>
        <w:spacing w:before="0" w:beforeAutospacing="0" w:after="0" w:afterAutospacing="0"/>
        <w:jc w:val="both"/>
        <w:textAlignment w:val="baseline"/>
        <w:rPr>
          <w:rStyle w:val="eop"/>
          <w:rFonts w:ascii="Calibri" w:hAnsi="Calibri" w:cs="Calibri"/>
          <w:sz w:val="22"/>
          <w:szCs w:val="22"/>
        </w:rPr>
      </w:pPr>
    </w:p>
    <w:p w14:paraId="67E30691" w14:textId="4AB40857" w:rsidR="008F1A8D" w:rsidRPr="008F1A8D" w:rsidRDefault="008F1A8D" w:rsidP="008F1A8D">
      <w:pPr>
        <w:pStyle w:val="paragraph"/>
        <w:spacing w:before="0" w:beforeAutospacing="0" w:after="0" w:afterAutospacing="0"/>
        <w:jc w:val="both"/>
        <w:textAlignment w:val="baseline"/>
        <w:rPr>
          <w:rStyle w:val="eop"/>
          <w:rFonts w:ascii="Calibri" w:hAnsi="Calibri" w:cs="Calibri"/>
          <w:sz w:val="22"/>
          <w:szCs w:val="22"/>
        </w:rPr>
      </w:pPr>
      <w:r w:rsidRPr="008F1A8D">
        <w:rPr>
          <w:rStyle w:val="eop"/>
          <w:rFonts w:ascii="Calibri" w:hAnsi="Calibri" w:cs="Calibri"/>
          <w:sz w:val="22"/>
          <w:szCs w:val="22"/>
        </w:rPr>
        <w:t>Please note that in PART 1 of this assignment, the accuracy of the presented data has already been assessed. In PART 2, your presentation will be evaluated based on how well the information is conveyed rather than its accuracy. You will not be doubly penalized for incorrect information that was already deducted in PART 1.</w:t>
      </w:r>
    </w:p>
    <w:p w14:paraId="3B785723" w14:textId="12B3A672" w:rsidR="00D74484" w:rsidRPr="002007D2" w:rsidRDefault="00D74484" w:rsidP="008A363C">
      <w:pPr>
        <w:pStyle w:val="paragraph"/>
        <w:spacing w:before="0" w:beforeAutospacing="0" w:after="0" w:afterAutospacing="0"/>
        <w:jc w:val="both"/>
        <w:textAlignment w:val="baseline"/>
        <w:rPr>
          <w:rStyle w:val="eop"/>
          <w:rFonts w:ascii="Calibri" w:hAnsi="Calibri" w:cs="Calibri"/>
          <w:sz w:val="22"/>
          <w:szCs w:val="22"/>
        </w:rPr>
      </w:pPr>
    </w:p>
    <w:p w14:paraId="110516E5" w14:textId="6D0D8B74" w:rsidR="00D74484" w:rsidRPr="002007D2" w:rsidRDefault="00D74484" w:rsidP="008A363C">
      <w:pPr>
        <w:pStyle w:val="paragraph"/>
        <w:spacing w:before="0" w:beforeAutospacing="0" w:after="0" w:afterAutospacing="0"/>
        <w:jc w:val="both"/>
        <w:textAlignment w:val="baseline"/>
        <w:rPr>
          <w:rStyle w:val="eop"/>
          <w:rFonts w:ascii="Calibri" w:hAnsi="Calibri" w:cs="Calibri"/>
          <w:sz w:val="22"/>
          <w:szCs w:val="22"/>
          <w:lang w:val="en-CA"/>
        </w:rPr>
      </w:pPr>
    </w:p>
    <w:p w14:paraId="3BABD8E0" w14:textId="21D1B76F" w:rsidR="00A54C3B" w:rsidRPr="002007D2" w:rsidRDefault="007F04C2" w:rsidP="008A363C">
      <w:pPr>
        <w:pStyle w:val="paragraph"/>
        <w:spacing w:before="0" w:beforeAutospacing="0" w:after="0" w:afterAutospacing="0"/>
        <w:jc w:val="both"/>
        <w:textAlignment w:val="baseline"/>
        <w:rPr>
          <w:rStyle w:val="eop"/>
          <w:rFonts w:ascii="Calibri" w:hAnsi="Calibri" w:cs="Calibri"/>
          <w:b/>
          <w:bCs/>
          <w:sz w:val="22"/>
          <w:szCs w:val="22"/>
          <w:lang w:val="en-CA"/>
        </w:rPr>
      </w:pPr>
      <w:r w:rsidRPr="002007D2">
        <w:rPr>
          <w:rStyle w:val="eop"/>
          <w:rFonts w:ascii="Calibri" w:hAnsi="Calibri" w:cs="Calibri"/>
          <w:b/>
          <w:bCs/>
          <w:sz w:val="22"/>
          <w:szCs w:val="22"/>
          <w:lang w:val="en-CA"/>
        </w:rPr>
        <w:t xml:space="preserve">Format of </w:t>
      </w:r>
      <w:r w:rsidR="00A54C3B" w:rsidRPr="002007D2">
        <w:rPr>
          <w:rStyle w:val="eop"/>
          <w:rFonts w:ascii="Calibri" w:hAnsi="Calibri" w:cs="Calibri"/>
          <w:b/>
          <w:bCs/>
          <w:sz w:val="22"/>
          <w:szCs w:val="22"/>
          <w:lang w:val="en-CA"/>
        </w:rPr>
        <w:t>Deliverable</w:t>
      </w:r>
    </w:p>
    <w:p w14:paraId="56929734" w14:textId="24455FB0" w:rsidR="00DF3E38" w:rsidRPr="002007D2" w:rsidRDefault="00A54C3B" w:rsidP="001F531A">
      <w:pPr>
        <w:pStyle w:val="paragraph"/>
        <w:numPr>
          <w:ilvl w:val="0"/>
          <w:numId w:val="36"/>
        </w:numPr>
        <w:spacing w:before="0" w:beforeAutospacing="0" w:after="0" w:afterAutospacing="0"/>
        <w:jc w:val="both"/>
        <w:textAlignment w:val="baseline"/>
        <w:rPr>
          <w:rStyle w:val="eop"/>
          <w:rFonts w:ascii="Calibri" w:hAnsi="Calibri" w:cs="Calibri"/>
          <w:sz w:val="22"/>
          <w:szCs w:val="22"/>
        </w:rPr>
      </w:pPr>
      <w:r w:rsidRPr="002007D2">
        <w:rPr>
          <w:rStyle w:val="eop"/>
          <w:rFonts w:ascii="Calibri" w:hAnsi="Calibri" w:cs="Calibri"/>
          <w:sz w:val="22"/>
          <w:szCs w:val="22"/>
        </w:rPr>
        <w:t xml:space="preserve">You must submit </w:t>
      </w:r>
      <w:r w:rsidRPr="002007D2">
        <w:rPr>
          <w:rStyle w:val="eop"/>
          <w:rFonts w:ascii="Calibri" w:hAnsi="Calibri" w:cs="Calibri"/>
          <w:sz w:val="22"/>
          <w:szCs w:val="22"/>
          <w:u w:val="single"/>
        </w:rPr>
        <w:t>a PDF format</w:t>
      </w:r>
      <w:r w:rsidRPr="002007D2">
        <w:rPr>
          <w:rStyle w:val="eop"/>
          <w:rFonts w:ascii="Calibri" w:hAnsi="Calibri" w:cs="Calibri"/>
          <w:sz w:val="22"/>
          <w:szCs w:val="22"/>
        </w:rPr>
        <w:t xml:space="preserve"> of your </w:t>
      </w:r>
      <w:r w:rsidR="008F137B" w:rsidRPr="002007D2">
        <w:rPr>
          <w:rStyle w:val="eop"/>
          <w:rFonts w:ascii="Calibri" w:hAnsi="Calibri" w:cs="Calibri"/>
          <w:sz w:val="22"/>
          <w:szCs w:val="22"/>
        </w:rPr>
        <w:t>PowerP</w:t>
      </w:r>
      <w:r w:rsidR="007F04C2" w:rsidRPr="002007D2">
        <w:rPr>
          <w:rStyle w:val="eop"/>
          <w:rFonts w:ascii="Calibri" w:hAnsi="Calibri" w:cs="Calibri"/>
          <w:sz w:val="22"/>
          <w:szCs w:val="22"/>
        </w:rPr>
        <w:t xml:space="preserve">oint presentation printed in the </w:t>
      </w:r>
      <w:r w:rsidR="007F04C2" w:rsidRPr="001F531A">
        <w:rPr>
          <w:rStyle w:val="eop"/>
          <w:rFonts w:ascii="Calibri" w:hAnsi="Calibri" w:cs="Calibri"/>
          <w:sz w:val="22"/>
          <w:szCs w:val="22"/>
          <w:u w:val="single"/>
        </w:rPr>
        <w:t>notes format</w:t>
      </w:r>
      <w:r w:rsidR="007F04C2" w:rsidRPr="002007D2">
        <w:rPr>
          <w:rStyle w:val="eop"/>
          <w:rFonts w:ascii="Calibri" w:hAnsi="Calibri" w:cs="Calibri"/>
          <w:sz w:val="22"/>
          <w:szCs w:val="22"/>
        </w:rPr>
        <w:t xml:space="preserve"> so that </w:t>
      </w:r>
      <w:r w:rsidR="00627D9C" w:rsidRPr="002007D2">
        <w:rPr>
          <w:rStyle w:val="eop"/>
          <w:rFonts w:ascii="Calibri" w:hAnsi="Calibri" w:cs="Calibri"/>
          <w:sz w:val="22"/>
          <w:szCs w:val="22"/>
        </w:rPr>
        <w:t>I</w:t>
      </w:r>
      <w:r w:rsidR="007F04C2" w:rsidRPr="002007D2">
        <w:rPr>
          <w:rStyle w:val="eop"/>
          <w:rFonts w:ascii="Calibri" w:hAnsi="Calibri" w:cs="Calibri"/>
          <w:sz w:val="22"/>
          <w:szCs w:val="22"/>
        </w:rPr>
        <w:t xml:space="preserve"> can see the slide that would be presented </w:t>
      </w:r>
      <w:r w:rsidR="00AB4625" w:rsidRPr="002007D2">
        <w:rPr>
          <w:rStyle w:val="eop"/>
          <w:rFonts w:ascii="Calibri" w:hAnsi="Calibri" w:cs="Calibri"/>
          <w:sz w:val="22"/>
          <w:szCs w:val="22"/>
        </w:rPr>
        <w:t xml:space="preserve">and your main talking points.   </w:t>
      </w:r>
    </w:p>
    <w:bookmarkEnd w:id="0"/>
    <w:p w14:paraId="3BDFA3EC" w14:textId="5F870961" w:rsidR="00EA456D" w:rsidRPr="002007D2" w:rsidRDefault="00EA456D" w:rsidP="008A363C">
      <w:pPr>
        <w:pStyle w:val="ListParagraph"/>
        <w:jc w:val="both"/>
      </w:pPr>
    </w:p>
    <w:sectPr w:rsidR="00EA456D" w:rsidRPr="002007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6AA7" w14:textId="77777777" w:rsidR="00786616" w:rsidRDefault="00786616" w:rsidP="006A13AF">
      <w:pPr>
        <w:spacing w:after="0" w:line="240" w:lineRule="auto"/>
      </w:pPr>
      <w:r>
        <w:separator/>
      </w:r>
    </w:p>
  </w:endnote>
  <w:endnote w:type="continuationSeparator" w:id="0">
    <w:p w14:paraId="54D40C16" w14:textId="77777777" w:rsidR="00786616" w:rsidRDefault="00786616" w:rsidP="006A13AF">
      <w:pPr>
        <w:spacing w:after="0" w:line="240" w:lineRule="auto"/>
      </w:pPr>
      <w:r>
        <w:continuationSeparator/>
      </w:r>
    </w:p>
  </w:endnote>
  <w:endnote w:type="continuationNotice" w:id="1">
    <w:p w14:paraId="73851BA8" w14:textId="77777777" w:rsidR="00786616" w:rsidRDefault="007866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162EA" w14:textId="007FED0E" w:rsidR="006A13AF" w:rsidRPr="0006604E" w:rsidRDefault="00721161" w:rsidP="006A13AF">
    <w:pPr>
      <w:pStyle w:val="Footer"/>
      <w:jc w:val="center"/>
      <w:rPr>
        <w:i/>
        <w:color w:val="4472C4" w:themeColor="accent1"/>
        <w:lang w:val="en-CA"/>
      </w:rPr>
    </w:pPr>
    <w:r w:rsidRPr="0006604E">
      <w:rPr>
        <w:i/>
        <w:color w:val="4472C4" w:themeColor="accent1"/>
        <w:lang w:val="en-CA"/>
      </w:rPr>
      <w:t xml:space="preserve">RSM 222 – Managerial Accounting – </w:t>
    </w:r>
    <w:r w:rsidR="00BE38B0">
      <w:rPr>
        <w:i/>
        <w:color w:val="4472C4" w:themeColor="accent1"/>
        <w:lang w:val="en-CA"/>
      </w:rPr>
      <w:t>Summer</w:t>
    </w:r>
    <w:r w:rsidRPr="0006604E">
      <w:rPr>
        <w:i/>
        <w:color w:val="4472C4" w:themeColor="accent1"/>
        <w:lang w:val="en-CA"/>
      </w:rPr>
      <w:t xml:space="preserve"> 20</w:t>
    </w:r>
    <w:r w:rsidR="0085170C">
      <w:rPr>
        <w:i/>
        <w:color w:val="4472C4" w:themeColor="accent1"/>
        <w:lang w:val="en-CA"/>
      </w:rPr>
      <w:t>2</w:t>
    </w:r>
    <w:r w:rsidR="00BE38B0">
      <w:rPr>
        <w:i/>
        <w:color w:val="4472C4" w:themeColor="accent1"/>
        <w:lang w:val="en-CA"/>
      </w:rPr>
      <w:t>2</w:t>
    </w:r>
    <w:r w:rsidR="0006604E" w:rsidRPr="0006604E">
      <w:rPr>
        <w:i/>
        <w:color w:val="4472C4" w:themeColor="accent1"/>
        <w:lang w:val="en-CA"/>
      </w:rPr>
      <w:t xml:space="preserve"> – DATA ANALYTICS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083A3" w14:textId="77777777" w:rsidR="00786616" w:rsidRDefault="00786616" w:rsidP="006A13AF">
      <w:pPr>
        <w:spacing w:after="0" w:line="240" w:lineRule="auto"/>
      </w:pPr>
      <w:r>
        <w:separator/>
      </w:r>
    </w:p>
  </w:footnote>
  <w:footnote w:type="continuationSeparator" w:id="0">
    <w:p w14:paraId="58C24933" w14:textId="77777777" w:rsidR="00786616" w:rsidRDefault="00786616" w:rsidP="006A13AF">
      <w:pPr>
        <w:spacing w:after="0" w:line="240" w:lineRule="auto"/>
      </w:pPr>
      <w:r>
        <w:continuationSeparator/>
      </w:r>
    </w:p>
  </w:footnote>
  <w:footnote w:type="continuationNotice" w:id="1">
    <w:p w14:paraId="155D4B8E" w14:textId="77777777" w:rsidR="00786616" w:rsidRDefault="007866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91"/>
    <w:multiLevelType w:val="hybridMultilevel"/>
    <w:tmpl w:val="81203654"/>
    <w:lvl w:ilvl="0" w:tplc="CF385252">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E600C5"/>
    <w:multiLevelType w:val="hybridMultilevel"/>
    <w:tmpl w:val="DABE5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55520"/>
    <w:multiLevelType w:val="multilevel"/>
    <w:tmpl w:val="70025EFA"/>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360"/>
        </w:tabs>
        <w:ind w:left="-360" w:hanging="360"/>
      </w:pPr>
    </w:lvl>
    <w:lvl w:ilvl="2">
      <w:start w:val="1"/>
      <w:numFmt w:val="lowerLetter"/>
      <w:lvlText w:val="%3."/>
      <w:lvlJc w:val="left"/>
      <w:pPr>
        <w:tabs>
          <w:tab w:val="num" w:pos="360"/>
        </w:tabs>
        <w:ind w:left="360" w:hanging="360"/>
      </w:pPr>
    </w:lvl>
    <w:lvl w:ilvl="3">
      <w:start w:val="1"/>
      <w:numFmt w:val="lowerLetter"/>
      <w:lvlText w:val="%4."/>
      <w:lvlJc w:val="left"/>
      <w:pPr>
        <w:tabs>
          <w:tab w:val="num" w:pos="1080"/>
        </w:tabs>
        <w:ind w:left="1080" w:hanging="360"/>
      </w:pPr>
    </w:lvl>
    <w:lvl w:ilvl="4">
      <w:start w:val="1"/>
      <w:numFmt w:val="lowerLetter"/>
      <w:lvlText w:val="%5."/>
      <w:lvlJc w:val="left"/>
      <w:pPr>
        <w:tabs>
          <w:tab w:val="num" w:pos="1800"/>
        </w:tabs>
        <w:ind w:left="1800" w:hanging="360"/>
      </w:pPr>
    </w:lvl>
    <w:lvl w:ilvl="5">
      <w:start w:val="1"/>
      <w:numFmt w:val="bullet"/>
      <w:lvlText w:val=""/>
      <w:lvlJc w:val="left"/>
      <w:pPr>
        <w:ind w:left="2520" w:hanging="360"/>
      </w:pPr>
      <w:rPr>
        <w:rFonts w:ascii="Wingdings" w:hAnsi="Wingdings" w:hint="default"/>
      </w:rPr>
    </w:lvl>
    <w:lvl w:ilvl="6" w:tentative="1">
      <w:start w:val="1"/>
      <w:numFmt w:val="lowerLetter"/>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Letter"/>
      <w:lvlText w:val="%9."/>
      <w:lvlJc w:val="left"/>
      <w:pPr>
        <w:tabs>
          <w:tab w:val="num" w:pos="4680"/>
        </w:tabs>
        <w:ind w:left="4680" w:hanging="360"/>
      </w:pPr>
    </w:lvl>
  </w:abstractNum>
  <w:abstractNum w:abstractNumId="3" w15:restartNumberingAfterBreak="0">
    <w:nsid w:val="0F3A6583"/>
    <w:multiLevelType w:val="hybridMultilevel"/>
    <w:tmpl w:val="46463E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6A2ABC"/>
    <w:multiLevelType w:val="hybridMultilevel"/>
    <w:tmpl w:val="92B0F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24CBE"/>
    <w:multiLevelType w:val="hybridMultilevel"/>
    <w:tmpl w:val="9A844B84"/>
    <w:lvl w:ilvl="0" w:tplc="FFFFFFFF">
      <w:start w:val="1"/>
      <w:numFmt w:val="decimal"/>
      <w:lvlText w:val="%1."/>
      <w:lvlJc w:val="left"/>
      <w:pPr>
        <w:ind w:left="1800" w:hanging="360"/>
      </w:pPr>
    </w:lvl>
    <w:lvl w:ilvl="1" w:tplc="FFFFFFFF">
      <w:start w:val="1"/>
      <w:numFmt w:val="bullet"/>
      <w:lvlText w:val=""/>
      <w:lvlJc w:val="left"/>
      <w:pPr>
        <w:ind w:left="2520" w:hanging="360"/>
      </w:pPr>
      <w:rPr>
        <w:rFonts w:ascii="Wingdings" w:hAnsi="Wingding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C8A20EF"/>
    <w:multiLevelType w:val="multilevel"/>
    <w:tmpl w:val="5CFA38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D4F0961"/>
    <w:multiLevelType w:val="hybridMultilevel"/>
    <w:tmpl w:val="9A844B84"/>
    <w:lvl w:ilvl="0" w:tplc="FFFFFFFF">
      <w:start w:val="1"/>
      <w:numFmt w:val="decimal"/>
      <w:lvlText w:val="%1."/>
      <w:lvlJc w:val="left"/>
      <w:pPr>
        <w:ind w:left="1800" w:hanging="360"/>
      </w:pPr>
    </w:lvl>
    <w:lvl w:ilvl="1" w:tplc="FFFFFFFF">
      <w:start w:val="1"/>
      <w:numFmt w:val="bullet"/>
      <w:lvlText w:val=""/>
      <w:lvlJc w:val="left"/>
      <w:pPr>
        <w:ind w:left="2520" w:hanging="360"/>
      </w:pPr>
      <w:rPr>
        <w:rFonts w:ascii="Wingdings" w:hAnsi="Wingding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F874556"/>
    <w:multiLevelType w:val="hybridMultilevel"/>
    <w:tmpl w:val="915854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0F107D0"/>
    <w:multiLevelType w:val="multilevel"/>
    <w:tmpl w:val="C0D659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D407A"/>
    <w:multiLevelType w:val="hybridMultilevel"/>
    <w:tmpl w:val="A420D544"/>
    <w:lvl w:ilvl="0" w:tplc="137CBCEC">
      <w:start w:val="1"/>
      <w:numFmt w:val="bullet"/>
      <w:lvlText w:val="•"/>
      <w:lvlJc w:val="left"/>
      <w:pPr>
        <w:ind w:left="7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EC459DC">
      <w:start w:val="1"/>
      <w:numFmt w:val="bullet"/>
      <w:lvlText w:val="o"/>
      <w:lvlJc w:val="left"/>
      <w:pPr>
        <w:ind w:left="15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72A5564">
      <w:start w:val="1"/>
      <w:numFmt w:val="bullet"/>
      <w:lvlText w:val="▪"/>
      <w:lvlJc w:val="left"/>
      <w:pPr>
        <w:ind w:left="22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6EE4AC4A">
      <w:start w:val="1"/>
      <w:numFmt w:val="bullet"/>
      <w:lvlText w:val="•"/>
      <w:lvlJc w:val="left"/>
      <w:pPr>
        <w:ind w:left="29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CA40954">
      <w:start w:val="1"/>
      <w:numFmt w:val="bullet"/>
      <w:lvlText w:val="o"/>
      <w:lvlJc w:val="left"/>
      <w:pPr>
        <w:ind w:left="37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EB8AC88">
      <w:start w:val="1"/>
      <w:numFmt w:val="bullet"/>
      <w:lvlText w:val="▪"/>
      <w:lvlJc w:val="left"/>
      <w:pPr>
        <w:ind w:left="44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83A24540">
      <w:start w:val="1"/>
      <w:numFmt w:val="bullet"/>
      <w:lvlText w:val="•"/>
      <w:lvlJc w:val="left"/>
      <w:pPr>
        <w:ind w:left="51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2F0D708">
      <w:start w:val="1"/>
      <w:numFmt w:val="bullet"/>
      <w:lvlText w:val="o"/>
      <w:lvlJc w:val="left"/>
      <w:pPr>
        <w:ind w:left="58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CB6EE5D0">
      <w:start w:val="1"/>
      <w:numFmt w:val="bullet"/>
      <w:lvlText w:val="▪"/>
      <w:lvlJc w:val="left"/>
      <w:pPr>
        <w:ind w:left="65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2A456029"/>
    <w:multiLevelType w:val="hybridMultilevel"/>
    <w:tmpl w:val="831EA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A56C7"/>
    <w:multiLevelType w:val="hybridMultilevel"/>
    <w:tmpl w:val="80A6BD10"/>
    <w:lvl w:ilvl="0" w:tplc="FFFFFFFF">
      <w:start w:val="1"/>
      <w:numFmt w:val="decimal"/>
      <w:lvlText w:val="%1."/>
      <w:lvlJc w:val="left"/>
      <w:pPr>
        <w:ind w:left="1800" w:hanging="360"/>
      </w:pPr>
    </w:lvl>
    <w:lvl w:ilvl="1" w:tplc="FFFFFFFF">
      <w:start w:val="1"/>
      <w:numFmt w:val="bullet"/>
      <w:lvlText w:val=""/>
      <w:lvlJc w:val="left"/>
      <w:pPr>
        <w:ind w:left="2520" w:hanging="360"/>
      </w:pPr>
      <w:rPr>
        <w:rFonts w:ascii="Wingdings" w:hAnsi="Wingding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2C1A2FE6"/>
    <w:multiLevelType w:val="hybridMultilevel"/>
    <w:tmpl w:val="D05E5FD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46548A1"/>
    <w:multiLevelType w:val="multilevel"/>
    <w:tmpl w:val="5B1A6A7A"/>
    <w:lvl w:ilvl="0">
      <w:start w:val="3"/>
      <w:numFmt w:val="lowerLetter"/>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A6A46F1"/>
    <w:multiLevelType w:val="multilevel"/>
    <w:tmpl w:val="90EC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3156C4"/>
    <w:multiLevelType w:val="multilevel"/>
    <w:tmpl w:val="AA6A4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13FD6"/>
    <w:multiLevelType w:val="multilevel"/>
    <w:tmpl w:val="620CC2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6695B12"/>
    <w:multiLevelType w:val="hybridMultilevel"/>
    <w:tmpl w:val="4AE23860"/>
    <w:lvl w:ilvl="0" w:tplc="FFFFFFFF">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lvl>
    <w:lvl w:ilvl="2" w:tplc="1009000B">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B238A4"/>
    <w:multiLevelType w:val="multilevel"/>
    <w:tmpl w:val="712E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53796E"/>
    <w:multiLevelType w:val="multilevel"/>
    <w:tmpl w:val="82300DF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C187A7B"/>
    <w:multiLevelType w:val="multilevel"/>
    <w:tmpl w:val="032868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CE00043"/>
    <w:multiLevelType w:val="hybridMultilevel"/>
    <w:tmpl w:val="80A6BD10"/>
    <w:lvl w:ilvl="0" w:tplc="FFFFFFFF">
      <w:start w:val="1"/>
      <w:numFmt w:val="decimal"/>
      <w:lvlText w:val="%1."/>
      <w:lvlJc w:val="left"/>
      <w:pPr>
        <w:ind w:left="1800" w:hanging="360"/>
      </w:pPr>
    </w:lvl>
    <w:lvl w:ilvl="1" w:tplc="FFFFFFFF">
      <w:start w:val="1"/>
      <w:numFmt w:val="bullet"/>
      <w:lvlText w:val=""/>
      <w:lvlJc w:val="left"/>
      <w:pPr>
        <w:ind w:left="2520" w:hanging="360"/>
      </w:pPr>
      <w:rPr>
        <w:rFonts w:ascii="Wingdings" w:hAnsi="Wingding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50B8580D"/>
    <w:multiLevelType w:val="hybridMultilevel"/>
    <w:tmpl w:val="80A6BD10"/>
    <w:lvl w:ilvl="0" w:tplc="FFFFFFFF">
      <w:start w:val="1"/>
      <w:numFmt w:val="decimal"/>
      <w:lvlText w:val="%1."/>
      <w:lvlJc w:val="left"/>
      <w:pPr>
        <w:ind w:left="1800" w:hanging="360"/>
      </w:pPr>
    </w:lvl>
    <w:lvl w:ilvl="1" w:tplc="FFFFFFFF">
      <w:start w:val="1"/>
      <w:numFmt w:val="bullet"/>
      <w:lvlText w:val=""/>
      <w:lvlJc w:val="left"/>
      <w:pPr>
        <w:ind w:left="2520" w:hanging="360"/>
      </w:pPr>
      <w:rPr>
        <w:rFonts w:ascii="Wingdings" w:hAnsi="Wingding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513B1CAD"/>
    <w:multiLevelType w:val="hybridMultilevel"/>
    <w:tmpl w:val="EEE0BB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1A6224A"/>
    <w:multiLevelType w:val="hybridMultilevel"/>
    <w:tmpl w:val="2E62DE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32171DD"/>
    <w:multiLevelType w:val="hybridMultilevel"/>
    <w:tmpl w:val="D224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03BD7"/>
    <w:multiLevelType w:val="hybridMultilevel"/>
    <w:tmpl w:val="59D8418E"/>
    <w:lvl w:ilvl="0" w:tplc="750A6A3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5E3594"/>
    <w:multiLevelType w:val="multilevel"/>
    <w:tmpl w:val="1A4E7018"/>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944237F"/>
    <w:multiLevelType w:val="multilevel"/>
    <w:tmpl w:val="F11E8A4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E546185"/>
    <w:multiLevelType w:val="multilevel"/>
    <w:tmpl w:val="6D8C172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imes New Roman" w:hAnsi="Calibri" w:cs="Calibr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3346DDF"/>
    <w:multiLevelType w:val="hybridMultilevel"/>
    <w:tmpl w:val="DABE5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63D35"/>
    <w:multiLevelType w:val="multilevel"/>
    <w:tmpl w:val="BFA82788"/>
    <w:lvl w:ilvl="0">
      <w:start w:val="2"/>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3" w15:restartNumberingAfterBreak="0">
    <w:nsid w:val="777B756F"/>
    <w:multiLevelType w:val="hybridMultilevel"/>
    <w:tmpl w:val="A5A8A9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8C57170"/>
    <w:multiLevelType w:val="hybridMultilevel"/>
    <w:tmpl w:val="80A6BD10"/>
    <w:lvl w:ilvl="0" w:tplc="1009000F">
      <w:start w:val="1"/>
      <w:numFmt w:val="decimal"/>
      <w:lvlText w:val="%1."/>
      <w:lvlJc w:val="left"/>
      <w:pPr>
        <w:ind w:left="1800" w:hanging="360"/>
      </w:pPr>
    </w:lvl>
    <w:lvl w:ilvl="1" w:tplc="1009000B">
      <w:start w:val="1"/>
      <w:numFmt w:val="bullet"/>
      <w:lvlText w:val=""/>
      <w:lvlJc w:val="left"/>
      <w:pPr>
        <w:ind w:left="2520" w:hanging="360"/>
      </w:pPr>
      <w:rPr>
        <w:rFonts w:ascii="Wingdings" w:hAnsi="Wingdings" w:hint="default"/>
      </w:r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575482744">
    <w:abstractNumId w:val="31"/>
  </w:num>
  <w:num w:numId="2" w16cid:durableId="843982419">
    <w:abstractNumId w:val="26"/>
  </w:num>
  <w:num w:numId="3" w16cid:durableId="675763341">
    <w:abstractNumId w:val="11"/>
  </w:num>
  <w:num w:numId="4" w16cid:durableId="1543446967">
    <w:abstractNumId w:val="4"/>
  </w:num>
  <w:num w:numId="5" w16cid:durableId="685909015">
    <w:abstractNumId w:val="27"/>
  </w:num>
  <w:num w:numId="6" w16cid:durableId="248740222">
    <w:abstractNumId w:val="1"/>
  </w:num>
  <w:num w:numId="7" w16cid:durableId="1589118273">
    <w:abstractNumId w:val="19"/>
  </w:num>
  <w:num w:numId="8" w16cid:durableId="1064060850">
    <w:abstractNumId w:val="32"/>
  </w:num>
  <w:num w:numId="9" w16cid:durableId="657226153">
    <w:abstractNumId w:val="16"/>
  </w:num>
  <w:num w:numId="10" w16cid:durableId="651061130">
    <w:abstractNumId w:val="2"/>
  </w:num>
  <w:num w:numId="11" w16cid:durableId="1154643207">
    <w:abstractNumId w:val="20"/>
  </w:num>
  <w:num w:numId="12" w16cid:durableId="147207961">
    <w:abstractNumId w:val="14"/>
  </w:num>
  <w:num w:numId="13" w16cid:durableId="1198348133">
    <w:abstractNumId w:val="29"/>
  </w:num>
  <w:num w:numId="14" w16cid:durableId="1080250485">
    <w:abstractNumId w:val="15"/>
  </w:num>
  <w:num w:numId="15" w16cid:durableId="865171669">
    <w:abstractNumId w:val="9"/>
  </w:num>
  <w:num w:numId="16" w16cid:durableId="216551309">
    <w:abstractNumId w:val="17"/>
  </w:num>
  <w:num w:numId="17" w16cid:durableId="1645156778">
    <w:abstractNumId w:val="28"/>
  </w:num>
  <w:num w:numId="18" w16cid:durableId="1487890677">
    <w:abstractNumId w:val="26"/>
  </w:num>
  <w:num w:numId="19" w16cid:durableId="1641688664">
    <w:abstractNumId w:val="8"/>
  </w:num>
  <w:num w:numId="20" w16cid:durableId="672997399">
    <w:abstractNumId w:val="0"/>
  </w:num>
  <w:num w:numId="21" w16cid:durableId="1697777569">
    <w:abstractNumId w:val="33"/>
  </w:num>
  <w:num w:numId="22" w16cid:durableId="1044209003">
    <w:abstractNumId w:val="13"/>
  </w:num>
  <w:num w:numId="23" w16cid:durableId="965770333">
    <w:abstractNumId w:val="24"/>
  </w:num>
  <w:num w:numId="24" w16cid:durableId="1127241834">
    <w:abstractNumId w:val="10"/>
  </w:num>
  <w:num w:numId="25" w16cid:durableId="1207181382">
    <w:abstractNumId w:val="25"/>
  </w:num>
  <w:num w:numId="26" w16cid:durableId="1348949317">
    <w:abstractNumId w:val="3"/>
  </w:num>
  <w:num w:numId="27" w16cid:durableId="127743448">
    <w:abstractNumId w:val="18"/>
  </w:num>
  <w:num w:numId="28" w16cid:durableId="522940175">
    <w:abstractNumId w:val="6"/>
    <w:lvlOverride w:ilvl="0">
      <w:startOverride w:val="1"/>
    </w:lvlOverride>
  </w:num>
  <w:num w:numId="29" w16cid:durableId="1426340456">
    <w:abstractNumId w:val="21"/>
    <w:lvlOverride w:ilvl="0">
      <w:startOverride w:val="2"/>
    </w:lvlOverride>
  </w:num>
  <w:num w:numId="30" w16cid:durableId="815802663">
    <w:abstractNumId w:val="34"/>
  </w:num>
  <w:num w:numId="31" w16cid:durableId="1201671688">
    <w:abstractNumId w:val="22"/>
  </w:num>
  <w:num w:numId="32" w16cid:durableId="982735298">
    <w:abstractNumId w:val="23"/>
  </w:num>
  <w:num w:numId="33" w16cid:durableId="1534148619">
    <w:abstractNumId w:val="12"/>
  </w:num>
  <w:num w:numId="34" w16cid:durableId="2102556769">
    <w:abstractNumId w:val="7"/>
  </w:num>
  <w:num w:numId="35" w16cid:durableId="1660036574">
    <w:abstractNumId w:val="5"/>
  </w:num>
  <w:num w:numId="36" w16cid:durableId="199880302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M0NTUxNTCwMDAxNjZU0lEKTi0uzszPAymwqAUATxIVYiwAAAA="/>
  </w:docVars>
  <w:rsids>
    <w:rsidRoot w:val="00A20ADA"/>
    <w:rsid w:val="0000127F"/>
    <w:rsid w:val="00006F6F"/>
    <w:rsid w:val="000073F5"/>
    <w:rsid w:val="00011DFB"/>
    <w:rsid w:val="0002068C"/>
    <w:rsid w:val="000244A1"/>
    <w:rsid w:val="000257A9"/>
    <w:rsid w:val="00031E2C"/>
    <w:rsid w:val="000355ED"/>
    <w:rsid w:val="00041FFC"/>
    <w:rsid w:val="00046726"/>
    <w:rsid w:val="00046A7A"/>
    <w:rsid w:val="00052C78"/>
    <w:rsid w:val="00061C06"/>
    <w:rsid w:val="0006604E"/>
    <w:rsid w:val="00083F11"/>
    <w:rsid w:val="00086799"/>
    <w:rsid w:val="00090EA2"/>
    <w:rsid w:val="000A02C1"/>
    <w:rsid w:val="000A5688"/>
    <w:rsid w:val="000A73DC"/>
    <w:rsid w:val="000B01C3"/>
    <w:rsid w:val="000B5090"/>
    <w:rsid w:val="000C4094"/>
    <w:rsid w:val="000C446C"/>
    <w:rsid w:val="000C76DC"/>
    <w:rsid w:val="000D0E7A"/>
    <w:rsid w:val="000D4AA5"/>
    <w:rsid w:val="000D58BC"/>
    <w:rsid w:val="000E2AF9"/>
    <w:rsid w:val="000E7F81"/>
    <w:rsid w:val="000F796C"/>
    <w:rsid w:val="0010104D"/>
    <w:rsid w:val="001019C7"/>
    <w:rsid w:val="001064F1"/>
    <w:rsid w:val="001128C3"/>
    <w:rsid w:val="00113591"/>
    <w:rsid w:val="0012029A"/>
    <w:rsid w:val="00122983"/>
    <w:rsid w:val="00123567"/>
    <w:rsid w:val="00130DC6"/>
    <w:rsid w:val="001350DF"/>
    <w:rsid w:val="0015243E"/>
    <w:rsid w:val="00155037"/>
    <w:rsid w:val="00162B5D"/>
    <w:rsid w:val="00164036"/>
    <w:rsid w:val="001643B4"/>
    <w:rsid w:val="00170A70"/>
    <w:rsid w:val="001735F6"/>
    <w:rsid w:val="001776B7"/>
    <w:rsid w:val="00180142"/>
    <w:rsid w:val="001825BF"/>
    <w:rsid w:val="0018334E"/>
    <w:rsid w:val="00183D98"/>
    <w:rsid w:val="001851E4"/>
    <w:rsid w:val="0018540F"/>
    <w:rsid w:val="00192DC8"/>
    <w:rsid w:val="00194DCC"/>
    <w:rsid w:val="001B1C2D"/>
    <w:rsid w:val="001B6DA8"/>
    <w:rsid w:val="001C1808"/>
    <w:rsid w:val="001C246F"/>
    <w:rsid w:val="001C6262"/>
    <w:rsid w:val="001D6740"/>
    <w:rsid w:val="001E1469"/>
    <w:rsid w:val="001E4AAF"/>
    <w:rsid w:val="001E6437"/>
    <w:rsid w:val="001F27D5"/>
    <w:rsid w:val="001F36D8"/>
    <w:rsid w:val="001F4532"/>
    <w:rsid w:val="001F4605"/>
    <w:rsid w:val="001F531A"/>
    <w:rsid w:val="002007D2"/>
    <w:rsid w:val="00212912"/>
    <w:rsid w:val="00221160"/>
    <w:rsid w:val="002225C0"/>
    <w:rsid w:val="00224AF4"/>
    <w:rsid w:val="00225A00"/>
    <w:rsid w:val="00227907"/>
    <w:rsid w:val="00237DE3"/>
    <w:rsid w:val="0024554B"/>
    <w:rsid w:val="0024625B"/>
    <w:rsid w:val="00247050"/>
    <w:rsid w:val="00255224"/>
    <w:rsid w:val="00260621"/>
    <w:rsid w:val="00266374"/>
    <w:rsid w:val="00266B5A"/>
    <w:rsid w:val="002676D0"/>
    <w:rsid w:val="002720AF"/>
    <w:rsid w:val="00272AE7"/>
    <w:rsid w:val="00276723"/>
    <w:rsid w:val="00282C1E"/>
    <w:rsid w:val="00285176"/>
    <w:rsid w:val="00294D11"/>
    <w:rsid w:val="002A38C1"/>
    <w:rsid w:val="002A6534"/>
    <w:rsid w:val="002A7617"/>
    <w:rsid w:val="002B3626"/>
    <w:rsid w:val="002C48D4"/>
    <w:rsid w:val="002D169D"/>
    <w:rsid w:val="002D17F9"/>
    <w:rsid w:val="002D1B64"/>
    <w:rsid w:val="002E33D0"/>
    <w:rsid w:val="002E762F"/>
    <w:rsid w:val="002E79A5"/>
    <w:rsid w:val="002F06C8"/>
    <w:rsid w:val="002F1364"/>
    <w:rsid w:val="002F46CD"/>
    <w:rsid w:val="002F711F"/>
    <w:rsid w:val="00301B2D"/>
    <w:rsid w:val="00302CD2"/>
    <w:rsid w:val="00303EE8"/>
    <w:rsid w:val="003048DC"/>
    <w:rsid w:val="00310D9E"/>
    <w:rsid w:val="00312354"/>
    <w:rsid w:val="0031256B"/>
    <w:rsid w:val="00313E3B"/>
    <w:rsid w:val="00313FC8"/>
    <w:rsid w:val="00326054"/>
    <w:rsid w:val="00347CC6"/>
    <w:rsid w:val="003542EF"/>
    <w:rsid w:val="00356FAA"/>
    <w:rsid w:val="003571DE"/>
    <w:rsid w:val="003577B9"/>
    <w:rsid w:val="003579C4"/>
    <w:rsid w:val="003651CD"/>
    <w:rsid w:val="00365E13"/>
    <w:rsid w:val="00373DDE"/>
    <w:rsid w:val="0037456A"/>
    <w:rsid w:val="003765E3"/>
    <w:rsid w:val="0037708B"/>
    <w:rsid w:val="003813C2"/>
    <w:rsid w:val="00387039"/>
    <w:rsid w:val="00387E02"/>
    <w:rsid w:val="003909CC"/>
    <w:rsid w:val="00390E4C"/>
    <w:rsid w:val="00396926"/>
    <w:rsid w:val="003A090C"/>
    <w:rsid w:val="003A6FE6"/>
    <w:rsid w:val="003B258A"/>
    <w:rsid w:val="003B5D34"/>
    <w:rsid w:val="003C0F9F"/>
    <w:rsid w:val="003C28EF"/>
    <w:rsid w:val="003C61D8"/>
    <w:rsid w:val="003E046E"/>
    <w:rsid w:val="003E4B74"/>
    <w:rsid w:val="003F05CB"/>
    <w:rsid w:val="003F07DA"/>
    <w:rsid w:val="003F505D"/>
    <w:rsid w:val="003F5E4A"/>
    <w:rsid w:val="003F79B9"/>
    <w:rsid w:val="00400312"/>
    <w:rsid w:val="004010FF"/>
    <w:rsid w:val="00402846"/>
    <w:rsid w:val="00403518"/>
    <w:rsid w:val="004071A8"/>
    <w:rsid w:val="00412F0C"/>
    <w:rsid w:val="0041679A"/>
    <w:rsid w:val="00422850"/>
    <w:rsid w:val="00424F69"/>
    <w:rsid w:val="0042691C"/>
    <w:rsid w:val="00443B18"/>
    <w:rsid w:val="004446B5"/>
    <w:rsid w:val="00445C7F"/>
    <w:rsid w:val="00451522"/>
    <w:rsid w:val="004531D5"/>
    <w:rsid w:val="00463F1F"/>
    <w:rsid w:val="00465CB4"/>
    <w:rsid w:val="00467C76"/>
    <w:rsid w:val="004726E0"/>
    <w:rsid w:val="00485687"/>
    <w:rsid w:val="0049239F"/>
    <w:rsid w:val="00493FB0"/>
    <w:rsid w:val="004964FF"/>
    <w:rsid w:val="004B1758"/>
    <w:rsid w:val="004B332A"/>
    <w:rsid w:val="004C6541"/>
    <w:rsid w:val="004D2883"/>
    <w:rsid w:val="004D3146"/>
    <w:rsid w:val="004D462D"/>
    <w:rsid w:val="004E5637"/>
    <w:rsid w:val="004F13B2"/>
    <w:rsid w:val="004F1D53"/>
    <w:rsid w:val="004F31A0"/>
    <w:rsid w:val="00500F6A"/>
    <w:rsid w:val="005024DA"/>
    <w:rsid w:val="00505846"/>
    <w:rsid w:val="005105EE"/>
    <w:rsid w:val="00515799"/>
    <w:rsid w:val="00516BE9"/>
    <w:rsid w:val="00517E5E"/>
    <w:rsid w:val="005216EE"/>
    <w:rsid w:val="005225B7"/>
    <w:rsid w:val="00523186"/>
    <w:rsid w:val="00526387"/>
    <w:rsid w:val="00533880"/>
    <w:rsid w:val="005376F8"/>
    <w:rsid w:val="00545999"/>
    <w:rsid w:val="00556623"/>
    <w:rsid w:val="00557FE9"/>
    <w:rsid w:val="005610B5"/>
    <w:rsid w:val="0056264A"/>
    <w:rsid w:val="0056467E"/>
    <w:rsid w:val="00571622"/>
    <w:rsid w:val="00576FA0"/>
    <w:rsid w:val="00581A7F"/>
    <w:rsid w:val="00582D85"/>
    <w:rsid w:val="00587579"/>
    <w:rsid w:val="00595AB7"/>
    <w:rsid w:val="005B14EE"/>
    <w:rsid w:val="005B4C93"/>
    <w:rsid w:val="005B6E5A"/>
    <w:rsid w:val="005C296C"/>
    <w:rsid w:val="005C3A12"/>
    <w:rsid w:val="005C42F6"/>
    <w:rsid w:val="005C7283"/>
    <w:rsid w:val="005C7850"/>
    <w:rsid w:val="005D300B"/>
    <w:rsid w:val="005D31F5"/>
    <w:rsid w:val="005D5EC3"/>
    <w:rsid w:val="005E28FE"/>
    <w:rsid w:val="005F2A17"/>
    <w:rsid w:val="005F6BE7"/>
    <w:rsid w:val="005F6FC1"/>
    <w:rsid w:val="0060016B"/>
    <w:rsid w:val="006009FB"/>
    <w:rsid w:val="00601E62"/>
    <w:rsid w:val="006074A1"/>
    <w:rsid w:val="00611B14"/>
    <w:rsid w:val="00611E32"/>
    <w:rsid w:val="00617687"/>
    <w:rsid w:val="00621199"/>
    <w:rsid w:val="00621DF6"/>
    <w:rsid w:val="006233F4"/>
    <w:rsid w:val="00625E2D"/>
    <w:rsid w:val="0062654A"/>
    <w:rsid w:val="006266D6"/>
    <w:rsid w:val="00627D9C"/>
    <w:rsid w:val="00640148"/>
    <w:rsid w:val="00643634"/>
    <w:rsid w:val="00644421"/>
    <w:rsid w:val="00644B7D"/>
    <w:rsid w:val="00645355"/>
    <w:rsid w:val="00646A10"/>
    <w:rsid w:val="00646C18"/>
    <w:rsid w:val="0065210F"/>
    <w:rsid w:val="006560E1"/>
    <w:rsid w:val="00657494"/>
    <w:rsid w:val="006600B3"/>
    <w:rsid w:val="006605C0"/>
    <w:rsid w:val="006613AA"/>
    <w:rsid w:val="006671E0"/>
    <w:rsid w:val="006713D4"/>
    <w:rsid w:val="00675A17"/>
    <w:rsid w:val="00676699"/>
    <w:rsid w:val="00680BDE"/>
    <w:rsid w:val="00685A30"/>
    <w:rsid w:val="00690798"/>
    <w:rsid w:val="0069480E"/>
    <w:rsid w:val="00695C3A"/>
    <w:rsid w:val="00696D5F"/>
    <w:rsid w:val="006A0515"/>
    <w:rsid w:val="006A13AF"/>
    <w:rsid w:val="006A1661"/>
    <w:rsid w:val="006B09D1"/>
    <w:rsid w:val="006B20F7"/>
    <w:rsid w:val="006B22D3"/>
    <w:rsid w:val="006B68EE"/>
    <w:rsid w:val="006C35E0"/>
    <w:rsid w:val="006C3B77"/>
    <w:rsid w:val="006C3D99"/>
    <w:rsid w:val="006D2CFE"/>
    <w:rsid w:val="006D39B4"/>
    <w:rsid w:val="006D47F9"/>
    <w:rsid w:val="006D4EF9"/>
    <w:rsid w:val="006D7EEC"/>
    <w:rsid w:val="006E468A"/>
    <w:rsid w:val="006E6B9B"/>
    <w:rsid w:val="006E71A8"/>
    <w:rsid w:val="006E765C"/>
    <w:rsid w:val="006F115A"/>
    <w:rsid w:val="006F1AB4"/>
    <w:rsid w:val="006F7BD5"/>
    <w:rsid w:val="00705190"/>
    <w:rsid w:val="007079C2"/>
    <w:rsid w:val="00712675"/>
    <w:rsid w:val="00714781"/>
    <w:rsid w:val="007172D0"/>
    <w:rsid w:val="007200E3"/>
    <w:rsid w:val="00721161"/>
    <w:rsid w:val="00726CE0"/>
    <w:rsid w:val="00726F39"/>
    <w:rsid w:val="00731236"/>
    <w:rsid w:val="007519EB"/>
    <w:rsid w:val="007606A6"/>
    <w:rsid w:val="007636AF"/>
    <w:rsid w:val="00764ACD"/>
    <w:rsid w:val="0076746F"/>
    <w:rsid w:val="0077000F"/>
    <w:rsid w:val="007833DB"/>
    <w:rsid w:val="00786616"/>
    <w:rsid w:val="007978B2"/>
    <w:rsid w:val="007A1CA9"/>
    <w:rsid w:val="007A7577"/>
    <w:rsid w:val="007D29EC"/>
    <w:rsid w:val="007E33A8"/>
    <w:rsid w:val="007E39FB"/>
    <w:rsid w:val="007E7240"/>
    <w:rsid w:val="007F04C2"/>
    <w:rsid w:val="007F2CD4"/>
    <w:rsid w:val="007F456A"/>
    <w:rsid w:val="007F48E9"/>
    <w:rsid w:val="008054E0"/>
    <w:rsid w:val="00813ED3"/>
    <w:rsid w:val="00815CB9"/>
    <w:rsid w:val="00816992"/>
    <w:rsid w:val="00817A34"/>
    <w:rsid w:val="00827863"/>
    <w:rsid w:val="0083713F"/>
    <w:rsid w:val="008456A2"/>
    <w:rsid w:val="0085170C"/>
    <w:rsid w:val="00853726"/>
    <w:rsid w:val="00855C63"/>
    <w:rsid w:val="008721F3"/>
    <w:rsid w:val="00872575"/>
    <w:rsid w:val="008828A2"/>
    <w:rsid w:val="008A0A4B"/>
    <w:rsid w:val="008A0B7B"/>
    <w:rsid w:val="008A363C"/>
    <w:rsid w:val="008A586B"/>
    <w:rsid w:val="008B6F7B"/>
    <w:rsid w:val="008C0BEB"/>
    <w:rsid w:val="008C1697"/>
    <w:rsid w:val="008C3A0C"/>
    <w:rsid w:val="008C54A2"/>
    <w:rsid w:val="008D7E56"/>
    <w:rsid w:val="008E10FE"/>
    <w:rsid w:val="008F01D2"/>
    <w:rsid w:val="008F137B"/>
    <w:rsid w:val="008F1A8D"/>
    <w:rsid w:val="008F3491"/>
    <w:rsid w:val="00903259"/>
    <w:rsid w:val="00910FE5"/>
    <w:rsid w:val="00917D21"/>
    <w:rsid w:val="0092194F"/>
    <w:rsid w:val="00923D11"/>
    <w:rsid w:val="00924713"/>
    <w:rsid w:val="00926B23"/>
    <w:rsid w:val="00942B5B"/>
    <w:rsid w:val="0094385E"/>
    <w:rsid w:val="00943CDC"/>
    <w:rsid w:val="00944443"/>
    <w:rsid w:val="009444AA"/>
    <w:rsid w:val="0095300E"/>
    <w:rsid w:val="00953E2C"/>
    <w:rsid w:val="0098182C"/>
    <w:rsid w:val="009845D8"/>
    <w:rsid w:val="00995329"/>
    <w:rsid w:val="009A18FC"/>
    <w:rsid w:val="009A5671"/>
    <w:rsid w:val="009B40A7"/>
    <w:rsid w:val="009B529C"/>
    <w:rsid w:val="009C03A3"/>
    <w:rsid w:val="009C3BB4"/>
    <w:rsid w:val="009D01B1"/>
    <w:rsid w:val="009E2A80"/>
    <w:rsid w:val="009E4DA3"/>
    <w:rsid w:val="009E7B37"/>
    <w:rsid w:val="009F00FC"/>
    <w:rsid w:val="009F1279"/>
    <w:rsid w:val="009F492A"/>
    <w:rsid w:val="009F7B7E"/>
    <w:rsid w:val="00A05230"/>
    <w:rsid w:val="00A12CAE"/>
    <w:rsid w:val="00A13E1B"/>
    <w:rsid w:val="00A142A9"/>
    <w:rsid w:val="00A20ADA"/>
    <w:rsid w:val="00A21682"/>
    <w:rsid w:val="00A2555F"/>
    <w:rsid w:val="00A27E6D"/>
    <w:rsid w:val="00A30780"/>
    <w:rsid w:val="00A4331A"/>
    <w:rsid w:val="00A45790"/>
    <w:rsid w:val="00A517D5"/>
    <w:rsid w:val="00A51F5C"/>
    <w:rsid w:val="00A52F49"/>
    <w:rsid w:val="00A53452"/>
    <w:rsid w:val="00A54C3B"/>
    <w:rsid w:val="00A56E12"/>
    <w:rsid w:val="00A61DE3"/>
    <w:rsid w:val="00A719F3"/>
    <w:rsid w:val="00A73B7D"/>
    <w:rsid w:val="00A74F1F"/>
    <w:rsid w:val="00A81F77"/>
    <w:rsid w:val="00A87E97"/>
    <w:rsid w:val="00A90576"/>
    <w:rsid w:val="00A92D5A"/>
    <w:rsid w:val="00A97684"/>
    <w:rsid w:val="00AA1582"/>
    <w:rsid w:val="00AB2CF0"/>
    <w:rsid w:val="00AB39D1"/>
    <w:rsid w:val="00AB3CAC"/>
    <w:rsid w:val="00AB4625"/>
    <w:rsid w:val="00AC6C04"/>
    <w:rsid w:val="00AD02E5"/>
    <w:rsid w:val="00AD0E61"/>
    <w:rsid w:val="00AD4AA6"/>
    <w:rsid w:val="00AF0692"/>
    <w:rsid w:val="00B040EF"/>
    <w:rsid w:val="00B133FE"/>
    <w:rsid w:val="00B2342E"/>
    <w:rsid w:val="00B27041"/>
    <w:rsid w:val="00B31C43"/>
    <w:rsid w:val="00B364CB"/>
    <w:rsid w:val="00B36E81"/>
    <w:rsid w:val="00B41077"/>
    <w:rsid w:val="00B442FD"/>
    <w:rsid w:val="00B51540"/>
    <w:rsid w:val="00B53A7B"/>
    <w:rsid w:val="00B54D6E"/>
    <w:rsid w:val="00B561FC"/>
    <w:rsid w:val="00B61E0D"/>
    <w:rsid w:val="00B6215A"/>
    <w:rsid w:val="00B624D4"/>
    <w:rsid w:val="00B65FA7"/>
    <w:rsid w:val="00B70D47"/>
    <w:rsid w:val="00B72A9F"/>
    <w:rsid w:val="00B7752B"/>
    <w:rsid w:val="00B80FD9"/>
    <w:rsid w:val="00B84010"/>
    <w:rsid w:val="00B94A6B"/>
    <w:rsid w:val="00B96133"/>
    <w:rsid w:val="00BA679A"/>
    <w:rsid w:val="00BB308F"/>
    <w:rsid w:val="00BC40CB"/>
    <w:rsid w:val="00BE38B0"/>
    <w:rsid w:val="00BE6AEC"/>
    <w:rsid w:val="00BE6C9E"/>
    <w:rsid w:val="00BF1D99"/>
    <w:rsid w:val="00BF2259"/>
    <w:rsid w:val="00BF2BD7"/>
    <w:rsid w:val="00BF3DDD"/>
    <w:rsid w:val="00BF4AAA"/>
    <w:rsid w:val="00BF7BB9"/>
    <w:rsid w:val="00C043BA"/>
    <w:rsid w:val="00C10A4E"/>
    <w:rsid w:val="00C11A14"/>
    <w:rsid w:val="00C1494A"/>
    <w:rsid w:val="00C167F3"/>
    <w:rsid w:val="00C21062"/>
    <w:rsid w:val="00C2504F"/>
    <w:rsid w:val="00C2546B"/>
    <w:rsid w:val="00C32628"/>
    <w:rsid w:val="00C327E1"/>
    <w:rsid w:val="00C334D7"/>
    <w:rsid w:val="00C36904"/>
    <w:rsid w:val="00C42132"/>
    <w:rsid w:val="00C47EFC"/>
    <w:rsid w:val="00C5388D"/>
    <w:rsid w:val="00C54A54"/>
    <w:rsid w:val="00C562D8"/>
    <w:rsid w:val="00C56B21"/>
    <w:rsid w:val="00C5716B"/>
    <w:rsid w:val="00C65501"/>
    <w:rsid w:val="00C66978"/>
    <w:rsid w:val="00C8161E"/>
    <w:rsid w:val="00C84CD4"/>
    <w:rsid w:val="00C86E4D"/>
    <w:rsid w:val="00C87066"/>
    <w:rsid w:val="00C92D05"/>
    <w:rsid w:val="00C93BA9"/>
    <w:rsid w:val="00C96573"/>
    <w:rsid w:val="00CA3531"/>
    <w:rsid w:val="00CA7297"/>
    <w:rsid w:val="00CA7963"/>
    <w:rsid w:val="00CB2FF3"/>
    <w:rsid w:val="00CB384F"/>
    <w:rsid w:val="00CB576C"/>
    <w:rsid w:val="00CB5CB7"/>
    <w:rsid w:val="00CC11EE"/>
    <w:rsid w:val="00CC3803"/>
    <w:rsid w:val="00CD508C"/>
    <w:rsid w:val="00CE4352"/>
    <w:rsid w:val="00CE4D59"/>
    <w:rsid w:val="00CE5A2D"/>
    <w:rsid w:val="00CF01BE"/>
    <w:rsid w:val="00CF3853"/>
    <w:rsid w:val="00CF4C4B"/>
    <w:rsid w:val="00CF547A"/>
    <w:rsid w:val="00D037DD"/>
    <w:rsid w:val="00D1674D"/>
    <w:rsid w:val="00D207F3"/>
    <w:rsid w:val="00D22541"/>
    <w:rsid w:val="00D25702"/>
    <w:rsid w:val="00D272E9"/>
    <w:rsid w:val="00D30F24"/>
    <w:rsid w:val="00D53F69"/>
    <w:rsid w:val="00D54808"/>
    <w:rsid w:val="00D55639"/>
    <w:rsid w:val="00D61CF1"/>
    <w:rsid w:val="00D65D19"/>
    <w:rsid w:val="00D67418"/>
    <w:rsid w:val="00D67DCC"/>
    <w:rsid w:val="00D70E01"/>
    <w:rsid w:val="00D71631"/>
    <w:rsid w:val="00D718D9"/>
    <w:rsid w:val="00D74484"/>
    <w:rsid w:val="00D76EFA"/>
    <w:rsid w:val="00D7741E"/>
    <w:rsid w:val="00D80024"/>
    <w:rsid w:val="00D8278C"/>
    <w:rsid w:val="00D84E0A"/>
    <w:rsid w:val="00D8564A"/>
    <w:rsid w:val="00D87CF1"/>
    <w:rsid w:val="00D93F7C"/>
    <w:rsid w:val="00DA0513"/>
    <w:rsid w:val="00DA2BB0"/>
    <w:rsid w:val="00DA6E1C"/>
    <w:rsid w:val="00DB52CE"/>
    <w:rsid w:val="00DC112F"/>
    <w:rsid w:val="00DC1AFE"/>
    <w:rsid w:val="00DC2173"/>
    <w:rsid w:val="00DC3DFA"/>
    <w:rsid w:val="00DC5073"/>
    <w:rsid w:val="00DE3969"/>
    <w:rsid w:val="00DE5EF1"/>
    <w:rsid w:val="00DF307E"/>
    <w:rsid w:val="00DF3A26"/>
    <w:rsid w:val="00DF3E38"/>
    <w:rsid w:val="00E10E64"/>
    <w:rsid w:val="00E15205"/>
    <w:rsid w:val="00E25ADE"/>
    <w:rsid w:val="00E26390"/>
    <w:rsid w:val="00E26B2D"/>
    <w:rsid w:val="00E27C2A"/>
    <w:rsid w:val="00E31497"/>
    <w:rsid w:val="00E3302B"/>
    <w:rsid w:val="00E37E6B"/>
    <w:rsid w:val="00E402C8"/>
    <w:rsid w:val="00E44956"/>
    <w:rsid w:val="00E51B53"/>
    <w:rsid w:val="00E55F2F"/>
    <w:rsid w:val="00E5747A"/>
    <w:rsid w:val="00E639FF"/>
    <w:rsid w:val="00E64C9F"/>
    <w:rsid w:val="00E7223B"/>
    <w:rsid w:val="00E76625"/>
    <w:rsid w:val="00EA456D"/>
    <w:rsid w:val="00EA4919"/>
    <w:rsid w:val="00EB20E9"/>
    <w:rsid w:val="00EB4B9A"/>
    <w:rsid w:val="00EC63CA"/>
    <w:rsid w:val="00ED0EB6"/>
    <w:rsid w:val="00ED7A80"/>
    <w:rsid w:val="00ED7D35"/>
    <w:rsid w:val="00EE159D"/>
    <w:rsid w:val="00EE1B77"/>
    <w:rsid w:val="00EE3154"/>
    <w:rsid w:val="00F00B2B"/>
    <w:rsid w:val="00F03B09"/>
    <w:rsid w:val="00F05276"/>
    <w:rsid w:val="00F219D6"/>
    <w:rsid w:val="00F22395"/>
    <w:rsid w:val="00F248FD"/>
    <w:rsid w:val="00F358FE"/>
    <w:rsid w:val="00F403AC"/>
    <w:rsid w:val="00F5033D"/>
    <w:rsid w:val="00F6229C"/>
    <w:rsid w:val="00F72840"/>
    <w:rsid w:val="00F87EB7"/>
    <w:rsid w:val="00FA147A"/>
    <w:rsid w:val="00FA1E93"/>
    <w:rsid w:val="00FA3BC0"/>
    <w:rsid w:val="00FD028D"/>
    <w:rsid w:val="00FD631D"/>
    <w:rsid w:val="00FD7425"/>
    <w:rsid w:val="00FF2815"/>
    <w:rsid w:val="00FF3C5B"/>
    <w:rsid w:val="1581AE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08A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ADA"/>
  </w:style>
  <w:style w:type="paragraph" w:styleId="Heading1">
    <w:name w:val="heading 1"/>
    <w:basedOn w:val="Normal"/>
    <w:next w:val="Normal"/>
    <w:link w:val="Heading1Char"/>
    <w:uiPriority w:val="9"/>
    <w:qFormat/>
    <w:rsid w:val="00EA456D"/>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3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0ADA"/>
    <w:pPr>
      <w:ind w:left="720"/>
      <w:contextualSpacing/>
    </w:pPr>
  </w:style>
  <w:style w:type="character" w:customStyle="1" w:styleId="Heading3Char">
    <w:name w:val="Heading 3 Char"/>
    <w:basedOn w:val="DefaultParagraphFont"/>
    <w:link w:val="Heading3"/>
    <w:uiPriority w:val="9"/>
    <w:rsid w:val="00696D5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8278C"/>
    <w:rPr>
      <w:color w:val="808080"/>
    </w:rPr>
  </w:style>
  <w:style w:type="paragraph" w:styleId="Header">
    <w:name w:val="header"/>
    <w:basedOn w:val="Normal"/>
    <w:link w:val="HeaderChar"/>
    <w:uiPriority w:val="99"/>
    <w:unhideWhenUsed/>
    <w:rsid w:val="006A1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3AF"/>
  </w:style>
  <w:style w:type="paragraph" w:styleId="Footer">
    <w:name w:val="footer"/>
    <w:basedOn w:val="Normal"/>
    <w:link w:val="FooterChar"/>
    <w:uiPriority w:val="99"/>
    <w:unhideWhenUsed/>
    <w:rsid w:val="006A1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3AF"/>
  </w:style>
  <w:style w:type="character" w:styleId="CommentReference">
    <w:name w:val="annotation reference"/>
    <w:basedOn w:val="DefaultParagraphFont"/>
    <w:uiPriority w:val="99"/>
    <w:semiHidden/>
    <w:unhideWhenUsed/>
    <w:rsid w:val="00285176"/>
    <w:rPr>
      <w:sz w:val="16"/>
      <w:szCs w:val="16"/>
    </w:rPr>
  </w:style>
  <w:style w:type="paragraph" w:styleId="CommentText">
    <w:name w:val="annotation text"/>
    <w:basedOn w:val="Normal"/>
    <w:link w:val="CommentTextChar"/>
    <w:uiPriority w:val="99"/>
    <w:semiHidden/>
    <w:unhideWhenUsed/>
    <w:rsid w:val="00285176"/>
    <w:pPr>
      <w:spacing w:line="240" w:lineRule="auto"/>
    </w:pPr>
    <w:rPr>
      <w:sz w:val="20"/>
      <w:szCs w:val="20"/>
    </w:rPr>
  </w:style>
  <w:style w:type="character" w:customStyle="1" w:styleId="CommentTextChar">
    <w:name w:val="Comment Text Char"/>
    <w:basedOn w:val="DefaultParagraphFont"/>
    <w:link w:val="CommentText"/>
    <w:uiPriority w:val="99"/>
    <w:semiHidden/>
    <w:rsid w:val="00285176"/>
    <w:rPr>
      <w:sz w:val="20"/>
      <w:szCs w:val="20"/>
    </w:rPr>
  </w:style>
  <w:style w:type="paragraph" w:styleId="CommentSubject">
    <w:name w:val="annotation subject"/>
    <w:basedOn w:val="CommentText"/>
    <w:next w:val="CommentText"/>
    <w:link w:val="CommentSubjectChar"/>
    <w:uiPriority w:val="99"/>
    <w:semiHidden/>
    <w:unhideWhenUsed/>
    <w:rsid w:val="00285176"/>
    <w:rPr>
      <w:b/>
      <w:bCs/>
    </w:rPr>
  </w:style>
  <w:style w:type="character" w:customStyle="1" w:styleId="CommentSubjectChar">
    <w:name w:val="Comment Subject Char"/>
    <w:basedOn w:val="CommentTextChar"/>
    <w:link w:val="CommentSubject"/>
    <w:uiPriority w:val="99"/>
    <w:semiHidden/>
    <w:rsid w:val="00285176"/>
    <w:rPr>
      <w:b/>
      <w:bCs/>
      <w:sz w:val="20"/>
      <w:szCs w:val="20"/>
    </w:rPr>
  </w:style>
  <w:style w:type="paragraph" w:styleId="BalloonText">
    <w:name w:val="Balloon Text"/>
    <w:basedOn w:val="Normal"/>
    <w:link w:val="BalloonTextChar"/>
    <w:uiPriority w:val="99"/>
    <w:semiHidden/>
    <w:unhideWhenUsed/>
    <w:rsid w:val="00285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176"/>
    <w:rPr>
      <w:rFonts w:ascii="Segoe UI" w:hAnsi="Segoe UI" w:cs="Segoe UI"/>
      <w:sz w:val="18"/>
      <w:szCs w:val="18"/>
    </w:rPr>
  </w:style>
  <w:style w:type="paragraph" w:customStyle="1" w:styleId="paragraph">
    <w:name w:val="paragraph"/>
    <w:basedOn w:val="Normal"/>
    <w:rsid w:val="004515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51522"/>
  </w:style>
  <w:style w:type="character" w:customStyle="1" w:styleId="eop">
    <w:name w:val="eop"/>
    <w:basedOn w:val="DefaultParagraphFont"/>
    <w:rsid w:val="00451522"/>
  </w:style>
  <w:style w:type="table" w:styleId="TableGrid">
    <w:name w:val="Table Grid"/>
    <w:basedOn w:val="TableNormal"/>
    <w:uiPriority w:val="39"/>
    <w:rsid w:val="00B9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E38B0"/>
    <w:pPr>
      <w:spacing w:after="0" w:line="240" w:lineRule="auto"/>
    </w:pPr>
  </w:style>
  <w:style w:type="table" w:customStyle="1" w:styleId="TableGrid0">
    <w:name w:val="TableGrid"/>
    <w:rsid w:val="00FF3C5B"/>
    <w:pPr>
      <w:spacing w:after="0" w:line="240" w:lineRule="auto"/>
    </w:pPr>
    <w:rPr>
      <w:rFonts w:eastAsiaTheme="minorEastAsia"/>
      <w:lang w:val="en-CA" w:eastAsia="ko-KR"/>
    </w:rPr>
    <w:tblPr>
      <w:tblCellMar>
        <w:top w:w="0" w:type="dxa"/>
        <w:left w:w="0" w:type="dxa"/>
        <w:bottom w:w="0" w:type="dxa"/>
        <w:right w:w="0" w:type="dxa"/>
      </w:tblCellMar>
    </w:tblPr>
  </w:style>
  <w:style w:type="paragraph" w:styleId="NormalWeb">
    <w:name w:val="Normal (Web)"/>
    <w:basedOn w:val="Normal"/>
    <w:uiPriority w:val="99"/>
    <w:semiHidden/>
    <w:unhideWhenUsed/>
    <w:rsid w:val="00581A7F"/>
    <w:pPr>
      <w:spacing w:before="100" w:beforeAutospacing="1" w:after="100" w:afterAutospacing="1" w:line="240" w:lineRule="auto"/>
    </w:pPr>
    <w:rPr>
      <w:rFonts w:ascii="Times New Roman" w:eastAsia="Times New Roman" w:hAnsi="Times New Roman" w:cs="Times New Roman"/>
      <w:sz w:val="24"/>
      <w:szCs w:val="24"/>
      <w:lang w:val="en-CA" w:eastAsia="ko-KR"/>
    </w:rPr>
  </w:style>
  <w:style w:type="character" w:customStyle="1" w:styleId="uicontrol">
    <w:name w:val="uicontrol"/>
    <w:basedOn w:val="DefaultParagraphFont"/>
    <w:rsid w:val="00581A7F"/>
  </w:style>
  <w:style w:type="character" w:styleId="Hyperlink">
    <w:name w:val="Hyperlink"/>
    <w:basedOn w:val="DefaultParagraphFont"/>
    <w:uiPriority w:val="99"/>
    <w:unhideWhenUsed/>
    <w:rsid w:val="008F137B"/>
    <w:rPr>
      <w:color w:val="0563C1" w:themeColor="hyperlink"/>
      <w:u w:val="single"/>
    </w:rPr>
  </w:style>
  <w:style w:type="character" w:styleId="UnresolvedMention">
    <w:name w:val="Unresolved Mention"/>
    <w:basedOn w:val="DefaultParagraphFont"/>
    <w:uiPriority w:val="99"/>
    <w:semiHidden/>
    <w:unhideWhenUsed/>
    <w:rsid w:val="008F137B"/>
    <w:rPr>
      <w:color w:val="605E5C"/>
      <w:shd w:val="clear" w:color="auto" w:fill="E1DFDD"/>
    </w:rPr>
  </w:style>
  <w:style w:type="character" w:styleId="FollowedHyperlink">
    <w:name w:val="FollowedHyperlink"/>
    <w:basedOn w:val="DefaultParagraphFont"/>
    <w:uiPriority w:val="99"/>
    <w:semiHidden/>
    <w:unhideWhenUsed/>
    <w:rsid w:val="00E10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4518">
      <w:bodyDiv w:val="1"/>
      <w:marLeft w:val="0"/>
      <w:marRight w:val="0"/>
      <w:marTop w:val="0"/>
      <w:marBottom w:val="0"/>
      <w:divBdr>
        <w:top w:val="none" w:sz="0" w:space="0" w:color="auto"/>
        <w:left w:val="none" w:sz="0" w:space="0" w:color="auto"/>
        <w:bottom w:val="none" w:sz="0" w:space="0" w:color="auto"/>
        <w:right w:val="none" w:sz="0" w:space="0" w:color="auto"/>
      </w:divBdr>
    </w:div>
    <w:div w:id="125853663">
      <w:bodyDiv w:val="1"/>
      <w:marLeft w:val="0"/>
      <w:marRight w:val="0"/>
      <w:marTop w:val="0"/>
      <w:marBottom w:val="0"/>
      <w:divBdr>
        <w:top w:val="none" w:sz="0" w:space="0" w:color="auto"/>
        <w:left w:val="none" w:sz="0" w:space="0" w:color="auto"/>
        <w:bottom w:val="none" w:sz="0" w:space="0" w:color="auto"/>
        <w:right w:val="none" w:sz="0" w:space="0" w:color="auto"/>
      </w:divBdr>
    </w:div>
    <w:div w:id="881557367">
      <w:bodyDiv w:val="1"/>
      <w:marLeft w:val="0"/>
      <w:marRight w:val="0"/>
      <w:marTop w:val="0"/>
      <w:marBottom w:val="0"/>
      <w:divBdr>
        <w:top w:val="none" w:sz="0" w:space="0" w:color="auto"/>
        <w:left w:val="none" w:sz="0" w:space="0" w:color="auto"/>
        <w:bottom w:val="none" w:sz="0" w:space="0" w:color="auto"/>
        <w:right w:val="none" w:sz="0" w:space="0" w:color="auto"/>
      </w:divBdr>
    </w:div>
    <w:div w:id="1103763363">
      <w:bodyDiv w:val="1"/>
      <w:marLeft w:val="0"/>
      <w:marRight w:val="0"/>
      <w:marTop w:val="0"/>
      <w:marBottom w:val="0"/>
      <w:divBdr>
        <w:top w:val="none" w:sz="0" w:space="0" w:color="auto"/>
        <w:left w:val="none" w:sz="0" w:space="0" w:color="auto"/>
        <w:bottom w:val="none" w:sz="0" w:space="0" w:color="auto"/>
        <w:right w:val="none" w:sz="0" w:space="0" w:color="auto"/>
      </w:divBdr>
    </w:div>
    <w:div w:id="1401951216">
      <w:bodyDiv w:val="1"/>
      <w:marLeft w:val="0"/>
      <w:marRight w:val="0"/>
      <w:marTop w:val="0"/>
      <w:marBottom w:val="0"/>
      <w:divBdr>
        <w:top w:val="none" w:sz="0" w:space="0" w:color="auto"/>
        <w:left w:val="none" w:sz="0" w:space="0" w:color="auto"/>
        <w:bottom w:val="none" w:sz="0" w:space="0" w:color="auto"/>
        <w:right w:val="none" w:sz="0" w:space="0" w:color="auto"/>
      </w:divBdr>
    </w:div>
    <w:div w:id="1420827846">
      <w:bodyDiv w:val="1"/>
      <w:marLeft w:val="0"/>
      <w:marRight w:val="0"/>
      <w:marTop w:val="0"/>
      <w:marBottom w:val="0"/>
      <w:divBdr>
        <w:top w:val="none" w:sz="0" w:space="0" w:color="auto"/>
        <w:left w:val="none" w:sz="0" w:space="0" w:color="auto"/>
        <w:bottom w:val="none" w:sz="0" w:space="0" w:color="auto"/>
        <w:right w:val="none" w:sz="0" w:space="0" w:color="auto"/>
      </w:divBdr>
    </w:div>
    <w:div w:id="1575386259">
      <w:bodyDiv w:val="1"/>
      <w:marLeft w:val="0"/>
      <w:marRight w:val="0"/>
      <w:marTop w:val="0"/>
      <w:marBottom w:val="0"/>
      <w:divBdr>
        <w:top w:val="none" w:sz="0" w:space="0" w:color="auto"/>
        <w:left w:val="none" w:sz="0" w:space="0" w:color="auto"/>
        <w:bottom w:val="none" w:sz="0" w:space="0" w:color="auto"/>
        <w:right w:val="none" w:sz="0" w:space="0" w:color="auto"/>
      </w:divBdr>
    </w:div>
    <w:div w:id="1584024853">
      <w:bodyDiv w:val="1"/>
      <w:marLeft w:val="0"/>
      <w:marRight w:val="0"/>
      <w:marTop w:val="0"/>
      <w:marBottom w:val="0"/>
      <w:divBdr>
        <w:top w:val="none" w:sz="0" w:space="0" w:color="auto"/>
        <w:left w:val="none" w:sz="0" w:space="0" w:color="auto"/>
        <w:bottom w:val="none" w:sz="0" w:space="0" w:color="auto"/>
        <w:right w:val="none" w:sz="0" w:space="0" w:color="auto"/>
      </w:divBdr>
    </w:div>
    <w:div w:id="1894389815">
      <w:bodyDiv w:val="1"/>
      <w:marLeft w:val="0"/>
      <w:marRight w:val="0"/>
      <w:marTop w:val="0"/>
      <w:marBottom w:val="0"/>
      <w:divBdr>
        <w:top w:val="none" w:sz="0" w:space="0" w:color="auto"/>
        <w:left w:val="none" w:sz="0" w:space="0" w:color="auto"/>
        <w:bottom w:val="none" w:sz="0" w:space="0" w:color="auto"/>
        <w:right w:val="none" w:sz="0" w:space="0" w:color="auto"/>
      </w:divBdr>
      <w:divsChild>
        <w:div w:id="436876501">
          <w:marLeft w:val="0"/>
          <w:marRight w:val="0"/>
          <w:marTop w:val="0"/>
          <w:marBottom w:val="0"/>
          <w:divBdr>
            <w:top w:val="none" w:sz="0" w:space="0" w:color="auto"/>
            <w:left w:val="none" w:sz="0" w:space="0" w:color="auto"/>
            <w:bottom w:val="none" w:sz="0" w:space="0" w:color="auto"/>
            <w:right w:val="none" w:sz="0" w:space="0" w:color="auto"/>
          </w:divBdr>
        </w:div>
        <w:div w:id="545876388">
          <w:marLeft w:val="0"/>
          <w:marRight w:val="0"/>
          <w:marTop w:val="0"/>
          <w:marBottom w:val="0"/>
          <w:divBdr>
            <w:top w:val="none" w:sz="0" w:space="0" w:color="auto"/>
            <w:left w:val="none" w:sz="0" w:space="0" w:color="auto"/>
            <w:bottom w:val="none" w:sz="0" w:space="0" w:color="auto"/>
            <w:right w:val="none" w:sz="0" w:space="0" w:color="auto"/>
          </w:divBdr>
        </w:div>
        <w:div w:id="550726514">
          <w:marLeft w:val="0"/>
          <w:marRight w:val="0"/>
          <w:marTop w:val="0"/>
          <w:marBottom w:val="0"/>
          <w:divBdr>
            <w:top w:val="none" w:sz="0" w:space="0" w:color="auto"/>
            <w:left w:val="none" w:sz="0" w:space="0" w:color="auto"/>
            <w:bottom w:val="none" w:sz="0" w:space="0" w:color="auto"/>
            <w:right w:val="none" w:sz="0" w:space="0" w:color="auto"/>
          </w:divBdr>
        </w:div>
        <w:div w:id="821192719">
          <w:marLeft w:val="0"/>
          <w:marRight w:val="0"/>
          <w:marTop w:val="0"/>
          <w:marBottom w:val="0"/>
          <w:divBdr>
            <w:top w:val="none" w:sz="0" w:space="0" w:color="auto"/>
            <w:left w:val="none" w:sz="0" w:space="0" w:color="auto"/>
            <w:bottom w:val="none" w:sz="0" w:space="0" w:color="auto"/>
            <w:right w:val="none" w:sz="0" w:space="0" w:color="auto"/>
          </w:divBdr>
        </w:div>
        <w:div w:id="849300367">
          <w:marLeft w:val="0"/>
          <w:marRight w:val="0"/>
          <w:marTop w:val="0"/>
          <w:marBottom w:val="0"/>
          <w:divBdr>
            <w:top w:val="none" w:sz="0" w:space="0" w:color="auto"/>
            <w:left w:val="none" w:sz="0" w:space="0" w:color="auto"/>
            <w:bottom w:val="none" w:sz="0" w:space="0" w:color="auto"/>
            <w:right w:val="none" w:sz="0" w:space="0" w:color="auto"/>
          </w:divBdr>
        </w:div>
        <w:div w:id="1135219845">
          <w:marLeft w:val="0"/>
          <w:marRight w:val="0"/>
          <w:marTop w:val="0"/>
          <w:marBottom w:val="0"/>
          <w:divBdr>
            <w:top w:val="none" w:sz="0" w:space="0" w:color="auto"/>
            <w:left w:val="none" w:sz="0" w:space="0" w:color="auto"/>
            <w:bottom w:val="none" w:sz="0" w:space="0" w:color="auto"/>
            <w:right w:val="none" w:sz="0" w:space="0" w:color="auto"/>
          </w:divBdr>
        </w:div>
        <w:div w:id="1262713746">
          <w:marLeft w:val="0"/>
          <w:marRight w:val="0"/>
          <w:marTop w:val="0"/>
          <w:marBottom w:val="0"/>
          <w:divBdr>
            <w:top w:val="none" w:sz="0" w:space="0" w:color="auto"/>
            <w:left w:val="none" w:sz="0" w:space="0" w:color="auto"/>
            <w:bottom w:val="none" w:sz="0" w:space="0" w:color="auto"/>
            <w:right w:val="none" w:sz="0" w:space="0" w:color="auto"/>
          </w:divBdr>
        </w:div>
        <w:div w:id="1396589616">
          <w:marLeft w:val="0"/>
          <w:marRight w:val="0"/>
          <w:marTop w:val="0"/>
          <w:marBottom w:val="0"/>
          <w:divBdr>
            <w:top w:val="none" w:sz="0" w:space="0" w:color="auto"/>
            <w:left w:val="none" w:sz="0" w:space="0" w:color="auto"/>
            <w:bottom w:val="none" w:sz="0" w:space="0" w:color="auto"/>
            <w:right w:val="none" w:sz="0" w:space="0" w:color="auto"/>
          </w:divBdr>
        </w:div>
        <w:div w:id="1502235240">
          <w:marLeft w:val="0"/>
          <w:marRight w:val="0"/>
          <w:marTop w:val="0"/>
          <w:marBottom w:val="0"/>
          <w:divBdr>
            <w:top w:val="none" w:sz="0" w:space="0" w:color="auto"/>
            <w:left w:val="none" w:sz="0" w:space="0" w:color="auto"/>
            <w:bottom w:val="none" w:sz="0" w:space="0" w:color="auto"/>
            <w:right w:val="none" w:sz="0" w:space="0" w:color="auto"/>
          </w:divBdr>
        </w:div>
        <w:div w:id="1944879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elp.tableau.com/current/pro/desktop/en-us/viewparts_marks_marktypes.ht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q.utoronto.ca/courses/263697/assignments/8626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ata.cityofnewyork.us/Transportation/NYC-Taxi-Zones/d3c5-ddgc" TargetMode="External"/><Relationship Id="rId19" Type="http://schemas.openxmlformats.org/officeDocument/2006/relationships/hyperlink" Target="https://help.tableau.com/current/pro/desktop/en-us/dashboard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F0061-ACAD-4E0C-A966-AFCA71C86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2023-05-28T03:08:00Z</dcterms:created>
  <dcterms:modified xsi:type="dcterms:W3CDTF">2023-05-28T03:08:00Z</dcterms:modified>
</cp:coreProperties>
</file>