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9B8C" w14:textId="77777777" w:rsidR="006D7763" w:rsidRPr="00AD6437" w:rsidRDefault="006D7763" w:rsidP="006515F3">
      <w:pPr>
        <w:jc w:val="center"/>
        <w:rPr>
          <w:rFonts w:ascii="Times New Roman" w:hAnsi="Times New Roman" w:cs="Times New Roman"/>
          <w:b/>
        </w:rPr>
      </w:pPr>
    </w:p>
    <w:p w14:paraId="003AF001" w14:textId="77777777" w:rsidR="006D7763" w:rsidRPr="00AD6437" w:rsidRDefault="006D7763" w:rsidP="006515F3">
      <w:pPr>
        <w:jc w:val="center"/>
        <w:rPr>
          <w:rFonts w:ascii="Times New Roman" w:hAnsi="Times New Roman" w:cs="Times New Roman"/>
          <w:b/>
        </w:rPr>
      </w:pPr>
    </w:p>
    <w:p w14:paraId="45F71E71" w14:textId="33B07B68" w:rsidR="008E5E2D" w:rsidRPr="00AD6437" w:rsidRDefault="00CB10F5" w:rsidP="006515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 501 Project</w:t>
      </w:r>
      <w:r w:rsidR="006515F3" w:rsidRPr="00AD6437">
        <w:rPr>
          <w:rFonts w:ascii="Times New Roman" w:hAnsi="Times New Roman" w:cs="Times New Roman"/>
          <w:b/>
        </w:rPr>
        <w:t xml:space="preserve"> Report Draft – </w:t>
      </w:r>
      <w:r w:rsidR="00D24724" w:rsidRPr="00AD6437">
        <w:rPr>
          <w:rFonts w:ascii="Times New Roman" w:hAnsi="Times New Roman" w:cs="Times New Roman"/>
          <w:b/>
        </w:rPr>
        <w:t>Peer Assessment Instructions and Rubric</w:t>
      </w:r>
    </w:p>
    <w:p w14:paraId="50A0AB0E" w14:textId="77777777" w:rsidR="00D24724" w:rsidRPr="00AD6437" w:rsidRDefault="00D24724" w:rsidP="006515F3">
      <w:pPr>
        <w:jc w:val="center"/>
        <w:rPr>
          <w:rFonts w:ascii="Times New Roman" w:hAnsi="Times New Roman" w:cs="Times New Roman"/>
          <w:b/>
        </w:rPr>
      </w:pPr>
    </w:p>
    <w:p w14:paraId="3457B124" w14:textId="24A060ED" w:rsidR="006515F3" w:rsidRPr="00AD6437" w:rsidRDefault="00C66F09" w:rsidP="00A85437">
      <w:pPr>
        <w:rPr>
          <w:rFonts w:ascii="Times New Roman" w:hAnsi="Times New Roman" w:cs="Times New Roman"/>
        </w:rPr>
      </w:pPr>
      <w:r w:rsidRPr="00AD6437">
        <w:rPr>
          <w:rFonts w:ascii="Times New Roman" w:hAnsi="Times New Roman" w:cs="Times New Roman"/>
        </w:rPr>
        <w:t xml:space="preserve">Each student has been assigned one project report draft to assess. </w:t>
      </w:r>
      <w:r w:rsidR="000F0A6B" w:rsidRPr="00AD6437">
        <w:rPr>
          <w:rFonts w:ascii="Times New Roman" w:hAnsi="Times New Roman" w:cs="Times New Roman"/>
        </w:rPr>
        <w:t xml:space="preserve">Each of you will be turning in one assessment for the draft which you were assigned. Your assessment is worth </w:t>
      </w:r>
      <w:r w:rsidR="00C54CB0">
        <w:rPr>
          <w:rFonts w:ascii="Times New Roman" w:hAnsi="Times New Roman" w:cs="Times New Roman"/>
        </w:rPr>
        <w:t>10</w:t>
      </w:r>
      <w:r w:rsidR="000F0A6B" w:rsidRPr="00AD6437">
        <w:rPr>
          <w:rFonts w:ascii="Times New Roman" w:hAnsi="Times New Roman" w:cs="Times New Roman"/>
        </w:rPr>
        <w:t xml:space="preserve">% of your </w:t>
      </w:r>
      <w:r w:rsidR="00784B33">
        <w:rPr>
          <w:rFonts w:ascii="Times New Roman" w:hAnsi="Times New Roman" w:cs="Times New Roman"/>
        </w:rPr>
        <w:t xml:space="preserve">individual </w:t>
      </w:r>
      <w:r w:rsidR="000F0A6B" w:rsidRPr="00AD6437">
        <w:rPr>
          <w:rFonts w:ascii="Times New Roman" w:hAnsi="Times New Roman" w:cs="Times New Roman"/>
        </w:rPr>
        <w:t xml:space="preserve">project grade; assessments will be graded based on constructiveness </w:t>
      </w:r>
      <w:r w:rsidR="00C54CB0">
        <w:rPr>
          <w:rFonts w:ascii="Times New Roman" w:hAnsi="Times New Roman" w:cs="Times New Roman"/>
        </w:rPr>
        <w:t xml:space="preserve">and completeness </w:t>
      </w:r>
      <w:r w:rsidR="000F0A6B" w:rsidRPr="00AD6437">
        <w:rPr>
          <w:rFonts w:ascii="Times New Roman" w:hAnsi="Times New Roman" w:cs="Times New Roman"/>
        </w:rPr>
        <w:t>of your feedback. (This means an assessment with only numerical scores and no comments will receive a low assessment grade.)</w:t>
      </w:r>
    </w:p>
    <w:p w14:paraId="7AC8EEB5" w14:textId="77777777" w:rsidR="00C66F09" w:rsidRPr="00AD6437" w:rsidRDefault="00C66F09" w:rsidP="00A85437">
      <w:pPr>
        <w:rPr>
          <w:rFonts w:ascii="Times New Roman" w:hAnsi="Times New Roman" w:cs="Times New Roman"/>
        </w:rPr>
      </w:pPr>
    </w:p>
    <w:p w14:paraId="61E0583A" w14:textId="57FA714D" w:rsidR="000F0A6B" w:rsidRPr="00AD6437" w:rsidRDefault="000F0A6B" w:rsidP="00A85437">
      <w:pPr>
        <w:rPr>
          <w:rFonts w:ascii="Times New Roman" w:hAnsi="Times New Roman" w:cs="Times New Roman"/>
        </w:rPr>
      </w:pPr>
      <w:r w:rsidRPr="00AD6437">
        <w:rPr>
          <w:rFonts w:ascii="Times New Roman" w:hAnsi="Times New Roman" w:cs="Times New Roman"/>
        </w:rPr>
        <w:t>Each member in your group received a different draft, so you may share your assigned drafts among your group members if you would like more exposure to different drafts.</w:t>
      </w:r>
      <w:r w:rsidR="00554FD1" w:rsidRPr="00AD6437">
        <w:rPr>
          <w:rFonts w:ascii="Times New Roman" w:hAnsi="Times New Roman" w:cs="Times New Roman"/>
        </w:rPr>
        <w:t xml:space="preserve"> Additionally, you may help each other with the assessments within your group.</w:t>
      </w:r>
      <w:r w:rsidRPr="00AD6437">
        <w:rPr>
          <w:rFonts w:ascii="Times New Roman" w:hAnsi="Times New Roman" w:cs="Times New Roman"/>
        </w:rPr>
        <w:t xml:space="preserve"> </w:t>
      </w:r>
    </w:p>
    <w:p w14:paraId="4A5EEAFE" w14:textId="77777777" w:rsidR="000F0A6B" w:rsidRPr="00AD6437" w:rsidRDefault="000F0A6B" w:rsidP="00A85437">
      <w:pPr>
        <w:rPr>
          <w:rFonts w:ascii="Times New Roman" w:hAnsi="Times New Roman" w:cs="Times New Roman"/>
        </w:rPr>
      </w:pPr>
    </w:p>
    <w:p w14:paraId="2731855C" w14:textId="77777777" w:rsidR="00E403D4" w:rsidRPr="00AD6437" w:rsidRDefault="00E403D4" w:rsidP="00E403D4">
      <w:pPr>
        <w:rPr>
          <w:rFonts w:ascii="Times New Roman" w:hAnsi="Times New Roman" w:cs="Times New Roman"/>
          <w:b/>
        </w:rPr>
      </w:pPr>
      <w:r w:rsidRPr="00AD6437">
        <w:rPr>
          <w:rFonts w:ascii="Times New Roman" w:hAnsi="Times New Roman" w:cs="Times New Roman"/>
          <w:b/>
        </w:rPr>
        <w:t>Instructions</w:t>
      </w:r>
    </w:p>
    <w:p w14:paraId="40337A07" w14:textId="4206F379" w:rsidR="00C66F09" w:rsidRPr="00AD6437" w:rsidRDefault="008D2029" w:rsidP="00E40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receive an email with your assigned draft</w:t>
      </w:r>
      <w:r w:rsidR="00E403D4" w:rsidRPr="00AD6437">
        <w:rPr>
          <w:rFonts w:ascii="Times New Roman" w:hAnsi="Times New Roman" w:cs="Times New Roman"/>
        </w:rPr>
        <w:t>.</w:t>
      </w:r>
    </w:p>
    <w:p w14:paraId="7A90A96F" w14:textId="65C6BBAC" w:rsidR="00E403D4" w:rsidRPr="00AD6437" w:rsidRDefault="006A31A7" w:rsidP="00E40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6437">
        <w:rPr>
          <w:rFonts w:ascii="Times New Roman" w:hAnsi="Times New Roman" w:cs="Times New Roman"/>
        </w:rPr>
        <w:t>Read the draft carefully</w:t>
      </w:r>
      <w:r w:rsidR="00103471" w:rsidRPr="00AD6437">
        <w:rPr>
          <w:rFonts w:ascii="Times New Roman" w:hAnsi="Times New Roman" w:cs="Times New Roman"/>
        </w:rPr>
        <w:t>. Fill in the rubric below for the draft plus any additional comments. You may also write comments on the draft itself.</w:t>
      </w:r>
    </w:p>
    <w:p w14:paraId="02CA3260" w14:textId="293D7B96" w:rsidR="00103471" w:rsidRPr="00AD6437" w:rsidRDefault="00103471" w:rsidP="00E40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6437">
        <w:rPr>
          <w:rFonts w:ascii="Times New Roman" w:hAnsi="Times New Roman" w:cs="Times New Roman"/>
        </w:rPr>
        <w:t xml:space="preserve">Upload your completed rubric (and the commented draft if applicable) to the </w:t>
      </w:r>
      <w:r w:rsidR="00EB26C1" w:rsidRPr="00FC36BB">
        <w:rPr>
          <w:rFonts w:ascii="Times New Roman" w:hAnsi="Times New Roman" w:cs="Times New Roman"/>
          <w:b/>
          <w:bCs/>
        </w:rPr>
        <w:t>D2L</w:t>
      </w:r>
      <w:r w:rsidR="00EB26C1">
        <w:rPr>
          <w:rFonts w:ascii="Times New Roman" w:hAnsi="Times New Roman" w:cs="Times New Roman"/>
        </w:rPr>
        <w:t xml:space="preserve"> “Data Analysis Peer Assessment” </w:t>
      </w:r>
      <w:r w:rsidRPr="00AD6437">
        <w:rPr>
          <w:rFonts w:ascii="Times New Roman" w:hAnsi="Times New Roman" w:cs="Times New Roman"/>
        </w:rPr>
        <w:t>Assignment</w:t>
      </w:r>
      <w:r w:rsidR="00EB26C1">
        <w:rPr>
          <w:rFonts w:ascii="Times New Roman" w:hAnsi="Times New Roman" w:cs="Times New Roman"/>
        </w:rPr>
        <w:t xml:space="preserve"> submission folder </w:t>
      </w:r>
      <w:r w:rsidRPr="00AD6437">
        <w:rPr>
          <w:rFonts w:ascii="Times New Roman" w:hAnsi="Times New Roman" w:cs="Times New Roman"/>
        </w:rPr>
        <w:t xml:space="preserve">before </w:t>
      </w:r>
      <w:r w:rsidR="00D551D9">
        <w:rPr>
          <w:rFonts w:ascii="Times New Roman" w:hAnsi="Times New Roman" w:cs="Times New Roman"/>
          <w:u w:val="single"/>
        </w:rPr>
        <w:t>Friday</w:t>
      </w:r>
      <w:r w:rsidRPr="00AD6437">
        <w:rPr>
          <w:rFonts w:ascii="Times New Roman" w:hAnsi="Times New Roman" w:cs="Times New Roman"/>
          <w:u w:val="single"/>
        </w:rPr>
        <w:t xml:space="preserve"> </w:t>
      </w:r>
      <w:r w:rsidR="004C5D66">
        <w:rPr>
          <w:rFonts w:ascii="Times New Roman" w:hAnsi="Times New Roman" w:cs="Times New Roman"/>
          <w:u w:val="single"/>
        </w:rPr>
        <w:t>November 11</w:t>
      </w:r>
      <w:r w:rsidRPr="00AD6437">
        <w:rPr>
          <w:rFonts w:ascii="Times New Roman" w:hAnsi="Times New Roman" w:cs="Times New Roman"/>
          <w:u w:val="single"/>
        </w:rPr>
        <w:t xml:space="preserve"> at 5:00pm</w:t>
      </w:r>
      <w:r w:rsidRPr="00AD6437">
        <w:rPr>
          <w:rFonts w:ascii="Times New Roman" w:hAnsi="Times New Roman" w:cs="Times New Roman"/>
        </w:rPr>
        <w:t>.</w:t>
      </w:r>
    </w:p>
    <w:p w14:paraId="245D803C" w14:textId="77777777" w:rsidR="00A85437" w:rsidRPr="00AD6437" w:rsidRDefault="00A85437" w:rsidP="006515F3">
      <w:pPr>
        <w:jc w:val="center"/>
        <w:rPr>
          <w:rFonts w:ascii="Times New Roman" w:hAnsi="Times New Roman" w:cs="Times New Roman"/>
          <w:b/>
        </w:rPr>
      </w:pPr>
    </w:p>
    <w:p w14:paraId="0D735B3F" w14:textId="77777777" w:rsidR="001D0403" w:rsidRPr="00AD6437" w:rsidRDefault="001D0403">
      <w:pPr>
        <w:rPr>
          <w:rFonts w:ascii="Times New Roman" w:hAnsi="Times New Roman" w:cs="Times New Roman"/>
          <w:b/>
        </w:rPr>
      </w:pPr>
      <w:r w:rsidRPr="00AD6437">
        <w:rPr>
          <w:rFonts w:ascii="Times New Roman" w:hAnsi="Times New Roman" w:cs="Times New Roman"/>
          <w:b/>
        </w:rPr>
        <w:br w:type="page"/>
      </w:r>
    </w:p>
    <w:p w14:paraId="4988E66B" w14:textId="45A1651C" w:rsidR="00A85437" w:rsidRPr="00AD6437" w:rsidRDefault="00CB10F5" w:rsidP="00F42CD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STAT 501 </w:t>
      </w:r>
      <w:proofErr w:type="gramStart"/>
      <w:r>
        <w:rPr>
          <w:rFonts w:ascii="Times New Roman" w:hAnsi="Times New Roman" w:cs="Times New Roman"/>
          <w:b/>
        </w:rPr>
        <w:t xml:space="preserve">Project </w:t>
      </w:r>
      <w:r w:rsidR="00F42CD4" w:rsidRPr="00AD6437">
        <w:rPr>
          <w:rFonts w:ascii="Times New Roman" w:hAnsi="Times New Roman" w:cs="Times New Roman"/>
          <w:b/>
        </w:rPr>
        <w:t xml:space="preserve"> Report</w:t>
      </w:r>
      <w:proofErr w:type="gramEnd"/>
      <w:r w:rsidR="00F42CD4" w:rsidRPr="00AD6437">
        <w:rPr>
          <w:rFonts w:ascii="Times New Roman" w:hAnsi="Times New Roman" w:cs="Times New Roman"/>
          <w:b/>
        </w:rPr>
        <w:t xml:space="preserve"> Rubric</w:t>
      </w:r>
    </w:p>
    <w:p w14:paraId="3BBE8EC5" w14:textId="77777777" w:rsidR="00F42CD4" w:rsidRPr="00AD6437" w:rsidRDefault="00F42CD4" w:rsidP="00F42CD4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3567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577"/>
        <w:gridCol w:w="2497"/>
        <w:gridCol w:w="2498"/>
        <w:gridCol w:w="2497"/>
        <w:gridCol w:w="2498"/>
      </w:tblGrid>
      <w:tr w:rsidR="004C5D66" w:rsidRPr="00AD6437" w14:paraId="18A10FE9" w14:textId="77777777" w:rsidTr="007A5378">
        <w:trPr>
          <w:cantSplit/>
          <w:tblHeader/>
        </w:trPr>
        <w:tc>
          <w:tcPr>
            <w:tcW w:w="3577" w:type="dxa"/>
          </w:tcPr>
          <w:p w14:paraId="23336E9F" w14:textId="208C82F6" w:rsidR="004C5D66" w:rsidRPr="00AD6437" w:rsidRDefault="004C5D66" w:rsidP="006515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4"/>
          </w:tcPr>
          <w:p w14:paraId="07279A9D" w14:textId="77777777" w:rsidR="004C5D66" w:rsidRPr="00AD6437" w:rsidRDefault="004C5D66" w:rsidP="006515F3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D6437">
              <w:rPr>
                <w:rFonts w:ascii="Times New Roman" w:hAnsi="Times New Roman" w:cs="Times New Roman"/>
                <w:b/>
                <w:i/>
              </w:rPr>
              <w:t>Score Description</w:t>
            </w:r>
          </w:p>
        </w:tc>
      </w:tr>
      <w:tr w:rsidR="004C5D66" w:rsidRPr="00AD6437" w14:paraId="63E65F48" w14:textId="77777777" w:rsidTr="007A5378">
        <w:trPr>
          <w:cantSplit/>
          <w:tblHeader/>
        </w:trPr>
        <w:tc>
          <w:tcPr>
            <w:tcW w:w="3577" w:type="dxa"/>
          </w:tcPr>
          <w:p w14:paraId="75EC2546" w14:textId="33EA54A3" w:rsidR="004C5D66" w:rsidRPr="00AD6437" w:rsidRDefault="004C5D66" w:rsidP="006515F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Criteria</w:t>
            </w:r>
            <w:r w:rsidR="007A5378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CB10F5">
              <w:rPr>
                <w:rFonts w:ascii="Times New Roman" w:hAnsi="Times New Roman" w:cs="Times New Roman"/>
                <w:b/>
                <w:i/>
              </w:rPr>
              <w:t>– 50 pts total</w:t>
            </w:r>
          </w:p>
        </w:tc>
        <w:tc>
          <w:tcPr>
            <w:tcW w:w="2497" w:type="dxa"/>
          </w:tcPr>
          <w:p w14:paraId="7F5EE124" w14:textId="31562B16" w:rsidR="004C5D66" w:rsidRPr="00AD6437" w:rsidRDefault="004C5D66" w:rsidP="006515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Missing</w:t>
            </w:r>
            <w:r w:rsidR="007A5378">
              <w:rPr>
                <w:rFonts w:ascii="Times New Roman" w:hAnsi="Times New Roman" w:cs="Times New Roman"/>
              </w:rPr>
              <w:t>/</w:t>
            </w:r>
            <w:r w:rsidRPr="00AD6437">
              <w:rPr>
                <w:rFonts w:ascii="Times New Roman" w:hAnsi="Times New Roman" w:cs="Times New Roman"/>
              </w:rPr>
              <w:t>Minimal</w:t>
            </w:r>
          </w:p>
        </w:tc>
        <w:tc>
          <w:tcPr>
            <w:tcW w:w="2498" w:type="dxa"/>
          </w:tcPr>
          <w:p w14:paraId="75F025E0" w14:textId="451CEEFB" w:rsidR="004C5D66" w:rsidRPr="00AD6437" w:rsidRDefault="004C5D66" w:rsidP="006515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Beginning/</w:t>
            </w:r>
            <w:r w:rsidRPr="00AD6437">
              <w:rPr>
                <w:rFonts w:ascii="Times New Roman" w:hAnsi="Times New Roman" w:cs="Times New Roman"/>
              </w:rPr>
              <w:t>Developing</w:t>
            </w:r>
          </w:p>
        </w:tc>
        <w:tc>
          <w:tcPr>
            <w:tcW w:w="2497" w:type="dxa"/>
          </w:tcPr>
          <w:p w14:paraId="18E9EFB3" w14:textId="2D067F02" w:rsidR="004C5D66" w:rsidRPr="00AD6437" w:rsidRDefault="004C5D66" w:rsidP="006515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Competent/</w:t>
            </w:r>
            <w:r w:rsidRPr="00AD6437">
              <w:rPr>
                <w:rFonts w:ascii="Times New Roman" w:hAnsi="Times New Roman" w:cs="Times New Roman"/>
              </w:rPr>
              <w:t>Substantial</w:t>
            </w:r>
          </w:p>
        </w:tc>
        <w:tc>
          <w:tcPr>
            <w:tcW w:w="2498" w:type="dxa"/>
          </w:tcPr>
          <w:p w14:paraId="619D5A1A" w14:textId="449BDFB4" w:rsidR="004C5D66" w:rsidRPr="00AD6437" w:rsidRDefault="004C5D66" w:rsidP="006515F3">
            <w:pPr>
              <w:jc w:val="center"/>
              <w:rPr>
                <w:rFonts w:ascii="Times New Roman" w:hAnsi="Times New Roman" w:cs="Times New Roman"/>
              </w:rPr>
            </w:pPr>
            <w:r w:rsidRPr="00AD6437">
              <w:rPr>
                <w:rFonts w:ascii="Times New Roman" w:hAnsi="Times New Roman" w:cs="Times New Roman"/>
              </w:rPr>
              <w:t>Complete</w:t>
            </w:r>
            <w:r w:rsidR="007A5378">
              <w:rPr>
                <w:rFonts w:ascii="Times New Roman" w:hAnsi="Times New Roman" w:cs="Times New Roman"/>
              </w:rPr>
              <w:t>/Advanced</w:t>
            </w:r>
          </w:p>
        </w:tc>
      </w:tr>
      <w:tr w:rsidR="004C5D66" w:rsidRPr="00AD6437" w14:paraId="1155C4A0" w14:textId="77777777" w:rsidTr="007A5378">
        <w:trPr>
          <w:cantSplit/>
        </w:trPr>
        <w:tc>
          <w:tcPr>
            <w:tcW w:w="3577" w:type="dxa"/>
          </w:tcPr>
          <w:p w14:paraId="5955DA7F" w14:textId="662A470F" w:rsidR="004C5D66" w:rsidRPr="00AD6437" w:rsidRDefault="004C5D66" w:rsidP="00342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</w:t>
            </w:r>
            <w:r w:rsidR="007A5378">
              <w:rPr>
                <w:rFonts w:ascii="Times New Roman" w:hAnsi="Times New Roman" w:cs="Times New Roman"/>
              </w:rPr>
              <w:t xml:space="preserve"> </w:t>
            </w:r>
            <w:r w:rsidRPr="00AD6437">
              <w:rPr>
                <w:rFonts w:ascii="Times New Roman" w:hAnsi="Times New Roman" w:cs="Times New Roman"/>
              </w:rPr>
              <w:t>(</w:t>
            </w:r>
            <w:r w:rsidR="00CB10F5">
              <w:rPr>
                <w:rFonts w:ascii="Times New Roman" w:hAnsi="Times New Roman" w:cs="Times New Roman"/>
              </w:rPr>
              <w:t>10 pts</w:t>
            </w:r>
            <w:r w:rsidRPr="00AD6437">
              <w:rPr>
                <w:rFonts w:ascii="Times New Roman" w:hAnsi="Times New Roman" w:cs="Times New Roman"/>
              </w:rPr>
              <w:t>)</w:t>
            </w:r>
          </w:p>
          <w:p w14:paraId="7CC18B4F" w14:textId="77777777" w:rsidR="007A5378" w:rsidRDefault="007A5378" w:rsidP="004275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B4AABF" w14:textId="73396AC2" w:rsidR="004C5D66" w:rsidRDefault="007A5378" w:rsidP="004275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 xml:space="preserve">The paper demonstrates that you understand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probability/</w:t>
            </w: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>statistical concept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(s)</w:t>
            </w: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 xml:space="preserve"> chosen.</w:t>
            </w:r>
          </w:p>
          <w:p w14:paraId="17E244D2" w14:textId="60C37036" w:rsidR="007A5378" w:rsidRPr="007A5378" w:rsidRDefault="007A5378" w:rsidP="004275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7" w:type="dxa"/>
          </w:tcPr>
          <w:p w14:paraId="5E76E2D6" w14:textId="4414A87B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11E90E93" w14:textId="3B01833E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</w:tcPr>
          <w:p w14:paraId="34E0E748" w14:textId="6F7D7514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331592BE" w14:textId="1F3280A1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5D66" w:rsidRPr="00AD6437" w14:paraId="18AF7EF6" w14:textId="77777777" w:rsidTr="007A5378">
        <w:trPr>
          <w:cantSplit/>
        </w:trPr>
        <w:tc>
          <w:tcPr>
            <w:tcW w:w="3577" w:type="dxa"/>
          </w:tcPr>
          <w:p w14:paraId="0DE1CF67" w14:textId="7279E3E2" w:rsidR="004C5D66" w:rsidRDefault="004C5D66" w:rsidP="008462D8">
            <w:pPr>
              <w:rPr>
                <w:rFonts w:ascii="Times New Roman" w:hAnsi="Times New Roman" w:cs="Times New Roman"/>
              </w:rPr>
            </w:pPr>
            <w:r w:rsidRPr="00AD6437">
              <w:rPr>
                <w:rFonts w:ascii="Times New Roman" w:hAnsi="Times New Roman" w:cs="Times New Roman"/>
              </w:rPr>
              <w:t>Background</w:t>
            </w:r>
            <w:r w:rsidR="007A5378">
              <w:rPr>
                <w:rFonts w:ascii="Times New Roman" w:hAnsi="Times New Roman" w:cs="Times New Roman"/>
              </w:rPr>
              <w:t xml:space="preserve"> </w:t>
            </w:r>
            <w:r w:rsidRPr="00AD6437">
              <w:rPr>
                <w:rFonts w:ascii="Times New Roman" w:hAnsi="Times New Roman" w:cs="Times New Roman"/>
              </w:rPr>
              <w:t>(</w:t>
            </w:r>
            <w:r w:rsidR="00CB10F5">
              <w:rPr>
                <w:rFonts w:ascii="Times New Roman" w:hAnsi="Times New Roman" w:cs="Times New Roman"/>
              </w:rPr>
              <w:t>7 pts</w:t>
            </w:r>
            <w:r w:rsidRPr="00AD6437">
              <w:rPr>
                <w:rFonts w:ascii="Times New Roman" w:hAnsi="Times New Roman" w:cs="Times New Roman"/>
              </w:rPr>
              <w:t>)</w:t>
            </w:r>
          </w:p>
          <w:p w14:paraId="2ADE4B55" w14:textId="77777777" w:rsidR="007A5378" w:rsidRDefault="007A5378" w:rsidP="007A53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FCB61A" w14:textId="6AC7D1D6" w:rsidR="007A5378" w:rsidRDefault="00CB10F5" w:rsidP="007A53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Thorough discussion of background and previous research on the chosen concept</w:t>
            </w:r>
            <w:r w:rsidR="007A5378" w:rsidRPr="007A537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264E8B9" w14:textId="083C56FD" w:rsidR="007A5378" w:rsidRPr="00AD6437" w:rsidRDefault="007A5378" w:rsidP="008462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7" w:type="dxa"/>
          </w:tcPr>
          <w:p w14:paraId="1440B656" w14:textId="164DAA11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119FAC67" w14:textId="26821573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</w:tcPr>
          <w:p w14:paraId="35A5B6DF" w14:textId="6790510C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31655F7B" w14:textId="5AAF2ABD" w:rsidR="004C5D66" w:rsidRPr="004C5D66" w:rsidRDefault="004C5D66" w:rsidP="004C5D66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5D66" w:rsidRPr="00AD6437" w14:paraId="0C8D990C" w14:textId="77777777" w:rsidTr="007A5378">
        <w:trPr>
          <w:cantSplit/>
        </w:trPr>
        <w:tc>
          <w:tcPr>
            <w:tcW w:w="3577" w:type="dxa"/>
          </w:tcPr>
          <w:p w14:paraId="607ECFC5" w14:textId="58D0D581" w:rsidR="004C5D66" w:rsidRDefault="004C5D66" w:rsidP="008462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Exploration</w:t>
            </w:r>
            <w:r w:rsidR="007A5378">
              <w:rPr>
                <w:rFonts w:ascii="Times New Roman" w:hAnsi="Times New Roman" w:cs="Times New Roman"/>
              </w:rPr>
              <w:t xml:space="preserve"> </w:t>
            </w:r>
            <w:r w:rsidRPr="00AD6437">
              <w:rPr>
                <w:rFonts w:ascii="Times New Roman" w:hAnsi="Times New Roman" w:cs="Times New Roman"/>
              </w:rPr>
              <w:t>(</w:t>
            </w:r>
            <w:r w:rsidR="00CB10F5">
              <w:rPr>
                <w:rFonts w:ascii="Times New Roman" w:hAnsi="Times New Roman" w:cs="Times New Roman"/>
              </w:rPr>
              <w:t>15 pts</w:t>
            </w:r>
            <w:r w:rsidRPr="00AD6437">
              <w:rPr>
                <w:rFonts w:ascii="Times New Roman" w:hAnsi="Times New Roman" w:cs="Times New Roman"/>
              </w:rPr>
              <w:t>)</w:t>
            </w:r>
          </w:p>
          <w:p w14:paraId="1656A47C" w14:textId="77777777" w:rsidR="007A5378" w:rsidRDefault="007A5378" w:rsidP="008462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9BAC11" w14:textId="77777777" w:rsidR="007A5378" w:rsidRDefault="007A5378" w:rsidP="008462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 xml:space="preserve">The paper adequately addresses an application, extension and/or question about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probability/</w:t>
            </w: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 xml:space="preserve">statistical concept(s) </w:t>
            </w:r>
            <w:proofErr w:type="gramStart"/>
            <w:r w:rsidRPr="007A5378">
              <w:rPr>
                <w:rFonts w:ascii="Times New Roman" w:hAnsi="Times New Roman" w:cs="Times New Roman"/>
                <w:sz w:val="20"/>
                <w:szCs w:val="20"/>
              </w:rPr>
              <w:t>chosen, and</w:t>
            </w:r>
            <w:proofErr w:type="gramEnd"/>
            <w:r w:rsidRPr="007A5378">
              <w:rPr>
                <w:rFonts w:ascii="Times New Roman" w:hAnsi="Times New Roman" w:cs="Times New Roman"/>
                <w:sz w:val="20"/>
                <w:szCs w:val="20"/>
              </w:rPr>
              <w:t xml:space="preserve"> provides sufficient details and explanations to understand the chosen exploration with clarity, accuracy, and depth.</w:t>
            </w:r>
          </w:p>
          <w:p w14:paraId="501775E7" w14:textId="14F0F2B4" w:rsidR="007A5378" w:rsidRPr="007A5378" w:rsidRDefault="007A5378" w:rsidP="008462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</w:tcPr>
          <w:p w14:paraId="2F12EC65" w14:textId="74F8BD67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0403B17E" w14:textId="4FB1D9AE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</w:tcPr>
          <w:p w14:paraId="1CBCD73D" w14:textId="586FAFA3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1399F5F0" w14:textId="677D9951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5D66" w:rsidRPr="00AD6437" w14:paraId="152CED03" w14:textId="77777777" w:rsidTr="007A5378">
        <w:trPr>
          <w:cantSplit/>
        </w:trPr>
        <w:tc>
          <w:tcPr>
            <w:tcW w:w="3577" w:type="dxa"/>
          </w:tcPr>
          <w:p w14:paraId="343F1C9B" w14:textId="7C929694" w:rsidR="004C5D66" w:rsidRDefault="004C5D66" w:rsidP="006515F3">
            <w:pPr>
              <w:rPr>
                <w:rFonts w:ascii="Times New Roman" w:hAnsi="Times New Roman" w:cs="Times New Roman"/>
              </w:rPr>
            </w:pPr>
            <w:r w:rsidRPr="00AD6437">
              <w:rPr>
                <w:rFonts w:ascii="Times New Roman" w:hAnsi="Times New Roman" w:cs="Times New Roman"/>
              </w:rPr>
              <w:t>Overall Communication</w:t>
            </w:r>
            <w:r w:rsidR="007A5378">
              <w:rPr>
                <w:rFonts w:ascii="Times New Roman" w:hAnsi="Times New Roman" w:cs="Times New Roman"/>
              </w:rPr>
              <w:t xml:space="preserve"> </w:t>
            </w:r>
            <w:r w:rsidRPr="00AD6437">
              <w:rPr>
                <w:rFonts w:ascii="Times New Roman" w:hAnsi="Times New Roman" w:cs="Times New Roman"/>
              </w:rPr>
              <w:t>(10</w:t>
            </w:r>
            <w:r w:rsidR="00CB10F5">
              <w:rPr>
                <w:rFonts w:ascii="Times New Roman" w:hAnsi="Times New Roman" w:cs="Times New Roman"/>
              </w:rPr>
              <w:t xml:space="preserve"> pts</w:t>
            </w:r>
            <w:r w:rsidRPr="00AD6437">
              <w:rPr>
                <w:rFonts w:ascii="Times New Roman" w:hAnsi="Times New Roman" w:cs="Times New Roman"/>
              </w:rPr>
              <w:t>)</w:t>
            </w:r>
          </w:p>
          <w:p w14:paraId="0A99306E" w14:textId="77777777" w:rsidR="007A5378" w:rsidRDefault="007A5378" w:rsidP="006515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680658" w14:textId="77777777" w:rsidR="007A5378" w:rsidRDefault="007A5378" w:rsidP="006515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 xml:space="preserve">The paper </w:t>
            </w:r>
            <w:r w:rsidRPr="007A5378">
              <w:rPr>
                <w:rStyle w:val="label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“makes sense and hangs together”; it </w:t>
            </w: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>is thorough, well-organized, and clearly written, with no run-on sentences, sentence fragments, or other grammatical errors. The paper is carefully proofread, so there are no spelling or punctuation errors.</w:t>
            </w:r>
          </w:p>
          <w:p w14:paraId="67FE75D1" w14:textId="31E3ACC6" w:rsidR="007A5378" w:rsidRPr="007A5378" w:rsidRDefault="007A5378" w:rsidP="006515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7" w:type="dxa"/>
          </w:tcPr>
          <w:p w14:paraId="27FAC126" w14:textId="23EE3A51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59D089B2" w14:textId="138301F1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</w:tcPr>
          <w:p w14:paraId="303F6907" w14:textId="7F3AF2D6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0BACF296" w14:textId="1AA9CD70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5D66" w:rsidRPr="00AD6437" w14:paraId="78803D70" w14:textId="77777777" w:rsidTr="007A5378">
        <w:trPr>
          <w:cantSplit/>
        </w:trPr>
        <w:tc>
          <w:tcPr>
            <w:tcW w:w="3577" w:type="dxa"/>
          </w:tcPr>
          <w:p w14:paraId="2E09D294" w14:textId="578B9D09" w:rsidR="007A5378" w:rsidRDefault="004C5D66" w:rsidP="008A2298">
            <w:pPr>
              <w:rPr>
                <w:rFonts w:ascii="Times New Roman" w:hAnsi="Times New Roman" w:cs="Times New Roman"/>
              </w:rPr>
            </w:pPr>
            <w:r w:rsidRPr="00AD6437">
              <w:rPr>
                <w:rFonts w:ascii="Times New Roman" w:hAnsi="Times New Roman" w:cs="Times New Roman"/>
              </w:rPr>
              <w:lastRenderedPageBreak/>
              <w:t>Documentation of Sources</w:t>
            </w:r>
            <w:r w:rsidR="007A5378">
              <w:rPr>
                <w:rFonts w:ascii="Times New Roman" w:hAnsi="Times New Roman" w:cs="Times New Roman"/>
              </w:rPr>
              <w:t xml:space="preserve"> </w:t>
            </w:r>
            <w:r w:rsidRPr="00AD6437">
              <w:rPr>
                <w:rFonts w:ascii="Times New Roman" w:hAnsi="Times New Roman" w:cs="Times New Roman"/>
              </w:rPr>
              <w:t>(</w:t>
            </w:r>
            <w:r w:rsidR="00CB10F5">
              <w:rPr>
                <w:rFonts w:ascii="Times New Roman" w:hAnsi="Times New Roman" w:cs="Times New Roman"/>
              </w:rPr>
              <w:t>3 pts)</w:t>
            </w:r>
          </w:p>
          <w:p w14:paraId="0C8F5EED" w14:textId="77777777" w:rsidR="007A5378" w:rsidRDefault="007A5378" w:rsidP="007A53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DB1A39" w14:textId="6CB991DD" w:rsidR="007A5378" w:rsidRDefault="007A5378" w:rsidP="007A5378">
            <w:pPr>
              <w:pStyle w:val="ListParagraph"/>
              <w:numPr>
                <w:ilvl w:val="0"/>
                <w:numId w:val="17"/>
              </w:numPr>
              <w:ind w:left="135" w:hanging="135"/>
              <w:rPr>
                <w:rFonts w:ascii="Times New Roman" w:hAnsi="Times New Roman" w:cs="Times New Roman"/>
                <w:sz w:val="20"/>
                <w:szCs w:val="20"/>
              </w:rPr>
            </w:pP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>All background research cited in tex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  <w:p w14:paraId="470B47D5" w14:textId="261DC472" w:rsidR="007A5378" w:rsidRDefault="007A5378" w:rsidP="007A5378">
            <w:pPr>
              <w:pStyle w:val="ListParagraph"/>
              <w:numPr>
                <w:ilvl w:val="0"/>
                <w:numId w:val="17"/>
              </w:numPr>
              <w:ind w:left="135" w:hanging="1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references included at the end of the report</w:t>
            </w:r>
          </w:p>
          <w:p w14:paraId="1049D661" w14:textId="5F061850" w:rsidR="007A5378" w:rsidRPr="007A5378" w:rsidRDefault="007A5378" w:rsidP="007A5378">
            <w:pPr>
              <w:pStyle w:val="ListParagraph"/>
              <w:numPr>
                <w:ilvl w:val="0"/>
                <w:numId w:val="17"/>
              </w:numPr>
              <w:ind w:left="135" w:hanging="1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 xml:space="preserve">itation style </w:t>
            </w: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 xml:space="preserve">(e.g., APA) </w:t>
            </w: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>consistent and complete</w:t>
            </w:r>
          </w:p>
          <w:p w14:paraId="48CBFE83" w14:textId="6DD7F11D" w:rsidR="007A5378" w:rsidRPr="007A5378" w:rsidRDefault="007A5378" w:rsidP="007A53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</w:tcPr>
          <w:p w14:paraId="54EFD1B0" w14:textId="75B6ABED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78A36483" w14:textId="7E71FAFD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</w:tcPr>
          <w:p w14:paraId="56D46668" w14:textId="0326B171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62A5DC1A" w14:textId="053FFF02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5D66" w:rsidRPr="00AD6437" w14:paraId="6B906CD9" w14:textId="77777777" w:rsidTr="007A5378">
        <w:trPr>
          <w:cantSplit/>
        </w:trPr>
        <w:tc>
          <w:tcPr>
            <w:tcW w:w="3577" w:type="dxa"/>
          </w:tcPr>
          <w:p w14:paraId="5B67550A" w14:textId="77342B67" w:rsidR="004C5D66" w:rsidRDefault="004C5D66" w:rsidP="008A2298">
            <w:pPr>
              <w:rPr>
                <w:rFonts w:ascii="Times New Roman" w:hAnsi="Times New Roman" w:cs="Times New Roman"/>
              </w:rPr>
            </w:pPr>
            <w:r w:rsidRPr="00AD6437">
              <w:rPr>
                <w:rFonts w:ascii="Times New Roman" w:hAnsi="Times New Roman" w:cs="Times New Roman"/>
              </w:rPr>
              <w:t>Report Format</w:t>
            </w:r>
            <w:r w:rsidR="007A5378">
              <w:rPr>
                <w:rFonts w:ascii="Times New Roman" w:hAnsi="Times New Roman" w:cs="Times New Roman"/>
              </w:rPr>
              <w:t xml:space="preserve"> </w:t>
            </w:r>
            <w:r w:rsidRPr="00AD6437">
              <w:rPr>
                <w:rFonts w:ascii="Times New Roman" w:hAnsi="Times New Roman" w:cs="Times New Roman"/>
              </w:rPr>
              <w:t>(</w:t>
            </w:r>
            <w:r w:rsidR="00CB10F5">
              <w:rPr>
                <w:rFonts w:ascii="Times New Roman" w:hAnsi="Times New Roman" w:cs="Times New Roman"/>
              </w:rPr>
              <w:t>5 pts)</w:t>
            </w:r>
          </w:p>
          <w:p w14:paraId="263635AE" w14:textId="77777777" w:rsidR="007A5378" w:rsidRDefault="007A5378" w:rsidP="007A53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8AB47C" w14:textId="77777777" w:rsidR="007A5378" w:rsidRDefault="007A5378" w:rsidP="007A5378">
            <w:pPr>
              <w:pStyle w:val="ListParagraph"/>
              <w:numPr>
                <w:ilvl w:val="0"/>
                <w:numId w:val="16"/>
              </w:numPr>
              <w:ind w:left="135" w:hanging="1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Written in R Markdown (knitted to pdf of Word)</w:t>
            </w:r>
          </w:p>
          <w:p w14:paraId="6D026A03" w14:textId="62FF0C7A" w:rsidR="007A5378" w:rsidRDefault="007A5378" w:rsidP="007A5378">
            <w:pPr>
              <w:pStyle w:val="ListParagraph"/>
              <w:numPr>
                <w:ilvl w:val="0"/>
                <w:numId w:val="16"/>
              </w:numPr>
              <w:ind w:left="135" w:hanging="1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font, single-spaced, and at most pages (excluding references and appendices)</w:t>
            </w:r>
          </w:p>
          <w:p w14:paraId="3970968F" w14:textId="77777777" w:rsidR="007A5378" w:rsidRDefault="007A5378" w:rsidP="007A5378">
            <w:pPr>
              <w:pStyle w:val="ListParagraph"/>
              <w:numPr>
                <w:ilvl w:val="0"/>
                <w:numId w:val="16"/>
              </w:numPr>
              <w:ind w:left="135" w:hanging="1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 code (if applicable) included as 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Appendix</w:t>
            </w:r>
            <w:proofErr w:type="spellEnd"/>
          </w:p>
          <w:p w14:paraId="7090F32B" w14:textId="77777777" w:rsidR="007A5378" w:rsidRDefault="007A5378" w:rsidP="007A5378">
            <w:pPr>
              <w:pStyle w:val="ListParagraph"/>
              <w:numPr>
                <w:ilvl w:val="0"/>
                <w:numId w:val="16"/>
              </w:numPr>
              <w:ind w:left="135" w:hanging="135"/>
              <w:rPr>
                <w:rFonts w:ascii="Times New Roman" w:hAnsi="Times New Roman" w:cs="Times New Roman"/>
                <w:sz w:val="20"/>
                <w:szCs w:val="20"/>
              </w:rPr>
            </w:pP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>Section headings clearly labeled and consistent</w:t>
            </w:r>
          </w:p>
          <w:p w14:paraId="03297EE9" w14:textId="4383EA89" w:rsidR="007A5378" w:rsidRPr="007A5378" w:rsidRDefault="007A5378" w:rsidP="007A5378">
            <w:pPr>
              <w:pStyle w:val="ListParagraph"/>
              <w:numPr>
                <w:ilvl w:val="0"/>
                <w:numId w:val="16"/>
              </w:numPr>
              <w:ind w:left="135" w:hanging="135"/>
              <w:rPr>
                <w:rFonts w:ascii="Times New Roman" w:hAnsi="Times New Roman" w:cs="Times New Roman"/>
                <w:sz w:val="20"/>
                <w:szCs w:val="20"/>
              </w:rPr>
            </w:pP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 xml:space="preserve">Tables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7A5378">
              <w:rPr>
                <w:rFonts w:ascii="Times New Roman" w:hAnsi="Times New Roman" w:cs="Times New Roman"/>
                <w:sz w:val="20"/>
                <w:szCs w:val="20"/>
              </w:rPr>
              <w:t>igures numbered with clear titles and descriptive captions</w:t>
            </w:r>
          </w:p>
          <w:p w14:paraId="0936E701" w14:textId="6F421949" w:rsidR="007A5378" w:rsidRPr="007A5378" w:rsidRDefault="007A5378" w:rsidP="007A53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7" w:type="dxa"/>
          </w:tcPr>
          <w:p w14:paraId="1A48BA80" w14:textId="556B4DAE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73278F9F" w14:textId="43ACC0C0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</w:tcPr>
          <w:p w14:paraId="4FBDBFC5" w14:textId="0DDBC8A3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</w:tcPr>
          <w:p w14:paraId="3D72CFE5" w14:textId="7BEEA924" w:rsidR="004C5D66" w:rsidRPr="004C5D66" w:rsidRDefault="004C5D66" w:rsidP="004C5D66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5D66" w:rsidRPr="00AD6437" w14:paraId="5E1240E0" w14:textId="77777777" w:rsidTr="007A5378">
        <w:trPr>
          <w:cantSplit/>
        </w:trPr>
        <w:tc>
          <w:tcPr>
            <w:tcW w:w="3577" w:type="dxa"/>
          </w:tcPr>
          <w:p w14:paraId="32B69FEC" w14:textId="7074DBF0" w:rsidR="004C5D66" w:rsidRPr="00AD6437" w:rsidRDefault="004C5D66" w:rsidP="006515F3">
            <w:pPr>
              <w:rPr>
                <w:rFonts w:ascii="Times New Roman" w:hAnsi="Times New Roman" w:cs="Times New Roman"/>
              </w:rPr>
            </w:pPr>
            <w:r w:rsidRPr="00AD6437">
              <w:rPr>
                <w:rFonts w:ascii="Times New Roman" w:hAnsi="Times New Roman" w:cs="Times New Roman"/>
              </w:rPr>
              <w:t>Additional Comments</w:t>
            </w:r>
          </w:p>
        </w:tc>
        <w:tc>
          <w:tcPr>
            <w:tcW w:w="9990" w:type="dxa"/>
            <w:gridSpan w:val="4"/>
          </w:tcPr>
          <w:p w14:paraId="797A72E4" w14:textId="77777777" w:rsidR="004C5D66" w:rsidRPr="00AD6437" w:rsidRDefault="004C5D66" w:rsidP="00B47274">
            <w:pPr>
              <w:rPr>
                <w:rFonts w:ascii="Times New Roman" w:hAnsi="Times New Roman" w:cs="Times New Roman"/>
              </w:rPr>
            </w:pPr>
          </w:p>
          <w:p w14:paraId="6996843F" w14:textId="77777777" w:rsidR="004C5D66" w:rsidRPr="00AD6437" w:rsidRDefault="004C5D66" w:rsidP="00B47274">
            <w:pPr>
              <w:rPr>
                <w:rFonts w:ascii="Times New Roman" w:hAnsi="Times New Roman" w:cs="Times New Roman"/>
              </w:rPr>
            </w:pPr>
          </w:p>
          <w:p w14:paraId="7927732D" w14:textId="77777777" w:rsidR="004C5D66" w:rsidRPr="00AD6437" w:rsidRDefault="004C5D66" w:rsidP="00B47274">
            <w:pPr>
              <w:rPr>
                <w:rFonts w:ascii="Times New Roman" w:hAnsi="Times New Roman" w:cs="Times New Roman"/>
              </w:rPr>
            </w:pPr>
          </w:p>
          <w:p w14:paraId="218C8F9B" w14:textId="77777777" w:rsidR="004C5D66" w:rsidRPr="00AD6437" w:rsidRDefault="004C5D66" w:rsidP="00B47274">
            <w:pPr>
              <w:rPr>
                <w:rFonts w:ascii="Times New Roman" w:hAnsi="Times New Roman" w:cs="Times New Roman"/>
              </w:rPr>
            </w:pPr>
          </w:p>
          <w:p w14:paraId="6FC22232" w14:textId="77777777" w:rsidR="004C5D66" w:rsidRPr="00AD6437" w:rsidRDefault="004C5D66" w:rsidP="00B47274">
            <w:pPr>
              <w:rPr>
                <w:rFonts w:ascii="Times New Roman" w:hAnsi="Times New Roman" w:cs="Times New Roman"/>
              </w:rPr>
            </w:pPr>
          </w:p>
        </w:tc>
      </w:tr>
    </w:tbl>
    <w:p w14:paraId="4AEA8787" w14:textId="77777777" w:rsidR="006515F3" w:rsidRPr="00AD6437" w:rsidRDefault="006515F3" w:rsidP="003A31F5">
      <w:pPr>
        <w:rPr>
          <w:rFonts w:ascii="Times New Roman" w:hAnsi="Times New Roman" w:cs="Times New Roman"/>
        </w:rPr>
      </w:pPr>
    </w:p>
    <w:sectPr w:rsidR="006515F3" w:rsidRPr="00AD6437" w:rsidSect="006D7763">
      <w:pgSz w:w="15840" w:h="12240" w:orient="landscape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CDEF" w14:textId="77777777" w:rsidR="00A356BB" w:rsidRDefault="00A356BB" w:rsidP="00F42CD4">
      <w:r>
        <w:separator/>
      </w:r>
    </w:p>
  </w:endnote>
  <w:endnote w:type="continuationSeparator" w:id="0">
    <w:p w14:paraId="66BF7476" w14:textId="77777777" w:rsidR="00A356BB" w:rsidRDefault="00A356BB" w:rsidP="00F4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notTrueType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17A9" w14:textId="77777777" w:rsidR="00A356BB" w:rsidRDefault="00A356BB" w:rsidP="00F42CD4">
      <w:r>
        <w:separator/>
      </w:r>
    </w:p>
  </w:footnote>
  <w:footnote w:type="continuationSeparator" w:id="0">
    <w:p w14:paraId="69FFE88E" w14:textId="77777777" w:rsidR="00A356BB" w:rsidRDefault="00A356BB" w:rsidP="00F42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284"/>
    <w:multiLevelType w:val="hybridMultilevel"/>
    <w:tmpl w:val="41F0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74AA"/>
    <w:multiLevelType w:val="hybridMultilevel"/>
    <w:tmpl w:val="BD54C234"/>
    <w:lvl w:ilvl="0" w:tplc="F39AE8D4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81653"/>
    <w:multiLevelType w:val="hybridMultilevel"/>
    <w:tmpl w:val="172C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44F76"/>
    <w:multiLevelType w:val="hybridMultilevel"/>
    <w:tmpl w:val="5596F164"/>
    <w:lvl w:ilvl="0" w:tplc="F39AE8D4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57419"/>
    <w:multiLevelType w:val="hybridMultilevel"/>
    <w:tmpl w:val="69BCD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56F15"/>
    <w:multiLevelType w:val="hybridMultilevel"/>
    <w:tmpl w:val="7206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153E1"/>
    <w:multiLevelType w:val="hybridMultilevel"/>
    <w:tmpl w:val="414A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07E2"/>
    <w:multiLevelType w:val="hybridMultilevel"/>
    <w:tmpl w:val="1122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739D5"/>
    <w:multiLevelType w:val="hybridMultilevel"/>
    <w:tmpl w:val="DFA43980"/>
    <w:lvl w:ilvl="0" w:tplc="F39AE8D4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F1A8D"/>
    <w:multiLevelType w:val="hybridMultilevel"/>
    <w:tmpl w:val="5FB0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74218"/>
    <w:multiLevelType w:val="hybridMultilevel"/>
    <w:tmpl w:val="D35A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216D1"/>
    <w:multiLevelType w:val="hybridMultilevel"/>
    <w:tmpl w:val="6E52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1069A"/>
    <w:multiLevelType w:val="hybridMultilevel"/>
    <w:tmpl w:val="5638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C6B6F"/>
    <w:multiLevelType w:val="hybridMultilevel"/>
    <w:tmpl w:val="8D22C40E"/>
    <w:lvl w:ilvl="0" w:tplc="F39AE8D4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632C5"/>
    <w:multiLevelType w:val="hybridMultilevel"/>
    <w:tmpl w:val="3F02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0582B"/>
    <w:multiLevelType w:val="hybridMultilevel"/>
    <w:tmpl w:val="63B4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15948"/>
    <w:multiLevelType w:val="hybridMultilevel"/>
    <w:tmpl w:val="C036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565058">
    <w:abstractNumId w:val="4"/>
  </w:num>
  <w:num w:numId="2" w16cid:durableId="85734359">
    <w:abstractNumId w:val="2"/>
  </w:num>
  <w:num w:numId="3" w16cid:durableId="264775662">
    <w:abstractNumId w:val="10"/>
  </w:num>
  <w:num w:numId="4" w16cid:durableId="1912499039">
    <w:abstractNumId w:val="12"/>
  </w:num>
  <w:num w:numId="5" w16cid:durableId="456410841">
    <w:abstractNumId w:val="11"/>
  </w:num>
  <w:num w:numId="6" w16cid:durableId="2011442721">
    <w:abstractNumId w:val="0"/>
  </w:num>
  <w:num w:numId="7" w16cid:durableId="1146126262">
    <w:abstractNumId w:val="5"/>
  </w:num>
  <w:num w:numId="8" w16cid:durableId="1782721349">
    <w:abstractNumId w:val="6"/>
  </w:num>
  <w:num w:numId="9" w16cid:durableId="733770820">
    <w:abstractNumId w:val="15"/>
  </w:num>
  <w:num w:numId="10" w16cid:durableId="932979363">
    <w:abstractNumId w:val="14"/>
  </w:num>
  <w:num w:numId="11" w16cid:durableId="1970083284">
    <w:abstractNumId w:val="9"/>
  </w:num>
  <w:num w:numId="12" w16cid:durableId="1106652407">
    <w:abstractNumId w:val="7"/>
  </w:num>
  <w:num w:numId="13" w16cid:durableId="1011373741">
    <w:abstractNumId w:val="16"/>
  </w:num>
  <w:num w:numId="14" w16cid:durableId="1886141990">
    <w:abstractNumId w:val="13"/>
  </w:num>
  <w:num w:numId="15" w16cid:durableId="2055037422">
    <w:abstractNumId w:val="3"/>
  </w:num>
  <w:num w:numId="16" w16cid:durableId="2080705653">
    <w:abstractNumId w:val="1"/>
  </w:num>
  <w:num w:numId="17" w16cid:durableId="14232614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F3"/>
    <w:rsid w:val="000112ED"/>
    <w:rsid w:val="0002589D"/>
    <w:rsid w:val="00074E4E"/>
    <w:rsid w:val="000F0A6B"/>
    <w:rsid w:val="00102EBF"/>
    <w:rsid w:val="00103471"/>
    <w:rsid w:val="00166213"/>
    <w:rsid w:val="001A45C2"/>
    <w:rsid w:val="001D0403"/>
    <w:rsid w:val="00201C25"/>
    <w:rsid w:val="002134B2"/>
    <w:rsid w:val="00233A14"/>
    <w:rsid w:val="0024416F"/>
    <w:rsid w:val="0025374E"/>
    <w:rsid w:val="002553FA"/>
    <w:rsid w:val="00282FBC"/>
    <w:rsid w:val="002B523A"/>
    <w:rsid w:val="002B7FE6"/>
    <w:rsid w:val="003107F4"/>
    <w:rsid w:val="00342327"/>
    <w:rsid w:val="00377178"/>
    <w:rsid w:val="00382BB8"/>
    <w:rsid w:val="0038622E"/>
    <w:rsid w:val="00394C65"/>
    <w:rsid w:val="003A31F5"/>
    <w:rsid w:val="003B2B8C"/>
    <w:rsid w:val="003D797D"/>
    <w:rsid w:val="003E5CD8"/>
    <w:rsid w:val="003F18CE"/>
    <w:rsid w:val="003F70F4"/>
    <w:rsid w:val="0042758C"/>
    <w:rsid w:val="00444513"/>
    <w:rsid w:val="00482564"/>
    <w:rsid w:val="00492936"/>
    <w:rsid w:val="004C06B1"/>
    <w:rsid w:val="004C5D66"/>
    <w:rsid w:val="004D54F1"/>
    <w:rsid w:val="004F026D"/>
    <w:rsid w:val="005317F7"/>
    <w:rsid w:val="00554FD1"/>
    <w:rsid w:val="005D3DDD"/>
    <w:rsid w:val="005F74BE"/>
    <w:rsid w:val="00602ACB"/>
    <w:rsid w:val="0060367F"/>
    <w:rsid w:val="006348D2"/>
    <w:rsid w:val="00646FF4"/>
    <w:rsid w:val="006515F3"/>
    <w:rsid w:val="006A31A7"/>
    <w:rsid w:val="006A659D"/>
    <w:rsid w:val="006C18DA"/>
    <w:rsid w:val="006C7D4C"/>
    <w:rsid w:val="006D7763"/>
    <w:rsid w:val="00707B76"/>
    <w:rsid w:val="0074250F"/>
    <w:rsid w:val="00743EFB"/>
    <w:rsid w:val="00784B33"/>
    <w:rsid w:val="007A5378"/>
    <w:rsid w:val="008462D8"/>
    <w:rsid w:val="00873E6D"/>
    <w:rsid w:val="0087595B"/>
    <w:rsid w:val="0089798B"/>
    <w:rsid w:val="008A2298"/>
    <w:rsid w:val="008D17E8"/>
    <w:rsid w:val="008D2029"/>
    <w:rsid w:val="008E5E2D"/>
    <w:rsid w:val="008F487E"/>
    <w:rsid w:val="008F4C9C"/>
    <w:rsid w:val="009272CC"/>
    <w:rsid w:val="00957BFC"/>
    <w:rsid w:val="009A0758"/>
    <w:rsid w:val="009A3E47"/>
    <w:rsid w:val="009C7B50"/>
    <w:rsid w:val="009F0AB0"/>
    <w:rsid w:val="00A2235D"/>
    <w:rsid w:val="00A27F1B"/>
    <w:rsid w:val="00A356BB"/>
    <w:rsid w:val="00A357F8"/>
    <w:rsid w:val="00A64C46"/>
    <w:rsid w:val="00A85437"/>
    <w:rsid w:val="00A96F7A"/>
    <w:rsid w:val="00AD6437"/>
    <w:rsid w:val="00B47274"/>
    <w:rsid w:val="00B66173"/>
    <w:rsid w:val="00B72377"/>
    <w:rsid w:val="00C405F2"/>
    <w:rsid w:val="00C54CB0"/>
    <w:rsid w:val="00C66F09"/>
    <w:rsid w:val="00C77723"/>
    <w:rsid w:val="00CB10F5"/>
    <w:rsid w:val="00CB3CEB"/>
    <w:rsid w:val="00D24724"/>
    <w:rsid w:val="00D551D9"/>
    <w:rsid w:val="00E35219"/>
    <w:rsid w:val="00E403D4"/>
    <w:rsid w:val="00E977C5"/>
    <w:rsid w:val="00EB26C1"/>
    <w:rsid w:val="00EC5E39"/>
    <w:rsid w:val="00F10609"/>
    <w:rsid w:val="00F42CD4"/>
    <w:rsid w:val="00F628E5"/>
    <w:rsid w:val="00F66E76"/>
    <w:rsid w:val="00FA1BF2"/>
    <w:rsid w:val="00FC36BB"/>
    <w:rsid w:val="00FD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5574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3D4"/>
    <w:pPr>
      <w:ind w:left="720"/>
      <w:contextualSpacing/>
    </w:pPr>
  </w:style>
  <w:style w:type="paragraph" w:customStyle="1" w:styleId="Default">
    <w:name w:val="Default"/>
    <w:rsid w:val="00394C65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42C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CD4"/>
  </w:style>
  <w:style w:type="paragraph" w:styleId="Footer">
    <w:name w:val="footer"/>
    <w:basedOn w:val="Normal"/>
    <w:link w:val="FooterChar"/>
    <w:uiPriority w:val="99"/>
    <w:unhideWhenUsed/>
    <w:rsid w:val="00F42C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CD4"/>
  </w:style>
  <w:style w:type="character" w:customStyle="1" w:styleId="label">
    <w:name w:val="label"/>
    <w:basedOn w:val="DefaultParagraphFont"/>
    <w:rsid w:val="007A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Irvine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Hancock</dc:creator>
  <cp:keywords/>
  <dc:description/>
  <cp:lastModifiedBy>Stacey Hancock</cp:lastModifiedBy>
  <cp:revision>3</cp:revision>
  <cp:lastPrinted>2016-02-28T21:55:00Z</cp:lastPrinted>
  <dcterms:created xsi:type="dcterms:W3CDTF">2022-11-08T01:18:00Z</dcterms:created>
  <dcterms:modified xsi:type="dcterms:W3CDTF">2022-11-08T16:36:00Z</dcterms:modified>
</cp:coreProperties>
</file>