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When faced with the end of the world as we know it, consumers prioritize purchasing specific types of goods over others.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Data useful for me: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Motor vehicles vs. Motorcycles vs. Recreational Vehicles (Airplanes and Boats)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Major Appliances vs. Small Electric Appliances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Sporting Goods, Guns, and Ammunition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Tools &amp; Equipment for House and Garden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Story:</w:t>
      </w:r>
    </w:p>
    <w:p>
      <w:pPr>
        <w:pStyle w:val="Body"/>
        <w:bidi w:val="0"/>
      </w:pPr>
      <w:r>
        <w:rPr>
          <w:rtl w:val="0"/>
        </w:rPr>
        <w:t>We looked for the largest purchasing pattern increases after April 2020 to determine which types of items consumers gravitate towards in apocalyptic times.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We could look at March and April in a bubble, for when panic was at an all-time high.</w:t>
      </w:r>
    </w:p>
    <w:p>
      <w:pPr>
        <w:pStyle w:val="Body"/>
        <w:bidi w:val="0"/>
      </w:pPr>
      <w:r>
        <w:rPr>
          <w:rtl w:val="0"/>
        </w:rPr>
        <w:t>Then we could look at what items had a high rate of increase in the next few months for when people needed to be self-sufficient.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Interesting Graphs:</w:t>
      </w:r>
    </w:p>
    <w:p>
      <w:pPr>
        <w:pStyle w:val="Body"/>
        <w:bidi w:val="0"/>
      </w:pPr>
      <w:r>
        <w:rPr>
          <w:rtl w:val="0"/>
        </w:rPr>
        <w:t>Tobacco Consumption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676"/>
        <w:gridCol w:w="4677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46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Trend</w:t>
            </w:r>
          </w:p>
        </w:tc>
        <w:tc>
          <w:tcPr>
            <w:tcW w:type="dxa" w:w="46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Consumption Categories</w:t>
            </w:r>
          </w:p>
        </w:tc>
      </w:tr>
      <w:tr>
        <w:tblPrEx>
          <w:shd w:val="clear" w:color="auto" w:fill="auto"/>
        </w:tblPrEx>
        <w:trPr>
          <w:trHeight w:val="4085" w:hRule="atLeast"/>
        </w:trPr>
        <w:tc>
          <w:tcPr>
            <w:tcW w:type="dxa" w:w="46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Increase March &gt; Drop April &gt; Increase above normal</w:t>
            </w:r>
          </w:p>
        </w:tc>
        <w:tc>
          <w:tcPr>
            <w:tcW w:type="dxa" w:w="46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3"/>
              </w:numPr>
              <w:bidi w:val="0"/>
            </w:pPr>
            <w:r>
              <w:rPr>
                <w:rtl w:val="0"/>
              </w:rPr>
              <w:t>Small electric household appliances</w:t>
            </w:r>
          </w:p>
          <w:p>
            <w:pPr>
              <w:pStyle w:val="Table Style 2"/>
              <w:numPr>
                <w:ilvl w:val="0"/>
                <w:numId w:val="3"/>
              </w:numPr>
              <w:bidi w:val="0"/>
            </w:pPr>
            <w:r>
              <w:rPr>
                <w:rtl w:val="0"/>
              </w:rPr>
              <w:t>Tools and equipment for house and garden</w:t>
            </w:r>
          </w:p>
          <w:p>
            <w:pPr>
              <w:pStyle w:val="Table Style 2"/>
              <w:numPr>
                <w:ilvl w:val="0"/>
                <w:numId w:val="3"/>
              </w:numPr>
              <w:bidi w:val="0"/>
            </w:pPr>
            <w:r>
              <w:rPr>
                <w:rtl w:val="0"/>
              </w:rPr>
              <w:t>Outdoor equipment and supplies</w:t>
            </w:r>
          </w:p>
          <w:p>
            <w:pPr>
              <w:pStyle w:val="Table Style 2"/>
              <w:numPr>
                <w:ilvl w:val="0"/>
                <w:numId w:val="3"/>
              </w:numPr>
              <w:bidi w:val="0"/>
            </w:pPr>
            <w:r>
              <w:rPr>
                <w:rtl w:val="0"/>
              </w:rPr>
              <w:t>Recreational goods and vehicles</w:t>
            </w:r>
          </w:p>
          <w:p>
            <w:pPr>
              <w:pStyle w:val="Table Style 2"/>
              <w:numPr>
                <w:ilvl w:val="0"/>
                <w:numId w:val="3"/>
              </w:numPr>
              <w:bidi w:val="0"/>
            </w:pPr>
            <w:r>
              <w:rPr>
                <w:rtl w:val="0"/>
              </w:rPr>
              <w:t>Personal Computers and Tablets</w:t>
            </w:r>
          </w:p>
          <w:p>
            <w:pPr>
              <w:pStyle w:val="Table Style 2"/>
              <w:numPr>
                <w:ilvl w:val="0"/>
                <w:numId w:val="3"/>
              </w:numPr>
              <w:bidi w:val="0"/>
            </w:pPr>
            <w:r>
              <w:rPr>
                <w:rtl w:val="0"/>
              </w:rPr>
              <w:t>Computer Software and accessories</w:t>
            </w:r>
          </w:p>
          <w:p>
            <w:pPr>
              <w:pStyle w:val="Table Style 2"/>
              <w:numPr>
                <w:ilvl w:val="0"/>
                <w:numId w:val="3"/>
              </w:numPr>
              <w:bidi w:val="0"/>
            </w:pPr>
            <w:r>
              <w:rPr>
                <w:rtl w:val="0"/>
              </w:rPr>
              <w:t>Food and beverages (Overall)</w:t>
            </w:r>
          </w:p>
          <w:p>
            <w:pPr>
              <w:pStyle w:val="Table Style 2"/>
              <w:numPr>
                <w:ilvl w:val="0"/>
                <w:numId w:val="3"/>
              </w:numPr>
              <w:bidi w:val="0"/>
            </w:pPr>
            <w:r>
              <w:rPr>
                <w:rtl w:val="0"/>
              </w:rPr>
              <w:t>Coffee and tea</w:t>
            </w:r>
          </w:p>
          <w:p>
            <w:pPr>
              <w:pStyle w:val="Table Style 2"/>
              <w:numPr>
                <w:ilvl w:val="0"/>
                <w:numId w:val="3"/>
              </w:numPr>
              <w:bidi w:val="0"/>
            </w:pPr>
            <w:r>
              <w:rPr>
                <w:rtl w:val="0"/>
              </w:rPr>
              <w:t>Alcohol</w:t>
            </w:r>
          </w:p>
          <w:p>
            <w:pPr>
              <w:pStyle w:val="Table Style 2"/>
              <w:numPr>
                <w:ilvl w:val="0"/>
                <w:numId w:val="3"/>
              </w:numPr>
              <w:bidi w:val="0"/>
            </w:pPr>
            <w:r>
              <w:rPr>
                <w:rtl w:val="0"/>
              </w:rPr>
              <w:t>Fuel Oil</w:t>
            </w:r>
          </w:p>
          <w:p>
            <w:pPr>
              <w:pStyle w:val="Table Style 2"/>
              <w:numPr>
                <w:ilvl w:val="0"/>
                <w:numId w:val="3"/>
              </w:numPr>
              <w:bidi w:val="0"/>
            </w:pPr>
            <w:r>
              <w:rPr>
                <w:rtl w:val="0"/>
              </w:rPr>
              <w:t>Nonprescription drugs</w:t>
            </w:r>
          </w:p>
          <w:p>
            <w:pPr>
              <w:pStyle w:val="Table Style 2"/>
              <w:numPr>
                <w:ilvl w:val="0"/>
                <w:numId w:val="3"/>
              </w:numPr>
              <w:bidi w:val="0"/>
            </w:pPr>
            <w:r>
              <w:rPr>
                <w:rtl w:val="0"/>
              </w:rPr>
              <w:t>Nondurable recreational items</w:t>
            </w:r>
          </w:p>
          <w:p>
            <w:pPr>
              <w:pStyle w:val="Table Style 2"/>
              <w:numPr>
                <w:ilvl w:val="0"/>
                <w:numId w:val="3"/>
              </w:numPr>
              <w:bidi w:val="0"/>
            </w:pPr>
            <w:r>
              <w:rPr>
                <w:rtl w:val="0"/>
              </w:rPr>
              <w:t>Games, toys, hobbies</w:t>
            </w:r>
          </w:p>
          <w:p>
            <w:pPr>
              <w:pStyle w:val="Table Style 2"/>
              <w:numPr>
                <w:ilvl w:val="0"/>
                <w:numId w:val="3"/>
              </w:numPr>
              <w:bidi w:val="0"/>
            </w:pPr>
            <w:r>
              <w:rPr>
                <w:rtl w:val="0"/>
              </w:rPr>
              <w:t>Pets and related products</w:t>
            </w:r>
          </w:p>
          <w:p>
            <w:pPr>
              <w:pStyle w:val="Table Style 2"/>
              <w:numPr>
                <w:ilvl w:val="0"/>
                <w:numId w:val="3"/>
              </w:numPr>
              <w:bidi w:val="0"/>
            </w:pPr>
            <w:r>
              <w:rPr>
                <w:rtl w:val="0"/>
              </w:rPr>
              <w:t>Household supplies</w:t>
            </w:r>
          </w:p>
          <w:p>
            <w:pPr>
              <w:pStyle w:val="Table Style 2"/>
              <w:numPr>
                <w:ilvl w:val="0"/>
                <w:numId w:val="3"/>
              </w:numPr>
              <w:bidi w:val="0"/>
            </w:pPr>
            <w:r>
              <w:rPr>
                <w:rtl w:val="0"/>
              </w:rPr>
              <w:t>Personal Care products</w:t>
            </w:r>
          </w:p>
          <w:p>
            <w:pPr>
              <w:pStyle w:val="Table Style 2"/>
              <w:numPr>
                <w:ilvl w:val="0"/>
                <w:numId w:val="3"/>
              </w:numPr>
              <w:bidi w:val="0"/>
            </w:pPr>
            <w:r>
              <w:rPr>
                <w:rtl w:val="0"/>
              </w:rPr>
              <w:t>Electric Appliances for personal care</w:t>
            </w:r>
          </w:p>
        </w:tc>
      </w:tr>
      <w:tr>
        <w:tblPrEx>
          <w:shd w:val="clear" w:color="auto" w:fill="auto"/>
        </w:tblPrEx>
        <w:trPr>
          <w:trHeight w:val="2161" w:hRule="atLeast"/>
        </w:trPr>
        <w:tc>
          <w:tcPr>
            <w:tcW w:type="dxa" w:w="46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Increase March &gt; Drop April &gt; Normalize</w:t>
            </w:r>
          </w:p>
        </w:tc>
        <w:tc>
          <w:tcPr>
            <w:tcW w:type="dxa" w:w="467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4"/>
              </w:numPr>
              <w:bidi w:val="0"/>
            </w:pPr>
            <w:r>
              <w:rPr>
                <w:rtl w:val="0"/>
              </w:rPr>
              <w:t>Meat and Poultry</w:t>
            </w:r>
          </w:p>
          <w:p>
            <w:pPr>
              <w:pStyle w:val="Table Style 2"/>
              <w:numPr>
                <w:ilvl w:val="0"/>
                <w:numId w:val="4"/>
              </w:numPr>
              <w:bidi w:val="0"/>
            </w:pPr>
            <w:r>
              <w:rPr>
                <w:rtl w:val="0"/>
              </w:rPr>
              <w:t>Milk dairy products and eggs</w:t>
            </w:r>
          </w:p>
          <w:p>
            <w:pPr>
              <w:pStyle w:val="Table Style 2"/>
              <w:numPr>
                <w:ilvl w:val="0"/>
                <w:numId w:val="4"/>
              </w:numPr>
              <w:bidi w:val="0"/>
            </w:pPr>
            <w:r>
              <w:rPr>
                <w:rtl w:val="0"/>
              </w:rPr>
              <w:t>Fats and oils</w:t>
            </w:r>
          </w:p>
          <w:p>
            <w:pPr>
              <w:pStyle w:val="Table Style 2"/>
              <w:numPr>
                <w:ilvl w:val="0"/>
                <w:numId w:val="4"/>
              </w:numPr>
              <w:bidi w:val="0"/>
            </w:pPr>
            <w:r>
              <w:rPr>
                <w:rtl w:val="0"/>
              </w:rPr>
              <w:t>Fresh Fruits and Veggies</w:t>
            </w:r>
          </w:p>
          <w:p>
            <w:pPr>
              <w:pStyle w:val="Table Style 2"/>
              <w:numPr>
                <w:ilvl w:val="0"/>
                <w:numId w:val="4"/>
              </w:numPr>
              <w:bidi w:val="0"/>
            </w:pPr>
            <w:r>
              <w:rPr>
                <w:rtl w:val="0"/>
              </w:rPr>
              <w:t>Processed fruits and veggies</w:t>
            </w:r>
          </w:p>
          <w:p>
            <w:pPr>
              <w:pStyle w:val="Table Style 2"/>
              <w:numPr>
                <w:ilvl w:val="0"/>
                <w:numId w:val="4"/>
              </w:numPr>
              <w:bidi w:val="0"/>
            </w:pPr>
            <w:r>
              <w:rPr>
                <w:rtl w:val="0"/>
              </w:rPr>
              <w:t>Sugar and sweets</w:t>
            </w:r>
          </w:p>
          <w:p>
            <w:pPr>
              <w:pStyle w:val="Table Style 2"/>
              <w:numPr>
                <w:ilvl w:val="0"/>
                <w:numId w:val="4"/>
              </w:numPr>
              <w:bidi w:val="0"/>
            </w:pPr>
            <w:r>
              <w:rPr>
                <w:rtl w:val="0"/>
              </w:rPr>
              <w:t>Nonalcoholic beverages</w:t>
            </w:r>
          </w:p>
          <w:p>
            <w:pPr>
              <w:pStyle w:val="Table Style 2"/>
              <w:numPr>
                <w:ilvl w:val="0"/>
                <w:numId w:val="4"/>
              </w:numPr>
              <w:bidi w:val="0"/>
            </w:pPr>
            <w:r>
              <w:rPr>
                <w:rtl w:val="0"/>
              </w:rPr>
              <w:t>Pharmaceutical products</w:t>
            </w:r>
          </w:p>
          <w:p>
            <w:pPr>
              <w:pStyle w:val="Table Style 2"/>
              <w:numPr>
                <w:ilvl w:val="0"/>
                <w:numId w:val="4"/>
              </w:numPr>
              <w:bidi w:val="0"/>
            </w:pPr>
            <w:r>
              <w:rPr>
                <w:rtl w:val="0"/>
              </w:rPr>
              <w:t>Prescription Drugs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6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Steady increase March-September</w:t>
            </w:r>
          </w:p>
        </w:tc>
        <w:tc>
          <w:tcPr>
            <w:tcW w:type="dxa" w:w="467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5"/>
              </w:numPr>
              <w:bidi w:val="0"/>
            </w:pPr>
            <w:r>
              <w:rPr>
                <w:rtl w:val="0"/>
              </w:rPr>
              <w:t>Newspapers and periodicals</w:t>
            </w:r>
          </w:p>
        </w:tc>
      </w:tr>
      <w:tr>
        <w:tblPrEx>
          <w:shd w:val="clear" w:color="auto" w:fill="auto"/>
        </w:tblPrEx>
        <w:trPr>
          <w:trHeight w:val="2161" w:hRule="atLeast"/>
        </w:trPr>
        <w:tc>
          <w:tcPr>
            <w:tcW w:type="dxa" w:w="46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Decrease March &amp; April &gt; Increase above normal</w:t>
            </w:r>
          </w:p>
        </w:tc>
        <w:tc>
          <w:tcPr>
            <w:tcW w:type="dxa" w:w="467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6"/>
              </w:numPr>
              <w:bidi w:val="0"/>
            </w:pPr>
            <w:r>
              <w:rPr>
                <w:rtl w:val="0"/>
              </w:rPr>
              <w:t>Motor Vehicles</w:t>
            </w:r>
          </w:p>
          <w:p>
            <w:pPr>
              <w:pStyle w:val="Table Style 2"/>
              <w:numPr>
                <w:ilvl w:val="0"/>
                <w:numId w:val="6"/>
              </w:numPr>
              <w:bidi w:val="0"/>
            </w:pPr>
            <w:r>
              <w:rPr>
                <w:rtl w:val="0"/>
              </w:rPr>
              <w:t>Carpets and other floor coverings</w:t>
            </w:r>
          </w:p>
          <w:p>
            <w:pPr>
              <w:pStyle w:val="Table Style 2"/>
              <w:numPr>
                <w:ilvl w:val="0"/>
                <w:numId w:val="6"/>
              </w:numPr>
              <w:bidi w:val="0"/>
            </w:pPr>
            <w:r>
              <w:rPr>
                <w:rtl w:val="0"/>
              </w:rPr>
              <w:t>Window Coverings</w:t>
            </w:r>
          </w:p>
          <w:p>
            <w:pPr>
              <w:pStyle w:val="Table Style 2"/>
              <w:numPr>
                <w:ilvl w:val="0"/>
                <w:numId w:val="6"/>
              </w:numPr>
              <w:bidi w:val="0"/>
            </w:pPr>
            <w:r>
              <w:rPr>
                <w:rtl w:val="0"/>
              </w:rPr>
              <w:t>Major Household Appliances</w:t>
            </w:r>
          </w:p>
          <w:p>
            <w:pPr>
              <w:pStyle w:val="Table Style 2"/>
              <w:numPr>
                <w:ilvl w:val="0"/>
                <w:numId w:val="6"/>
              </w:numPr>
              <w:bidi w:val="0"/>
            </w:pPr>
            <w:r>
              <w:rPr>
                <w:rtl w:val="0"/>
              </w:rPr>
              <w:t>Sports and Recreational Vehicles</w:t>
            </w:r>
          </w:p>
          <w:p>
            <w:pPr>
              <w:pStyle w:val="Table Style 2"/>
              <w:numPr>
                <w:ilvl w:val="0"/>
                <w:numId w:val="6"/>
              </w:numPr>
              <w:bidi w:val="0"/>
            </w:pPr>
            <w:r>
              <w:rPr>
                <w:rtl w:val="0"/>
              </w:rPr>
              <w:t>Therapeutic appliances and equipment</w:t>
            </w:r>
          </w:p>
          <w:p>
            <w:pPr>
              <w:pStyle w:val="Table Style 2"/>
              <w:numPr>
                <w:ilvl w:val="0"/>
                <w:numId w:val="6"/>
              </w:numPr>
              <w:bidi w:val="0"/>
            </w:pPr>
            <w:r>
              <w:rPr>
                <w:rtl w:val="0"/>
              </w:rPr>
              <w:t>Luggage</w:t>
            </w:r>
          </w:p>
          <w:p>
            <w:pPr>
              <w:pStyle w:val="Table Style 2"/>
              <w:numPr>
                <w:ilvl w:val="0"/>
                <w:numId w:val="6"/>
              </w:numPr>
              <w:bidi w:val="0"/>
            </w:pPr>
            <w:r>
              <w:rPr>
                <w:rtl w:val="0"/>
              </w:rPr>
              <w:t>Telephone and related communication equipment</w:t>
            </w:r>
          </w:p>
        </w:tc>
      </w:tr>
      <w:tr>
        <w:tblPrEx>
          <w:shd w:val="clear" w:color="auto" w:fill="auto"/>
        </w:tblPrEx>
        <w:trPr>
          <w:trHeight w:val="2161" w:hRule="atLeast"/>
        </w:trPr>
        <w:tc>
          <w:tcPr>
            <w:tcW w:type="dxa" w:w="46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Decrease March &amp; April &gt; Normalize</w:t>
            </w:r>
          </w:p>
        </w:tc>
        <w:tc>
          <w:tcPr>
            <w:tcW w:type="dxa" w:w="467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7"/>
              </w:numPr>
              <w:bidi w:val="0"/>
            </w:pPr>
            <w:r>
              <w:rPr>
                <w:rtl w:val="0"/>
                <w:lang w:val="fr-FR"/>
              </w:rPr>
              <w:t>Furniture</w:t>
            </w:r>
          </w:p>
          <w:p>
            <w:pPr>
              <w:pStyle w:val="Table Style 2"/>
              <w:numPr>
                <w:ilvl w:val="0"/>
                <w:numId w:val="7"/>
              </w:numPr>
              <w:bidi w:val="0"/>
            </w:pPr>
            <w:r>
              <w:rPr>
                <w:rtl w:val="0"/>
              </w:rPr>
              <w:t>Glassware/tableware</w:t>
            </w:r>
          </w:p>
          <w:p>
            <w:pPr>
              <w:pStyle w:val="Table Style 2"/>
              <w:numPr>
                <w:ilvl w:val="0"/>
                <w:numId w:val="7"/>
              </w:numPr>
              <w:bidi w:val="0"/>
            </w:pPr>
            <w:r>
              <w:rPr>
                <w:rtl w:val="0"/>
              </w:rPr>
              <w:t>Televisions</w:t>
            </w:r>
          </w:p>
          <w:p>
            <w:pPr>
              <w:pStyle w:val="Table Style 2"/>
              <w:numPr>
                <w:ilvl w:val="0"/>
                <w:numId w:val="7"/>
              </w:numPr>
              <w:bidi w:val="0"/>
            </w:pPr>
            <w:r>
              <w:rPr>
                <w:rtl w:val="0"/>
              </w:rPr>
              <w:t>Audio Equipment</w:t>
            </w:r>
          </w:p>
          <w:p>
            <w:pPr>
              <w:pStyle w:val="Table Style 2"/>
              <w:numPr>
                <w:ilvl w:val="0"/>
                <w:numId w:val="7"/>
              </w:numPr>
              <w:bidi w:val="0"/>
            </w:pPr>
            <w:r>
              <w:rPr>
                <w:rtl w:val="0"/>
              </w:rPr>
              <w:t>Photographic Equipment</w:t>
            </w:r>
          </w:p>
          <w:p>
            <w:pPr>
              <w:pStyle w:val="Table Style 2"/>
              <w:numPr>
                <w:ilvl w:val="0"/>
                <w:numId w:val="7"/>
              </w:numPr>
              <w:bidi w:val="0"/>
            </w:pPr>
            <w:r>
              <w:rPr>
                <w:rtl w:val="0"/>
              </w:rPr>
              <w:t>Musical Instruments</w:t>
            </w:r>
          </w:p>
          <w:p>
            <w:pPr>
              <w:pStyle w:val="Table Style 2"/>
              <w:numPr>
                <w:ilvl w:val="0"/>
                <w:numId w:val="7"/>
              </w:numPr>
              <w:bidi w:val="0"/>
            </w:pPr>
            <w:r>
              <w:rPr>
                <w:rtl w:val="0"/>
              </w:rPr>
              <w:t>Jewelry and Watches</w:t>
            </w:r>
          </w:p>
          <w:p>
            <w:pPr>
              <w:pStyle w:val="Table Style 2"/>
              <w:numPr>
                <w:ilvl w:val="0"/>
                <w:numId w:val="7"/>
              </w:numPr>
              <w:bidi w:val="0"/>
            </w:pPr>
            <w:r>
              <w:rPr>
                <w:rtl w:val="0"/>
              </w:rPr>
              <w:t>Clothing and footwear</w:t>
            </w:r>
          </w:p>
          <w:p>
            <w:pPr>
              <w:pStyle w:val="Table Style 2"/>
              <w:numPr>
                <w:ilvl w:val="0"/>
                <w:numId w:val="7"/>
              </w:numPr>
              <w:bidi w:val="0"/>
            </w:pPr>
            <w:r>
              <w:rPr>
                <w:rtl w:val="0"/>
              </w:rPr>
              <w:t>Flowers, seeds, potted plants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46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Decrease March &amp; April &gt; Increase but stay lower than normal</w:t>
            </w:r>
          </w:p>
        </w:tc>
        <w:tc>
          <w:tcPr>
            <w:tcW w:type="dxa" w:w="467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8"/>
              </w:numPr>
              <w:bidi w:val="0"/>
            </w:pPr>
            <w:r>
              <w:rPr>
                <w:rtl w:val="0"/>
              </w:rPr>
              <w:t>Shoes and other footwear</w:t>
            </w:r>
          </w:p>
          <w:p>
            <w:pPr>
              <w:pStyle w:val="Table Style 2"/>
              <w:numPr>
                <w:ilvl w:val="0"/>
                <w:numId w:val="8"/>
              </w:numPr>
              <w:bidi w:val="0"/>
            </w:pPr>
            <w:r>
              <w:rPr>
                <w:rtl w:val="0"/>
              </w:rPr>
              <w:t>Gasoline and other energy goods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6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Normal until April &gt; Increase above normal</w:t>
            </w:r>
          </w:p>
        </w:tc>
        <w:tc>
          <w:tcPr>
            <w:tcW w:type="dxa" w:w="467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9"/>
              </w:numPr>
              <w:bidi w:val="0"/>
            </w:pPr>
            <w:r>
              <w:rPr>
                <w:rtl w:val="0"/>
              </w:rPr>
              <w:t>Sporting equipment, supplies, guns, ammunition</w:t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