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316F16" w14:textId="6FA028C8" w:rsidR="00406B79" w:rsidRPr="00824F29" w:rsidRDefault="00406B79">
      <w:pPr>
        <w:rPr>
          <w:b/>
          <w:bCs/>
        </w:rPr>
      </w:pPr>
      <w:r w:rsidRPr="00824F29">
        <w:rPr>
          <w:b/>
          <w:bCs/>
        </w:rPr>
        <w:t>Analiza działania polecenia ping</w:t>
      </w:r>
    </w:p>
    <w:p w14:paraId="229BFCF1" w14:textId="77777777" w:rsidR="00406B79" w:rsidRDefault="00406B79">
      <w:r w:rsidRPr="00406B79">
        <w:t>1. Włączyć wiersz poleceń (</w:t>
      </w:r>
      <w:proofErr w:type="spellStart"/>
      <w:r w:rsidRPr="00406B79">
        <w:t>cmd</w:t>
      </w:r>
      <w:proofErr w:type="spellEnd"/>
      <w:r w:rsidRPr="00406B79">
        <w:t>).</w:t>
      </w:r>
    </w:p>
    <w:p w14:paraId="5113B8B7" w14:textId="77777777" w:rsidR="00824F29" w:rsidRDefault="00406B79">
      <w:r w:rsidRPr="00406B79">
        <w:t xml:space="preserve">2.Włączyćprogram   </w:t>
      </w:r>
      <w:proofErr w:type="spellStart"/>
      <w:r w:rsidRPr="00406B79">
        <w:t>wireshark</w:t>
      </w:r>
      <w:proofErr w:type="spellEnd"/>
      <w:r w:rsidRPr="00406B79">
        <w:t>, wybrać</w:t>
      </w:r>
      <w:r>
        <w:t xml:space="preserve"> </w:t>
      </w:r>
      <w:r w:rsidRPr="00406B79">
        <w:t>odpowiedni  interfejs  a  następnie  włączyć przechwytywanie pakietów.</w:t>
      </w:r>
    </w:p>
    <w:p w14:paraId="70D9D3D3" w14:textId="77777777" w:rsidR="00824F29" w:rsidRDefault="00406B79">
      <w:r w:rsidRPr="00406B79">
        <w:t xml:space="preserve">3. W polu filtra przechwytywania </w:t>
      </w:r>
      <w:proofErr w:type="spellStart"/>
      <w:r w:rsidRPr="00406B79">
        <w:t>wpisac</w:t>
      </w:r>
      <w:proofErr w:type="spellEnd"/>
      <w:r w:rsidRPr="00406B79">
        <w:t xml:space="preserve"> </w:t>
      </w:r>
      <w:proofErr w:type="spellStart"/>
      <w:r w:rsidRPr="00406B79">
        <w:t>icmp</w:t>
      </w:r>
      <w:proofErr w:type="spellEnd"/>
      <w:r w:rsidRPr="00406B79">
        <w:t>.</w:t>
      </w:r>
    </w:p>
    <w:p w14:paraId="23FCA106" w14:textId="419E2D1D" w:rsidR="00406B79" w:rsidRDefault="00406B79">
      <w:r w:rsidRPr="00406B79">
        <w:t>4. W wierszu poleceń wydać następujące polecenie: ping helios.et.put.poznan.pl</w:t>
      </w:r>
    </w:p>
    <w:p w14:paraId="6C8F2ED6" w14:textId="00360DDB" w:rsidR="00406B79" w:rsidRDefault="00824F29">
      <w:r w:rsidRPr="00824F29">
        <w:drawing>
          <wp:inline distT="0" distB="0" distL="0" distR="0" wp14:anchorId="34BE2ADB" wp14:editId="7E7ED20C">
            <wp:extent cx="5582429" cy="3867690"/>
            <wp:effectExtent l="0" t="0" r="0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386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7A81C" w14:textId="39B00FF6" w:rsidR="00824F29" w:rsidRDefault="00824F29">
      <w:r w:rsidRPr="00824F29">
        <w:drawing>
          <wp:inline distT="0" distB="0" distL="0" distR="0" wp14:anchorId="326112E8" wp14:editId="255D7336">
            <wp:extent cx="5760720" cy="1169670"/>
            <wp:effectExtent l="0" t="0" r="0" b="0"/>
            <wp:docPr id="7" name="Obraz 7" descr="Obraz zawierający stół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Obraz 7" descr="Obraz zawierający stół&#10;&#10;Opis wygenerowany automatyczni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6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45B3B" w14:textId="77777777" w:rsidR="00824F29" w:rsidRPr="00824F29" w:rsidRDefault="00824F29" w:rsidP="00824F29">
      <w:pPr>
        <w:pStyle w:val="Akapitzlist"/>
        <w:numPr>
          <w:ilvl w:val="0"/>
          <w:numId w:val="1"/>
        </w:numPr>
        <w:rPr>
          <w:b/>
          <w:bCs/>
        </w:rPr>
      </w:pPr>
      <w:r w:rsidRPr="00824F29">
        <w:rPr>
          <w:b/>
          <w:bCs/>
        </w:rPr>
        <w:t>Ile wiadomości i jakiego typu wysłał komputer?</w:t>
      </w:r>
    </w:p>
    <w:p w14:paraId="145E83C7" w14:textId="4E6359D6" w:rsidR="00824F29" w:rsidRDefault="00824F29" w:rsidP="00824F29">
      <w:pPr>
        <w:pStyle w:val="Akapitzlist"/>
      </w:pPr>
      <w:r>
        <w:t xml:space="preserve">4 wiadomości typu Echo (Ping) </w:t>
      </w:r>
      <w:proofErr w:type="spellStart"/>
      <w:r>
        <w:t>request</w:t>
      </w:r>
      <w:proofErr w:type="spellEnd"/>
    </w:p>
    <w:p w14:paraId="76E07A58" w14:textId="77777777" w:rsidR="00824F29" w:rsidRDefault="00824F29" w:rsidP="00824F29">
      <w:pPr>
        <w:pStyle w:val="Akapitzlist"/>
      </w:pPr>
    </w:p>
    <w:p w14:paraId="2182F858" w14:textId="3F042EAD" w:rsidR="00824F29" w:rsidRPr="00824F29" w:rsidRDefault="00824F29" w:rsidP="00824F29">
      <w:pPr>
        <w:pStyle w:val="Akapitzlist"/>
        <w:numPr>
          <w:ilvl w:val="0"/>
          <w:numId w:val="1"/>
        </w:numPr>
        <w:rPr>
          <w:b/>
          <w:bCs/>
        </w:rPr>
      </w:pPr>
      <w:r w:rsidRPr="00824F29">
        <w:rPr>
          <w:b/>
          <w:bCs/>
        </w:rPr>
        <w:t xml:space="preserve"> </w:t>
      </w:r>
      <w:r w:rsidRPr="00824F29">
        <w:rPr>
          <w:b/>
          <w:bCs/>
        </w:rPr>
        <w:t xml:space="preserve">Ile wiadomości i jakiego typu </w:t>
      </w:r>
      <w:r w:rsidRPr="00824F29">
        <w:rPr>
          <w:b/>
          <w:bCs/>
        </w:rPr>
        <w:t>otrzymał</w:t>
      </w:r>
      <w:r w:rsidRPr="00824F29">
        <w:rPr>
          <w:b/>
          <w:bCs/>
        </w:rPr>
        <w:t xml:space="preserve"> komputer?</w:t>
      </w:r>
    </w:p>
    <w:p w14:paraId="40C37272" w14:textId="11F4FA3B" w:rsidR="00824F29" w:rsidRDefault="00824F29" w:rsidP="00824F29">
      <w:pPr>
        <w:pStyle w:val="Akapitzlist"/>
      </w:pPr>
      <w:r>
        <w:t xml:space="preserve">4 wiadomości typu Echo (Ping) </w:t>
      </w:r>
      <w:proofErr w:type="spellStart"/>
      <w:r>
        <w:t>reply</w:t>
      </w:r>
      <w:proofErr w:type="spellEnd"/>
      <w:r>
        <w:t xml:space="preserve">, </w:t>
      </w:r>
      <w:r w:rsidRPr="00824F29">
        <w:t xml:space="preserve">Polecenie ping wysyła wiadomości typu ICMP (Internet Control Message </w:t>
      </w:r>
      <w:proofErr w:type="spellStart"/>
      <w:r w:rsidRPr="00824F29">
        <w:t>Protocol</w:t>
      </w:r>
      <w:proofErr w:type="spellEnd"/>
      <w:r w:rsidRPr="00824F29">
        <w:t>). ICMP jest protokołem warstwy sieciowej (warstwa 3 w modelu OSI) i jest używany do przesyłania informacji kontrolnych i błędów w sieciach IP. Wiadomości ICMP mogą być wykorzystywane do testowania łączności sieciowej, takich jak diagnozowanie problemów z siecią lub sprawdzanie szybkości odpowiedzi hosta. W przypadku polecenia ping, ICMP jest używany do wysyłania żądań ECHO_REQUEST do zdalnego hosta i otrzymywania odpowiedzi ECHO_REPLY.</w:t>
      </w:r>
    </w:p>
    <w:p w14:paraId="33CA1253" w14:textId="77777777" w:rsidR="00824F29" w:rsidRDefault="00824F29" w:rsidP="00824F29">
      <w:pPr>
        <w:pStyle w:val="Akapitzlist"/>
      </w:pPr>
    </w:p>
    <w:p w14:paraId="4F5A8AC0" w14:textId="1279A784" w:rsidR="00824F29" w:rsidRDefault="00824F29" w:rsidP="00824F29">
      <w:pPr>
        <w:pStyle w:val="Akapitzlist"/>
        <w:numPr>
          <w:ilvl w:val="0"/>
          <w:numId w:val="1"/>
        </w:numPr>
        <w:rPr>
          <w:b/>
          <w:bCs/>
        </w:rPr>
      </w:pPr>
      <w:r w:rsidRPr="00824F29">
        <w:rPr>
          <w:b/>
          <w:bCs/>
        </w:rPr>
        <w:t>Określić adres IP oraz MAC źródła i odbiorcy przechwyconych wiadomości ICMP.</w:t>
      </w:r>
    </w:p>
    <w:p w14:paraId="6B22F8FC" w14:textId="0BD9DA33" w:rsidR="00DC42E7" w:rsidRDefault="00DC42E7" w:rsidP="00DC42E7">
      <w:pPr>
        <w:pStyle w:val="Akapitzlist"/>
      </w:pPr>
      <w:r>
        <w:t>Adres IP źródła: 192.168.13.137</w:t>
      </w:r>
    </w:p>
    <w:p w14:paraId="46ABA5FA" w14:textId="789CDA73" w:rsidR="00DC42E7" w:rsidRDefault="00DC42E7" w:rsidP="00DC42E7">
      <w:pPr>
        <w:pStyle w:val="Akapitzlist"/>
      </w:pPr>
      <w:r>
        <w:t>Adres MAC źródła</w:t>
      </w:r>
      <w:r>
        <w:t xml:space="preserve">: </w:t>
      </w:r>
      <w:r w:rsidRPr="00DC42E7">
        <w:t>98:28:a6:0e:1a:94</w:t>
      </w:r>
    </w:p>
    <w:p w14:paraId="40CF966A" w14:textId="77942505" w:rsidR="00DC42E7" w:rsidRPr="00DC42E7" w:rsidRDefault="00DC42E7" w:rsidP="00DC42E7">
      <w:pPr>
        <w:pStyle w:val="Akapitzlist"/>
      </w:pPr>
      <w:r>
        <w:t xml:space="preserve">Adres IP </w:t>
      </w:r>
      <w:r>
        <w:t>odbiorcy</w:t>
      </w:r>
      <w:r w:rsidRPr="00DC42E7">
        <w:t xml:space="preserve"> : </w:t>
      </w:r>
      <w:r w:rsidRPr="00DC42E7">
        <w:t>172.217.2.46</w:t>
      </w:r>
    </w:p>
    <w:p w14:paraId="063F56AC" w14:textId="23A39722" w:rsidR="00DC42E7" w:rsidRDefault="00DC42E7" w:rsidP="00DC42E7">
      <w:pPr>
        <w:pStyle w:val="Akapitzlist"/>
      </w:pPr>
      <w:r w:rsidRPr="00DC42E7">
        <w:t xml:space="preserve">Adres MAC </w:t>
      </w:r>
      <w:r w:rsidRPr="00DC42E7">
        <w:t xml:space="preserve">odbiorcy : </w:t>
      </w:r>
      <w:r w:rsidRPr="00DC42E7">
        <w:t>fc:f9:38:a3:a1:4f</w:t>
      </w:r>
    </w:p>
    <w:p w14:paraId="5EBC0253" w14:textId="77777777" w:rsidR="00DC42E7" w:rsidRPr="00DC42E7" w:rsidRDefault="00DC42E7" w:rsidP="00DC42E7">
      <w:pPr>
        <w:pStyle w:val="Akapitzlist"/>
      </w:pPr>
    </w:p>
    <w:p w14:paraId="01725084" w14:textId="6DB21A05" w:rsidR="00DC42E7" w:rsidRPr="00DC42E7" w:rsidRDefault="00DC42E7" w:rsidP="00DC42E7">
      <w:pPr>
        <w:pStyle w:val="Akapitzlist"/>
        <w:numPr>
          <w:ilvl w:val="0"/>
          <w:numId w:val="1"/>
        </w:numPr>
        <w:rPr>
          <w:b/>
          <w:bCs/>
        </w:rPr>
      </w:pPr>
      <w:r w:rsidRPr="00DC42E7">
        <w:rPr>
          <w:b/>
          <w:bCs/>
        </w:rPr>
        <w:t>Jakie są</w:t>
      </w:r>
      <w:r>
        <w:rPr>
          <w:b/>
          <w:bCs/>
        </w:rPr>
        <w:t xml:space="preserve"> </w:t>
      </w:r>
      <w:r w:rsidRPr="00DC42E7">
        <w:rPr>
          <w:b/>
          <w:bCs/>
        </w:rPr>
        <w:t>różnice pomiędzy adresem IPv4i MAC?</w:t>
      </w:r>
    </w:p>
    <w:p w14:paraId="1692F98B" w14:textId="77777777" w:rsidR="00DC42E7" w:rsidRDefault="00DC42E7" w:rsidP="00DC42E7">
      <w:pPr>
        <w:pStyle w:val="Akapitzlist"/>
      </w:pPr>
      <w:r>
        <w:t>Adres IPv4 służy do identyfikacji urządzeń w sieci internetowej, składa się z 32-bitowych liczb oddzielonych kropkami i jest używany w warstwie sieciowej protokołu IP. Adres MAC służy do identyfikacji urządzeń w sieci lokalnej, składa się z 48-bitowych liczb zapisanych w notacji szesnastkowej i jest używany w warstwie łącza danych, takiej jak Ethernet.</w:t>
      </w:r>
    </w:p>
    <w:p w14:paraId="1F7C0212" w14:textId="77777777" w:rsidR="00DC42E7" w:rsidRDefault="00DC42E7" w:rsidP="00DC42E7">
      <w:pPr>
        <w:pStyle w:val="Akapitzlist"/>
      </w:pPr>
    </w:p>
    <w:p w14:paraId="73682555" w14:textId="4C3777F6" w:rsidR="00DC42E7" w:rsidRDefault="00DC42E7" w:rsidP="00DC42E7">
      <w:pPr>
        <w:pStyle w:val="Akapitzlist"/>
        <w:numPr>
          <w:ilvl w:val="0"/>
          <w:numId w:val="1"/>
        </w:numPr>
        <w:rPr>
          <w:b/>
          <w:bCs/>
        </w:rPr>
      </w:pPr>
      <w:r w:rsidRPr="00DC42E7">
        <w:rPr>
          <w:b/>
          <w:bCs/>
        </w:rPr>
        <w:t>Określić wartość parametru TTL</w:t>
      </w:r>
    </w:p>
    <w:p w14:paraId="6F59DC92" w14:textId="2C96F423" w:rsidR="00DC42E7" w:rsidRDefault="00DC42E7" w:rsidP="00DC42E7">
      <w:pPr>
        <w:pStyle w:val="Akapitzlist"/>
      </w:pPr>
      <w:r>
        <w:t xml:space="preserve">Wartość TTL wynosi 128 dla wiadomości </w:t>
      </w:r>
      <w:r>
        <w:t xml:space="preserve">Echo (Ping) </w:t>
      </w:r>
      <w:proofErr w:type="spellStart"/>
      <w:r>
        <w:t>request</w:t>
      </w:r>
      <w:proofErr w:type="spellEnd"/>
      <w:r>
        <w:t xml:space="preserve">, oraz 112 dla </w:t>
      </w:r>
      <w:r>
        <w:t xml:space="preserve">Echo (Ping) </w:t>
      </w:r>
      <w:proofErr w:type="spellStart"/>
      <w:r>
        <w:t>reply</w:t>
      </w:r>
      <w:proofErr w:type="spellEnd"/>
      <w:r>
        <w:t>.</w:t>
      </w:r>
    </w:p>
    <w:p w14:paraId="680D310B" w14:textId="77777777" w:rsidR="00DC42E7" w:rsidRDefault="00DC42E7" w:rsidP="00DC42E7">
      <w:pPr>
        <w:pStyle w:val="Akapitzlist"/>
      </w:pPr>
    </w:p>
    <w:p w14:paraId="1D92EBEE" w14:textId="4516D3E1" w:rsidR="00DC42E7" w:rsidRDefault="00DC42E7" w:rsidP="00DC42E7">
      <w:pPr>
        <w:pStyle w:val="Akapitzlist"/>
        <w:numPr>
          <w:ilvl w:val="0"/>
          <w:numId w:val="1"/>
        </w:numPr>
        <w:rPr>
          <w:b/>
          <w:bCs/>
        </w:rPr>
      </w:pPr>
      <w:r w:rsidRPr="00DC42E7">
        <w:rPr>
          <w:b/>
          <w:bCs/>
        </w:rPr>
        <w:t>Co to jest TTL i dlaczego jest ustawiany w pakietach IP?</w:t>
      </w:r>
    </w:p>
    <w:p w14:paraId="6D1A7876" w14:textId="6C933587" w:rsidR="00DC42E7" w:rsidRDefault="00DC42E7" w:rsidP="00DC42E7">
      <w:pPr>
        <w:pStyle w:val="Akapitzlist"/>
      </w:pPr>
      <w:r w:rsidRPr="00DC42E7">
        <w:t>TTL to parametr w nagłówku pakietu IP, który określa maksymalną liczbę przeskoków (</w:t>
      </w:r>
      <w:proofErr w:type="spellStart"/>
      <w:r w:rsidRPr="00DC42E7">
        <w:t>hopów</w:t>
      </w:r>
      <w:proofErr w:type="spellEnd"/>
      <w:r w:rsidRPr="00DC42E7">
        <w:t>), jakie pakiet może wykonać w sieci. Jego celem jest zapobieganie nieskończonej pętli pakietów i zwiększanie efektywności sieci. Wartość TTL jest ustawiana w pakietach IP, aby zapobiec utrzymywaniu się pakietów w sieci w nieskończoność, a także określa maksymalny czas życia pakietu.</w:t>
      </w:r>
    </w:p>
    <w:p w14:paraId="0BDA87E1" w14:textId="77777777" w:rsidR="002C61D0" w:rsidRDefault="002C61D0" w:rsidP="00DC42E7">
      <w:pPr>
        <w:pStyle w:val="Akapitzlist"/>
      </w:pPr>
    </w:p>
    <w:p w14:paraId="59FFD854" w14:textId="7B0D0DD3" w:rsidR="00DC42E7" w:rsidRDefault="002C61D0" w:rsidP="00DC42E7">
      <w:pPr>
        <w:pStyle w:val="Akapitzlist"/>
        <w:numPr>
          <w:ilvl w:val="0"/>
          <w:numId w:val="1"/>
        </w:numPr>
        <w:rPr>
          <w:b/>
          <w:bCs/>
        </w:rPr>
      </w:pPr>
      <w:r w:rsidRPr="002C61D0">
        <w:rPr>
          <w:b/>
          <w:bCs/>
        </w:rPr>
        <w:t xml:space="preserve">Czy pole o podobnym znaczeniu znajduje się w ramce </w:t>
      </w:r>
      <w:proofErr w:type="spellStart"/>
      <w:r w:rsidRPr="002C61D0">
        <w:rPr>
          <w:b/>
          <w:bCs/>
        </w:rPr>
        <w:t>ethernetowej</w:t>
      </w:r>
      <w:proofErr w:type="spellEnd"/>
      <w:r w:rsidRPr="002C61D0">
        <w:rPr>
          <w:b/>
          <w:bCs/>
        </w:rPr>
        <w:t>?</w:t>
      </w:r>
    </w:p>
    <w:p w14:paraId="61232F56" w14:textId="20926FEE" w:rsidR="00986DBE" w:rsidRDefault="00986DBE" w:rsidP="00986DBE">
      <w:pPr>
        <w:pStyle w:val="Akapitzlist"/>
        <w:rPr>
          <w:b/>
          <w:bCs/>
        </w:rPr>
      </w:pPr>
      <w:r w:rsidRPr="00986DBE">
        <w:rPr>
          <w:b/>
          <w:bCs/>
        </w:rPr>
        <w:t>Tak, w nagłówku ramki Ethernet znajduje się pole Time to Live (TTL) lub Time to Live/ Hop Limit (w przypadku protokołu IPv6), które pełni podobną rolę jak TTL w nagłówku pakietu IP. Jest to 8-bitowa wartość, która jest zmniejszana o 1 przez każdy router lub punkt końcowy, przez który ramka przechodzi, aż do osiągnięcia wartości 0, po czym ramka zostanie odrzucona. Pole TTL w ramce Ethernet jest używane do zapobiegania zapętlaniu ramek w sieci, podobnie jak TTL w pakietach IP.</w:t>
      </w:r>
    </w:p>
    <w:p w14:paraId="612C6FBE" w14:textId="77777777" w:rsidR="002C61D0" w:rsidRPr="002C61D0" w:rsidRDefault="002C61D0" w:rsidP="002C61D0">
      <w:pPr>
        <w:pStyle w:val="Akapitzlist"/>
        <w:rPr>
          <w:b/>
          <w:bCs/>
        </w:rPr>
      </w:pPr>
    </w:p>
    <w:p w14:paraId="1E3DC1FF" w14:textId="10888D21" w:rsidR="00DC42E7" w:rsidRDefault="002C61D0" w:rsidP="002C61D0">
      <w:pPr>
        <w:pStyle w:val="Akapitzlist"/>
        <w:numPr>
          <w:ilvl w:val="0"/>
          <w:numId w:val="1"/>
        </w:numPr>
        <w:rPr>
          <w:b/>
          <w:bCs/>
        </w:rPr>
      </w:pPr>
      <w:r w:rsidRPr="002C61D0">
        <w:rPr>
          <w:b/>
          <w:bCs/>
        </w:rPr>
        <w:t>Co się stanie jeżeli polecenie ping zostanie użyte z przełącznikiem –i 2:ping helios.et.put.poznan.pl–i2</w:t>
      </w:r>
    </w:p>
    <w:p w14:paraId="59F39293" w14:textId="77777777" w:rsidR="002C61D0" w:rsidRPr="002C61D0" w:rsidRDefault="002C61D0" w:rsidP="002C61D0">
      <w:pPr>
        <w:pStyle w:val="Akapitzlist"/>
        <w:rPr>
          <w:b/>
          <w:bCs/>
        </w:rPr>
      </w:pPr>
    </w:p>
    <w:p w14:paraId="74180E90" w14:textId="1C455FCF" w:rsidR="002C61D0" w:rsidRDefault="002C61D0" w:rsidP="002C61D0">
      <w:pPr>
        <w:pStyle w:val="Akapitzlist"/>
        <w:rPr>
          <w:noProof/>
        </w:rPr>
      </w:pPr>
      <w:r w:rsidRPr="002C61D0">
        <w:rPr>
          <w:b/>
          <w:bCs/>
        </w:rPr>
        <w:drawing>
          <wp:inline distT="0" distB="0" distL="0" distR="0" wp14:anchorId="70422B68" wp14:editId="5DDB120A">
            <wp:extent cx="4133850" cy="1671288"/>
            <wp:effectExtent l="0" t="0" r="0" b="5715"/>
            <wp:docPr id="8" name="Obraz 8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Obraz 8" descr="Obraz zawierający tekst&#10;&#10;Opis wygenerowany automatyczni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68092" cy="1685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61D0">
        <w:rPr>
          <w:noProof/>
        </w:rPr>
        <w:t xml:space="preserve"> </w:t>
      </w:r>
      <w:r w:rsidRPr="002C61D0">
        <w:rPr>
          <w:b/>
          <w:bCs/>
        </w:rPr>
        <w:drawing>
          <wp:inline distT="0" distB="0" distL="0" distR="0" wp14:anchorId="728E9C32" wp14:editId="1E8BA66D">
            <wp:extent cx="5760720" cy="834390"/>
            <wp:effectExtent l="0" t="0" r="0" b="3810"/>
            <wp:docPr id="9" name="Obraz 9" descr="Obraz zawierający diagram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Obraz 9" descr="Obraz zawierający diagram&#10;&#10;Opis wygenerowany automatyczni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3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56C19" w14:textId="4766900C" w:rsidR="00986DBE" w:rsidRPr="00986DBE" w:rsidRDefault="00986DBE" w:rsidP="00986DBE">
      <w:pPr>
        <w:pStyle w:val="Akapitzlist"/>
        <w:numPr>
          <w:ilvl w:val="0"/>
          <w:numId w:val="1"/>
        </w:numPr>
        <w:rPr>
          <w:b/>
          <w:bCs/>
          <w:noProof/>
        </w:rPr>
      </w:pPr>
      <w:r w:rsidRPr="00986DBE">
        <w:rPr>
          <w:b/>
          <w:bCs/>
          <w:noProof/>
        </w:rPr>
        <w:lastRenderedPageBreak/>
        <w:t>Narysuj graf przepływu.</w:t>
      </w:r>
    </w:p>
    <w:p w14:paraId="320F2CAF" w14:textId="62D689E3" w:rsidR="00986DBE" w:rsidRPr="00986DBE" w:rsidRDefault="00986DBE" w:rsidP="00986DBE">
      <w:pPr>
        <w:pStyle w:val="Akapitzlist"/>
        <w:numPr>
          <w:ilvl w:val="0"/>
          <w:numId w:val="2"/>
        </w:numPr>
        <w:rPr>
          <w:b/>
          <w:bCs/>
        </w:rPr>
      </w:pPr>
      <w:r w:rsidRPr="00986DBE">
        <w:rPr>
          <w:b/>
          <w:bCs/>
        </w:rPr>
        <w:t xml:space="preserve">Komputer źródłowy tworzy pakiet ICMP Echo </w:t>
      </w:r>
      <w:proofErr w:type="spellStart"/>
      <w:r w:rsidRPr="00986DBE">
        <w:rPr>
          <w:b/>
          <w:bCs/>
        </w:rPr>
        <w:t>Request</w:t>
      </w:r>
      <w:proofErr w:type="spellEnd"/>
      <w:r w:rsidRPr="00986DBE">
        <w:rPr>
          <w:b/>
          <w:bCs/>
        </w:rPr>
        <w:t xml:space="preserve"> z adresem IP i MAC komputera docelowego oraz wartością TTL.</w:t>
      </w:r>
    </w:p>
    <w:p w14:paraId="16759600" w14:textId="7E74D32E" w:rsidR="00986DBE" w:rsidRPr="00986DBE" w:rsidRDefault="00986DBE" w:rsidP="00986DBE">
      <w:pPr>
        <w:pStyle w:val="Akapitzlist"/>
        <w:numPr>
          <w:ilvl w:val="0"/>
          <w:numId w:val="2"/>
        </w:numPr>
        <w:rPr>
          <w:b/>
          <w:bCs/>
        </w:rPr>
      </w:pPr>
      <w:r w:rsidRPr="00986DBE">
        <w:rPr>
          <w:b/>
          <w:bCs/>
        </w:rPr>
        <w:t xml:space="preserve">Pakiet ICMP Echo </w:t>
      </w:r>
      <w:proofErr w:type="spellStart"/>
      <w:r w:rsidRPr="00986DBE">
        <w:rPr>
          <w:b/>
          <w:bCs/>
        </w:rPr>
        <w:t>Request</w:t>
      </w:r>
      <w:proofErr w:type="spellEnd"/>
      <w:r w:rsidRPr="00986DBE">
        <w:rPr>
          <w:b/>
          <w:bCs/>
        </w:rPr>
        <w:t xml:space="preserve"> przechodzi przez warstwę sieciową i jest przesyłany do pierwszego routera w sieci.</w:t>
      </w:r>
    </w:p>
    <w:p w14:paraId="2CA6EF45" w14:textId="5689C5C4" w:rsidR="00986DBE" w:rsidRPr="00986DBE" w:rsidRDefault="00986DBE" w:rsidP="00986DBE">
      <w:pPr>
        <w:pStyle w:val="Akapitzlist"/>
        <w:numPr>
          <w:ilvl w:val="0"/>
          <w:numId w:val="2"/>
        </w:numPr>
        <w:rPr>
          <w:b/>
          <w:bCs/>
        </w:rPr>
      </w:pPr>
      <w:r w:rsidRPr="00986DBE">
        <w:rPr>
          <w:b/>
          <w:bCs/>
        </w:rPr>
        <w:t>Router zmniejsza wartość TTL w pakiecie o 1 i przekazuje pakiet dalej w kierunku komputera docelowego.</w:t>
      </w:r>
    </w:p>
    <w:p w14:paraId="01777603" w14:textId="335ECA75" w:rsidR="00986DBE" w:rsidRPr="00986DBE" w:rsidRDefault="00986DBE" w:rsidP="00986DBE">
      <w:pPr>
        <w:pStyle w:val="Akapitzlist"/>
        <w:numPr>
          <w:ilvl w:val="0"/>
          <w:numId w:val="2"/>
        </w:numPr>
        <w:rPr>
          <w:b/>
          <w:bCs/>
        </w:rPr>
      </w:pPr>
      <w:r w:rsidRPr="00986DBE">
        <w:rPr>
          <w:b/>
          <w:bCs/>
        </w:rPr>
        <w:t>Krok 3 powtarza się, gdy pakiet przekazywany jest przez kolejne routery w sieci.</w:t>
      </w:r>
    </w:p>
    <w:p w14:paraId="42A2A0F0" w14:textId="4CFA24B3" w:rsidR="00986DBE" w:rsidRPr="00986DBE" w:rsidRDefault="00986DBE" w:rsidP="00986DBE">
      <w:pPr>
        <w:pStyle w:val="Akapitzlist"/>
        <w:numPr>
          <w:ilvl w:val="0"/>
          <w:numId w:val="2"/>
        </w:numPr>
        <w:rPr>
          <w:b/>
          <w:bCs/>
        </w:rPr>
      </w:pPr>
      <w:r w:rsidRPr="00986DBE">
        <w:rPr>
          <w:b/>
          <w:bCs/>
        </w:rPr>
        <w:t xml:space="preserve">Jeśli pakiet dotrze do komputera docelowego, zostanie przetworzony, a komputer docelowy wyśle pakiet ICMP Echo </w:t>
      </w:r>
      <w:proofErr w:type="spellStart"/>
      <w:r w:rsidRPr="00986DBE">
        <w:rPr>
          <w:b/>
          <w:bCs/>
        </w:rPr>
        <w:t>Reply</w:t>
      </w:r>
      <w:proofErr w:type="spellEnd"/>
      <w:r w:rsidRPr="00986DBE">
        <w:rPr>
          <w:b/>
          <w:bCs/>
        </w:rPr>
        <w:t xml:space="preserve"> z powrotną informacją do komputera źródłowego.</w:t>
      </w:r>
    </w:p>
    <w:p w14:paraId="7EAD738B" w14:textId="4EE89DCA" w:rsidR="00986DBE" w:rsidRPr="00986DBE" w:rsidRDefault="00986DBE" w:rsidP="00986DBE">
      <w:pPr>
        <w:pStyle w:val="Akapitzlist"/>
        <w:numPr>
          <w:ilvl w:val="0"/>
          <w:numId w:val="2"/>
        </w:numPr>
        <w:rPr>
          <w:b/>
          <w:bCs/>
        </w:rPr>
      </w:pPr>
      <w:r w:rsidRPr="00986DBE">
        <w:rPr>
          <w:b/>
          <w:bCs/>
        </w:rPr>
        <w:t xml:space="preserve">Pakiet ICMP Echo </w:t>
      </w:r>
      <w:proofErr w:type="spellStart"/>
      <w:r w:rsidRPr="00986DBE">
        <w:rPr>
          <w:b/>
          <w:bCs/>
        </w:rPr>
        <w:t>Reply</w:t>
      </w:r>
      <w:proofErr w:type="spellEnd"/>
      <w:r w:rsidRPr="00986DBE">
        <w:rPr>
          <w:b/>
          <w:bCs/>
        </w:rPr>
        <w:t xml:space="preserve"> będzie przechodził przez te same routery w odwrotnym kierunku, co pakiet ICMP Echo </w:t>
      </w:r>
      <w:proofErr w:type="spellStart"/>
      <w:r w:rsidRPr="00986DBE">
        <w:rPr>
          <w:b/>
          <w:bCs/>
        </w:rPr>
        <w:t>Request</w:t>
      </w:r>
      <w:proofErr w:type="spellEnd"/>
      <w:r w:rsidRPr="00986DBE">
        <w:rPr>
          <w:b/>
          <w:bCs/>
        </w:rPr>
        <w:t>.</w:t>
      </w:r>
    </w:p>
    <w:p w14:paraId="4BF5CB5B" w14:textId="5F36A86F" w:rsidR="00986DBE" w:rsidRPr="00986DBE" w:rsidRDefault="00986DBE" w:rsidP="00986DBE">
      <w:pPr>
        <w:pStyle w:val="Akapitzlist"/>
        <w:numPr>
          <w:ilvl w:val="0"/>
          <w:numId w:val="2"/>
        </w:numPr>
        <w:rPr>
          <w:b/>
          <w:bCs/>
        </w:rPr>
      </w:pPr>
      <w:r w:rsidRPr="00986DBE">
        <w:rPr>
          <w:b/>
          <w:bCs/>
        </w:rPr>
        <w:t xml:space="preserve">Po dotarciu do komputera źródłowego, pakiet ICMP Echo </w:t>
      </w:r>
      <w:proofErr w:type="spellStart"/>
      <w:r w:rsidRPr="00986DBE">
        <w:rPr>
          <w:b/>
          <w:bCs/>
        </w:rPr>
        <w:t>Reply</w:t>
      </w:r>
      <w:proofErr w:type="spellEnd"/>
      <w:r w:rsidRPr="00986DBE">
        <w:rPr>
          <w:b/>
          <w:bCs/>
        </w:rPr>
        <w:t xml:space="preserve"> zostanie przetworzony i wyświetli się informacja o czasie odpowiedzi oraz przebytej trasie pakietu.</w:t>
      </w:r>
    </w:p>
    <w:sectPr w:rsidR="00986DBE" w:rsidRPr="00986DB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B23E6D"/>
    <w:multiLevelType w:val="hybridMultilevel"/>
    <w:tmpl w:val="30A487EC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B50D2E"/>
    <w:multiLevelType w:val="hybridMultilevel"/>
    <w:tmpl w:val="54D8417E"/>
    <w:lvl w:ilvl="0" w:tplc="0415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836309700">
    <w:abstractNumId w:val="0"/>
  </w:num>
  <w:num w:numId="2" w16cid:durableId="12445314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C63"/>
    <w:rsid w:val="002C61D0"/>
    <w:rsid w:val="00406B79"/>
    <w:rsid w:val="00824F29"/>
    <w:rsid w:val="00986DBE"/>
    <w:rsid w:val="00DC0C63"/>
    <w:rsid w:val="00DC42E7"/>
    <w:rsid w:val="00E06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C38F9A0"/>
  <w15:chartTrackingRefBased/>
  <w15:docId w15:val="{300F84E2-8029-4813-BC74-6ADF18577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824F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220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75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95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59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7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3</Pages>
  <Words>527</Words>
  <Characters>3163</Characters>
  <Application>Microsoft Office Word</Application>
  <DocSecurity>0</DocSecurity>
  <Lines>26</Lines>
  <Paragraphs>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Stanisław Zadroga</dc:creator>
  <cp:keywords/>
  <dc:description/>
  <cp:lastModifiedBy>Stanisław Zadroga</cp:lastModifiedBy>
  <cp:revision>3</cp:revision>
  <dcterms:created xsi:type="dcterms:W3CDTF">2023-04-02T11:26:00Z</dcterms:created>
  <dcterms:modified xsi:type="dcterms:W3CDTF">2023-04-02T12:16:00Z</dcterms:modified>
</cp:coreProperties>
</file>