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5" w:name="content"/>
    <w:bookmarkStart w:id="44" w:name="metaprompt-for-routeoptimizer-frontend"/>
    <w:p>
      <w:pPr>
        <w:pStyle w:val="Heading1"/>
      </w:pPr>
      <w:r>
        <w:t xml:space="preserve">Metaprompt for RouteOptimizer Frontend</w:t>
      </w:r>
    </w:p>
    <w:p>
      <w:pPr>
        <w:pStyle w:val="FirstParagraph"/>
      </w:pPr>
      <w:r>
        <w:rPr>
          <w:b/>
          <w:bCs/>
        </w:rPr>
        <w:t xml:space="preserve">Project Context:</w:t>
      </w:r>
      <w:r>
        <w:t xml:space="preserve"> </w:t>
      </w:r>
      <w:r>
        <w:t xml:space="preserve">RouteOptimizer is a real-time delivery routing system built with React and TypeScript</w:t>
      </w:r>
      <w:hyperlink r:id="rId21">
        <w:r>
          <w:rPr>
            <w:rStyle w:val="Hyperlink"/>
          </w:rPr>
          <w:t xml:space="preserve">[1]</w:t>
        </w:r>
      </w:hyperlink>
      <w:r>
        <w:t xml:space="preserve">. The new frontend must add a unified analytics layer with role-based dashboards (Vehicle Owner, Customer, etc.), integrating geospatial and environmental data sources.</w:t>
      </w:r>
    </w:p>
    <w:bookmarkStart w:id="22" w:name="cross-perspective-analytics-framework"/>
    <w:p>
      <w:pPr>
        <w:pStyle w:val="Heading2"/>
      </w:pPr>
      <w:r>
        <w:t xml:space="preserve">Cross-Perspective Analytics Framework</w:t>
      </w:r>
    </w:p>
    <w:p>
      <w:pPr>
        <w:pStyle w:val="Compact"/>
        <w:numPr>
          <w:ilvl w:val="0"/>
          <w:numId w:val="1001"/>
        </w:numPr>
      </w:pPr>
      <w:r>
        <w:rPr>
          <w:b/>
          <w:bCs/>
        </w:rPr>
        <w:t xml:space="preserve">Real-Time Pipeline:</w:t>
      </w:r>
      <w:r>
        <w:t xml:space="preserve"> </w:t>
      </w:r>
      <w:r>
        <w:t xml:space="preserve">Use WebSockets or similar for live updates and a unified event tracking system.</w:t>
      </w:r>
    </w:p>
    <w:p>
      <w:pPr>
        <w:pStyle w:val="Compact"/>
        <w:numPr>
          <w:ilvl w:val="0"/>
          <w:numId w:val="1001"/>
        </w:numPr>
      </w:pPr>
      <w:r>
        <w:rPr>
          <w:b/>
          <w:bCs/>
        </w:rPr>
        <w:t xml:space="preserve">Modular Charts:</w:t>
      </w:r>
      <w:r>
        <w:t xml:space="preserve"> </w:t>
      </w:r>
      <w:r>
        <w:t xml:space="preserve">Build reusable chart components (e.g. with D3.js or Chart.js) and template layouts for each dashboard perspective.</w:t>
      </w:r>
    </w:p>
    <w:bookmarkEnd w:id="22"/>
    <w:bookmarkStart w:id="26" w:name="vehicle-owner-dashboard"/>
    <w:p>
      <w:pPr>
        <w:pStyle w:val="Heading2"/>
      </w:pPr>
      <w:r>
        <w:t xml:space="preserve">Vehicle Owner Dashboard</w:t>
      </w:r>
    </w:p>
    <w:p>
      <w:pPr>
        <w:pStyle w:val="Compact"/>
        <w:numPr>
          <w:ilvl w:val="0"/>
          <w:numId w:val="1002"/>
        </w:numPr>
      </w:pPr>
      <w:r>
        <w:rPr>
          <w:b/>
          <w:bCs/>
        </w:rPr>
        <w:t xml:space="preserve">Core Metrics:</w:t>
      </w:r>
      <w:r>
        <w:t xml:space="preserve"> </w:t>
      </w:r>
      <w:r>
        <w:t xml:space="preserve">Fleet utilization, maintenance cost trends, fuel efficiency.</w:t>
      </w:r>
    </w:p>
    <w:p>
      <w:pPr>
        <w:pStyle w:val="Compact"/>
        <w:numPr>
          <w:ilvl w:val="0"/>
          <w:numId w:val="1002"/>
        </w:numPr>
      </w:pPr>
      <w:r>
        <w:rPr>
          <w:b/>
          <w:bCs/>
        </w:rPr>
        <w:t xml:space="preserve">Route Performance (GraphHopper):</w:t>
      </w:r>
      <w:r>
        <w:t xml:space="preserve"> </w:t>
      </w:r>
      <w:r>
        <w:t xml:space="preserve">Use GraphHopper’s Directions API for optimized routing and efficiency scoring (GraphHopper enables fast route planning and up to 30% time/fuel savings</w:t>
      </w:r>
      <w:hyperlink r:id="rId23">
        <w:r>
          <w:rPr>
            <w:rStyle w:val="Hyperlink"/>
          </w:rPr>
          <w:t xml:space="preserve">[2]</w:t>
        </w:r>
      </w:hyperlink>
      <w:r>
        <w:t xml:space="preserve">). Show historical route efficiency and idling-time heatmaps.</w:t>
      </w:r>
    </w:p>
    <w:p>
      <w:pPr>
        <w:pStyle w:val="Compact"/>
        <w:numPr>
          <w:ilvl w:val="0"/>
          <w:numId w:val="1002"/>
        </w:numPr>
      </w:pPr>
      <w:r>
        <w:rPr>
          <w:b/>
          <w:bCs/>
        </w:rPr>
        <w:t xml:space="preserve">Environmental Impact (Ambee + OpenWeather):</w:t>
      </w:r>
      <w:r>
        <w:t xml:space="preserve"> </w:t>
      </w:r>
      <w:r>
        <w:t xml:space="preserve">Integrate Ambee’s air-quality/emissions data and OpenWeather forecasts. For example, use Ambee’s environmental intelligence for emissions tracking and risk assessment</w:t>
      </w:r>
      <w:hyperlink r:id="rId24">
        <w:r>
          <w:rPr>
            <w:rStyle w:val="Hyperlink"/>
          </w:rPr>
          <w:t xml:space="preserve">[3]</w:t>
        </w:r>
      </w:hyperlink>
      <w:r>
        <w:t xml:space="preserve">, and use OpenWeather’s API to get current/forecast weather data</w:t>
      </w:r>
      <w:hyperlink r:id="rId25">
        <w:r>
          <w:rPr>
            <w:rStyle w:val="Hyperlink"/>
          </w:rPr>
          <w:t xml:space="preserve">[4]</w:t>
        </w:r>
      </w:hyperlink>
      <w:r>
        <w:t xml:space="preserve"> </w:t>
      </w:r>
      <w:r>
        <w:t xml:space="preserve">(e.g. adjust ETA by +20% when rain &gt;10%).</w:t>
      </w:r>
    </w:p>
    <w:p>
      <w:pPr>
        <w:pStyle w:val="Compact"/>
        <w:numPr>
          <w:ilvl w:val="0"/>
          <w:numId w:val="1002"/>
        </w:numPr>
      </w:pPr>
      <w:r>
        <w:rPr>
          <w:b/>
          <w:bCs/>
        </w:rPr>
        <w:t xml:space="preserve">Profitability:</w:t>
      </w:r>
      <w:r>
        <w:t xml:space="preserve"> </w:t>
      </w:r>
      <w:r>
        <w:t xml:space="preserve">Calculate revenue per mile/km and cost breakdown by vehicle.</w:t>
      </w:r>
    </w:p>
    <w:bookmarkEnd w:id="26"/>
    <w:bookmarkStart w:id="28" w:name="customer-dashboard"/>
    <w:p>
      <w:pPr>
        <w:pStyle w:val="Heading2"/>
      </w:pPr>
      <w:r>
        <w:t xml:space="preserve">Customer Dashboard</w:t>
      </w:r>
    </w:p>
    <w:p>
      <w:pPr>
        <w:pStyle w:val="Compact"/>
        <w:numPr>
          <w:ilvl w:val="0"/>
          <w:numId w:val="1003"/>
        </w:numPr>
      </w:pPr>
      <w:r>
        <w:rPr>
          <w:b/>
          <w:bCs/>
        </w:rPr>
        <w:t xml:space="preserve">Core Metrics:</w:t>
      </w:r>
      <w:r>
        <w:t xml:space="preserve"> </w:t>
      </w:r>
      <w:r>
        <w:t xml:space="preserve">Delivery reliability (on-time %), satisfaction trends, price sensitivity.</w:t>
      </w:r>
    </w:p>
    <w:p>
      <w:pPr>
        <w:pStyle w:val="Compact"/>
        <w:numPr>
          <w:ilvl w:val="0"/>
          <w:numId w:val="1003"/>
        </w:numPr>
      </w:pPr>
      <w:r>
        <w:rPr>
          <w:b/>
          <w:bCs/>
        </w:rPr>
        <w:t xml:space="preserve">Route Transparency (Mapbox):</w:t>
      </w:r>
      <w:r>
        <w:t xml:space="preserve"> </w:t>
      </w:r>
      <w:r>
        <w:t xml:space="preserve">Use Mapbox’s mapping and navigation APIs for live tracking and ETA accuracy</w:t>
      </w:r>
      <w:hyperlink r:id="rId27">
        <w:r>
          <w:rPr>
            <w:rStyle w:val="Hyperlink"/>
          </w:rPr>
          <w:t xml:space="preserve">[5]</w:t>
        </w:r>
      </w:hyperlink>
      <w:r>
        <w:t xml:space="preserve">. Show live ETA vs actual performance and route deviation alerts.</w:t>
      </w:r>
    </w:p>
    <w:p>
      <w:pPr>
        <w:pStyle w:val="Compact"/>
        <w:numPr>
          <w:ilvl w:val="0"/>
          <w:numId w:val="1003"/>
        </w:numPr>
      </w:pPr>
      <w:r>
        <w:rPr>
          <w:b/>
          <w:bCs/>
        </w:rPr>
        <w:t xml:space="preserve">Service Conditions (OpenWeather/Ambee):</w:t>
      </w:r>
      <w:r>
        <w:t xml:space="preserve"> </w:t>
      </w:r>
      <w:r>
        <w:t xml:space="preserve">Display weather impacts (from OpenWeather) and air quality (from Ambee) during deliveries</w:t>
      </w:r>
      <w:hyperlink r:id="rId25">
        <w:r>
          <w:rPr>
            <w:rStyle w:val="Hyperlink"/>
          </w:rPr>
          <w:t xml:space="preserve">[4]</w:t>
        </w:r>
      </w:hyperlink>
      <w:hyperlink r:id="rId24">
        <w:r>
          <w:rPr>
            <w:rStyle w:val="Hyperlink"/>
          </w:rPr>
          <w:t xml:space="preserve">[3]</w:t>
        </w:r>
      </w:hyperlink>
      <w:r>
        <w:t xml:space="preserve"> </w:t>
      </w:r>
      <w:r>
        <w:t xml:space="preserve">(e.g., alert when poor air quality).</w:t>
      </w:r>
    </w:p>
    <w:p>
      <w:pPr>
        <w:pStyle w:val="Compact"/>
        <w:numPr>
          <w:ilvl w:val="0"/>
          <w:numId w:val="1003"/>
        </w:numPr>
      </w:pPr>
      <w:r>
        <w:rPr>
          <w:b/>
          <w:bCs/>
        </w:rPr>
        <w:t xml:space="preserve">Comparative Analytics:</w:t>
      </w:r>
      <w:r>
        <w:t xml:space="preserve"> </w:t>
      </w:r>
      <w:r>
        <w:t xml:space="preserve">Benchmark different providers or service tiers (e.g., compare on-time rates and costs).</w:t>
      </w:r>
    </w:p>
    <w:bookmarkEnd w:id="28"/>
    <w:bookmarkStart w:id="30" w:name="route-optimization-hub-multi-view"/>
    <w:p>
      <w:pPr>
        <w:pStyle w:val="Heading2"/>
      </w:pPr>
      <w:r>
        <w:t xml:space="preserve">Route Optimization Hub (Multi-View)</w:t>
      </w:r>
    </w:p>
    <w:p>
      <w:pPr>
        <w:pStyle w:val="Compact"/>
        <w:numPr>
          <w:ilvl w:val="0"/>
          <w:numId w:val="1004"/>
        </w:numPr>
      </w:pPr>
      <w:r>
        <w:rPr>
          <w:b/>
          <w:bCs/>
        </w:rPr>
        <w:t xml:space="preserve">Operator View:</w:t>
      </w:r>
      <w:r>
        <w:t xml:space="preserve"> </w:t>
      </w:r>
      <w:r>
        <w:t xml:space="preserve">Show GraphHopper-based routing costs and overall optimization performance</w:t>
      </w:r>
      <w:hyperlink r:id="rId23">
        <w:r>
          <w:rPr>
            <w:rStyle w:val="Hyperlink"/>
          </w:rPr>
          <w:t xml:space="preserve">[2]</w:t>
        </w:r>
      </w:hyperlink>
      <w:r>
        <w:t xml:space="preserve">.</w:t>
      </w:r>
    </w:p>
    <w:p>
      <w:pPr>
        <w:pStyle w:val="Compact"/>
        <w:numPr>
          <w:ilvl w:val="0"/>
          <w:numId w:val="1004"/>
        </w:numPr>
      </w:pPr>
      <w:r>
        <w:rPr>
          <w:b/>
          <w:bCs/>
        </w:rPr>
        <w:t xml:space="preserve">Driver View:</w:t>
      </w:r>
      <w:r>
        <w:t xml:space="preserve"> </w:t>
      </w:r>
      <w:r>
        <w:t xml:space="preserve">Display Mapbox-driven navigation analytics (e.g. deviation from planned route, navigation time).</w:t>
      </w:r>
    </w:p>
    <w:p>
      <w:pPr>
        <w:pStyle w:val="Compact"/>
        <w:numPr>
          <w:ilvl w:val="0"/>
          <w:numId w:val="1004"/>
        </w:numPr>
      </w:pPr>
      <w:r>
        <w:rPr>
          <w:b/>
          <w:bCs/>
        </w:rPr>
        <w:t xml:space="preserve">Customer View:</w:t>
      </w:r>
      <w:r>
        <w:t xml:space="preserve"> </w:t>
      </w:r>
      <w:r>
        <w:t xml:space="preserve">Use MapMyIndia’s routing/ETA accuracy for end-user perspective (MapMyIndia offers global mapping, routing, and search APIs</w:t>
      </w:r>
      <w:hyperlink r:id="rId29">
        <w:r>
          <w:rPr>
            <w:rStyle w:val="Hyperlink"/>
          </w:rPr>
          <w:t xml:space="preserve">[6]</w:t>
        </w:r>
      </w:hyperlink>
      <w:r>
        <w:t xml:space="preserve">).</w:t>
      </w:r>
    </w:p>
    <w:bookmarkEnd w:id="30"/>
    <w:bookmarkStart w:id="31" w:name="api-integration-matrix"/>
    <w:p>
      <w:pPr>
        <w:pStyle w:val="Heading2"/>
      </w:pPr>
      <w:r>
        <w:t xml:space="preserve">API Integration Matrix</w:t>
      </w:r>
    </w:p>
    <w:p>
      <w:pPr>
        <w:pStyle w:val="FirstParagraph"/>
      </w:pPr>
      <w:r>
        <w:t xml:space="preserve">Use the following APIs for specific use cases:</w:t>
      </w:r>
      <w:r>
        <w:br/>
      </w:r>
      <w:r>
        <w:t xml:space="preserve">-</w:t>
      </w:r>
      <w:r>
        <w:t xml:space="preserve"> </w:t>
      </w:r>
      <w:r>
        <w:rPr>
          <w:b/>
          <w:bCs/>
        </w:rPr>
        <w:t xml:space="preserve">GraphHopper:</w:t>
      </w:r>
      <w:r>
        <w:t xml:space="preserve"> </w:t>
      </w:r>
      <w:r>
        <w:t xml:space="preserve">Route optimization and cost estimates</w:t>
      </w:r>
      <w:hyperlink r:id="rId23">
        <w:r>
          <w:rPr>
            <w:rStyle w:val="Hyperlink"/>
          </w:rPr>
          <w:t xml:space="preserve">[2]</w:t>
        </w:r>
      </w:hyperlink>
      <w:r>
        <w:t xml:space="preserve"> </w:t>
      </w:r>
      <w:r>
        <w:t xml:space="preserve">(e.g. maintenance route planning, delivery cost per route).</w:t>
      </w:r>
      <w:r>
        <w:br/>
      </w:r>
      <w:r>
        <w:t xml:space="preserve">-</w:t>
      </w:r>
      <w:r>
        <w:t xml:space="preserve"> </w:t>
      </w:r>
      <w:r>
        <w:rPr>
          <w:b/>
          <w:bCs/>
        </w:rPr>
        <w:t xml:space="preserve">Mapbox:</w:t>
      </w:r>
      <w:r>
        <w:t xml:space="preserve"> </w:t>
      </w:r>
      <w:r>
        <w:t xml:space="preserve">Real-time tracking and navigation</w:t>
      </w:r>
      <w:hyperlink r:id="rId27">
        <w:r>
          <w:rPr>
            <w:rStyle w:val="Hyperlink"/>
          </w:rPr>
          <w:t xml:space="preserve">[5]</w:t>
        </w:r>
      </w:hyperlink>
      <w:r>
        <w:t xml:space="preserve"> </w:t>
      </w:r>
      <w:r>
        <w:t xml:space="preserve">(e.g. live position updates, map visualization).</w:t>
      </w:r>
      <w:r>
        <w:br/>
      </w:r>
      <w:r>
        <w:t xml:space="preserve">-</w:t>
      </w:r>
      <w:r>
        <w:t xml:space="preserve"> </w:t>
      </w:r>
      <w:r>
        <w:rPr>
          <w:b/>
          <w:bCs/>
        </w:rPr>
        <w:t xml:space="preserve">Ambee:</w:t>
      </w:r>
      <w:r>
        <w:t xml:space="preserve"> </w:t>
      </w:r>
      <w:r>
        <w:t xml:space="preserve">Environmental monitoring</w:t>
      </w:r>
      <w:hyperlink r:id="rId24">
        <w:r>
          <w:rPr>
            <w:rStyle w:val="Hyperlink"/>
          </w:rPr>
          <w:t xml:space="preserve">[3]</w:t>
        </w:r>
      </w:hyperlink>
      <w:r>
        <w:t xml:space="preserve"> </w:t>
      </w:r>
      <w:r>
        <w:t xml:space="preserve">(e.g. cabin air quality, health alerts during delivery).</w:t>
      </w:r>
      <w:r>
        <w:br/>
      </w:r>
      <w:r>
        <w:t xml:space="preserve">-</w:t>
      </w:r>
      <w:r>
        <w:t xml:space="preserve"> </w:t>
      </w:r>
      <w:r>
        <w:rPr>
          <w:b/>
          <w:bCs/>
        </w:rPr>
        <w:t xml:space="preserve">OpenWeather:</w:t>
      </w:r>
      <w:r>
        <w:t xml:space="preserve"> </w:t>
      </w:r>
      <w:r>
        <w:t xml:space="preserve">Weather forecasting</w:t>
      </w:r>
      <w:hyperlink r:id="rId25">
        <w:r>
          <w:rPr>
            <w:rStyle w:val="Hyperlink"/>
          </w:rPr>
          <w:t xml:space="preserve">[4]</w:t>
        </w:r>
      </w:hyperlink>
      <w:r>
        <w:t xml:space="preserve"> </w:t>
      </w:r>
      <w:r>
        <w:t xml:space="preserve">(e.g. fleet weather risk, delay prediction).</w:t>
      </w:r>
      <w:r>
        <w:br/>
      </w:r>
      <w:r>
        <w:t xml:space="preserve">-</w:t>
      </w:r>
      <w:r>
        <w:t xml:space="preserve"> </w:t>
      </w:r>
      <w:r>
        <w:rPr>
          <w:b/>
          <w:bCs/>
        </w:rPr>
        <w:t xml:space="preserve">MapMyIndia:</w:t>
      </w:r>
      <w:r>
        <w:t xml:space="preserve"> </w:t>
      </w:r>
      <w:r>
        <w:t xml:space="preserve">Regional maps and geocoding</w:t>
      </w:r>
      <w:hyperlink r:id="rId29">
        <w:r>
          <w:rPr>
            <w:rStyle w:val="Hyperlink"/>
          </w:rPr>
          <w:t xml:space="preserve">[6]</w:t>
        </w:r>
      </w:hyperlink>
      <w:r>
        <w:t xml:space="preserve"> </w:t>
      </w:r>
      <w:r>
        <w:t xml:space="preserve">(e.g. localized routing compliance, address validation).</w:t>
      </w:r>
    </w:p>
    <w:bookmarkEnd w:id="31"/>
    <w:bookmarkStart w:id="32" w:name="implementation-requirements"/>
    <w:p>
      <w:pPr>
        <w:pStyle w:val="Heading2"/>
      </w:pPr>
      <w:r>
        <w:t xml:space="preserve">Implementation Requirements</w:t>
      </w:r>
    </w:p>
    <w:p>
      <w:pPr>
        <w:pStyle w:val="Compact"/>
        <w:numPr>
          <w:ilvl w:val="0"/>
          <w:numId w:val="1005"/>
        </w:numPr>
      </w:pPr>
      <w:r>
        <w:rPr>
          <w:b/>
          <w:bCs/>
        </w:rPr>
        <w:t xml:space="preserve">Role-Based Rendering:</w:t>
      </w:r>
      <w:r>
        <w:t xml:space="preserve"> </w:t>
      </w:r>
      <w:r>
        <w:t xml:space="preserve">Filter which metrics each user sees (Owner/Driver/Customer) and support unit toggling (km/miles, ₹/$).</w:t>
      </w:r>
    </w:p>
    <w:p>
      <w:pPr>
        <w:pStyle w:val="Compact"/>
        <w:numPr>
          <w:ilvl w:val="0"/>
          <w:numId w:val="1005"/>
        </w:numPr>
      </w:pPr>
      <w:r>
        <w:rPr>
          <w:b/>
          <w:bCs/>
        </w:rPr>
        <w:t xml:space="preserve">Data Fusion:</w:t>
      </w:r>
      <w:r>
        <w:t xml:space="preserve"> </w:t>
      </w:r>
      <w:r>
        <w:t xml:space="preserve">Combine data from APIs.</w:t>
      </w:r>
      <w:r>
        <w:t xml:space="preserve"> </w:t>
      </w:r>
      <w:r>
        <w:rPr>
          <w:i/>
          <w:iCs/>
        </w:rPr>
        <w:t xml:space="preserve">Example:</w:t>
      </w:r>
      <w:r>
        <w:t xml:space="preserve"> </w:t>
      </w:r>
      <w:r>
        <w:rPr>
          <w:rStyle w:val="VerbatimChar"/>
        </w:rPr>
        <w:t xml:space="preserve">eta = base_eta * (weather['precipitation']&gt;10 ? 1.2 : 1.0)</w:t>
      </w:r>
      <w:r>
        <w:t xml:space="preserve">.</w:t>
      </w:r>
    </w:p>
    <w:p>
      <w:pPr>
        <w:pStyle w:val="Compact"/>
        <w:numPr>
          <w:ilvl w:val="0"/>
          <w:numId w:val="1005"/>
        </w:numPr>
      </w:pPr>
      <w:r>
        <w:rPr>
          <w:b/>
          <w:bCs/>
        </w:rPr>
        <w:t xml:space="preserve">Alerts:</w:t>
      </w:r>
      <w:r>
        <w:t xml:space="preserve"> </w:t>
      </w:r>
      <w:r>
        <w:t xml:space="preserve">Configure threshold alerts: maintenance reminders for owners, delay notifications for customers, etc.</w:t>
      </w:r>
    </w:p>
    <w:bookmarkEnd w:id="32"/>
    <w:bookmarkStart w:id="40" w:name="Xc1064159458c5b71d2a5279b7572c437e4334aa"/>
    <w:p>
      <w:pPr>
        <w:pStyle w:val="Heading2"/>
      </w:pPr>
      <w:r>
        <w:t xml:space="preserve">Project Setup (shadcn/UI, Tailwind, TypeScript)</w:t>
      </w:r>
    </w:p>
    <w:p>
      <w:pPr>
        <w:pStyle w:val="Compact"/>
        <w:numPr>
          <w:ilvl w:val="0"/>
          <w:numId w:val="1006"/>
        </w:numPr>
      </w:pPr>
      <w:r>
        <w:t xml:space="preserve">The project should use</w:t>
      </w:r>
      <w:r>
        <w:t xml:space="preserve"> </w:t>
      </w:r>
      <w:hyperlink r:id="rId33">
        <w:r>
          <w:rPr>
            <w:rStyle w:val="Hyperlink"/>
          </w:rPr>
          <w:t xml:space="preserve">shadcn/ui</w:t>
        </w:r>
      </w:hyperlink>
      <w:r>
        <w:t xml:space="preserve"> </w:t>
      </w:r>
      <w:r>
        <w:t xml:space="preserve">conventions (React+TS+Tailwind). The default components folder is</w:t>
      </w:r>
      <w:r>
        <w:t xml:space="preserve"> </w:t>
      </w:r>
      <w:r>
        <w:rPr>
          <w:rStyle w:val="VerbatimChar"/>
        </w:rPr>
        <w:t xml:space="preserve">/components/ui</w:t>
      </w:r>
      <w:hyperlink r:id="rId34">
        <w:r>
          <w:rPr>
            <w:rStyle w:val="Hyperlink"/>
          </w:rPr>
          <w:t xml:space="preserve">[7]</w:t>
        </w:r>
      </w:hyperlink>
      <w:r>
        <w:t xml:space="preserve">; create it if it doesn’t exist.</w:t>
      </w:r>
    </w:p>
    <w:p>
      <w:pPr>
        <w:pStyle w:val="Compact"/>
        <w:numPr>
          <w:ilvl w:val="0"/>
          <w:numId w:val="1006"/>
        </w:numPr>
      </w:pPr>
      <w:r>
        <w:rPr>
          <w:b/>
          <w:bCs/>
        </w:rPr>
        <w:t xml:space="preserve">Initialize shadcn UI:</w:t>
      </w:r>
      <w:r>
        <w:t xml:space="preserve"> </w:t>
      </w:r>
      <w:r>
        <w:t xml:space="preserve">Run</w:t>
      </w:r>
      <w:r>
        <w:t xml:space="preserve"> </w:t>
      </w:r>
      <w:r>
        <w:rPr>
          <w:rStyle w:val="VerbatimChar"/>
        </w:rPr>
        <w:t xml:space="preserve">npx shadcn@latest init</w:t>
      </w:r>
      <w:r>
        <w:t xml:space="preserve"> </w:t>
      </w:r>
      <w:r>
        <w:t xml:space="preserve">to scaffold the project structure</w:t>
      </w:r>
      <w:hyperlink r:id="rId35">
        <w:r>
          <w:rPr>
            <w:rStyle w:val="Hyperlink"/>
          </w:rPr>
          <w:t xml:space="preserve">[8]</w:t>
        </w:r>
      </w:hyperlink>
      <w:r>
        <w:t xml:space="preserve">.</w:t>
      </w:r>
    </w:p>
    <w:p>
      <w:pPr>
        <w:pStyle w:val="Compact"/>
        <w:numPr>
          <w:ilvl w:val="0"/>
          <w:numId w:val="1006"/>
        </w:numPr>
      </w:pPr>
      <w:r>
        <w:rPr>
          <w:b/>
          <w:bCs/>
        </w:rPr>
        <w:t xml:space="preserve">Tailwind CSS:</w:t>
      </w:r>
      <w:r>
        <w:t xml:space="preserve"> </w:t>
      </w:r>
      <w:r>
        <w:t xml:space="preserve">Install and configure Tailwind v4 (</w:t>
      </w:r>
      <w:r>
        <w:rPr>
          <w:rStyle w:val="VerbatimChar"/>
        </w:rPr>
        <w:t xml:space="preserve">npm install tailwindcss@latest</w:t>
      </w:r>
      <w:r>
        <w:t xml:space="preserve">)</w:t>
      </w:r>
      <w:hyperlink r:id="rId36">
        <w:r>
          <w:rPr>
            <w:rStyle w:val="Hyperlink"/>
          </w:rPr>
          <w:t xml:space="preserve">[9]</w:t>
        </w:r>
      </w:hyperlink>
      <w:r>
        <w:t xml:space="preserve">. Ensure</w:t>
      </w:r>
      <w:r>
        <w:t xml:space="preserve"> </w:t>
      </w:r>
      <w:r>
        <w:rPr>
          <w:rStyle w:val="VerbatimChar"/>
        </w:rPr>
        <w:t xml:space="preserve">tailwind.config.js</w:t>
      </w:r>
      <w:r>
        <w:t xml:space="preserve"> </w:t>
      </w:r>
      <w:r>
        <w:t xml:space="preserve">and</w:t>
      </w:r>
      <w:r>
        <w:t xml:space="preserve"> </w:t>
      </w:r>
      <w:r>
        <w:rPr>
          <w:rStyle w:val="VerbatimChar"/>
        </w:rPr>
        <w:t xml:space="preserve">styles/globals.css</w:t>
      </w:r>
      <w:r>
        <w:t xml:space="preserve"> </w:t>
      </w:r>
      <w:r>
        <w:t xml:space="preserve">are set up.</w:t>
      </w:r>
    </w:p>
    <w:p>
      <w:pPr>
        <w:pStyle w:val="Compact"/>
        <w:numPr>
          <w:ilvl w:val="0"/>
          <w:numId w:val="1006"/>
        </w:numPr>
      </w:pPr>
      <w:r>
        <w:rPr>
          <w:b/>
          <w:bCs/>
        </w:rPr>
        <w:t xml:space="preserve">TypeScript:</w:t>
      </w:r>
      <w:r>
        <w:t xml:space="preserve"> </w:t>
      </w:r>
      <w:r>
        <w:t xml:space="preserve">Install TS and typings (</w:t>
      </w:r>
      <w:r>
        <w:rPr>
          <w:rStyle w:val="VerbatimChar"/>
        </w:rPr>
        <w:t xml:space="preserve">npm install typescript @types/react @types/node --save-dev</w:t>
      </w:r>
      <w:r>
        <w:t xml:space="preserve">)</w:t>
      </w:r>
      <w:hyperlink r:id="rId37">
        <w:r>
          <w:rPr>
            <w:rStyle w:val="Hyperlink"/>
          </w:rPr>
          <w:t xml:space="preserve">[10]</w:t>
        </w:r>
      </w:hyperlink>
      <w:r>
        <w:t xml:space="preserve"> </w:t>
      </w:r>
      <w:r>
        <w:t xml:space="preserve">and run</w:t>
      </w:r>
      <w:r>
        <w:t xml:space="preserve"> </w:t>
      </w:r>
      <w:r>
        <w:rPr>
          <w:rStyle w:val="VerbatimChar"/>
        </w:rPr>
        <w:t xml:space="preserve">npx tsc --init</w:t>
      </w:r>
      <w:r>
        <w:t xml:space="preserve">.</w:t>
      </w:r>
    </w:p>
    <w:p>
      <w:pPr>
        <w:pStyle w:val="Compact"/>
        <w:numPr>
          <w:ilvl w:val="0"/>
          <w:numId w:val="1006"/>
        </w:numPr>
      </w:pPr>
      <w:r>
        <w:rPr>
          <w:b/>
          <w:bCs/>
        </w:rPr>
        <w:t xml:space="preserve">Path Aliases:</w:t>
      </w:r>
      <w:r>
        <w:t xml:space="preserve"> </w:t>
      </w:r>
      <w:r>
        <w:t xml:space="preserve">In</w:t>
      </w:r>
      <w:r>
        <w:t xml:space="preserve"> </w:t>
      </w:r>
      <w:r>
        <w:rPr>
          <w:rStyle w:val="VerbatimChar"/>
        </w:rPr>
        <w:t xml:space="preserve">tsconfig.json</w:t>
      </w:r>
      <w:r>
        <w:t xml:space="preserve">, set</w:t>
      </w:r>
      <w:r>
        <w:t xml:space="preserve"> </w:t>
      </w:r>
      <w:r>
        <w:rPr>
          <w:rStyle w:val="VerbatimChar"/>
        </w:rPr>
        <w:t xml:space="preserve">"baseUrl": "."</w:t>
      </w:r>
      <w:r>
        <w:t xml:space="preserve"> </w:t>
      </w:r>
      <w:r>
        <w:t xml:space="preserve">and</w:t>
      </w:r>
      <w:r>
        <w:t xml:space="preserve"> </w:t>
      </w:r>
      <w:r>
        <w:rPr>
          <w:rStyle w:val="VerbatimChar"/>
        </w:rPr>
        <w:t xml:space="preserve">"paths": { "@/*": ["./*"] }</w:t>
      </w:r>
      <w:r>
        <w:t xml:space="preserve"> </w:t>
      </w:r>
      <w:r>
        <w:t xml:space="preserve">to allow</w:t>
      </w:r>
      <w:r>
        <w:t xml:space="preserve"> </w:t>
      </w:r>
      <w:r>
        <w:rPr>
          <w:rStyle w:val="VerbatimChar"/>
        </w:rPr>
        <w:t xml:space="preserve">@/</w:t>
      </w:r>
      <w:r>
        <w:t xml:space="preserve"> </w:t>
      </w:r>
      <w:r>
        <w:t xml:space="preserve">imports</w:t>
      </w:r>
      <w:hyperlink r:id="rId38">
        <w:r>
          <w:rPr>
            <w:rStyle w:val="Hyperlink"/>
          </w:rPr>
          <w:t xml:space="preserve">[11]</w:t>
        </w:r>
      </w:hyperlink>
      <w:r>
        <w:t xml:space="preserve">.</w:t>
      </w:r>
    </w:p>
    <w:p>
      <w:pPr>
        <w:pStyle w:val="Compact"/>
        <w:numPr>
          <w:ilvl w:val="0"/>
          <w:numId w:val="1006"/>
        </w:numPr>
      </w:pPr>
      <w:r>
        <w:rPr>
          <w:b/>
          <w:bCs/>
        </w:rPr>
        <w:t xml:space="preserve">Dependencies:</w:t>
      </w:r>
      <w:r>
        <w:t xml:space="preserve"> </w:t>
      </w:r>
      <w:r>
        <w:t xml:space="preserve">Add required libs:</w:t>
      </w:r>
      <w:r>
        <w:t xml:space="preserve"> </w:t>
      </w:r>
      <w:r>
        <w:rPr>
          <w:rStyle w:val="VerbatimChar"/>
        </w:rPr>
        <w:t xml:space="preserve">npm install lucide-react</w:t>
      </w:r>
      <w:hyperlink r:id="rId39">
        <w:r>
          <w:rPr>
            <w:rStyle w:val="Hyperlink"/>
          </w:rPr>
          <w:t xml:space="preserve">[12]</w:t>
        </w:r>
      </w:hyperlink>
      <w:r>
        <w:t xml:space="preserve"> </w:t>
      </w:r>
      <w:r>
        <w:t xml:space="preserve">(Shadcn UI uses</w:t>
      </w:r>
      <w:r>
        <w:t xml:space="preserve"> </w:t>
      </w:r>
      <w:r>
        <w:rPr>
          <w:rStyle w:val="VerbatimChar"/>
        </w:rPr>
        <w:t xml:space="preserve">lucide-react</w:t>
      </w:r>
      <w:r>
        <w:t xml:space="preserve"> </w:t>
      </w:r>
      <w:r>
        <w:t xml:space="preserve">for icons), plus</w:t>
      </w:r>
      <w:r>
        <w:t xml:space="preserve"> </w:t>
      </w:r>
      <w:r>
        <w:rPr>
          <w:rStyle w:val="VerbatimChar"/>
        </w:rPr>
        <w:t xml:space="preserve">clsx</w:t>
      </w:r>
      <w:r>
        <w:t xml:space="preserve">,</w:t>
      </w:r>
      <w:r>
        <w:t xml:space="preserve"> </w:t>
      </w:r>
      <w:r>
        <w:rPr>
          <w:rStyle w:val="VerbatimChar"/>
        </w:rPr>
        <w:t xml:space="preserve">tailwind-merge</w:t>
      </w:r>
      <w:r>
        <w:t xml:space="preserve">, etc., as per shadcn documentation</w:t>
      </w:r>
      <w:hyperlink r:id="rId39">
        <w:r>
          <w:rPr>
            <w:rStyle w:val="Hyperlink"/>
          </w:rPr>
          <w:t xml:space="preserve">[12]</w:t>
        </w:r>
      </w:hyperlink>
      <w:r>
        <w:t xml:space="preserve">.</w:t>
      </w:r>
    </w:p>
    <w:bookmarkEnd w:id="40"/>
    <w:bookmarkStart w:id="41" w:name="herosection-component-integration"/>
    <w:p>
      <w:pPr>
        <w:pStyle w:val="Heading2"/>
      </w:pPr>
      <w:r>
        <w:t xml:space="preserve">HeroSection Component Integration</w:t>
      </w:r>
    </w:p>
    <w:p>
      <w:pPr>
        <w:pStyle w:val="Compact"/>
        <w:numPr>
          <w:ilvl w:val="0"/>
          <w:numId w:val="1007"/>
        </w:numPr>
      </w:pPr>
      <w:r>
        <w:t xml:space="preserve">Create the file</w:t>
      </w:r>
      <w:r>
        <w:t xml:space="preserve"> </w:t>
      </w:r>
      <w:r>
        <w:rPr>
          <w:rStyle w:val="VerbatimChar"/>
        </w:rPr>
        <w:t xml:space="preserve">/components/ui/hero-section-dark.tsx</w:t>
      </w:r>
      <w:r>
        <w:t xml:space="preserve"> </w:t>
      </w:r>
      <w:r>
        <w:t xml:space="preserve">and paste the provided</w:t>
      </w:r>
      <w:r>
        <w:t xml:space="preserve"> </w:t>
      </w:r>
      <w:r>
        <w:rPr>
          <w:rStyle w:val="VerbatimChar"/>
        </w:rPr>
        <w:t xml:space="preserve">HeroSection</w:t>
      </w:r>
      <w:r>
        <w:t xml:space="preserve"> </w:t>
      </w:r>
      <w:r>
        <w:t xml:space="preserve">code into it. Also create a demo page/component (e.g.</w:t>
      </w:r>
      <w:r>
        <w:t xml:space="preserve"> </w:t>
      </w:r>
      <w:r>
        <w:rPr>
          <w:rStyle w:val="VerbatimChar"/>
        </w:rPr>
        <w:t xml:space="preserve">HeroSectionDemo</w:t>
      </w:r>
      <w:r>
        <w:t xml:space="preserve">) to import and render it.</w:t>
      </w:r>
    </w:p>
    <w:p>
      <w:pPr>
        <w:pStyle w:val="Compact"/>
        <w:numPr>
          <w:ilvl w:val="0"/>
          <w:numId w:val="1007"/>
        </w:numPr>
      </w:pPr>
      <w:r>
        <w:t xml:space="preserve">Update asset URLs: replace</w:t>
      </w:r>
      <w:r>
        <w:t xml:space="preserve"> </w:t>
      </w:r>
      <w:r>
        <w:rPr>
          <w:rStyle w:val="VerbatimChar"/>
        </w:rPr>
        <w:t xml:space="preserve">bottomImage.light</w:t>
      </w:r>
      <w:r>
        <w:t xml:space="preserve"> </w:t>
      </w:r>
      <w:r>
        <w:t xml:space="preserve">and</w:t>
      </w:r>
      <w:r>
        <w:t xml:space="preserve"> </w:t>
      </w:r>
      <w:r>
        <w:rPr>
          <w:rStyle w:val="VerbatimChar"/>
        </w:rPr>
        <w:t xml:space="preserve">.dark</w:t>
      </w:r>
      <w:r>
        <w:t xml:space="preserve"> </w:t>
      </w:r>
      <w:r>
        <w:t xml:space="preserve">with valid image links (e.g. Unsplash URLs).</w:t>
      </w:r>
    </w:p>
    <w:p>
      <w:pPr>
        <w:pStyle w:val="Compact"/>
        <w:numPr>
          <w:ilvl w:val="0"/>
          <w:numId w:val="1007"/>
        </w:numPr>
      </w:pPr>
      <w:r>
        <w:t xml:space="preserve">Ensure the</w:t>
      </w:r>
      <w:r>
        <w:t xml:space="preserve"> </w:t>
      </w:r>
      <w:r>
        <w:rPr>
          <w:rStyle w:val="VerbatimChar"/>
        </w:rPr>
        <w:t xml:space="preserve">ChevronRight</w:t>
      </w:r>
      <w:r>
        <w:t xml:space="preserve"> </w:t>
      </w:r>
      <w:r>
        <w:t xml:space="preserve">icon is imported from</w:t>
      </w:r>
      <w:r>
        <w:t xml:space="preserve"> </w:t>
      </w:r>
      <w:r>
        <w:rPr>
          <w:rStyle w:val="VerbatimChar"/>
        </w:rPr>
        <w:t xml:space="preserve">lucide-react</w:t>
      </w:r>
      <w:r>
        <w:t xml:space="preserve">.</w:t>
      </w:r>
    </w:p>
    <w:p>
      <w:pPr>
        <w:pStyle w:val="Compact"/>
        <w:numPr>
          <w:ilvl w:val="0"/>
          <w:numId w:val="1007"/>
        </w:numPr>
      </w:pPr>
      <w:r>
        <w:t xml:space="preserve">The component uses Tailwind classes (including dark-mode styles and animations) and CSS variables for the retro grid; verify these styles work with the Tailwind setup.</w:t>
      </w:r>
    </w:p>
    <w:bookmarkEnd w:id="41"/>
    <w:bookmarkStart w:id="42" w:name="integration-guidelines"/>
    <w:p>
      <w:pPr>
        <w:pStyle w:val="Heading2"/>
      </w:pPr>
      <w:r>
        <w:t xml:space="preserve">Integration Guidelines</w:t>
      </w:r>
    </w:p>
    <w:p>
      <w:pPr>
        <w:pStyle w:val="Compact"/>
        <w:numPr>
          <w:ilvl w:val="0"/>
          <w:numId w:val="1008"/>
        </w:numPr>
      </w:pPr>
      <w:r>
        <w:rPr>
          <w:b/>
          <w:bCs/>
        </w:rPr>
        <w:t xml:space="preserve">Analyze the Component:</w:t>
      </w:r>
      <w:r>
        <w:t xml:space="preserve"> </w:t>
      </w:r>
      <w:r>
        <w:t xml:space="preserve">Identify all props and dependencies. The</w:t>
      </w:r>
      <w:r>
        <w:t xml:space="preserve"> </w:t>
      </w:r>
      <w:r>
        <w:rPr>
          <w:rStyle w:val="VerbatimChar"/>
        </w:rPr>
        <w:t xml:space="preserve">HeroSection</w:t>
      </w:r>
      <w:r>
        <w:t xml:space="preserve"> </w:t>
      </w:r>
      <w:r>
        <w:t xml:space="preserve">takes</w:t>
      </w:r>
      <w:r>
        <w:t xml:space="preserve"> </w:t>
      </w:r>
      <w:r>
        <w:rPr>
          <w:rStyle w:val="VerbatimChar"/>
        </w:rPr>
        <w:t xml:space="preserve">title</w:t>
      </w:r>
      <w:r>
        <w:t xml:space="preserve">,</w:t>
      </w:r>
      <w:r>
        <w:t xml:space="preserve"> </w:t>
      </w:r>
      <w:r>
        <w:rPr>
          <w:rStyle w:val="VerbatimChar"/>
        </w:rPr>
        <w:t xml:space="preserve">subtitle</w:t>
      </w:r>
      <w:r>
        <w:t xml:space="preserve">,</w:t>
      </w:r>
      <w:r>
        <w:t xml:space="preserve"> </w:t>
      </w:r>
      <w:r>
        <w:rPr>
          <w:rStyle w:val="VerbatimChar"/>
        </w:rPr>
        <w:t xml:space="preserve">description</w:t>
      </w:r>
      <w:r>
        <w:t xml:space="preserve">,</w:t>
      </w:r>
      <w:r>
        <w:t xml:space="preserve"> </w:t>
      </w:r>
      <w:r>
        <w:rPr>
          <w:rStyle w:val="VerbatimChar"/>
        </w:rPr>
        <w:t xml:space="preserve">ctaText</w:t>
      </w:r>
      <w:r>
        <w:t xml:space="preserve">,</w:t>
      </w:r>
      <w:r>
        <w:t xml:space="preserve"> </w:t>
      </w:r>
      <w:r>
        <w:rPr>
          <w:rStyle w:val="VerbatimChar"/>
        </w:rPr>
        <w:t xml:space="preserve">ctaHref</w:t>
      </w:r>
      <w:r>
        <w:t xml:space="preserve">,</w:t>
      </w:r>
      <w:r>
        <w:t xml:space="preserve"> </w:t>
      </w:r>
      <w:r>
        <w:rPr>
          <w:rStyle w:val="VerbatimChar"/>
        </w:rPr>
        <w:t xml:space="preserve">bottomImage</w:t>
      </w:r>
      <w:r>
        <w:t xml:space="preserve">, and</w:t>
      </w:r>
      <w:r>
        <w:t xml:space="preserve"> </w:t>
      </w:r>
      <w:r>
        <w:rPr>
          <w:rStyle w:val="VerbatimChar"/>
        </w:rPr>
        <w:t xml:space="preserve">gridOptions</w:t>
      </w:r>
      <w:r>
        <w:t xml:space="preserve"> </w:t>
      </w:r>
      <w:r>
        <w:t xml:space="preserve">props and spreads extra</w:t>
      </w:r>
      <w:r>
        <w:t xml:space="preserve"> </w:t>
      </w:r>
      <w:r>
        <w:rPr>
          <w:rStyle w:val="VerbatimChar"/>
        </w:rPr>
        <w:t xml:space="preserve">className</w:t>
      </w:r>
      <w:r>
        <w:t xml:space="preserve">. It uses a forwarded ref (</w:t>
      </w:r>
      <w:r>
        <w:rPr>
          <w:rStyle w:val="VerbatimChar"/>
        </w:rPr>
        <w:t xml:space="preserve">React.forwardRef</w:t>
      </w:r>
      <w:r>
        <w:t xml:space="preserve">).</w:t>
      </w:r>
    </w:p>
    <w:p>
      <w:pPr>
        <w:pStyle w:val="Compact"/>
        <w:numPr>
          <w:ilvl w:val="0"/>
          <w:numId w:val="1008"/>
        </w:numPr>
      </w:pPr>
      <w:r>
        <w:rPr>
          <w:b/>
          <w:bCs/>
        </w:rPr>
        <w:t xml:space="preserve">Dependencies:</w:t>
      </w:r>
      <w:r>
        <w:t xml:space="preserve"> </w:t>
      </w:r>
      <w:r>
        <w:t xml:space="preserve">It imports</w:t>
      </w:r>
      <w:r>
        <w:t xml:space="preserve"> </w:t>
      </w:r>
      <w:r>
        <w:rPr>
          <w:rStyle w:val="VerbatimChar"/>
        </w:rPr>
        <w:t xml:space="preserve">cn</w:t>
      </w:r>
      <w:r>
        <w:t xml:space="preserve"> </w:t>
      </w:r>
      <w:r>
        <w:t xml:space="preserve">(a classnames utility) and</w:t>
      </w:r>
      <w:r>
        <w:t xml:space="preserve"> </w:t>
      </w:r>
      <w:r>
        <w:rPr>
          <w:rStyle w:val="VerbatimChar"/>
        </w:rPr>
        <w:t xml:space="preserve">ChevronRight</w:t>
      </w:r>
      <w:r>
        <w:t xml:space="preserve"> </w:t>
      </w:r>
      <w:r>
        <w:t xml:space="preserve">from</w:t>
      </w:r>
      <w:r>
        <w:t xml:space="preserve"> </w:t>
      </w:r>
      <w:r>
        <w:rPr>
          <w:rStyle w:val="VerbatimChar"/>
        </w:rPr>
        <w:t xml:space="preserve">lucide-react</w:t>
      </w:r>
      <w:r>
        <w:t xml:space="preserve">. Make sure</w:t>
      </w:r>
      <w:r>
        <w:t xml:space="preserve"> </w:t>
      </w:r>
      <w:r>
        <w:rPr>
          <w:rStyle w:val="VerbatimChar"/>
        </w:rPr>
        <w:t xml:space="preserve">@/lib/utils</w:t>
      </w:r>
      <w:r>
        <w:t xml:space="preserve"> </w:t>
      </w:r>
      <w:r>
        <w:t xml:space="preserve">(for</w:t>
      </w:r>
      <w:r>
        <w:t xml:space="preserve"> </w:t>
      </w:r>
      <w:r>
        <w:rPr>
          <w:rStyle w:val="VerbatimChar"/>
        </w:rPr>
        <w:t xml:space="preserve">cn</w:t>
      </w:r>
      <w:r>
        <w:t xml:space="preserve">) exists and lucide-react is installed.</w:t>
      </w:r>
    </w:p>
    <w:p>
      <w:pPr>
        <w:pStyle w:val="Compact"/>
        <w:numPr>
          <w:ilvl w:val="0"/>
          <w:numId w:val="1008"/>
        </w:numPr>
      </w:pPr>
      <w:r>
        <w:rPr>
          <w:b/>
          <w:bCs/>
        </w:rPr>
        <w:t xml:space="preserve">State/Context:</w:t>
      </w:r>
      <w:r>
        <w:t xml:space="preserve"> </w:t>
      </w:r>
      <w:r>
        <w:t xml:space="preserve">The component has no internal state. It relies on parent-provided props. Ensure any theming context (e.g. dark mode provider) is present so</w:t>
      </w:r>
      <w:r>
        <w:t xml:space="preserve"> </w:t>
      </w:r>
      <w:r>
        <w:rPr>
          <w:rStyle w:val="VerbatimChar"/>
        </w:rPr>
        <w:t xml:space="preserve">dark:</w:t>
      </w:r>
      <w:r>
        <w:t xml:space="preserve"> </w:t>
      </w:r>
      <w:r>
        <w:t xml:space="preserve">styles apply.</w:t>
      </w:r>
    </w:p>
    <w:p>
      <w:pPr>
        <w:pStyle w:val="Compact"/>
        <w:numPr>
          <w:ilvl w:val="0"/>
          <w:numId w:val="1008"/>
        </w:numPr>
      </w:pPr>
      <w:r>
        <w:rPr>
          <w:b/>
          <w:bCs/>
        </w:rPr>
        <w:t xml:space="preserve">Questions to Answer:</w:t>
      </w:r>
      <w:r>
        <w:t xml:space="preserve"> </w:t>
      </w:r>
      <w:r>
        <w:t xml:space="preserve">Determine how data flows to this component: Where do</w:t>
      </w:r>
      <w:r>
        <w:t xml:space="preserve"> </w:t>
      </w:r>
      <w:r>
        <w:rPr>
          <w:rStyle w:val="VerbatimChar"/>
        </w:rPr>
        <w:t xml:space="preserve">title</w:t>
      </w:r>
      <w:r>
        <w:t xml:space="preserve"> </w:t>
      </w:r>
      <w:r>
        <w:t xml:space="preserve">and</w:t>
      </w:r>
      <w:r>
        <w:t xml:space="preserve"> </w:t>
      </w:r>
      <w:r>
        <w:rPr>
          <w:rStyle w:val="VerbatimChar"/>
        </w:rPr>
        <w:t xml:space="preserve">subtitle</w:t>
      </w:r>
      <w:r>
        <w:t xml:space="preserve"> </w:t>
      </w:r>
      <w:r>
        <w:t xml:space="preserve">values come from? Is any global state or context needed? What images should be used for</w:t>
      </w:r>
      <w:r>
        <w:t xml:space="preserve"> </w:t>
      </w:r>
      <w:r>
        <w:rPr>
          <w:rStyle w:val="VerbatimChar"/>
        </w:rPr>
        <w:t xml:space="preserve">bottomImage</w:t>
      </w:r>
      <w:r>
        <w:t xml:space="preserve">? How should it behave on different screen sizes? Where in the app should this Hero section be placed (e.g. homepage)?</w:t>
      </w:r>
    </w:p>
    <w:p>
      <w:pPr>
        <w:pStyle w:val="Compact"/>
        <w:numPr>
          <w:ilvl w:val="0"/>
          <w:numId w:val="1008"/>
        </w:numPr>
      </w:pPr>
      <w:r>
        <w:rPr>
          <w:b/>
          <w:bCs/>
        </w:rPr>
        <w:t xml:space="preserve">Responsive Behavior:</w:t>
      </w:r>
      <w:r>
        <w:t xml:space="preserve"> </w:t>
      </w:r>
      <w:r>
        <w:t xml:space="preserve">The layout should adapt to mobile. The Tailwind classes (</w:t>
      </w:r>
      <w:r>
        <w:rPr>
          <w:rStyle w:val="VerbatimChar"/>
        </w:rPr>
        <w:t xml:space="preserve">max-w-screen-xl</w:t>
      </w:r>
      <w:r>
        <w:t xml:space="preserve">,</w:t>
      </w:r>
      <w:r>
        <w:t xml:space="preserve"> </w:t>
      </w:r>
      <w:r>
        <w:rPr>
          <w:rStyle w:val="VerbatimChar"/>
        </w:rPr>
        <w:t xml:space="preserve">mx-auto</w:t>
      </w:r>
      <w:r>
        <w:t xml:space="preserve">, etc.) suggest responsiveness. Test on small screens.</w:t>
      </w:r>
    </w:p>
    <w:p>
      <w:pPr>
        <w:pStyle w:val="Compact"/>
        <w:numPr>
          <w:ilvl w:val="0"/>
          <w:numId w:val="1008"/>
        </w:numPr>
      </w:pPr>
      <w:r>
        <w:rPr>
          <w:b/>
          <w:bCs/>
        </w:rPr>
        <w:t xml:space="preserve">Final Placement:</w:t>
      </w:r>
      <w:r>
        <w:t xml:space="preserve"> </w:t>
      </w:r>
      <w:r>
        <w:t xml:space="preserve">Decide the best place for this component (e.g. a landing page or dashboard header) based on its content and style.</w:t>
      </w:r>
    </w:p>
    <w:bookmarkEnd w:id="42"/>
    <w:bookmarkStart w:id="43" w:name="integration-steps"/>
    <w:p>
      <w:pPr>
        <w:pStyle w:val="Heading2"/>
      </w:pPr>
      <w:r>
        <w:t xml:space="preserve">Integration Steps</w:t>
      </w:r>
    </w:p>
    <w:p>
      <w:pPr>
        <w:pStyle w:val="Compact"/>
        <w:numPr>
          <w:ilvl w:val="0"/>
          <w:numId w:val="1009"/>
        </w:numPr>
      </w:pPr>
      <w:r>
        <w:rPr>
          <w:b/>
          <w:bCs/>
        </w:rPr>
        <w:t xml:space="preserve">Copy Code:</w:t>
      </w:r>
      <w:r>
        <w:t xml:space="preserve"> </w:t>
      </w:r>
      <w:r>
        <w:t xml:space="preserve">Paste the provided</w:t>
      </w:r>
      <w:r>
        <w:t xml:space="preserve"> </w:t>
      </w:r>
      <w:r>
        <w:rPr>
          <w:rStyle w:val="VerbatimChar"/>
        </w:rPr>
        <w:t xml:space="preserve">hero-section-dark.tsx</w:t>
      </w:r>
      <w:r>
        <w:t xml:space="preserve"> </w:t>
      </w:r>
      <w:r>
        <w:t xml:space="preserve">into</w:t>
      </w:r>
      <w:r>
        <w:t xml:space="preserve"> </w:t>
      </w:r>
      <w:r>
        <w:rPr>
          <w:rStyle w:val="VerbatimChar"/>
        </w:rPr>
        <w:t xml:space="preserve">/components/ui/</w:t>
      </w:r>
      <w:r>
        <w:t xml:space="preserve"> </w:t>
      </w:r>
      <w:r>
        <w:t xml:space="preserve">and the demo code (</w:t>
      </w:r>
      <w:r>
        <w:rPr>
          <w:rStyle w:val="VerbatimChar"/>
        </w:rPr>
        <w:t xml:space="preserve">HeroSectionDemo</w:t>
      </w:r>
      <w:r>
        <w:t xml:space="preserve">) into an appropriate file (e.g.</w:t>
      </w:r>
      <w:r>
        <w:t xml:space="preserve"> </w:t>
      </w:r>
      <w:r>
        <w:rPr>
          <w:rStyle w:val="VerbatimChar"/>
        </w:rPr>
        <w:t xml:space="preserve">/pages</w:t>
      </w:r>
      <w:r>
        <w:t xml:space="preserve"> </w:t>
      </w:r>
      <w:r>
        <w:t xml:space="preserve">or</w:t>
      </w:r>
      <w:r>
        <w:t xml:space="preserve"> </w:t>
      </w:r>
      <w:r>
        <w:rPr>
          <w:rStyle w:val="VerbatimChar"/>
        </w:rPr>
        <w:t xml:space="preserve">/app</w:t>
      </w:r>
      <w:r>
        <w:t xml:space="preserve">).</w:t>
      </w:r>
    </w:p>
    <w:p>
      <w:pPr>
        <w:pStyle w:val="Compact"/>
        <w:numPr>
          <w:ilvl w:val="0"/>
          <w:numId w:val="1009"/>
        </w:numPr>
      </w:pPr>
      <w:r>
        <w:rPr>
          <w:b/>
          <w:bCs/>
        </w:rPr>
        <w:t xml:space="preserve">Install Dependencies:</w:t>
      </w:r>
      <w:r>
        <w:t xml:space="preserve"> </w:t>
      </w:r>
      <w:r>
        <w:t xml:space="preserve">Run</w:t>
      </w:r>
      <w:r>
        <w:t xml:space="preserve"> </w:t>
      </w:r>
      <w:r>
        <w:rPr>
          <w:rStyle w:val="VerbatimChar"/>
        </w:rPr>
        <w:t xml:space="preserve">npm install lucide-react</w:t>
      </w:r>
      <w:hyperlink r:id="rId39">
        <w:r>
          <w:rPr>
            <w:rStyle w:val="Hyperlink"/>
          </w:rPr>
          <w:t xml:space="preserve">[12]</w:t>
        </w:r>
      </w:hyperlink>
      <w:r>
        <w:t xml:space="preserve"> </w:t>
      </w:r>
      <w:r>
        <w:t xml:space="preserve">(and other shadcn dependencies if needed).</w:t>
      </w:r>
    </w:p>
    <w:p>
      <w:pPr>
        <w:pStyle w:val="Compact"/>
        <w:numPr>
          <w:ilvl w:val="0"/>
          <w:numId w:val="1009"/>
        </w:numPr>
      </w:pPr>
      <w:r>
        <w:rPr>
          <w:b/>
          <w:bCs/>
        </w:rPr>
        <w:t xml:space="preserve">Update Assets:</w:t>
      </w:r>
      <w:r>
        <w:t xml:space="preserve"> </w:t>
      </w:r>
      <w:r>
        <w:t xml:space="preserve">Replace placeholder image URLs with real ones (e.g. known Unsplash images).</w:t>
      </w:r>
    </w:p>
    <w:p>
      <w:pPr>
        <w:pStyle w:val="Compact"/>
        <w:numPr>
          <w:ilvl w:val="0"/>
          <w:numId w:val="1009"/>
        </w:numPr>
      </w:pPr>
      <w:r>
        <w:rPr>
          <w:b/>
          <w:bCs/>
        </w:rPr>
        <w:t xml:space="preserve">Verify Icons:</w:t>
      </w:r>
      <w:r>
        <w:t xml:space="preserve"> </w:t>
      </w:r>
      <w:r>
        <w:t xml:space="preserve">Ensure</w:t>
      </w:r>
      <w:r>
        <w:t xml:space="preserve"> </w:t>
      </w:r>
      <w:r>
        <w:rPr>
          <w:rStyle w:val="VerbatimChar"/>
        </w:rPr>
        <w:t xml:space="preserve">ChevronRight</w:t>
      </w:r>
      <w:r>
        <w:t xml:space="preserve"> </w:t>
      </w:r>
      <w:r>
        <w:t xml:space="preserve">from</w:t>
      </w:r>
      <w:r>
        <w:t xml:space="preserve"> </w:t>
      </w:r>
      <w:r>
        <w:rPr>
          <w:rStyle w:val="VerbatimChar"/>
        </w:rPr>
        <w:t xml:space="preserve">lucide-react</w:t>
      </w:r>
      <w:r>
        <w:t xml:space="preserve"> </w:t>
      </w:r>
      <w:r>
        <w:t xml:space="preserve">is rendering (no missing icons).</w:t>
      </w:r>
    </w:p>
    <w:p>
      <w:pPr>
        <w:pStyle w:val="Compact"/>
        <w:numPr>
          <w:ilvl w:val="0"/>
          <w:numId w:val="1009"/>
        </w:numPr>
      </w:pPr>
      <w:r>
        <w:rPr>
          <w:b/>
          <w:bCs/>
        </w:rPr>
        <w:t xml:space="preserve">Check Styling:</w:t>
      </w:r>
      <w:r>
        <w:t xml:space="preserve"> </w:t>
      </w:r>
      <w:r>
        <w:t xml:space="preserve">Make sure Tailwind classes are applied correctly (dark mode gradients, hover effects). Adjust CSS variables if needed.</w:t>
      </w:r>
    </w:p>
    <w:p>
      <w:pPr>
        <w:pStyle w:val="Compact"/>
        <w:numPr>
          <w:ilvl w:val="0"/>
          <w:numId w:val="1009"/>
        </w:numPr>
      </w:pPr>
      <w:r>
        <w:rPr>
          <w:b/>
          <w:bCs/>
        </w:rPr>
        <w:t xml:space="preserve">Test Component:</w:t>
      </w:r>
      <w:r>
        <w:t xml:space="preserve"> </w:t>
      </w:r>
      <w:r>
        <w:t xml:space="preserve">Render</w:t>
      </w:r>
      <w:r>
        <w:t xml:space="preserve"> </w:t>
      </w:r>
      <w:r>
        <w:rPr>
          <w:rStyle w:val="VerbatimChar"/>
        </w:rPr>
        <w:t xml:space="preserve">HeroSectionDemo</w:t>
      </w:r>
      <w:r>
        <w:t xml:space="preserve"> </w:t>
      </w:r>
      <w:r>
        <w:t xml:space="preserve">to verify it appears as expected (text, styles, layout) in both light and dark mode, and on mobile.</w:t>
      </w:r>
    </w:p>
    <w:p>
      <w:pPr>
        <w:pStyle w:val="Compact"/>
        <w:numPr>
          <w:ilvl w:val="0"/>
          <w:numId w:val="1009"/>
        </w:numPr>
      </w:pPr>
      <w:r>
        <w:rPr>
          <w:b/>
          <w:bCs/>
        </w:rPr>
        <w:t xml:space="preserve">Iterate:</w:t>
      </w:r>
      <w:r>
        <w:t xml:space="preserve"> </w:t>
      </w:r>
      <w:r>
        <w:t xml:space="preserve">Fix any styling or import issues (e.g. if</w:t>
      </w:r>
      <w:r>
        <w:t xml:space="preserve"> </w:t>
      </w:r>
      <w:r>
        <w:rPr>
          <w:rStyle w:val="VerbatimChar"/>
        </w:rPr>
        <w:t xml:space="preserve">@/components/ui</w:t>
      </w:r>
      <w:r>
        <w:t xml:space="preserve"> </w:t>
      </w:r>
      <w:r>
        <w:t xml:space="preserve">path needs adjusting in</w:t>
      </w:r>
      <w:r>
        <w:t xml:space="preserve"> </w:t>
      </w:r>
      <w:r>
        <w:rPr>
          <w:rStyle w:val="VerbatimChar"/>
        </w:rPr>
        <w:t xml:space="preserve">tsconfig.json</w:t>
      </w:r>
      <w:r>
        <w:t xml:space="preserve"> </w:t>
      </w:r>
      <w:r>
        <w:t xml:space="preserve">aliases).</w:t>
      </w:r>
    </w:p>
    <w:p>
      <w:pPr>
        <w:pStyle w:val="FirstParagraph"/>
      </w:pPr>
      <w:r>
        <w:t xml:space="preserve">Finally, the metaprompt should explicitly instruct Gemini CLI to verify each of these points and build the frontend accordingly. It can also ask the user whether to include additional details (e.g. metric formulas, sample API schemas, mobile-optimization, anomaly detection) as needed for completeness.</w:t>
      </w:r>
    </w:p>
    <w:p>
      <w:pPr>
        <w:pStyle w:val="BodyText"/>
      </w:pPr>
      <w:r>
        <w:rPr>
          <w:b/>
          <w:bCs/>
        </w:rPr>
        <w:t xml:space="preserve">Sources:</w:t>
      </w:r>
      <w:r>
        <w:t xml:space="preserve"> </w:t>
      </w:r>
      <w:r>
        <w:t xml:space="preserve">The project’s tech stack (React/TS)</w:t>
      </w:r>
      <w:hyperlink r:id="rId21">
        <w:r>
          <w:rPr>
            <w:rStyle w:val="Hyperlink"/>
          </w:rPr>
          <w:t xml:space="preserve">[1]</w:t>
        </w:r>
      </w:hyperlink>
      <w:r>
        <w:t xml:space="preserve"> </w:t>
      </w:r>
      <w:r>
        <w:t xml:space="preserve">and features like GraphHopper routing</w:t>
      </w:r>
      <w:hyperlink r:id="rId23">
        <w:r>
          <w:rPr>
            <w:rStyle w:val="Hyperlink"/>
          </w:rPr>
          <w:t xml:space="preserve">[2]</w:t>
        </w:r>
      </w:hyperlink>
      <w:r>
        <w:t xml:space="preserve">, Mapbox mapping</w:t>
      </w:r>
      <w:hyperlink r:id="rId27">
        <w:r>
          <w:rPr>
            <w:rStyle w:val="Hyperlink"/>
          </w:rPr>
          <w:t xml:space="preserve">[5]</w:t>
        </w:r>
      </w:hyperlink>
      <w:r>
        <w:t xml:space="preserve">, Ambee environmental data</w:t>
      </w:r>
      <w:hyperlink r:id="rId24">
        <w:r>
          <w:rPr>
            <w:rStyle w:val="Hyperlink"/>
          </w:rPr>
          <w:t xml:space="preserve">[3]</w:t>
        </w:r>
      </w:hyperlink>
      <w:r>
        <w:t xml:space="preserve">, OpenWeather forecasts</w:t>
      </w:r>
      <w:hyperlink r:id="rId25">
        <w:r>
          <w:rPr>
            <w:rStyle w:val="Hyperlink"/>
          </w:rPr>
          <w:t xml:space="preserve">[4]</w:t>
        </w:r>
      </w:hyperlink>
      <w:r>
        <w:t xml:space="preserve">, and MapMyIndia APIs</w:t>
      </w:r>
      <w:hyperlink r:id="rId29">
        <w:r>
          <w:rPr>
            <w:rStyle w:val="Hyperlink"/>
          </w:rPr>
          <w:t xml:space="preserve">[6]</w:t>
        </w:r>
      </w:hyperlink>
      <w:r>
        <w:t xml:space="preserve"> </w:t>
      </w:r>
      <w:r>
        <w:t xml:space="preserve">informed these instructions. Shadcn/UI installation and path conventions</w:t>
      </w:r>
      <w:hyperlink r:id="rId35">
        <w:r>
          <w:rPr>
            <w:rStyle w:val="Hyperlink"/>
          </w:rPr>
          <w:t xml:space="preserve">[8]</w:t>
        </w:r>
      </w:hyperlink>
      <w:hyperlink r:id="rId34">
        <w:r>
          <w:rPr>
            <w:rStyle w:val="Hyperlink"/>
          </w:rPr>
          <w:t xml:space="preserve">[7]</w:t>
        </w:r>
      </w:hyperlink>
      <w:hyperlink r:id="rId39">
        <w:r>
          <w:rPr>
            <w:rStyle w:val="Hyperlink"/>
          </w:rPr>
          <w:t xml:space="preserve">[12]</w:t>
        </w:r>
      </w:hyperlink>
      <w:r>
        <w:t xml:space="preserve"> </w:t>
      </w:r>
      <w:r>
        <w:t xml:space="preserve">were used for project setup guidance.</w:t>
      </w:r>
    </w:p>
    <w:bookmarkEnd w:id="43"/>
    <w:bookmarkEnd w:id="44"/>
    <w:bookmarkEnd w:id="45"/>
    <w:p>
      <w:r>
        <w:pict>
          <v:rect style="width:0;height:1.5pt" o:hralign="center" o:hrstd="t" o:hr="t"/>
        </w:pict>
      </w:r>
    </w:p>
    <w:bookmarkStart w:id="54" w:name="citations"/>
    <w:p>
      <w:pPr>
        <w:pStyle w:val="FirstParagraph"/>
      </w:pPr>
      <w:hyperlink r:id="rId21">
        <w:r>
          <w:rPr>
            <w:rStyle w:val="Hyperlink"/>
          </w:rPr>
          <w:t xml:space="preserve">[1]</w:t>
        </w:r>
      </w:hyperlink>
      <w:r>
        <w:t xml:space="preserve"> </w:t>
      </w:r>
      <w:r>
        <w:t xml:space="preserve">GitHub - Manishak798/RouteOptimizer: RouteOptimizer is an innovative real-time delivery route optimization system.</w:t>
      </w:r>
    </w:p>
    <w:p>
      <w:pPr>
        <w:pStyle w:val="BodyText"/>
      </w:pPr>
      <w:hyperlink r:id="rId46">
        <w:r>
          <w:rPr>
            <w:rStyle w:val="Hyperlink"/>
          </w:rPr>
          <w:t xml:space="preserve">https://github.com/Manishak798/RouteOptimizer</w:t>
        </w:r>
      </w:hyperlink>
    </w:p>
    <w:p>
      <w:pPr>
        <w:pStyle w:val="BodyText"/>
      </w:pPr>
      <w:hyperlink r:id="rId23">
        <w:r>
          <w:rPr>
            <w:rStyle w:val="Hyperlink"/>
          </w:rPr>
          <w:t xml:space="preserve">[2]</w:t>
        </w:r>
      </w:hyperlink>
      <w:r>
        <w:t xml:space="preserve"> </w:t>
      </w:r>
      <w:r>
        <w:t xml:space="preserve">GraphHopper Directions API with Route Optimization</w:t>
      </w:r>
    </w:p>
    <w:p>
      <w:pPr>
        <w:pStyle w:val="BodyText"/>
      </w:pPr>
      <w:hyperlink r:id="rId47">
        <w:r>
          <w:rPr>
            <w:rStyle w:val="Hyperlink"/>
          </w:rPr>
          <w:t xml:space="preserve">https://www.graphhopper.com/</w:t>
        </w:r>
      </w:hyperlink>
    </w:p>
    <w:p>
      <w:pPr>
        <w:pStyle w:val="BodyText"/>
      </w:pPr>
      <w:hyperlink r:id="rId24">
        <w:r>
          <w:rPr>
            <w:rStyle w:val="Hyperlink"/>
          </w:rPr>
          <w:t xml:space="preserve">[3]</w:t>
        </w:r>
      </w:hyperlink>
      <w:r>
        <w:t xml:space="preserve"> </w:t>
      </w:r>
      <w:r>
        <w:t xml:space="preserve">Ambee</w:t>
      </w:r>
    </w:p>
    <w:p>
      <w:pPr>
        <w:pStyle w:val="BodyText"/>
      </w:pPr>
      <w:hyperlink r:id="rId48">
        <w:r>
          <w:rPr>
            <w:rStyle w:val="Hyperlink"/>
          </w:rPr>
          <w:t xml:space="preserve">https://www.getambee.com/</w:t>
        </w:r>
      </w:hyperlink>
    </w:p>
    <w:p>
      <w:pPr>
        <w:pStyle w:val="BodyText"/>
      </w:pPr>
      <w:hyperlink r:id="rId25">
        <w:r>
          <w:rPr>
            <w:rStyle w:val="Hyperlink"/>
          </w:rPr>
          <w:t xml:space="preserve">[4]</w:t>
        </w:r>
      </w:hyperlink>
      <w:r>
        <w:t xml:space="preserve"> </w:t>
      </w:r>
      <w:r>
        <w:t xml:space="preserve"> </w:t>
      </w:r>
      <w:r>
        <w:t xml:space="preserve">Weather API - OpenWeatherMap</w:t>
      </w:r>
    </w:p>
    <w:p>
      <w:pPr>
        <w:pStyle w:val="BodyText"/>
      </w:pPr>
      <w:hyperlink r:id="rId49">
        <w:r>
          <w:rPr>
            <w:rStyle w:val="Hyperlink"/>
          </w:rPr>
          <w:t xml:space="preserve">https://openweathermap.org/api</w:t>
        </w:r>
      </w:hyperlink>
    </w:p>
    <w:p>
      <w:pPr>
        <w:pStyle w:val="BodyText"/>
      </w:pPr>
      <w:hyperlink r:id="rId27">
        <w:r>
          <w:rPr>
            <w:rStyle w:val="Hyperlink"/>
          </w:rPr>
          <w:t xml:space="preserve">[5]</w:t>
        </w:r>
      </w:hyperlink>
      <w:r>
        <w:t xml:space="preserve"> </w:t>
      </w:r>
      <w:r>
        <w:t xml:space="preserve">Saaspo | Mapbox Landing Page</w:t>
      </w:r>
    </w:p>
    <w:p>
      <w:pPr>
        <w:pStyle w:val="BodyText"/>
      </w:pPr>
      <w:hyperlink r:id="rId50">
        <w:r>
          <w:rPr>
            <w:rStyle w:val="Hyperlink"/>
          </w:rPr>
          <w:t xml:space="preserve">https://saaspo.com/pages/mapbox-landing-page</w:t>
        </w:r>
      </w:hyperlink>
    </w:p>
    <w:p>
      <w:pPr>
        <w:pStyle w:val="BodyText"/>
      </w:pPr>
      <w:hyperlink r:id="rId29">
        <w:r>
          <w:rPr>
            <w:rStyle w:val="Hyperlink"/>
          </w:rPr>
          <w:t xml:space="preserve">[6]</w:t>
        </w:r>
      </w:hyperlink>
      <w:r>
        <w:t xml:space="preserve"> </w:t>
      </w:r>
      <w:r>
        <w:t xml:space="preserve">MapmyIndia's Global APIs &amp; SDKs | Explore the largest directory of APIs &amp; SDKs</w:t>
      </w:r>
      <w:r>
        <w:t xml:space="preserve"> </w:t>
      </w:r>
    </w:p>
    <w:p>
      <w:pPr>
        <w:pStyle w:val="BodyText"/>
      </w:pPr>
      <w:hyperlink r:id="rId51">
        <w:r>
          <w:rPr>
            <w:rStyle w:val="Hyperlink"/>
          </w:rPr>
          <w:t xml:space="preserve">https://www.mapmyindia.com/api/global-api/</w:t>
        </w:r>
      </w:hyperlink>
    </w:p>
    <w:p>
      <w:pPr>
        <w:pStyle w:val="BodyText"/>
      </w:pPr>
      <w:hyperlink r:id="rId34">
        <w:r>
          <w:rPr>
            <w:rStyle w:val="Hyperlink"/>
          </w:rPr>
          <w:t xml:space="preserve">[7]</w:t>
        </w:r>
      </w:hyperlink>
      <w:r>
        <w:t xml:space="preserve"> </w:t>
      </w:r>
      <w:hyperlink r:id="rId35">
        <w:r>
          <w:rPr>
            <w:rStyle w:val="Hyperlink"/>
          </w:rPr>
          <w:t xml:space="preserve">[8]</w:t>
        </w:r>
      </w:hyperlink>
      <w:r>
        <w:t xml:space="preserve"> </w:t>
      </w:r>
      <w:hyperlink r:id="rId36">
        <w:r>
          <w:rPr>
            <w:rStyle w:val="Hyperlink"/>
          </w:rPr>
          <w:t xml:space="preserve">[9]</w:t>
        </w:r>
      </w:hyperlink>
      <w:r>
        <w:t xml:space="preserve"> </w:t>
      </w:r>
      <w:hyperlink r:id="rId37">
        <w:r>
          <w:rPr>
            <w:rStyle w:val="Hyperlink"/>
          </w:rPr>
          <w:t xml:space="preserve">[10]</w:t>
        </w:r>
      </w:hyperlink>
      <w:r>
        <w:t xml:space="preserve"> </w:t>
      </w:r>
      <w:r>
        <w:t xml:space="preserve">React component integration - v0 by Vercel</w:t>
      </w:r>
    </w:p>
    <w:p>
      <w:pPr>
        <w:pStyle w:val="BodyText"/>
      </w:pPr>
      <w:hyperlink r:id="rId52">
        <w:r>
          <w:rPr>
            <w:rStyle w:val="Hyperlink"/>
          </w:rPr>
          <w:t xml:space="preserve">https://v0.dev/chat/react-component-integration-VxkywXia490</w:t>
        </w:r>
      </w:hyperlink>
    </w:p>
    <w:p>
      <w:pPr>
        <w:pStyle w:val="BodyText"/>
      </w:pPr>
      <w:hyperlink r:id="rId38">
        <w:r>
          <w:rPr>
            <w:rStyle w:val="Hyperlink"/>
          </w:rPr>
          <w:t xml:space="preserve">[11]</w:t>
        </w:r>
      </w:hyperlink>
      <w:r>
        <w:t xml:space="preserve"> </w:t>
      </w:r>
      <w:hyperlink r:id="rId39">
        <w:r>
          <w:rPr>
            <w:rStyle w:val="Hyperlink"/>
          </w:rPr>
          <w:t xml:space="preserve">[12]</w:t>
        </w:r>
      </w:hyperlink>
      <w:r>
        <w:t xml:space="preserve"> </w:t>
      </w:r>
      <w:r>
        <w:t xml:space="preserve">Manual Installation - shadcn/ui</w:t>
      </w:r>
    </w:p>
    <w:p>
      <w:pPr>
        <w:pStyle w:val="BodyText"/>
      </w:pPr>
      <w:hyperlink r:id="rId53">
        <w:r>
          <w:rPr>
            <w:rStyle w:val="Hyperlink"/>
          </w:rPr>
          <w:t xml:space="preserve">https://ui.shadcn.com/docs/installation/manual</w:t>
        </w:r>
      </w:hyperlink>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github.com/Manishak798/RouteOptimizer" TargetMode="External" /><Relationship Type="http://schemas.openxmlformats.org/officeDocument/2006/relationships/hyperlink" Id="rId21" Target="https://github.com/Manishak798/RouteOptimizer#:~:text=,Search%20Engine%3A%20Elasticsearch" TargetMode="External" /><Relationship Type="http://schemas.openxmlformats.org/officeDocument/2006/relationships/hyperlink" Id="rId49" Target="https://openweathermap.org/api" TargetMode="External" /><Relationship Type="http://schemas.openxmlformats.org/officeDocument/2006/relationships/hyperlink" Id="rId25" Target="https://openweathermap.org/api#:~:text=API%20doc%20%20%208" TargetMode="External" /><Relationship Type="http://schemas.openxmlformats.org/officeDocument/2006/relationships/hyperlink" Id="rId50" Target="https://saaspo.com/pages/mapbox-landing-page" TargetMode="External" /><Relationship Type="http://schemas.openxmlformats.org/officeDocument/2006/relationships/hyperlink" Id="rId27" Target="https://saaspo.com/pages/mapbox-landing-page#:~:text=APIs%20and%20SDKs%20for%20AI,Get%20started%20for%20free" TargetMode="External" /><Relationship Type="http://schemas.openxmlformats.org/officeDocument/2006/relationships/hyperlink" Id="rId33" Target="https://ui.shadcn.com" TargetMode="External" /><Relationship Type="http://schemas.openxmlformats.org/officeDocument/2006/relationships/hyperlink" Id="rId53" Target="https://ui.shadcn.com/docs/installation/manual" TargetMode="External" /><Relationship Type="http://schemas.openxmlformats.org/officeDocument/2006/relationships/hyperlink" Id="rId38" Target="https://ui.shadcn.com/docs/installation/manual#:~:text=Configure%20the%20path%20aliases%20in,file" TargetMode="External" /><Relationship Type="http://schemas.openxmlformats.org/officeDocument/2006/relationships/hyperlink" Id="rId39" Target="https://ui.shadcn.com/docs/installation/manual#:~:text=pnpmnpmyarnbun" TargetMode="External" /><Relationship Type="http://schemas.openxmlformats.org/officeDocument/2006/relationships/hyperlink" Id="rId52" Target="https://v0.dev/chat/react-component-integration-VxkywXia490" TargetMode="External" /><Relationship Type="http://schemas.openxmlformats.org/officeDocument/2006/relationships/hyperlink" Id="rId34" Target="https://v0.dev/chat/react-component-integration-VxkywXia490#:~:text=The%20default%20path%20for%20shadcn%2Fui,This%20is%20important%20because" TargetMode="External" /><Relationship Type="http://schemas.openxmlformats.org/officeDocument/2006/relationships/hyperlink" Id="rId35" Target="https://v0.dev/chat/react-component-integration-VxkywXia490#:~:text=To%20set%20up%20or%20verify,the%20shadcn%20CLI%20initialization%20command" TargetMode="External" /><Relationship Type="http://schemas.openxmlformats.org/officeDocument/2006/relationships/hyperlink" Id="rId37" Target="https://v0.dev/chat/react-component-integration-VxkywXia490#:~:text=To%20verify%20or%20add%20TypeScript,to%20your%20project%201" TargetMode="External" /><Relationship Type="http://schemas.openxmlformats.org/officeDocument/2006/relationships/hyperlink" Id="rId36" Target="https://v0.dev/chat/react-component-integration-VxkywXia490#:~:text=To%20verify%20or%20install%20Tailwind,0%2C%20run" TargetMode="External" /><Relationship Type="http://schemas.openxmlformats.org/officeDocument/2006/relationships/hyperlink" Id="rId48" Target="https://www.getambee.com/" TargetMode="External" /><Relationship Type="http://schemas.openxmlformats.org/officeDocument/2006/relationships/hyperlink" Id="rId24" Target="https://www.getambee.com/#:~:text=Proprietary%20climate%20and%20environmental%20data,for" TargetMode="External" /><Relationship Type="http://schemas.openxmlformats.org/officeDocument/2006/relationships/hyperlink" Id="rId47" Target="https://www.graphhopper.com/" TargetMode="External" /><Relationship Type="http://schemas.openxmlformats.org/officeDocument/2006/relationships/hyperlink" Id="rId23" Target="https://www.graphhopper.com/#:~:text=Fast%20Route%20Planning%20and%20Route,Optimization" TargetMode="External" /><Relationship Type="http://schemas.openxmlformats.org/officeDocument/2006/relationships/hyperlink" Id="rId51" Target="https://www.mapmyindia.com/api/global-api/" TargetMode="External" /><Relationship Type="http://schemas.openxmlformats.org/officeDocument/2006/relationships/hyperlink" Id="rId29" Target="https://www.mapmyindia.com/api/global-api/#:~:text=MapmyIndia%20Global%20APIs%2C%20SDKs%20and,and%20search%20experiences%20across%20platforms" TargetMode="External" /></Relationships>
</file>

<file path=word/_rels/footnotes.xml.rels><?xml version="1.0" encoding="UTF-8"?><Relationships xmlns="http://schemas.openxmlformats.org/package/2006/relationships"><Relationship Type="http://schemas.openxmlformats.org/officeDocument/2006/relationships/hyperlink" Id="rId46" Target="https://github.com/Manishak798/RouteOptimizer" TargetMode="External" /><Relationship Type="http://schemas.openxmlformats.org/officeDocument/2006/relationships/hyperlink" Id="rId21" Target="https://github.com/Manishak798/RouteOptimizer#:~:text=,Search%20Engine%3A%20Elasticsearch" TargetMode="External" /><Relationship Type="http://schemas.openxmlformats.org/officeDocument/2006/relationships/hyperlink" Id="rId49" Target="https://openweathermap.org/api" TargetMode="External" /><Relationship Type="http://schemas.openxmlformats.org/officeDocument/2006/relationships/hyperlink" Id="rId25" Target="https://openweathermap.org/api#:~:text=API%20doc%20%20%208" TargetMode="External" /><Relationship Type="http://schemas.openxmlformats.org/officeDocument/2006/relationships/hyperlink" Id="rId50" Target="https://saaspo.com/pages/mapbox-landing-page" TargetMode="External" /><Relationship Type="http://schemas.openxmlformats.org/officeDocument/2006/relationships/hyperlink" Id="rId27" Target="https://saaspo.com/pages/mapbox-landing-page#:~:text=APIs%20and%20SDKs%20for%20AI,Get%20started%20for%20free" TargetMode="External" /><Relationship Type="http://schemas.openxmlformats.org/officeDocument/2006/relationships/hyperlink" Id="rId33" Target="https://ui.shadcn.com" TargetMode="External" /><Relationship Type="http://schemas.openxmlformats.org/officeDocument/2006/relationships/hyperlink" Id="rId53" Target="https://ui.shadcn.com/docs/installation/manual" TargetMode="External" /><Relationship Type="http://schemas.openxmlformats.org/officeDocument/2006/relationships/hyperlink" Id="rId38" Target="https://ui.shadcn.com/docs/installation/manual#:~:text=Configure%20the%20path%20aliases%20in,file" TargetMode="External" /><Relationship Type="http://schemas.openxmlformats.org/officeDocument/2006/relationships/hyperlink" Id="rId39" Target="https://ui.shadcn.com/docs/installation/manual#:~:text=pnpmnpmyarnbun" TargetMode="External" /><Relationship Type="http://schemas.openxmlformats.org/officeDocument/2006/relationships/hyperlink" Id="rId52" Target="https://v0.dev/chat/react-component-integration-VxkywXia490" TargetMode="External" /><Relationship Type="http://schemas.openxmlformats.org/officeDocument/2006/relationships/hyperlink" Id="rId34" Target="https://v0.dev/chat/react-component-integration-VxkywXia490#:~:text=The%20default%20path%20for%20shadcn%2Fui,This%20is%20important%20because" TargetMode="External" /><Relationship Type="http://schemas.openxmlformats.org/officeDocument/2006/relationships/hyperlink" Id="rId35" Target="https://v0.dev/chat/react-component-integration-VxkywXia490#:~:text=To%20set%20up%20or%20verify,the%20shadcn%20CLI%20initialization%20command" TargetMode="External" /><Relationship Type="http://schemas.openxmlformats.org/officeDocument/2006/relationships/hyperlink" Id="rId37" Target="https://v0.dev/chat/react-component-integration-VxkywXia490#:~:text=To%20verify%20or%20add%20TypeScript,to%20your%20project%201" TargetMode="External" /><Relationship Type="http://schemas.openxmlformats.org/officeDocument/2006/relationships/hyperlink" Id="rId36" Target="https://v0.dev/chat/react-component-integration-VxkywXia490#:~:text=To%20verify%20or%20install%20Tailwind,0%2C%20run" TargetMode="External" /><Relationship Type="http://schemas.openxmlformats.org/officeDocument/2006/relationships/hyperlink" Id="rId48" Target="https://www.getambee.com/" TargetMode="External" /><Relationship Type="http://schemas.openxmlformats.org/officeDocument/2006/relationships/hyperlink" Id="rId24" Target="https://www.getambee.com/#:~:text=Proprietary%20climate%20and%20environmental%20data,for" TargetMode="External" /><Relationship Type="http://schemas.openxmlformats.org/officeDocument/2006/relationships/hyperlink" Id="rId47" Target="https://www.graphhopper.com/" TargetMode="External" /><Relationship Type="http://schemas.openxmlformats.org/officeDocument/2006/relationships/hyperlink" Id="rId23" Target="https://www.graphhopper.com/#:~:text=Fast%20Route%20Planning%20and%20Route,Optimization" TargetMode="External" /><Relationship Type="http://schemas.openxmlformats.org/officeDocument/2006/relationships/hyperlink" Id="rId51" Target="https://www.mapmyindia.com/api/global-api/" TargetMode="External" /><Relationship Type="http://schemas.openxmlformats.org/officeDocument/2006/relationships/hyperlink" Id="rId29" Target="https://www.mapmyindia.com/api/global-api/#:~:text=MapmyIndia%20Global%20APIs%2C%20SDKs%20and,and%20search%20experiences%20across%20platfor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2025-08-19T08:33:06Z</dcterms:created>
  <dcterms:modified xsi:type="dcterms:W3CDTF">2025-08-19T08:33:06Z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