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wbczn34emav" w:id="0"/>
      <w:bookmarkEnd w:id="0"/>
      <w:r w:rsidDel="00000000" w:rsidR="00000000" w:rsidRPr="00000000">
        <w:rPr>
          <w:rtl w:val="0"/>
        </w:rPr>
        <w:t xml:space="preserve">Sample document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is a sample document. Below is an example of a table.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5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2565"/>
        <w:gridCol w:w="2940"/>
        <w:tblGridChange w:id="0">
          <w:tblGrid>
            <w:gridCol w:w="2565"/>
            <w:gridCol w:w="2940"/>
          </w:tblGrid>
        </w:tblGridChange>
      </w:tblGrid>
      <w:tr>
        <w:trPr>
          <w:cantSplit w:val="0"/>
          <w:trHeight w:val="508.42529296875" w:hRule="atLeast"/>
          <w:tblHeader w:val="1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Header 1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Header 2</w:t>
            </w:r>
          </w:p>
        </w:tc>
      </w:tr>
      <w:tr>
        <w:trPr>
          <w:cantSplit w:val="0"/>
          <w:trHeight w:val="508.425292968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Sample Data A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Sample Data X</w:t>
            </w:r>
          </w:p>
        </w:tc>
      </w:tr>
      <w:tr>
        <w:trPr>
          <w:cantSplit w:val="0"/>
          <w:trHeight w:val="508.42529296875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Sample Data B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Sample Data Y</w:t>
            </w:r>
          </w:p>
        </w:tc>
      </w:tr>
      <w:tr>
        <w:trPr>
          <w:cantSplit w:val="0"/>
          <w:trHeight w:val="508.42529296875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Sample Data C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Sample Data Z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