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92A66" w14:textId="6A379466" w:rsidR="005E4D10" w:rsidRDefault="004644CE">
      <w:r>
        <w:rPr>
          <w:rFonts w:hint="eastAsia"/>
        </w:rPr>
        <w:t>Problem statement:</w:t>
      </w:r>
    </w:p>
    <w:p w14:paraId="001A9A2A" w14:textId="3AB57703" w:rsidR="004644CE" w:rsidRDefault="004644CE">
      <w:r w:rsidRPr="004644CE">
        <w:t xml:space="preserve">Global temperature rise is one of the most pressing issues of our time. Since the Industrial Revolution, the release of greenhouse gases from human activity has dramatically impacted the Earth's climate system. These changes are reflected in rising global temperatures, extreme weather events, and long-term environmental shifts. This project aims to visualize the patterns, deviations, and regional differences in global temperature change from 1961 to 2019 in a compelling and interactive </w:t>
      </w:r>
      <w:proofErr w:type="gramStart"/>
      <w:r w:rsidRPr="004644CE">
        <w:t>way.</w:t>
      </w:r>
      <w:r>
        <w:rPr>
          <w:rFonts w:hint="eastAsia"/>
        </w:rPr>
        <w:t>.</w:t>
      </w:r>
      <w:proofErr w:type="gramEnd"/>
    </w:p>
    <w:p w14:paraId="4041228D" w14:textId="77777777" w:rsidR="004644CE" w:rsidRDefault="004644CE"/>
    <w:p w14:paraId="67886843" w14:textId="04E4E6D9" w:rsidR="004644CE" w:rsidRDefault="004644CE">
      <w:r>
        <w:rPr>
          <w:rFonts w:hint="eastAsia"/>
        </w:rPr>
        <w:t>Target audience</w:t>
      </w:r>
    </w:p>
    <w:p w14:paraId="1E90AB11" w14:textId="542FA843" w:rsidR="004644CE" w:rsidRDefault="004644CE" w:rsidP="004644CE">
      <w:pPr>
        <w:pStyle w:val="ListParagraph"/>
        <w:numPr>
          <w:ilvl w:val="0"/>
          <w:numId w:val="1"/>
        </w:numPr>
      </w:pPr>
      <w:r w:rsidRPr="004644CE">
        <w:rPr>
          <w:b/>
          <w:bCs/>
        </w:rPr>
        <w:t>Primary Audience</w:t>
      </w:r>
      <w:r w:rsidRPr="004644CE">
        <w:t xml:space="preserve">: Environmental </w:t>
      </w:r>
      <w:proofErr w:type="gramStart"/>
      <w:r w:rsidRPr="004644CE">
        <w:t>researchers,  policy</w:t>
      </w:r>
      <w:proofErr w:type="gramEnd"/>
      <w:r w:rsidRPr="004644CE">
        <w:t xml:space="preserve"> makers, and climate-conscious individuals.</w:t>
      </w:r>
      <w:r>
        <w:rPr>
          <w:rFonts w:hint="eastAsia"/>
        </w:rPr>
        <w:t>.</w:t>
      </w:r>
    </w:p>
    <w:p w14:paraId="6A580927" w14:textId="261BB065" w:rsidR="00FF511E" w:rsidRPr="00FF511E" w:rsidRDefault="00FF511E" w:rsidP="00FF511E">
      <w:pPr>
        <w:pStyle w:val="ListParagraph"/>
        <w:numPr>
          <w:ilvl w:val="0"/>
          <w:numId w:val="1"/>
        </w:numPr>
      </w:pPr>
      <w:r>
        <w:rPr>
          <w:rFonts w:hint="eastAsia"/>
          <w:b/>
          <w:bCs/>
        </w:rPr>
        <w:t>Tasks</w:t>
      </w:r>
      <w:r w:rsidRPr="00FF511E">
        <w:rPr>
          <w:rFonts w:hint="eastAsia"/>
        </w:rPr>
        <w:t>:</w:t>
      </w:r>
      <w:r>
        <w:rPr>
          <w:rFonts w:hint="eastAsia"/>
        </w:rPr>
        <w:t xml:space="preserve"> </w:t>
      </w:r>
      <w:r w:rsidRPr="00FF511E">
        <w:t>Identify global and regional trends in temperature change.</w:t>
      </w:r>
    </w:p>
    <w:p w14:paraId="4E641C8C" w14:textId="0F4AE7AA" w:rsidR="00FF511E" w:rsidRPr="00FF511E" w:rsidRDefault="00FF511E" w:rsidP="00FF511E">
      <w:r w:rsidRPr="00FF511E">
        <w:t xml:space="preserve">  </w:t>
      </w:r>
      <w:r>
        <w:rPr>
          <w:rFonts w:hint="eastAsia"/>
        </w:rPr>
        <w:t xml:space="preserve">     </w:t>
      </w:r>
      <w:r w:rsidRPr="00FF511E">
        <w:t>Compare seasonal temperature deviations over time.</w:t>
      </w:r>
    </w:p>
    <w:p w14:paraId="71A7F89A" w14:textId="47A6177C" w:rsidR="00FF511E" w:rsidRPr="00FF511E" w:rsidRDefault="00FF511E" w:rsidP="00FF511E">
      <w:pPr>
        <w:pStyle w:val="ListParagraph"/>
        <w:ind w:left="360"/>
      </w:pPr>
      <w:r w:rsidRPr="00FF511E">
        <w:t xml:space="preserve"> </w:t>
      </w:r>
      <w:r>
        <w:rPr>
          <w:rFonts w:hint="eastAsia"/>
        </w:rPr>
        <w:t xml:space="preserve">   </w:t>
      </w:r>
      <w:r w:rsidRPr="00FF511E">
        <w:t>Explore correlations between deviation and average temperature.</w:t>
      </w:r>
    </w:p>
    <w:p w14:paraId="3531D7C6" w14:textId="2B28B694" w:rsidR="004644CE" w:rsidRDefault="00FF511E" w:rsidP="00FF511E">
      <w:pPr>
        <w:pStyle w:val="ListParagraph"/>
        <w:numPr>
          <w:ilvl w:val="0"/>
          <w:numId w:val="1"/>
        </w:numPr>
      </w:pPr>
      <w:r w:rsidRPr="00FF511E">
        <w:rPr>
          <w:b/>
          <w:bCs/>
        </w:rPr>
        <w:t>Benefit</w:t>
      </w:r>
      <w:r w:rsidRPr="00FF511E">
        <w:t>: Our visualization enables stakeholders to make sense of decades of climate data, identify hotspots, and support discussions on environmental policy, sustainability, and education.</w:t>
      </w:r>
    </w:p>
    <w:p w14:paraId="6468FFC3" w14:textId="77777777" w:rsidR="00FF511E" w:rsidRDefault="00FF511E" w:rsidP="00FF511E"/>
    <w:p w14:paraId="04166AD2" w14:textId="31B3DB98" w:rsidR="00FF511E" w:rsidRDefault="00FF511E" w:rsidP="00FF511E">
      <w:r>
        <w:rPr>
          <w:rFonts w:hint="eastAsia"/>
        </w:rPr>
        <w:t>Related work</w:t>
      </w:r>
    </w:p>
    <w:p w14:paraId="40E8949D" w14:textId="12A51102" w:rsidR="007B5B75" w:rsidRDefault="007B5B75" w:rsidP="007B5B75">
      <w:pPr>
        <w:pStyle w:val="ListParagraph"/>
        <w:numPr>
          <w:ilvl w:val="0"/>
          <w:numId w:val="2"/>
        </w:numPr>
      </w:pPr>
      <w:r w:rsidRPr="007B5B75">
        <w:t>NASA Earth Observatory – Global Temperatures</w:t>
      </w:r>
    </w:p>
    <w:p w14:paraId="5CCED77D" w14:textId="1A53BC50" w:rsidR="007B5B75" w:rsidRDefault="007B5B75" w:rsidP="007B5B75">
      <w:pPr>
        <w:pStyle w:val="ListParagraph"/>
        <w:ind w:left="360"/>
      </w:pPr>
      <w:hyperlink r:id="rId5" w:tgtFrame="_new" w:history="1">
        <w:r w:rsidRPr="007B5B75">
          <w:rPr>
            <w:rStyle w:val="Hyperlink"/>
          </w:rPr>
          <w:t>https://earthobservatory.nasa.gov/world-of-change/global-temperatures</w:t>
        </w:r>
      </w:hyperlink>
    </w:p>
    <w:p w14:paraId="4E045AB7" w14:textId="66AD76E2" w:rsidR="007B5B75" w:rsidRPr="007B5B75" w:rsidRDefault="007B5B75" w:rsidP="007B5B75">
      <w:pPr>
        <w:pStyle w:val="ListParagraph"/>
        <w:ind w:left="360"/>
      </w:pPr>
      <w:r w:rsidRPr="007B5B75">
        <w:rPr>
          <w:rFonts w:hint="eastAsia"/>
        </w:rPr>
        <w:t>Inspiration</w:t>
      </w:r>
      <w:r>
        <w:rPr>
          <w:rFonts w:hint="eastAsia"/>
        </w:rPr>
        <w:t>:</w:t>
      </w:r>
      <w:r w:rsidRPr="007B5B75">
        <w:t xml:space="preserve"> NASA provides detailed visualizations of global temperature changes, covering trends since 1880 and explaining the scientific context.</w:t>
      </w:r>
    </w:p>
    <w:p w14:paraId="18190A61" w14:textId="3F1185F9" w:rsidR="007B5B75" w:rsidRDefault="007B5B75" w:rsidP="007B5B75">
      <w:pPr>
        <w:pStyle w:val="ListParagraph"/>
        <w:ind w:left="360"/>
      </w:pPr>
      <w:r w:rsidRPr="007B5B75">
        <w:t>Difference</w:t>
      </w:r>
      <w:r>
        <w:rPr>
          <w:rFonts w:hint="eastAsia"/>
        </w:rPr>
        <w:t xml:space="preserve">: </w:t>
      </w:r>
      <w:r w:rsidRPr="007B5B75">
        <w:t>Our project focuses on the period from 1961 to 2019 and further explores seasonal differences, variation trends, and country-level comparisons to enable more fine-grained analysis.</w:t>
      </w:r>
    </w:p>
    <w:p w14:paraId="24A59913" w14:textId="6763AB50" w:rsidR="007B5B75" w:rsidRDefault="007B5B75" w:rsidP="007B5B75">
      <w:pPr>
        <w:pStyle w:val="ListParagraph"/>
        <w:numPr>
          <w:ilvl w:val="0"/>
          <w:numId w:val="2"/>
        </w:numPr>
      </w:pPr>
      <w:r w:rsidRPr="007B5B75">
        <w:t>Our World in Data – Climate Change</w:t>
      </w:r>
    </w:p>
    <w:p w14:paraId="2040E945" w14:textId="2F37595B" w:rsidR="007B5B75" w:rsidRDefault="007B5B75" w:rsidP="007B5B75">
      <w:pPr>
        <w:pStyle w:val="ListParagraph"/>
        <w:ind w:left="360"/>
      </w:pPr>
      <w:hyperlink r:id="rId6" w:history="1">
        <w:r w:rsidRPr="001D6609">
          <w:rPr>
            <w:rStyle w:val="Hyperlink"/>
          </w:rPr>
          <w:t>https://ourworldindata.org/climate-change</w:t>
        </w:r>
      </w:hyperlink>
    </w:p>
    <w:p w14:paraId="090F4DA7" w14:textId="79F60E6D" w:rsidR="007B5B75" w:rsidRPr="007B5B75" w:rsidRDefault="007B5B75" w:rsidP="007B5B75">
      <w:pPr>
        <w:pStyle w:val="ListParagraph"/>
        <w:ind w:left="360"/>
      </w:pPr>
      <w:r w:rsidRPr="007B5B75">
        <w:t>Inspiration: This project aggregates a wide range of climate-related metrics, including greenhouse gas emissions, temperatures, and energy sources, using interactive charts to show global trends.</w:t>
      </w:r>
    </w:p>
    <w:p w14:paraId="2B22B3E5" w14:textId="11C4270B" w:rsidR="007B5B75" w:rsidRPr="007B5B75" w:rsidRDefault="007B5B75" w:rsidP="007B5B75">
      <w:pPr>
        <w:pStyle w:val="ListParagraph"/>
        <w:ind w:left="360"/>
      </w:pPr>
      <w:r w:rsidRPr="007B5B75">
        <w:t>Difference: Our project emphasizes storytelling and interpretation. We accompany each visualization with narrative commentary, highlighting variability, seasonal change, and local impacts in an accessible, engaging format.</w:t>
      </w:r>
    </w:p>
    <w:p w14:paraId="46630FDA" w14:textId="12549062" w:rsidR="007B5B75" w:rsidRDefault="007B5B75" w:rsidP="007B5B75">
      <w:pPr>
        <w:pStyle w:val="ListParagraph"/>
        <w:numPr>
          <w:ilvl w:val="0"/>
          <w:numId w:val="2"/>
        </w:numPr>
      </w:pPr>
      <w:r w:rsidRPr="007B5B75">
        <w:t>UCAR Center for Science Education – Future Climate Predictions</w:t>
      </w:r>
    </w:p>
    <w:p w14:paraId="1BEA314F" w14:textId="7FC551F8" w:rsidR="007B5B75" w:rsidRPr="007B5B75" w:rsidRDefault="007B5B75" w:rsidP="007B5B75">
      <w:pPr>
        <w:pStyle w:val="ListParagraph"/>
        <w:ind w:left="360"/>
        <w:rPr>
          <w:rFonts w:hint="eastAsia"/>
        </w:rPr>
      </w:pPr>
      <w:hyperlink r:id="rId7" w:history="1">
        <w:r w:rsidRPr="001D6609">
          <w:rPr>
            <w:rStyle w:val="Hyperlink"/>
          </w:rPr>
          <w:t>https://scied.ucar.edu/learning-zone/climate-change-impacts/predictions-future-global-climate</w:t>
        </w:r>
      </w:hyperlink>
    </w:p>
    <w:p w14:paraId="651D60BE" w14:textId="7DB7419F" w:rsidR="007B5B75" w:rsidRPr="007B5B75" w:rsidRDefault="007B5B75" w:rsidP="007B5B75">
      <w:pPr>
        <w:pStyle w:val="ListParagraph"/>
        <w:ind w:left="360"/>
      </w:pPr>
      <w:r w:rsidRPr="007B5B75">
        <w:t>Inspiration: This resource explains how scientists predict future climate trends and emphasizes the long-term consequences of current climate change.</w:t>
      </w:r>
    </w:p>
    <w:p w14:paraId="3315338A" w14:textId="70947AE6" w:rsidR="007B5B75" w:rsidRPr="007B5B75" w:rsidRDefault="007B5B75" w:rsidP="007B5B75">
      <w:pPr>
        <w:pStyle w:val="ListParagraph"/>
        <w:ind w:left="360"/>
      </w:pPr>
      <w:r w:rsidRPr="007B5B75">
        <w:t>Difference: While our project is based on historical data, it is designed to reveal trends and variability that inform future projections. Through interactive visualizations, we aim to enhance public understanding and engagement with climate science.</w:t>
      </w:r>
    </w:p>
    <w:p w14:paraId="179000D8" w14:textId="42833E60" w:rsidR="007B5B75" w:rsidRDefault="007B5B75" w:rsidP="007B5B75">
      <w:r>
        <w:rPr>
          <w:rFonts w:hint="eastAsia"/>
        </w:rPr>
        <w:t>Data source</w:t>
      </w:r>
    </w:p>
    <w:p w14:paraId="366F5C66" w14:textId="0BE8B7BE" w:rsidR="007B5B75" w:rsidRPr="007B5B75" w:rsidRDefault="007B5B75" w:rsidP="007B5B75">
      <w:pPr>
        <w:pStyle w:val="ListParagraph"/>
        <w:numPr>
          <w:ilvl w:val="0"/>
          <w:numId w:val="3"/>
        </w:numPr>
      </w:pPr>
      <w:r w:rsidRPr="007B5B75">
        <w:rPr>
          <w:b/>
          <w:bCs/>
        </w:rPr>
        <w:t>Primary Dataset</w:t>
      </w:r>
      <w:r w:rsidRPr="007B5B75">
        <w:t>:</w:t>
      </w:r>
      <w:r w:rsidRPr="007B5B75">
        <w:br/>
      </w:r>
      <w:r w:rsidRPr="007B5B75">
        <w:rPr>
          <w:i/>
          <w:iCs/>
        </w:rPr>
        <w:lastRenderedPageBreak/>
        <w:t>Environment_Temperature_change_E_All_Data_NOFLAG.csv</w:t>
      </w:r>
      <w:r w:rsidRPr="007B5B75">
        <w:t xml:space="preserve"> – This dataset is sourced from the </w:t>
      </w:r>
      <w:r w:rsidRPr="007B5B75">
        <w:rPr>
          <w:b/>
          <w:bCs/>
        </w:rPr>
        <w:t>Food and Agriculture Organization of the United Nations (FAO)</w:t>
      </w:r>
      <w:r w:rsidRPr="007B5B75">
        <w:t xml:space="preserve">. It contains annual temperature change data by country, spanning from </w:t>
      </w:r>
      <w:r w:rsidRPr="007B5B75">
        <w:rPr>
          <w:b/>
          <w:bCs/>
        </w:rPr>
        <w:t>1961 to 2019</w:t>
      </w:r>
      <w:r w:rsidRPr="007B5B75">
        <w:t>, measured as deviation from a baseline period.</w:t>
      </w:r>
    </w:p>
    <w:p w14:paraId="69389616" w14:textId="30AA2A2C" w:rsidR="007B5B75" w:rsidRPr="007B5B75" w:rsidRDefault="007B5B75" w:rsidP="007B5B75">
      <w:pPr>
        <w:numPr>
          <w:ilvl w:val="0"/>
          <w:numId w:val="3"/>
        </w:numPr>
      </w:pPr>
      <w:r w:rsidRPr="007B5B75">
        <w:rPr>
          <w:b/>
          <w:bCs/>
        </w:rPr>
        <w:t>Data Type &amp; Format</w:t>
      </w:r>
      <w:r w:rsidRPr="007B5B75">
        <w:t>:</w:t>
      </w:r>
      <w:r w:rsidRPr="007B5B75">
        <w:br/>
        <w:t xml:space="preserve">The dataset is in </w:t>
      </w:r>
      <w:r w:rsidRPr="007B5B75">
        <w:rPr>
          <w:b/>
          <w:bCs/>
        </w:rPr>
        <w:t>CSV format</w:t>
      </w:r>
      <w:r w:rsidRPr="007B5B75">
        <w:t xml:space="preserve"> and is </w:t>
      </w:r>
      <w:r w:rsidRPr="007B5B75">
        <w:rPr>
          <w:b/>
          <w:bCs/>
        </w:rPr>
        <w:t>unstructured</w:t>
      </w:r>
      <w:r w:rsidRPr="007B5B75">
        <w:t>. It includes fields such as country name, year, average temperature change (°C),</w:t>
      </w:r>
      <w:r w:rsidR="00AD54FA">
        <w:rPr>
          <w:rFonts w:hint="eastAsia"/>
        </w:rPr>
        <w:t xml:space="preserve"> standard deviation </w:t>
      </w:r>
      <w:r w:rsidR="00AD54FA" w:rsidRPr="007B5B75">
        <w:t>(°C)</w:t>
      </w:r>
    </w:p>
    <w:p w14:paraId="3AE2AC73" w14:textId="77777777" w:rsidR="007B5B75" w:rsidRPr="007B5B75" w:rsidRDefault="007B5B75" w:rsidP="007B5B75">
      <w:pPr>
        <w:numPr>
          <w:ilvl w:val="0"/>
          <w:numId w:val="3"/>
        </w:numPr>
      </w:pPr>
      <w:r w:rsidRPr="007B5B75">
        <w:rPr>
          <w:b/>
          <w:bCs/>
        </w:rPr>
        <w:t>Strengths</w:t>
      </w:r>
      <w:r w:rsidRPr="007B5B75">
        <w:t>:</w:t>
      </w:r>
    </w:p>
    <w:p w14:paraId="24FE852E" w14:textId="77777777" w:rsidR="007B5B75" w:rsidRPr="007B5B75" w:rsidRDefault="007B5B75" w:rsidP="007B5B75">
      <w:pPr>
        <w:ind w:left="1020" w:firstLineChars="200" w:firstLine="420"/>
      </w:pPr>
      <w:r w:rsidRPr="007B5B75">
        <w:t>Covers a long temporal range (59 years)</w:t>
      </w:r>
    </w:p>
    <w:p w14:paraId="5348018A" w14:textId="77777777" w:rsidR="007B5B75" w:rsidRPr="007B5B75" w:rsidRDefault="007B5B75" w:rsidP="007B5B75">
      <w:pPr>
        <w:ind w:left="1260" w:firstLine="180"/>
      </w:pPr>
      <w:r w:rsidRPr="007B5B75">
        <w:t>Offers country-level granularity</w:t>
      </w:r>
    </w:p>
    <w:p w14:paraId="0C6FDE15" w14:textId="77777777" w:rsidR="007B5B75" w:rsidRPr="007B5B75" w:rsidRDefault="007B5B75" w:rsidP="007B5B75">
      <w:pPr>
        <w:ind w:left="1440"/>
      </w:pPr>
      <w:r w:rsidRPr="007B5B75">
        <w:t>Globally recognized and widely used source (FAO)</w:t>
      </w:r>
    </w:p>
    <w:p w14:paraId="3AA78207" w14:textId="77777777" w:rsidR="007B5B75" w:rsidRPr="007B5B75" w:rsidRDefault="007B5B75" w:rsidP="007B5B75">
      <w:pPr>
        <w:numPr>
          <w:ilvl w:val="0"/>
          <w:numId w:val="3"/>
        </w:numPr>
      </w:pPr>
      <w:r w:rsidRPr="007B5B75">
        <w:rPr>
          <w:b/>
          <w:bCs/>
        </w:rPr>
        <w:t>Limitations</w:t>
      </w:r>
      <w:r w:rsidRPr="007B5B75">
        <w:t>:</w:t>
      </w:r>
    </w:p>
    <w:p w14:paraId="47341B70" w14:textId="77777777" w:rsidR="007B5B75" w:rsidRPr="007B5B75" w:rsidRDefault="007B5B75" w:rsidP="00F20496">
      <w:pPr>
        <w:ind w:left="1440"/>
      </w:pPr>
      <w:r w:rsidRPr="007B5B75">
        <w:t>Missing or incomplete data for some countries or years</w:t>
      </w:r>
    </w:p>
    <w:p w14:paraId="5EA10709" w14:textId="77777777" w:rsidR="007B5B75" w:rsidRPr="007B5B75" w:rsidRDefault="007B5B75" w:rsidP="007B5B75">
      <w:pPr>
        <w:numPr>
          <w:ilvl w:val="0"/>
          <w:numId w:val="3"/>
        </w:numPr>
      </w:pPr>
      <w:r w:rsidRPr="007B5B75">
        <w:rPr>
          <w:b/>
          <w:bCs/>
        </w:rPr>
        <w:t>Data Cleaning &amp; Wrangling</w:t>
      </w:r>
      <w:r w:rsidRPr="007B5B75">
        <w:t>:</w:t>
      </w:r>
    </w:p>
    <w:p w14:paraId="72B2A659" w14:textId="5496CD07" w:rsidR="007B5B75" w:rsidRPr="007B5B75" w:rsidRDefault="007B5B75" w:rsidP="00F20496">
      <w:pPr>
        <w:ind w:left="1440"/>
        <w:rPr>
          <w:rFonts w:hint="eastAsia"/>
        </w:rPr>
      </w:pPr>
      <w:r w:rsidRPr="007B5B75">
        <w:t>Removed null values</w:t>
      </w:r>
    </w:p>
    <w:p w14:paraId="4AA4A7E8" w14:textId="77777777" w:rsidR="007B5B75" w:rsidRPr="007B5B75" w:rsidRDefault="007B5B75" w:rsidP="00F20496">
      <w:pPr>
        <w:ind w:left="1440"/>
      </w:pPr>
      <w:r w:rsidRPr="007B5B75">
        <w:t>Converted wide-format table to long-format (year-wise) for time series visualization</w:t>
      </w:r>
    </w:p>
    <w:p w14:paraId="502A7E85" w14:textId="77777777" w:rsidR="007B5B75" w:rsidRPr="007B5B75" w:rsidRDefault="007B5B75" w:rsidP="007B5B75">
      <w:pPr>
        <w:numPr>
          <w:ilvl w:val="0"/>
          <w:numId w:val="3"/>
        </w:numPr>
      </w:pPr>
      <w:r w:rsidRPr="007B5B75">
        <w:rPr>
          <w:b/>
          <w:bCs/>
        </w:rPr>
        <w:t>Backup Plan</w:t>
      </w:r>
      <w:r w:rsidRPr="007B5B75">
        <w:t>: If this dataset becomes unavailable or is found incomplete, we will switch to:</w:t>
      </w:r>
    </w:p>
    <w:p w14:paraId="09449367" w14:textId="77777777" w:rsidR="007B5B75" w:rsidRPr="007B5B75" w:rsidRDefault="007B5B75" w:rsidP="00F20496">
      <w:pPr>
        <w:ind w:left="1440"/>
      </w:pPr>
      <w:r w:rsidRPr="007B5B75">
        <w:rPr>
          <w:b/>
          <w:bCs/>
        </w:rPr>
        <w:t>NOAA Global Historical Climatology Network (GHCN)</w:t>
      </w:r>
    </w:p>
    <w:p w14:paraId="26D79D27" w14:textId="77777777" w:rsidR="007B5B75" w:rsidRPr="007B5B75" w:rsidRDefault="007B5B75" w:rsidP="00F20496">
      <w:pPr>
        <w:ind w:left="1440"/>
      </w:pPr>
      <w:r w:rsidRPr="007B5B75">
        <w:t>Simulated seasonal temperature data with controlled noise for structural testing</w:t>
      </w:r>
    </w:p>
    <w:p w14:paraId="38B4A6A1" w14:textId="77777777" w:rsidR="007B5B75" w:rsidRDefault="007B5B75" w:rsidP="007B5B75">
      <w:pPr>
        <w:numPr>
          <w:ilvl w:val="0"/>
          <w:numId w:val="3"/>
        </w:numPr>
      </w:pPr>
      <w:r w:rsidRPr="007B5B75">
        <w:rPr>
          <w:b/>
          <w:bCs/>
        </w:rPr>
        <w:t>Exploratory Analysis Conducted</w:t>
      </w:r>
      <w:r w:rsidRPr="007B5B75">
        <w:t>:</w:t>
      </w:r>
    </w:p>
    <w:p w14:paraId="326E9E85" w14:textId="74A96247" w:rsidR="00592020" w:rsidRDefault="00592020" w:rsidP="00592020">
      <w:pPr>
        <w:ind w:left="1260"/>
        <w:rPr>
          <w:b/>
          <w:bCs/>
        </w:rPr>
      </w:pPr>
      <w:r>
        <w:rPr>
          <w:rFonts w:hint="eastAsia"/>
          <w:b/>
          <w:bCs/>
        </w:rPr>
        <w:t xml:space="preserve">  </w:t>
      </w:r>
      <w:r w:rsidR="00CD6D4B" w:rsidRPr="00CD6D4B">
        <w:rPr>
          <w:b/>
          <w:bCs/>
        </w:rPr>
        <w:t>Global average temperature change over time</w:t>
      </w:r>
    </w:p>
    <w:p w14:paraId="39D6F9CD" w14:textId="7F2FBA1A" w:rsidR="00CD6D4B" w:rsidRDefault="00CD6D4B" w:rsidP="00592020">
      <w:pPr>
        <w:ind w:left="1260"/>
        <w:rPr>
          <w:b/>
          <w:bCs/>
        </w:rPr>
      </w:pPr>
      <w:r>
        <w:rPr>
          <w:rFonts w:hint="eastAsia"/>
          <w:b/>
          <w:bCs/>
        </w:rPr>
        <w:t xml:space="preserve">  </w:t>
      </w:r>
      <w:r w:rsidRPr="00CD6D4B">
        <w:rPr>
          <w:b/>
          <w:bCs/>
        </w:rPr>
        <w:t>Global temperature change trend (1961-2019)</w:t>
      </w:r>
    </w:p>
    <w:p w14:paraId="3CC51AD2" w14:textId="59BF3165" w:rsidR="00CD6D4B" w:rsidRDefault="00CD6D4B" w:rsidP="00CD6D4B">
      <w:pPr>
        <w:ind w:left="1260" w:firstLineChars="100" w:firstLine="210"/>
        <w:rPr>
          <w:b/>
          <w:bCs/>
        </w:rPr>
      </w:pPr>
      <w:r w:rsidRPr="00CD6D4B">
        <w:rPr>
          <w:b/>
          <w:bCs/>
        </w:rPr>
        <w:t xml:space="preserve">Global average standard deviation </w:t>
      </w:r>
      <w:proofErr w:type="gramStart"/>
      <w:r w:rsidRPr="00CD6D4B">
        <w:rPr>
          <w:b/>
          <w:bCs/>
        </w:rPr>
        <w:t>change</w:t>
      </w:r>
      <w:proofErr w:type="gramEnd"/>
      <w:r w:rsidRPr="00CD6D4B">
        <w:rPr>
          <w:b/>
          <w:bCs/>
        </w:rPr>
        <w:t xml:space="preserve"> over time</w:t>
      </w:r>
    </w:p>
    <w:p w14:paraId="2178237F" w14:textId="5A36CD21" w:rsidR="00CD6D4B" w:rsidRDefault="00CD6D4B" w:rsidP="00CD6D4B">
      <w:pPr>
        <w:ind w:left="1260" w:firstLineChars="100" w:firstLine="210"/>
        <w:rPr>
          <w:b/>
          <w:bCs/>
        </w:rPr>
      </w:pPr>
      <w:r w:rsidRPr="00CD6D4B">
        <w:rPr>
          <w:b/>
          <w:bCs/>
        </w:rPr>
        <w:t>Unusual years with extreme temperature deviation</w:t>
      </w:r>
    </w:p>
    <w:p w14:paraId="2BEFA196" w14:textId="7186EE44" w:rsidR="00CD6D4B" w:rsidRDefault="00CD6D4B" w:rsidP="00CD6D4B">
      <w:pPr>
        <w:ind w:left="1260" w:firstLineChars="100" w:firstLine="210"/>
        <w:rPr>
          <w:b/>
          <w:bCs/>
        </w:rPr>
      </w:pPr>
      <w:r w:rsidRPr="00CD6D4B">
        <w:rPr>
          <w:b/>
          <w:bCs/>
        </w:rPr>
        <w:t>Temperature change over time by country</w:t>
      </w:r>
    </w:p>
    <w:p w14:paraId="40EBB8B4" w14:textId="22047E4E" w:rsidR="00CD6D4B" w:rsidRDefault="00CD6D4B" w:rsidP="00CD6D4B">
      <w:pPr>
        <w:ind w:left="1260" w:firstLineChars="100" w:firstLine="210"/>
        <w:rPr>
          <w:b/>
          <w:bCs/>
        </w:rPr>
      </w:pPr>
      <w:r>
        <w:rPr>
          <w:rFonts w:hint="eastAsia"/>
          <w:b/>
          <w:bCs/>
        </w:rPr>
        <w:t>Seasonal temperature change</w:t>
      </w:r>
    </w:p>
    <w:p w14:paraId="1BBC916D" w14:textId="6549082F" w:rsidR="00CD6D4B" w:rsidRDefault="00CD6D4B" w:rsidP="00CD6D4B">
      <w:pPr>
        <w:ind w:left="1260" w:firstLineChars="100" w:firstLine="210"/>
        <w:rPr>
          <w:b/>
          <w:bCs/>
        </w:rPr>
      </w:pPr>
      <w:r>
        <w:rPr>
          <w:rFonts w:hint="eastAsia"/>
          <w:b/>
          <w:bCs/>
        </w:rPr>
        <w:t>Seasonal temperature boxplots</w:t>
      </w:r>
    </w:p>
    <w:p w14:paraId="50E26343" w14:textId="1412AB2E" w:rsidR="00CD6D4B" w:rsidRDefault="00CD6D4B" w:rsidP="00CD6D4B">
      <w:pPr>
        <w:ind w:left="1260" w:firstLineChars="100" w:firstLine="210"/>
        <w:rPr>
          <w:b/>
          <w:bCs/>
        </w:rPr>
      </w:pPr>
      <w:r>
        <w:rPr>
          <w:rFonts w:hint="eastAsia"/>
          <w:b/>
          <w:bCs/>
        </w:rPr>
        <w:t>Seasonal deviation change</w:t>
      </w:r>
    </w:p>
    <w:p w14:paraId="79D1BC4C" w14:textId="1885F1F7" w:rsidR="00CD6D4B" w:rsidRDefault="00CD6D4B" w:rsidP="00CD6D4B">
      <w:pPr>
        <w:ind w:left="1260" w:firstLineChars="100" w:firstLine="210"/>
        <w:rPr>
          <w:b/>
          <w:bCs/>
        </w:rPr>
      </w:pPr>
      <w:r>
        <w:rPr>
          <w:rFonts w:hint="eastAsia"/>
          <w:b/>
          <w:bCs/>
        </w:rPr>
        <w:t>Seasonal deviation boxplots</w:t>
      </w:r>
    </w:p>
    <w:p w14:paraId="53DACF18" w14:textId="34F5947E" w:rsidR="00CD6D4B" w:rsidRPr="007B5B75" w:rsidRDefault="00CD6D4B" w:rsidP="00CD6D4B">
      <w:pPr>
        <w:ind w:left="1260" w:firstLineChars="100" w:firstLine="210"/>
        <w:rPr>
          <w:rFonts w:hint="eastAsia"/>
        </w:rPr>
      </w:pPr>
      <w:r>
        <w:rPr>
          <w:rFonts w:hint="eastAsia"/>
          <w:b/>
          <w:bCs/>
        </w:rPr>
        <w:t>Average temperature bar chart</w:t>
      </w:r>
    </w:p>
    <w:p w14:paraId="5C5CB3F5" w14:textId="2BB4A349" w:rsidR="007B5B75" w:rsidRDefault="00592020" w:rsidP="007B5B75">
      <w:r>
        <w:rPr>
          <w:rFonts w:hint="eastAsia"/>
        </w:rPr>
        <w:t>Team organization</w:t>
      </w:r>
    </w:p>
    <w:p w14:paraId="1064A7BA" w14:textId="0CD939E6" w:rsidR="00592020" w:rsidRPr="00592020" w:rsidRDefault="00592020" w:rsidP="00592020">
      <w:pPr>
        <w:rPr>
          <w:rFonts w:hint="eastAsia"/>
        </w:rPr>
      </w:pPr>
      <w:proofErr w:type="gramStart"/>
      <w:r w:rsidRPr="00592020">
        <w:t xml:space="preserve">  </w:t>
      </w:r>
      <w:r w:rsidRPr="00592020">
        <w:rPr>
          <w:b/>
          <w:bCs/>
        </w:rPr>
        <w:t>Team</w:t>
      </w:r>
      <w:proofErr w:type="gramEnd"/>
      <w:r w:rsidRPr="00592020">
        <w:rPr>
          <w:b/>
          <w:bCs/>
        </w:rPr>
        <w:t xml:space="preserve"> Communication</w:t>
      </w:r>
      <w:r w:rsidRPr="00592020">
        <w:t xml:space="preserve">: We use GitHub for version control, </w:t>
      </w:r>
      <w:r>
        <w:rPr>
          <w:rFonts w:hint="eastAsia"/>
        </w:rPr>
        <w:t xml:space="preserve">when we have some ideas, we discuss on </w:t>
      </w:r>
      <w:proofErr w:type="spellStart"/>
      <w:r>
        <w:rPr>
          <w:rFonts w:hint="eastAsia"/>
        </w:rPr>
        <w:t>whatsapp</w:t>
      </w:r>
      <w:proofErr w:type="spellEnd"/>
      <w:r>
        <w:rPr>
          <w:rFonts w:hint="eastAsia"/>
        </w:rPr>
        <w:t xml:space="preserve"> or offline.</w:t>
      </w:r>
    </w:p>
    <w:p w14:paraId="008340F9" w14:textId="77777777" w:rsidR="00592020" w:rsidRPr="00592020" w:rsidRDefault="00592020" w:rsidP="00592020">
      <w:proofErr w:type="gramStart"/>
      <w:r w:rsidRPr="00592020">
        <w:t xml:space="preserve">  </w:t>
      </w:r>
      <w:r w:rsidRPr="00592020">
        <w:rPr>
          <w:b/>
          <w:bCs/>
        </w:rPr>
        <w:t>Roles</w:t>
      </w:r>
      <w:proofErr w:type="gramEnd"/>
      <w:r w:rsidRPr="00592020">
        <w:t>:</w:t>
      </w:r>
    </w:p>
    <w:p w14:paraId="67BB28BB" w14:textId="25814C4B" w:rsidR="00592020" w:rsidRDefault="00592020" w:rsidP="00592020">
      <w:pPr>
        <w:tabs>
          <w:tab w:val="num" w:pos="720"/>
        </w:tabs>
        <w:ind w:left="720"/>
      </w:pPr>
      <w:r>
        <w:rPr>
          <w:rFonts w:hint="eastAsia"/>
        </w:rPr>
        <w:t xml:space="preserve">Arystan </w:t>
      </w:r>
      <w:proofErr w:type="gramStart"/>
      <w:r>
        <w:rPr>
          <w:rFonts w:hint="eastAsia"/>
        </w:rPr>
        <w:t xml:space="preserve">Kamalov </w:t>
      </w:r>
      <w:r w:rsidRPr="00592020">
        <w:t>:</w:t>
      </w:r>
      <w:proofErr w:type="gramEnd"/>
      <w:r>
        <w:rPr>
          <w:rFonts w:hint="eastAsia"/>
        </w:rPr>
        <w:t xml:space="preserve"> </w:t>
      </w:r>
      <w:proofErr w:type="spellStart"/>
      <w:r>
        <w:rPr>
          <w:rFonts w:hint="eastAsia"/>
        </w:rPr>
        <w:t>Fullstack</w:t>
      </w:r>
      <w:proofErr w:type="spellEnd"/>
      <w:r>
        <w:rPr>
          <w:rFonts w:hint="eastAsia"/>
        </w:rPr>
        <w:t xml:space="preserve"> Developer</w:t>
      </w:r>
    </w:p>
    <w:p w14:paraId="755D4208" w14:textId="16B87A80" w:rsidR="00592020" w:rsidRDefault="00592020" w:rsidP="00592020">
      <w:pPr>
        <w:tabs>
          <w:tab w:val="num" w:pos="720"/>
        </w:tabs>
        <w:ind w:left="720"/>
      </w:pPr>
      <w:r>
        <w:rPr>
          <w:rFonts w:hint="eastAsia"/>
          <w:i/>
          <w:iCs/>
        </w:rPr>
        <w:t>Viktor Korotkov</w:t>
      </w:r>
      <w:r>
        <w:rPr>
          <w:rFonts w:hint="eastAsia"/>
        </w:rPr>
        <w:t>: Solutions Designer</w:t>
      </w:r>
    </w:p>
    <w:p w14:paraId="2228FF2A" w14:textId="7FAEEF8B" w:rsidR="00592020" w:rsidRPr="00592020" w:rsidRDefault="00592020" w:rsidP="00592020">
      <w:pPr>
        <w:tabs>
          <w:tab w:val="num" w:pos="720"/>
        </w:tabs>
        <w:ind w:left="720"/>
        <w:rPr>
          <w:rFonts w:hint="eastAsia"/>
        </w:rPr>
      </w:pPr>
      <w:proofErr w:type="spellStart"/>
      <w:r>
        <w:rPr>
          <w:rFonts w:hint="eastAsia"/>
          <w:i/>
          <w:iCs/>
        </w:rPr>
        <w:t>Shitao</w:t>
      </w:r>
      <w:proofErr w:type="spellEnd"/>
      <w:r>
        <w:rPr>
          <w:rFonts w:hint="eastAsia"/>
          <w:i/>
          <w:iCs/>
        </w:rPr>
        <w:t xml:space="preserve"> Zhao</w:t>
      </w:r>
      <w:r w:rsidRPr="00592020">
        <w:rPr>
          <w:rFonts w:hint="eastAsia"/>
        </w:rPr>
        <w:t>:</w:t>
      </w:r>
      <w:r>
        <w:rPr>
          <w:rFonts w:hint="eastAsia"/>
        </w:rPr>
        <w:t xml:space="preserve"> Data Analyst</w:t>
      </w:r>
    </w:p>
    <w:p w14:paraId="42BB310E" w14:textId="77777777" w:rsidR="00592020" w:rsidRPr="00592020" w:rsidRDefault="00592020" w:rsidP="007B5B75">
      <w:pPr>
        <w:rPr>
          <w:rFonts w:hint="eastAsia"/>
        </w:rPr>
      </w:pPr>
    </w:p>
    <w:sectPr w:rsidR="00592020" w:rsidRPr="00592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E4B79"/>
    <w:multiLevelType w:val="multilevel"/>
    <w:tmpl w:val="D8F25F84"/>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30ED9"/>
    <w:multiLevelType w:val="hybridMultilevel"/>
    <w:tmpl w:val="8D8A7454"/>
    <w:lvl w:ilvl="0" w:tplc="D7CC63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5C0770"/>
    <w:multiLevelType w:val="multilevel"/>
    <w:tmpl w:val="0348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50FAF"/>
    <w:multiLevelType w:val="hybridMultilevel"/>
    <w:tmpl w:val="4994278A"/>
    <w:lvl w:ilvl="0" w:tplc="432654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7301739">
    <w:abstractNumId w:val="1"/>
  </w:num>
  <w:num w:numId="2" w16cid:durableId="548150751">
    <w:abstractNumId w:val="3"/>
  </w:num>
  <w:num w:numId="3" w16cid:durableId="37317339">
    <w:abstractNumId w:val="0"/>
  </w:num>
  <w:num w:numId="4" w16cid:durableId="94511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CE"/>
    <w:rsid w:val="0016418A"/>
    <w:rsid w:val="004644CE"/>
    <w:rsid w:val="00592020"/>
    <w:rsid w:val="005E4D10"/>
    <w:rsid w:val="007B5B75"/>
    <w:rsid w:val="00932AF0"/>
    <w:rsid w:val="00AD54FA"/>
    <w:rsid w:val="00CD6D4B"/>
    <w:rsid w:val="00EE6A53"/>
    <w:rsid w:val="00F20496"/>
    <w:rsid w:val="00FF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BFCC"/>
  <w15:chartTrackingRefBased/>
  <w15:docId w15:val="{5511EFF1-4CD9-4F8E-98A1-466AEFB5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644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644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644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644C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644CE"/>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644CE"/>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644C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644C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644C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C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644C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644C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644C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644CE"/>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4644C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644CE"/>
    <w:rPr>
      <w:rFonts w:cstheme="majorBidi"/>
      <w:b/>
      <w:bCs/>
      <w:color w:val="595959" w:themeColor="text1" w:themeTint="A6"/>
    </w:rPr>
  </w:style>
  <w:style w:type="character" w:customStyle="1" w:styleId="Heading8Char">
    <w:name w:val="Heading 8 Char"/>
    <w:basedOn w:val="DefaultParagraphFont"/>
    <w:link w:val="Heading8"/>
    <w:uiPriority w:val="9"/>
    <w:semiHidden/>
    <w:rsid w:val="004644CE"/>
    <w:rPr>
      <w:rFonts w:cstheme="majorBidi"/>
      <w:color w:val="595959" w:themeColor="text1" w:themeTint="A6"/>
    </w:rPr>
  </w:style>
  <w:style w:type="character" w:customStyle="1" w:styleId="Heading9Char">
    <w:name w:val="Heading 9 Char"/>
    <w:basedOn w:val="DefaultParagraphFont"/>
    <w:link w:val="Heading9"/>
    <w:uiPriority w:val="9"/>
    <w:semiHidden/>
    <w:rsid w:val="004644CE"/>
    <w:rPr>
      <w:rFonts w:eastAsiaTheme="majorEastAsia" w:cstheme="majorBidi"/>
      <w:color w:val="595959" w:themeColor="text1" w:themeTint="A6"/>
    </w:rPr>
  </w:style>
  <w:style w:type="paragraph" w:styleId="Title">
    <w:name w:val="Title"/>
    <w:basedOn w:val="Normal"/>
    <w:next w:val="Normal"/>
    <w:link w:val="TitleChar"/>
    <w:uiPriority w:val="10"/>
    <w:qFormat/>
    <w:rsid w:val="004644C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4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4C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644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44CE"/>
    <w:rPr>
      <w:i/>
      <w:iCs/>
      <w:color w:val="404040" w:themeColor="text1" w:themeTint="BF"/>
    </w:rPr>
  </w:style>
  <w:style w:type="paragraph" w:styleId="ListParagraph">
    <w:name w:val="List Paragraph"/>
    <w:basedOn w:val="Normal"/>
    <w:uiPriority w:val="34"/>
    <w:qFormat/>
    <w:rsid w:val="004644CE"/>
    <w:pPr>
      <w:ind w:left="720"/>
      <w:contextualSpacing/>
    </w:pPr>
  </w:style>
  <w:style w:type="character" w:styleId="IntenseEmphasis">
    <w:name w:val="Intense Emphasis"/>
    <w:basedOn w:val="DefaultParagraphFont"/>
    <w:uiPriority w:val="21"/>
    <w:qFormat/>
    <w:rsid w:val="004644CE"/>
    <w:rPr>
      <w:i/>
      <w:iCs/>
      <w:color w:val="0F4761" w:themeColor="accent1" w:themeShade="BF"/>
    </w:rPr>
  </w:style>
  <w:style w:type="paragraph" w:styleId="IntenseQuote">
    <w:name w:val="Intense Quote"/>
    <w:basedOn w:val="Normal"/>
    <w:next w:val="Normal"/>
    <w:link w:val="IntenseQuoteChar"/>
    <w:uiPriority w:val="30"/>
    <w:qFormat/>
    <w:rsid w:val="00464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4CE"/>
    <w:rPr>
      <w:i/>
      <w:iCs/>
      <w:color w:val="0F4761" w:themeColor="accent1" w:themeShade="BF"/>
    </w:rPr>
  </w:style>
  <w:style w:type="character" w:styleId="IntenseReference">
    <w:name w:val="Intense Reference"/>
    <w:basedOn w:val="DefaultParagraphFont"/>
    <w:uiPriority w:val="32"/>
    <w:qFormat/>
    <w:rsid w:val="004644CE"/>
    <w:rPr>
      <w:b/>
      <w:bCs/>
      <w:smallCaps/>
      <w:color w:val="0F4761" w:themeColor="accent1" w:themeShade="BF"/>
      <w:spacing w:val="5"/>
    </w:rPr>
  </w:style>
  <w:style w:type="character" w:styleId="Hyperlink">
    <w:name w:val="Hyperlink"/>
    <w:basedOn w:val="DefaultParagraphFont"/>
    <w:uiPriority w:val="99"/>
    <w:unhideWhenUsed/>
    <w:rsid w:val="007B5B75"/>
    <w:rPr>
      <w:color w:val="467886" w:themeColor="hyperlink"/>
      <w:u w:val="single"/>
    </w:rPr>
  </w:style>
  <w:style w:type="character" w:styleId="UnresolvedMention">
    <w:name w:val="Unresolved Mention"/>
    <w:basedOn w:val="DefaultParagraphFont"/>
    <w:uiPriority w:val="99"/>
    <w:semiHidden/>
    <w:unhideWhenUsed/>
    <w:rsid w:val="007B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6596">
      <w:bodyDiv w:val="1"/>
      <w:marLeft w:val="0"/>
      <w:marRight w:val="0"/>
      <w:marTop w:val="0"/>
      <w:marBottom w:val="0"/>
      <w:divBdr>
        <w:top w:val="none" w:sz="0" w:space="0" w:color="auto"/>
        <w:left w:val="none" w:sz="0" w:space="0" w:color="auto"/>
        <w:bottom w:val="none" w:sz="0" w:space="0" w:color="auto"/>
        <w:right w:val="none" w:sz="0" w:space="0" w:color="auto"/>
      </w:divBdr>
    </w:div>
    <w:div w:id="419329561">
      <w:bodyDiv w:val="1"/>
      <w:marLeft w:val="0"/>
      <w:marRight w:val="0"/>
      <w:marTop w:val="0"/>
      <w:marBottom w:val="0"/>
      <w:divBdr>
        <w:top w:val="none" w:sz="0" w:space="0" w:color="auto"/>
        <w:left w:val="none" w:sz="0" w:space="0" w:color="auto"/>
        <w:bottom w:val="none" w:sz="0" w:space="0" w:color="auto"/>
        <w:right w:val="none" w:sz="0" w:space="0" w:color="auto"/>
      </w:divBdr>
    </w:div>
    <w:div w:id="672758041">
      <w:bodyDiv w:val="1"/>
      <w:marLeft w:val="0"/>
      <w:marRight w:val="0"/>
      <w:marTop w:val="0"/>
      <w:marBottom w:val="0"/>
      <w:divBdr>
        <w:top w:val="none" w:sz="0" w:space="0" w:color="auto"/>
        <w:left w:val="none" w:sz="0" w:space="0" w:color="auto"/>
        <w:bottom w:val="none" w:sz="0" w:space="0" w:color="auto"/>
        <w:right w:val="none" w:sz="0" w:space="0" w:color="auto"/>
      </w:divBdr>
    </w:div>
    <w:div w:id="677578113">
      <w:bodyDiv w:val="1"/>
      <w:marLeft w:val="0"/>
      <w:marRight w:val="0"/>
      <w:marTop w:val="0"/>
      <w:marBottom w:val="0"/>
      <w:divBdr>
        <w:top w:val="none" w:sz="0" w:space="0" w:color="auto"/>
        <w:left w:val="none" w:sz="0" w:space="0" w:color="auto"/>
        <w:bottom w:val="none" w:sz="0" w:space="0" w:color="auto"/>
        <w:right w:val="none" w:sz="0" w:space="0" w:color="auto"/>
      </w:divBdr>
    </w:div>
    <w:div w:id="812141081">
      <w:bodyDiv w:val="1"/>
      <w:marLeft w:val="0"/>
      <w:marRight w:val="0"/>
      <w:marTop w:val="0"/>
      <w:marBottom w:val="0"/>
      <w:divBdr>
        <w:top w:val="none" w:sz="0" w:space="0" w:color="auto"/>
        <w:left w:val="none" w:sz="0" w:space="0" w:color="auto"/>
        <w:bottom w:val="none" w:sz="0" w:space="0" w:color="auto"/>
        <w:right w:val="none" w:sz="0" w:space="0" w:color="auto"/>
      </w:divBdr>
    </w:div>
    <w:div w:id="1412854352">
      <w:bodyDiv w:val="1"/>
      <w:marLeft w:val="0"/>
      <w:marRight w:val="0"/>
      <w:marTop w:val="0"/>
      <w:marBottom w:val="0"/>
      <w:divBdr>
        <w:top w:val="none" w:sz="0" w:space="0" w:color="auto"/>
        <w:left w:val="none" w:sz="0" w:space="0" w:color="auto"/>
        <w:bottom w:val="none" w:sz="0" w:space="0" w:color="auto"/>
        <w:right w:val="none" w:sz="0" w:space="0" w:color="auto"/>
      </w:divBdr>
    </w:div>
    <w:div w:id="1478036993">
      <w:bodyDiv w:val="1"/>
      <w:marLeft w:val="0"/>
      <w:marRight w:val="0"/>
      <w:marTop w:val="0"/>
      <w:marBottom w:val="0"/>
      <w:divBdr>
        <w:top w:val="none" w:sz="0" w:space="0" w:color="auto"/>
        <w:left w:val="none" w:sz="0" w:space="0" w:color="auto"/>
        <w:bottom w:val="none" w:sz="0" w:space="0" w:color="auto"/>
        <w:right w:val="none" w:sz="0" w:space="0" w:color="auto"/>
      </w:divBdr>
    </w:div>
    <w:div w:id="1731726219">
      <w:bodyDiv w:val="1"/>
      <w:marLeft w:val="0"/>
      <w:marRight w:val="0"/>
      <w:marTop w:val="0"/>
      <w:marBottom w:val="0"/>
      <w:divBdr>
        <w:top w:val="none" w:sz="0" w:space="0" w:color="auto"/>
        <w:left w:val="none" w:sz="0" w:space="0" w:color="auto"/>
        <w:bottom w:val="none" w:sz="0" w:space="0" w:color="auto"/>
        <w:right w:val="none" w:sz="0" w:space="0" w:color="auto"/>
      </w:divBdr>
    </w:div>
    <w:div w:id="1836678377">
      <w:bodyDiv w:val="1"/>
      <w:marLeft w:val="0"/>
      <w:marRight w:val="0"/>
      <w:marTop w:val="0"/>
      <w:marBottom w:val="0"/>
      <w:divBdr>
        <w:top w:val="none" w:sz="0" w:space="0" w:color="auto"/>
        <w:left w:val="none" w:sz="0" w:space="0" w:color="auto"/>
        <w:bottom w:val="none" w:sz="0" w:space="0" w:color="auto"/>
        <w:right w:val="none" w:sz="0" w:space="0" w:color="auto"/>
      </w:divBdr>
    </w:div>
    <w:div w:id="1837915862">
      <w:bodyDiv w:val="1"/>
      <w:marLeft w:val="0"/>
      <w:marRight w:val="0"/>
      <w:marTop w:val="0"/>
      <w:marBottom w:val="0"/>
      <w:divBdr>
        <w:top w:val="none" w:sz="0" w:space="0" w:color="auto"/>
        <w:left w:val="none" w:sz="0" w:space="0" w:color="auto"/>
        <w:bottom w:val="none" w:sz="0" w:space="0" w:color="auto"/>
        <w:right w:val="none" w:sz="0" w:space="0" w:color="auto"/>
      </w:divBdr>
    </w:div>
    <w:div w:id="1852641642">
      <w:bodyDiv w:val="1"/>
      <w:marLeft w:val="0"/>
      <w:marRight w:val="0"/>
      <w:marTop w:val="0"/>
      <w:marBottom w:val="0"/>
      <w:divBdr>
        <w:top w:val="none" w:sz="0" w:space="0" w:color="auto"/>
        <w:left w:val="none" w:sz="0" w:space="0" w:color="auto"/>
        <w:bottom w:val="none" w:sz="0" w:space="0" w:color="auto"/>
        <w:right w:val="none" w:sz="0" w:space="0" w:color="auto"/>
      </w:divBdr>
    </w:div>
    <w:div w:id="210344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ed.ucar.edu/learning-zone/climate-change-impacts/predictions-future-global-clim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climate-change" TargetMode="External"/><Relationship Id="rId5" Type="http://schemas.openxmlformats.org/officeDocument/2006/relationships/hyperlink" Target="https://earthobservatory.nasa.gov/world-of-change/global-temper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仕韬 赵</dc:creator>
  <cp:keywords/>
  <dc:description/>
  <cp:lastModifiedBy>仕韬 赵</cp:lastModifiedBy>
  <cp:revision>3</cp:revision>
  <dcterms:created xsi:type="dcterms:W3CDTF">2025-03-27T17:34:00Z</dcterms:created>
  <dcterms:modified xsi:type="dcterms:W3CDTF">2025-03-27T18:37:00Z</dcterms:modified>
</cp:coreProperties>
</file>