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E89E1C" w14:textId="77777777" w:rsidR="00BB6EDE" w:rsidRPr="006328D4" w:rsidRDefault="00BB6EDE" w:rsidP="00BB6EDE">
      <w:pPr>
        <w:tabs>
          <w:tab w:val="left" w:pos="7320"/>
        </w:tabs>
        <w:spacing w:line="240" w:lineRule="auto"/>
        <w:ind w:left="3600"/>
        <w:rPr>
          <w:b/>
          <w:bCs/>
          <w:sz w:val="32"/>
          <w:szCs w:val="32"/>
        </w:rPr>
      </w:pPr>
      <w:r w:rsidRPr="006328D4">
        <w:rPr>
          <w:b/>
          <w:bCs/>
          <w:sz w:val="32"/>
          <w:szCs w:val="32"/>
        </w:rPr>
        <w:t>SHAFFAQ HAI</w:t>
      </w:r>
      <w:r>
        <w:rPr>
          <w:b/>
          <w:bCs/>
          <w:sz w:val="32"/>
          <w:szCs w:val="32"/>
        </w:rPr>
        <w:tab/>
      </w:r>
    </w:p>
    <w:p w14:paraId="0106528C" w14:textId="77777777" w:rsidR="00BB6EDE" w:rsidRDefault="00BB6EDE" w:rsidP="00BB6EDE">
      <w:pPr>
        <w:spacing w:line="240" w:lineRule="auto"/>
        <w:jc w:val="center"/>
      </w:pPr>
      <w:r w:rsidRPr="006328D4">
        <w:t xml:space="preserve">Toronto, ON M5G 2J1 • 647-533-2398 • </w:t>
      </w:r>
      <w:hyperlink r:id="rId5" w:history="1">
        <w:r w:rsidRPr="006328D4">
          <w:rPr>
            <w:rStyle w:val="Hyperlink"/>
          </w:rPr>
          <w:t>hai.shaffaq@gmail.com</w:t>
        </w:r>
      </w:hyperlink>
    </w:p>
    <w:p w14:paraId="6A996514" w14:textId="207F4B6A" w:rsidR="00BB6EDE" w:rsidRPr="00CD0254" w:rsidRDefault="00BB6EDE" w:rsidP="00BB6EDE">
      <w:pPr>
        <w:rPr>
          <w:bCs/>
          <w:sz w:val="24"/>
          <w:szCs w:val="24"/>
        </w:rPr>
      </w:pPr>
      <w:r>
        <w:t>______________________________________________________________________________________</w:t>
      </w:r>
      <w:r>
        <w:rPr>
          <w:bCs/>
          <w:sz w:val="28"/>
          <w:szCs w:val="28"/>
        </w:rPr>
        <w:t>Highli</w:t>
      </w:r>
      <w:r>
        <w:rPr>
          <w:bCs/>
          <w:sz w:val="28"/>
          <w:szCs w:val="28"/>
        </w:rPr>
        <w:t>Hi</w:t>
      </w:r>
      <w:r>
        <w:rPr>
          <w:bCs/>
          <w:sz w:val="28"/>
          <w:szCs w:val="28"/>
        </w:rPr>
        <w:t>gh</w:t>
      </w:r>
      <w:r>
        <w:rPr>
          <w:bCs/>
          <w:sz w:val="28"/>
          <w:szCs w:val="28"/>
        </w:rPr>
        <w:t>light</w:t>
      </w:r>
      <w:r>
        <w:rPr>
          <w:bCs/>
          <w:sz w:val="28"/>
          <w:szCs w:val="28"/>
        </w:rPr>
        <w:t xml:space="preserve"> of Qualifications </w:t>
      </w:r>
    </w:p>
    <w:p w14:paraId="19C78E28" w14:textId="77777777" w:rsidR="00BB6EDE" w:rsidRPr="006746E3" w:rsidRDefault="00BB6EDE" w:rsidP="00BB6EDE">
      <w:pPr>
        <w:rPr>
          <w:sz w:val="24"/>
          <w:szCs w:val="24"/>
        </w:rPr>
      </w:pPr>
      <w:r w:rsidRPr="006746E3">
        <w:rPr>
          <w:sz w:val="24"/>
          <w:szCs w:val="24"/>
        </w:rPr>
        <w:t xml:space="preserve">Technical </w:t>
      </w:r>
      <w:r>
        <w:rPr>
          <w:sz w:val="24"/>
          <w:szCs w:val="24"/>
        </w:rPr>
        <w:t>S</w:t>
      </w:r>
      <w:r w:rsidRPr="006746E3">
        <w:rPr>
          <w:sz w:val="24"/>
          <w:szCs w:val="24"/>
        </w:rPr>
        <w:t>kills</w:t>
      </w:r>
    </w:p>
    <w:p w14:paraId="17A543F7" w14:textId="77777777" w:rsidR="00BB6EDE" w:rsidRDefault="00BB6EDE" w:rsidP="00BB6EDE">
      <w:pPr>
        <w:pStyle w:val="ListParagraph"/>
        <w:numPr>
          <w:ilvl w:val="1"/>
          <w:numId w:val="3"/>
        </w:numPr>
        <w:ind w:left="284" w:hanging="284"/>
        <w:rPr>
          <w:sz w:val="24"/>
          <w:szCs w:val="24"/>
        </w:rPr>
        <w:sectPr w:rsidR="00BB6EDE" w:rsidSect="00BB6EDE">
          <w:pgSz w:w="12240" w:h="15840"/>
          <w:pgMar w:top="682" w:right="1325" w:bottom="595" w:left="1440" w:header="720" w:footer="720" w:gutter="0"/>
          <w:cols w:space="720"/>
          <w:docGrid w:linePitch="360"/>
        </w:sectPr>
      </w:pPr>
    </w:p>
    <w:p w14:paraId="3A2D0D62" w14:textId="77777777" w:rsidR="00BB6EDE" w:rsidRDefault="00BB6EDE" w:rsidP="00BB6EDE">
      <w:pPr>
        <w:pStyle w:val="ListParagraph"/>
        <w:numPr>
          <w:ilvl w:val="1"/>
          <w:numId w:val="3"/>
        </w:numPr>
        <w:ind w:left="284" w:hanging="284"/>
        <w:rPr>
          <w:sz w:val="24"/>
          <w:szCs w:val="24"/>
        </w:rPr>
      </w:pPr>
      <w:r>
        <w:rPr>
          <w:sz w:val="24"/>
          <w:szCs w:val="24"/>
        </w:rPr>
        <w:t xml:space="preserve">Object Oriented Languages (C#, Java) </w:t>
      </w:r>
    </w:p>
    <w:p w14:paraId="6D673A59" w14:textId="3F1FD0E0" w:rsidR="00BB6EDE" w:rsidRPr="00CD0254" w:rsidRDefault="00BB6EDE" w:rsidP="00BB6EDE">
      <w:pPr>
        <w:pStyle w:val="ListParagraph"/>
        <w:numPr>
          <w:ilvl w:val="1"/>
          <w:numId w:val="3"/>
        </w:numPr>
        <w:ind w:left="284" w:hanging="284"/>
        <w:rPr>
          <w:sz w:val="24"/>
          <w:szCs w:val="24"/>
        </w:rPr>
      </w:pPr>
      <w:r>
        <w:rPr>
          <w:sz w:val="24"/>
          <w:szCs w:val="24"/>
        </w:rPr>
        <w:t>REST API</w:t>
      </w:r>
    </w:p>
    <w:p w14:paraId="2C3648B1" w14:textId="57A91F3B" w:rsidR="00BB6EDE" w:rsidRDefault="00BB6EDE" w:rsidP="00BB6EDE">
      <w:pPr>
        <w:pStyle w:val="ListParagraph"/>
        <w:numPr>
          <w:ilvl w:val="1"/>
          <w:numId w:val="2"/>
        </w:numPr>
        <w:ind w:left="284" w:hanging="284"/>
        <w:rPr>
          <w:sz w:val="24"/>
          <w:szCs w:val="24"/>
        </w:rPr>
      </w:pPr>
      <w:r>
        <w:rPr>
          <w:sz w:val="24"/>
          <w:szCs w:val="24"/>
        </w:rPr>
        <w:t xml:space="preserve"> Relational Database Languages (MySQL, Oracle, Postgres</w:t>
      </w:r>
      <w:r>
        <w:rPr>
          <w:sz w:val="24"/>
          <w:szCs w:val="24"/>
        </w:rPr>
        <w:t>, MongoDB</w:t>
      </w:r>
      <w:r>
        <w:rPr>
          <w:sz w:val="24"/>
          <w:szCs w:val="24"/>
        </w:rPr>
        <w:t>)</w:t>
      </w:r>
    </w:p>
    <w:p w14:paraId="398F788E" w14:textId="28CC55BF" w:rsidR="00BB6EDE" w:rsidRDefault="00BB6EDE" w:rsidP="00BB6EDE">
      <w:pPr>
        <w:pStyle w:val="ListParagraph"/>
        <w:numPr>
          <w:ilvl w:val="1"/>
          <w:numId w:val="2"/>
        </w:numPr>
        <w:ind w:left="284" w:hanging="284"/>
        <w:rPr>
          <w:sz w:val="24"/>
          <w:szCs w:val="24"/>
        </w:rPr>
      </w:pPr>
      <w:r>
        <w:rPr>
          <w:sz w:val="24"/>
          <w:szCs w:val="24"/>
        </w:rPr>
        <w:t xml:space="preserve">HTML / CSS </w:t>
      </w:r>
    </w:p>
    <w:p w14:paraId="5010B9A6" w14:textId="779BABC3" w:rsidR="00BB6EDE" w:rsidRDefault="00BB6EDE" w:rsidP="00BB6EDE">
      <w:pPr>
        <w:pStyle w:val="ListParagraph"/>
        <w:numPr>
          <w:ilvl w:val="1"/>
          <w:numId w:val="2"/>
        </w:numPr>
        <w:ind w:left="284" w:hanging="284"/>
        <w:rPr>
          <w:sz w:val="24"/>
          <w:szCs w:val="24"/>
        </w:rPr>
      </w:pPr>
      <w:r>
        <w:rPr>
          <w:sz w:val="24"/>
          <w:szCs w:val="24"/>
        </w:rPr>
        <w:t>JavaScript</w:t>
      </w:r>
      <w:r>
        <w:rPr>
          <w:sz w:val="24"/>
          <w:szCs w:val="24"/>
        </w:rPr>
        <w:t xml:space="preserve"> (React, Angular, Node)</w:t>
      </w:r>
    </w:p>
    <w:p w14:paraId="2CAEFBE2" w14:textId="77777777" w:rsidR="00BB6EDE" w:rsidRDefault="00BB6EDE" w:rsidP="00BB6EDE">
      <w:pPr>
        <w:pStyle w:val="ListParagraph"/>
        <w:numPr>
          <w:ilvl w:val="1"/>
          <w:numId w:val="2"/>
        </w:numPr>
        <w:ind w:left="284" w:hanging="284"/>
        <w:rPr>
          <w:sz w:val="24"/>
          <w:szCs w:val="24"/>
        </w:rPr>
      </w:pPr>
      <w:r>
        <w:rPr>
          <w:sz w:val="24"/>
          <w:szCs w:val="24"/>
        </w:rPr>
        <w:t>Data Structures</w:t>
      </w:r>
    </w:p>
    <w:p w14:paraId="5001DA21" w14:textId="77777777" w:rsidR="00BB6EDE" w:rsidRPr="009006AF" w:rsidRDefault="00BB6EDE" w:rsidP="00BB6EDE">
      <w:pPr>
        <w:pStyle w:val="ListParagraph"/>
        <w:numPr>
          <w:ilvl w:val="1"/>
          <w:numId w:val="2"/>
        </w:numPr>
        <w:ind w:left="284" w:hanging="284"/>
        <w:rPr>
          <w:sz w:val="24"/>
          <w:szCs w:val="24"/>
        </w:rPr>
      </w:pPr>
      <w:r>
        <w:rPr>
          <w:sz w:val="24"/>
          <w:szCs w:val="24"/>
        </w:rPr>
        <w:t>Python</w:t>
      </w:r>
    </w:p>
    <w:p w14:paraId="7219F356" w14:textId="77777777" w:rsidR="00BB6EDE" w:rsidRDefault="00BB6EDE" w:rsidP="00BB6EDE">
      <w:pPr>
        <w:pBdr>
          <w:bottom w:val="single" w:sz="4" w:space="1" w:color="auto"/>
        </w:pBdr>
        <w:tabs>
          <w:tab w:val="left" w:pos="630"/>
          <w:tab w:val="left" w:pos="7110"/>
        </w:tabs>
        <w:rPr>
          <w:sz w:val="28"/>
          <w:szCs w:val="28"/>
        </w:rPr>
        <w:sectPr w:rsidR="00BB6EDE" w:rsidSect="00BB6EDE">
          <w:type w:val="continuous"/>
          <w:pgSz w:w="12240" w:h="15840"/>
          <w:pgMar w:top="682" w:right="1325" w:bottom="595" w:left="1440" w:header="720" w:footer="720" w:gutter="0"/>
          <w:cols w:num="2" w:space="720"/>
          <w:docGrid w:linePitch="360"/>
        </w:sectPr>
      </w:pPr>
    </w:p>
    <w:p w14:paraId="689911CA" w14:textId="77777777" w:rsidR="00BB6EDE" w:rsidRPr="00CD0254" w:rsidRDefault="00BB6EDE" w:rsidP="00BB6EDE">
      <w:pPr>
        <w:pBdr>
          <w:bottom w:val="single" w:sz="4" w:space="1" w:color="auto"/>
        </w:pBdr>
        <w:tabs>
          <w:tab w:val="left" w:pos="630"/>
          <w:tab w:val="left" w:pos="7110"/>
        </w:tabs>
      </w:pPr>
      <w:r>
        <w:rPr>
          <w:sz w:val="28"/>
          <w:szCs w:val="28"/>
        </w:rPr>
        <w:t>Relevant Educational Experience:</w:t>
      </w:r>
    </w:p>
    <w:p w14:paraId="534C73C8" w14:textId="77777777" w:rsidR="00BB6EDE" w:rsidRPr="00CD0254" w:rsidRDefault="00BB6EDE" w:rsidP="00BB6EDE">
      <w:pPr>
        <w:tabs>
          <w:tab w:val="left" w:pos="630"/>
          <w:tab w:val="left" w:pos="7110"/>
        </w:tabs>
        <w:spacing w:before="120" w:after="120" w:line="240" w:lineRule="auto"/>
        <w:rPr>
          <w:sz w:val="24"/>
          <w:szCs w:val="24"/>
        </w:rPr>
      </w:pPr>
      <w:r>
        <w:rPr>
          <w:sz w:val="24"/>
          <w:szCs w:val="24"/>
        </w:rPr>
        <w:t>Computer Programming and Analysis</w:t>
      </w:r>
      <w:r>
        <w:rPr>
          <w:sz w:val="24"/>
          <w:szCs w:val="24"/>
        </w:rPr>
        <w:tab/>
      </w:r>
      <w:r w:rsidRPr="00CD0254">
        <w:rPr>
          <w:sz w:val="24"/>
          <w:szCs w:val="24"/>
        </w:rPr>
        <w:t>Sept. 202</w:t>
      </w:r>
      <w:r>
        <w:rPr>
          <w:sz w:val="24"/>
          <w:szCs w:val="24"/>
        </w:rPr>
        <w:t>3</w:t>
      </w:r>
      <w:r w:rsidRPr="00CD0254">
        <w:rPr>
          <w:sz w:val="24"/>
          <w:szCs w:val="24"/>
        </w:rPr>
        <w:t xml:space="preserve"> – Apr</w:t>
      </w:r>
      <w:r>
        <w:rPr>
          <w:sz w:val="24"/>
          <w:szCs w:val="24"/>
        </w:rPr>
        <w:t xml:space="preserve">. </w:t>
      </w:r>
      <w:r w:rsidRPr="00CD0254">
        <w:rPr>
          <w:sz w:val="24"/>
          <w:szCs w:val="24"/>
        </w:rPr>
        <w:t>202</w:t>
      </w:r>
      <w:r>
        <w:rPr>
          <w:sz w:val="24"/>
          <w:szCs w:val="24"/>
        </w:rPr>
        <w:t>6</w:t>
      </w:r>
    </w:p>
    <w:p w14:paraId="3702B418" w14:textId="77777777" w:rsidR="00BB6EDE" w:rsidRPr="00CD0254" w:rsidRDefault="00BB6EDE" w:rsidP="00BB6EDE">
      <w:pPr>
        <w:tabs>
          <w:tab w:val="left" w:pos="630"/>
          <w:tab w:val="left" w:pos="7110"/>
        </w:tabs>
        <w:spacing w:before="120" w:after="120" w:line="240" w:lineRule="auto"/>
        <w:rPr>
          <w:sz w:val="24"/>
          <w:szCs w:val="24"/>
        </w:rPr>
      </w:pPr>
      <w:r>
        <w:rPr>
          <w:sz w:val="24"/>
          <w:szCs w:val="24"/>
        </w:rPr>
        <w:t>George Brown College</w:t>
      </w:r>
      <w:r w:rsidRPr="00CD0254">
        <w:rPr>
          <w:sz w:val="24"/>
          <w:szCs w:val="24"/>
        </w:rPr>
        <w:t xml:space="preserve">, </w:t>
      </w:r>
      <w:r>
        <w:rPr>
          <w:sz w:val="24"/>
          <w:szCs w:val="24"/>
        </w:rPr>
        <w:t>Toronto</w:t>
      </w:r>
      <w:r w:rsidRPr="00CD0254">
        <w:rPr>
          <w:sz w:val="24"/>
          <w:szCs w:val="24"/>
        </w:rPr>
        <w:tab/>
      </w:r>
    </w:p>
    <w:p w14:paraId="2AEDB58E" w14:textId="7F5559C1" w:rsidR="00BB6EDE" w:rsidRPr="00BB6EDE" w:rsidRDefault="00BB6EDE" w:rsidP="00BB6EDE">
      <w:pPr>
        <w:pStyle w:val="ListParagraph"/>
        <w:numPr>
          <w:ilvl w:val="0"/>
          <w:numId w:val="1"/>
        </w:numPr>
        <w:tabs>
          <w:tab w:val="left" w:pos="9356"/>
        </w:tabs>
        <w:spacing w:line="240" w:lineRule="auto"/>
        <w:ind w:left="284" w:hanging="284"/>
        <w:rPr>
          <w:sz w:val="24"/>
          <w:szCs w:val="24"/>
        </w:rPr>
      </w:pPr>
      <w:r>
        <w:rPr>
          <w:sz w:val="24"/>
          <w:szCs w:val="24"/>
        </w:rPr>
        <w:t xml:space="preserve">Full-Stack Development </w:t>
      </w:r>
    </w:p>
    <w:p w14:paraId="7C5AE2CC" w14:textId="77777777" w:rsidR="00BB6EDE" w:rsidRPr="00CD0254" w:rsidRDefault="00BB6EDE" w:rsidP="00BB6EDE">
      <w:pPr>
        <w:pBdr>
          <w:bottom w:val="single" w:sz="4" w:space="1" w:color="auto"/>
        </w:pBdr>
        <w:tabs>
          <w:tab w:val="left" w:pos="630"/>
          <w:tab w:val="left" w:pos="7110"/>
        </w:tabs>
      </w:pPr>
      <w:r>
        <w:rPr>
          <w:sz w:val="28"/>
          <w:szCs w:val="28"/>
        </w:rPr>
        <w:t>Projects</w:t>
      </w:r>
    </w:p>
    <w:p w14:paraId="45BBA09F" w14:textId="6544EAD7" w:rsidR="00BB6EDE" w:rsidRDefault="00BB6EDE" w:rsidP="00BB6EDE">
      <w:pPr>
        <w:pStyle w:val="ListParagraph"/>
        <w:tabs>
          <w:tab w:val="left" w:pos="9475"/>
        </w:tabs>
        <w:spacing w:line="240" w:lineRule="auto"/>
        <w:ind w:left="284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Capstone</w:t>
      </w:r>
    </w:p>
    <w:p w14:paraId="425FC469" w14:textId="77777777" w:rsidR="003D6FE9" w:rsidRDefault="003D6FE9" w:rsidP="00BB6EDE">
      <w:pPr>
        <w:pStyle w:val="ListParagraph"/>
        <w:tabs>
          <w:tab w:val="left" w:pos="9475"/>
        </w:tabs>
        <w:spacing w:line="240" w:lineRule="auto"/>
        <w:ind w:left="284"/>
        <w:rPr>
          <w:sz w:val="24"/>
          <w:szCs w:val="24"/>
        </w:rPr>
      </w:pPr>
    </w:p>
    <w:p w14:paraId="1130409E" w14:textId="3C693619" w:rsidR="00BB6EDE" w:rsidRDefault="00497672" w:rsidP="00BB6EDE">
      <w:pPr>
        <w:pStyle w:val="ListParagraph"/>
        <w:numPr>
          <w:ilvl w:val="0"/>
          <w:numId w:val="4"/>
        </w:numPr>
        <w:tabs>
          <w:tab w:val="left" w:pos="9475"/>
        </w:tabs>
        <w:spacing w:line="240" w:lineRule="auto"/>
        <w:ind w:left="284" w:hanging="284"/>
        <w:rPr>
          <w:sz w:val="24"/>
          <w:szCs w:val="24"/>
        </w:rPr>
      </w:pPr>
      <w:r w:rsidRPr="00497672">
        <w:rPr>
          <w:sz w:val="24"/>
          <w:szCs w:val="24"/>
        </w:rPr>
        <w:t>Streamlined manual scheduling workflows to significantly reduce technician workload, successfully delivering easily readable output and PDF alignment documents.</w:t>
      </w:r>
      <w:r>
        <w:rPr>
          <w:sz w:val="24"/>
          <w:szCs w:val="24"/>
        </w:rPr>
        <w:t xml:space="preserve"> </w:t>
      </w:r>
    </w:p>
    <w:p w14:paraId="3EBA442D" w14:textId="27462AEC" w:rsidR="003D6FE9" w:rsidRPr="003D6FE9" w:rsidRDefault="003D6FE9" w:rsidP="00BB6EDE">
      <w:pPr>
        <w:pStyle w:val="ListParagraph"/>
        <w:numPr>
          <w:ilvl w:val="0"/>
          <w:numId w:val="4"/>
        </w:numPr>
        <w:tabs>
          <w:tab w:val="left" w:pos="9475"/>
        </w:tabs>
        <w:spacing w:line="240" w:lineRule="auto"/>
        <w:ind w:left="284" w:hanging="284"/>
        <w:rPr>
          <w:sz w:val="24"/>
          <w:szCs w:val="24"/>
        </w:rPr>
      </w:pPr>
      <w:r w:rsidRPr="003D6FE9">
        <w:rPr>
          <w:sz w:val="24"/>
          <w:szCs w:val="24"/>
        </w:rPr>
        <w:t>Designed and implemented a user-friendly web portal, allowing CBC technicians to easily view, edit, save, and manipulate automatically generated schedule alignments.</w:t>
      </w:r>
    </w:p>
    <w:p w14:paraId="522D6BC9" w14:textId="1018830C" w:rsidR="00DA79FE" w:rsidRDefault="00497672" w:rsidP="00BB6EDE">
      <w:pPr>
        <w:pStyle w:val="ListParagraph"/>
        <w:numPr>
          <w:ilvl w:val="0"/>
          <w:numId w:val="4"/>
        </w:numPr>
        <w:tabs>
          <w:tab w:val="left" w:pos="9475"/>
        </w:tabs>
        <w:spacing w:line="240" w:lineRule="auto"/>
        <w:ind w:left="284" w:hanging="284"/>
        <w:rPr>
          <w:sz w:val="24"/>
          <w:szCs w:val="24"/>
        </w:rPr>
      </w:pPr>
      <w:r w:rsidRPr="00497672">
        <w:rPr>
          <w:sz w:val="24"/>
          <w:szCs w:val="24"/>
        </w:rPr>
        <w:t xml:space="preserve">Collaborated with a </w:t>
      </w:r>
      <w:r>
        <w:rPr>
          <w:sz w:val="24"/>
          <w:szCs w:val="24"/>
        </w:rPr>
        <w:t xml:space="preserve">project engineer </w:t>
      </w:r>
      <w:r w:rsidRPr="00497672">
        <w:rPr>
          <w:sz w:val="24"/>
          <w:szCs w:val="24"/>
        </w:rPr>
        <w:t>and CBC stakeholders through the full software development lifecycle, executing tasks from gathering requirements and wireframing to testing, debugging, and MVP deployment.</w:t>
      </w:r>
    </w:p>
    <w:p w14:paraId="69638B8E" w14:textId="0994CDAC" w:rsidR="00BB6EDE" w:rsidRPr="003D6FE9" w:rsidRDefault="003D6FE9" w:rsidP="003D6FE9">
      <w:pPr>
        <w:pStyle w:val="ListParagraph"/>
        <w:numPr>
          <w:ilvl w:val="0"/>
          <w:numId w:val="4"/>
        </w:numPr>
        <w:tabs>
          <w:tab w:val="left" w:pos="9475"/>
        </w:tabs>
        <w:spacing w:line="240" w:lineRule="auto"/>
        <w:ind w:left="284" w:hanging="284"/>
        <w:rPr>
          <w:sz w:val="24"/>
          <w:szCs w:val="24"/>
        </w:rPr>
      </w:pPr>
      <w:r w:rsidRPr="003D6FE9">
        <w:rPr>
          <w:sz w:val="24"/>
          <w:szCs w:val="24"/>
        </w:rPr>
        <w:t>Developed a load-balancing algorithm and time-conflict flagging system, preventing overlapping timeslots and optimizing the overall broadcast schedule.</w:t>
      </w:r>
    </w:p>
    <w:p w14:paraId="1DA06061" w14:textId="77777777" w:rsidR="00BB6EDE" w:rsidRPr="00CD0254" w:rsidRDefault="00BB6EDE" w:rsidP="00BB6EDE">
      <w:pPr>
        <w:pStyle w:val="ListParagraph"/>
        <w:tabs>
          <w:tab w:val="left" w:pos="9356"/>
        </w:tabs>
        <w:spacing w:line="240" w:lineRule="auto"/>
        <w:ind w:left="284"/>
        <w:rPr>
          <w:sz w:val="12"/>
          <w:szCs w:val="12"/>
        </w:rPr>
      </w:pPr>
    </w:p>
    <w:p w14:paraId="2C9E1B84" w14:textId="77777777" w:rsidR="00BB6EDE" w:rsidRPr="00CD0254" w:rsidRDefault="00BB6EDE" w:rsidP="00BB6EDE">
      <w:pPr>
        <w:pBdr>
          <w:bottom w:val="single" w:sz="4" w:space="1" w:color="auto"/>
        </w:pBdr>
        <w:rPr>
          <w:bCs/>
        </w:rPr>
      </w:pPr>
      <w:r>
        <w:rPr>
          <w:bCs/>
          <w:sz w:val="28"/>
          <w:szCs w:val="28"/>
        </w:rPr>
        <w:t>Work Experience</w:t>
      </w:r>
      <w:r w:rsidRPr="00CD0254">
        <w:rPr>
          <w:bCs/>
        </w:rPr>
        <w:t>:</w:t>
      </w:r>
    </w:p>
    <w:p w14:paraId="48926C39" w14:textId="77777777" w:rsidR="00BB6EDE" w:rsidRDefault="00BB6EDE" w:rsidP="00BB6EDE">
      <w:pPr>
        <w:tabs>
          <w:tab w:val="left" w:pos="7110"/>
        </w:tabs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  <w:t>Postal Service Clerk</w:t>
      </w:r>
      <w:r>
        <w:rPr>
          <w:sz w:val="24"/>
          <w:szCs w:val="24"/>
        </w:rPr>
        <w:tab/>
        <w:t xml:space="preserve">Aug. </w:t>
      </w:r>
      <w:r w:rsidRPr="00CD0254">
        <w:rPr>
          <w:sz w:val="24"/>
          <w:szCs w:val="24"/>
        </w:rPr>
        <w:t>20</w:t>
      </w:r>
      <w:r>
        <w:rPr>
          <w:sz w:val="24"/>
          <w:szCs w:val="24"/>
        </w:rPr>
        <w:t>20</w:t>
      </w:r>
      <w:r w:rsidRPr="00CD0254">
        <w:rPr>
          <w:sz w:val="24"/>
          <w:szCs w:val="24"/>
        </w:rPr>
        <w:t xml:space="preserve"> – </w:t>
      </w:r>
      <w:r>
        <w:rPr>
          <w:sz w:val="24"/>
          <w:szCs w:val="24"/>
        </w:rPr>
        <w:t xml:space="preserve">Mar. </w:t>
      </w:r>
      <w:r w:rsidRPr="00CD0254">
        <w:rPr>
          <w:sz w:val="24"/>
          <w:szCs w:val="24"/>
        </w:rPr>
        <w:t>202</w:t>
      </w:r>
      <w:r>
        <w:rPr>
          <w:sz w:val="24"/>
          <w:szCs w:val="24"/>
        </w:rPr>
        <w:t>5</w:t>
      </w:r>
    </w:p>
    <w:p w14:paraId="344E954F" w14:textId="77777777" w:rsidR="00BB6EDE" w:rsidRPr="00D57806" w:rsidRDefault="00BB6EDE" w:rsidP="00BB6EDE">
      <w:pPr>
        <w:tabs>
          <w:tab w:val="left" w:pos="7110"/>
        </w:tabs>
        <w:spacing w:after="0" w:line="360" w:lineRule="auto"/>
        <w:rPr>
          <w:b/>
          <w:bCs/>
          <w:iCs/>
          <w:sz w:val="24"/>
          <w:szCs w:val="24"/>
        </w:rPr>
      </w:pPr>
      <w:r w:rsidRPr="00D57806">
        <w:rPr>
          <w:b/>
          <w:bCs/>
          <w:iCs/>
          <w:sz w:val="24"/>
          <w:szCs w:val="24"/>
        </w:rPr>
        <w:t xml:space="preserve">Penguin Pickup </w:t>
      </w:r>
      <w:r w:rsidRPr="00D57806">
        <w:rPr>
          <w:b/>
          <w:bCs/>
          <w:iCs/>
          <w:sz w:val="24"/>
          <w:szCs w:val="24"/>
        </w:rPr>
        <w:tab/>
      </w:r>
      <w:r w:rsidRPr="00D57806">
        <w:rPr>
          <w:b/>
          <w:bCs/>
          <w:iCs/>
          <w:sz w:val="24"/>
          <w:szCs w:val="24"/>
        </w:rPr>
        <w:tab/>
      </w:r>
      <w:r w:rsidRPr="00D57806">
        <w:rPr>
          <w:b/>
          <w:bCs/>
          <w:iCs/>
          <w:sz w:val="24"/>
          <w:szCs w:val="24"/>
        </w:rPr>
        <w:tab/>
      </w:r>
    </w:p>
    <w:p w14:paraId="45C2BFEE" w14:textId="77777777" w:rsidR="00BB6EDE" w:rsidRDefault="00BB6EDE" w:rsidP="00BB6EDE">
      <w:pPr>
        <w:pStyle w:val="ListParagraph"/>
        <w:numPr>
          <w:ilvl w:val="0"/>
          <w:numId w:val="5"/>
        </w:numPr>
        <w:tabs>
          <w:tab w:val="left" w:pos="7110"/>
        </w:tabs>
        <w:ind w:left="284" w:hanging="284"/>
        <w:rPr>
          <w:sz w:val="24"/>
          <w:szCs w:val="24"/>
        </w:rPr>
      </w:pPr>
      <w:r>
        <w:rPr>
          <w:sz w:val="24"/>
          <w:szCs w:val="24"/>
        </w:rPr>
        <w:t>Utilized various package handling processes for efficient storage keeping and reduced misplacement incidents.</w:t>
      </w:r>
    </w:p>
    <w:p w14:paraId="5B49EB32" w14:textId="77777777" w:rsidR="00BB6EDE" w:rsidRPr="00CD0254" w:rsidRDefault="00BB6EDE" w:rsidP="00BB6EDE">
      <w:pPr>
        <w:pStyle w:val="ListParagraph"/>
        <w:numPr>
          <w:ilvl w:val="0"/>
          <w:numId w:val="5"/>
        </w:numPr>
        <w:tabs>
          <w:tab w:val="left" w:pos="7110"/>
        </w:tabs>
        <w:ind w:left="284" w:hanging="284"/>
        <w:rPr>
          <w:sz w:val="24"/>
          <w:szCs w:val="24"/>
        </w:rPr>
      </w:pPr>
      <w:r>
        <w:rPr>
          <w:sz w:val="24"/>
          <w:szCs w:val="24"/>
        </w:rPr>
        <w:t>Improved workplace organization by implementing effective storage solutions for mailroom materials and equipment.</w:t>
      </w:r>
    </w:p>
    <w:p w14:paraId="3DD0BFEC" w14:textId="77777777" w:rsidR="00BB6EDE" w:rsidRPr="00CD0254" w:rsidRDefault="00BB6EDE" w:rsidP="00BB6EDE">
      <w:pPr>
        <w:pStyle w:val="ListParagraph"/>
        <w:numPr>
          <w:ilvl w:val="0"/>
          <w:numId w:val="5"/>
        </w:numPr>
        <w:tabs>
          <w:tab w:val="left" w:pos="7110"/>
        </w:tabs>
        <w:ind w:left="284" w:hanging="284"/>
        <w:rPr>
          <w:sz w:val="24"/>
          <w:szCs w:val="24"/>
        </w:rPr>
      </w:pPr>
      <w:r>
        <w:rPr>
          <w:sz w:val="24"/>
          <w:szCs w:val="24"/>
        </w:rPr>
        <w:t>Maintained accurate records of all incoming and outgoing mail, ensuring proper tracking and routing using proprietary software.</w:t>
      </w:r>
    </w:p>
    <w:p w14:paraId="474A32A6" w14:textId="67D2E7B2" w:rsidR="00BB6EDE" w:rsidRPr="003D6FE9" w:rsidRDefault="00BB6EDE" w:rsidP="003D6FE9">
      <w:pPr>
        <w:pStyle w:val="ListParagraph"/>
        <w:numPr>
          <w:ilvl w:val="0"/>
          <w:numId w:val="5"/>
        </w:numPr>
        <w:tabs>
          <w:tab w:val="left" w:pos="7110"/>
        </w:tabs>
        <w:ind w:left="284" w:hanging="284"/>
        <w:rPr>
          <w:sz w:val="24"/>
          <w:szCs w:val="24"/>
        </w:rPr>
      </w:pPr>
      <w:r>
        <w:rPr>
          <w:sz w:val="24"/>
          <w:szCs w:val="24"/>
        </w:rPr>
        <w:t>Enhanced customer satisfaction from 2.5 to 4 on google reviews by providing efficient and courteous service at the postal counter.</w:t>
      </w:r>
    </w:p>
    <w:p w14:paraId="104B70B5" w14:textId="2BCF14D6" w:rsidR="007D2195" w:rsidRDefault="007D2195" w:rsidP="00BB6EDE">
      <w:pPr>
        <w:tabs>
          <w:tab w:val="left" w:pos="9475"/>
        </w:tabs>
        <w:spacing w:line="240" w:lineRule="auto"/>
      </w:pPr>
    </w:p>
    <w:sectPr w:rsidR="007D2195" w:rsidSect="00BB6EDE">
      <w:type w:val="continuous"/>
      <w:pgSz w:w="12240" w:h="15840"/>
      <w:pgMar w:top="682" w:right="1325" w:bottom="595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1F4534"/>
    <w:multiLevelType w:val="hybridMultilevel"/>
    <w:tmpl w:val="A3EC037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5F252B1"/>
    <w:multiLevelType w:val="hybridMultilevel"/>
    <w:tmpl w:val="51582A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2D6669"/>
    <w:multiLevelType w:val="hybridMultilevel"/>
    <w:tmpl w:val="9228AA2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7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0" w:hanging="360"/>
      </w:pPr>
      <w:rPr>
        <w:rFonts w:ascii="Wingdings" w:hAnsi="Wingdings" w:hint="default"/>
      </w:rPr>
    </w:lvl>
  </w:abstractNum>
  <w:abstractNum w:abstractNumId="3" w15:restartNumberingAfterBreak="0">
    <w:nsid w:val="58DF1C9F"/>
    <w:multiLevelType w:val="hybridMultilevel"/>
    <w:tmpl w:val="191206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578BA80">
      <w:numFmt w:val="bullet"/>
      <w:lvlText w:val="-"/>
      <w:lvlJc w:val="left"/>
      <w:pPr>
        <w:ind w:left="2160" w:hanging="360"/>
      </w:pPr>
      <w:rPr>
        <w:rFonts w:ascii="Calibri" w:eastAsiaTheme="minorHAnsi" w:hAnsi="Calibri" w:cs="Calibri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1E4EE5"/>
    <w:multiLevelType w:val="hybridMultilevel"/>
    <w:tmpl w:val="EBBC33D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9463362">
    <w:abstractNumId w:val="2"/>
  </w:num>
  <w:num w:numId="2" w16cid:durableId="288438948">
    <w:abstractNumId w:val="1"/>
  </w:num>
  <w:num w:numId="3" w16cid:durableId="1079401673">
    <w:abstractNumId w:val="3"/>
  </w:num>
  <w:num w:numId="4" w16cid:durableId="943995753">
    <w:abstractNumId w:val="0"/>
  </w:num>
  <w:num w:numId="5" w16cid:durableId="8750407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367"/>
    <w:rsid w:val="003D6FE9"/>
    <w:rsid w:val="00497672"/>
    <w:rsid w:val="007D2195"/>
    <w:rsid w:val="00955367"/>
    <w:rsid w:val="00A374E1"/>
    <w:rsid w:val="00AF720A"/>
    <w:rsid w:val="00B4299A"/>
    <w:rsid w:val="00BB6EDE"/>
    <w:rsid w:val="00CA6786"/>
    <w:rsid w:val="00D117D1"/>
    <w:rsid w:val="00DA79FE"/>
    <w:rsid w:val="00EF3048"/>
    <w:rsid w:val="00FF1F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33347"/>
  <w15:chartTrackingRefBased/>
  <w15:docId w15:val="{F60E50A0-51FA-4EAE-9E6B-0F74873988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5367"/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553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53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53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53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53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53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53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53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53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53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53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53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53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53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53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53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53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53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53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53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53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53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53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53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53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53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53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53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536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55367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hai.shaffaq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1</Pages>
  <Words>277</Words>
  <Characters>1579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Shaffaq Hai</dc:creator>
  <cp:keywords/>
  <dc:description/>
  <cp:lastModifiedBy>M Shaffaq Hai</cp:lastModifiedBy>
  <cp:revision>6</cp:revision>
  <cp:lastPrinted>2026-03-22T23:42:00Z</cp:lastPrinted>
  <dcterms:created xsi:type="dcterms:W3CDTF">2026-03-22T19:05:00Z</dcterms:created>
  <dcterms:modified xsi:type="dcterms:W3CDTF">2026-03-23T00:06:00Z</dcterms:modified>
</cp:coreProperties>
</file>