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DB6A" w14:textId="14B1D78C" w:rsidR="00F9001F" w:rsidRPr="00CC056D" w:rsidRDefault="00556F9A">
      <w:pPr>
        <w:rPr>
          <w:b/>
          <w:bCs/>
          <w:sz w:val="32"/>
          <w:szCs w:val="32"/>
        </w:rPr>
      </w:pPr>
      <w:r w:rsidRPr="00CC056D">
        <w:rPr>
          <w:b/>
          <w:bCs/>
          <w:sz w:val="32"/>
          <w:szCs w:val="32"/>
        </w:rPr>
        <w:t>Umfang Software</w:t>
      </w:r>
    </w:p>
    <w:p w14:paraId="3751740E" w14:textId="69861FF1" w:rsidR="00556F9A" w:rsidRPr="000332E7" w:rsidRDefault="00556F9A">
      <w:pPr>
        <w:rPr>
          <w:sz w:val="28"/>
          <w:szCs w:val="28"/>
        </w:rPr>
      </w:pPr>
      <w:r w:rsidRPr="000332E7">
        <w:rPr>
          <w:sz w:val="28"/>
          <w:szCs w:val="28"/>
        </w:rPr>
        <w:t>Soll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075"/>
        <w:gridCol w:w="987"/>
      </w:tblGrid>
      <w:tr w:rsidR="00CE1CB8" w:rsidRPr="000332E7" w14:paraId="691969C0" w14:textId="77777777" w:rsidTr="00CE1CB8">
        <w:tc>
          <w:tcPr>
            <w:tcW w:w="8075" w:type="dxa"/>
          </w:tcPr>
          <w:p w14:paraId="495AD100" w14:textId="65939DF1" w:rsidR="00CE1CB8" w:rsidRPr="000332E7" w:rsidRDefault="00CE1CB8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Thema</w:t>
            </w:r>
          </w:p>
        </w:tc>
        <w:tc>
          <w:tcPr>
            <w:tcW w:w="987" w:type="dxa"/>
          </w:tcPr>
          <w:p w14:paraId="3C10BC6D" w14:textId="61ABC806" w:rsidR="00CE1CB8" w:rsidRPr="000332E7" w:rsidRDefault="00CE1CB8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done</w:t>
            </w:r>
          </w:p>
        </w:tc>
      </w:tr>
      <w:tr w:rsidR="00CE1CB8" w:rsidRPr="000332E7" w14:paraId="447CE244" w14:textId="49782C8A" w:rsidTr="00CE1CB8">
        <w:tc>
          <w:tcPr>
            <w:tcW w:w="8075" w:type="dxa"/>
          </w:tcPr>
          <w:p w14:paraId="2B71B6C1" w14:textId="49026609" w:rsidR="00CE1CB8" w:rsidRPr="000332E7" w:rsidRDefault="00CE1CB8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Eingabe beliebiger Regelstrecken als UTF</w:t>
            </w:r>
          </w:p>
        </w:tc>
        <w:tc>
          <w:tcPr>
            <w:tcW w:w="987" w:type="dxa"/>
          </w:tcPr>
          <w:p w14:paraId="22519535" w14:textId="603ACDAB" w:rsidR="00CE1CB8" w:rsidRPr="000332E7" w:rsidRDefault="000332E7">
            <w:pPr>
              <w:rPr>
                <w:sz w:val="28"/>
                <w:szCs w:val="28"/>
              </w:rPr>
            </w:pPr>
            <w:r w:rsidRPr="000332E7">
              <w:rPr>
                <w:sz w:val="28"/>
                <w:szCs w:val="28"/>
              </w:rPr>
              <w:t>x</w:t>
            </w:r>
          </w:p>
        </w:tc>
      </w:tr>
      <w:tr w:rsidR="00D76674" w:rsidRPr="000332E7" w14:paraId="51F9D772" w14:textId="77777777" w:rsidTr="00CE1CB8">
        <w:tc>
          <w:tcPr>
            <w:tcW w:w="8075" w:type="dxa"/>
          </w:tcPr>
          <w:p w14:paraId="0D0820F0" w14:textId="726A82C1" w:rsidR="00D76674" w:rsidRPr="000332E7" w:rsidRDefault="00D76674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 xml:space="preserve">Eingabe PSO-Konfiguration via </w:t>
            </w:r>
            <w:r w:rsidR="00711B0E" w:rsidRPr="000332E7">
              <w:rPr>
                <w:sz w:val="24"/>
                <w:szCs w:val="24"/>
              </w:rPr>
              <w:t>YAML</w:t>
            </w:r>
            <w:r w:rsidRPr="000332E7">
              <w:rPr>
                <w:sz w:val="24"/>
                <w:szCs w:val="24"/>
              </w:rPr>
              <w:t>-file</w:t>
            </w:r>
          </w:p>
        </w:tc>
        <w:tc>
          <w:tcPr>
            <w:tcW w:w="987" w:type="dxa"/>
          </w:tcPr>
          <w:p w14:paraId="0BE45768" w14:textId="4C2C45E1" w:rsidR="00D76674" w:rsidRPr="000332E7" w:rsidRDefault="00A36F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D76674" w:rsidRPr="000332E7" w14:paraId="318D1162" w14:textId="77777777" w:rsidTr="00CE1CB8">
        <w:tc>
          <w:tcPr>
            <w:tcW w:w="8075" w:type="dxa"/>
          </w:tcPr>
          <w:p w14:paraId="2684EEAE" w14:textId="0CF57294" w:rsidR="00D76674" w:rsidRPr="000332E7" w:rsidRDefault="00D76674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PSO ausführbar via exe</w:t>
            </w:r>
          </w:p>
        </w:tc>
        <w:tc>
          <w:tcPr>
            <w:tcW w:w="987" w:type="dxa"/>
          </w:tcPr>
          <w:p w14:paraId="54C55650" w14:textId="77777777" w:rsidR="00D76674" w:rsidRPr="000332E7" w:rsidRDefault="00D76674">
            <w:pPr>
              <w:rPr>
                <w:sz w:val="28"/>
                <w:szCs w:val="28"/>
              </w:rPr>
            </w:pPr>
          </w:p>
        </w:tc>
      </w:tr>
      <w:tr w:rsidR="00CE1CB8" w:rsidRPr="000332E7" w14:paraId="291572E1" w14:textId="2ED5DB63" w:rsidTr="00CE1CB8">
        <w:tc>
          <w:tcPr>
            <w:tcW w:w="8075" w:type="dxa"/>
          </w:tcPr>
          <w:p w14:paraId="74137251" w14:textId="01DACADE" w:rsidR="00CE1CB8" w:rsidRPr="000332E7" w:rsidRDefault="00CE1CB8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Automatische Generierung Closed Loop</w:t>
            </w:r>
          </w:p>
        </w:tc>
        <w:tc>
          <w:tcPr>
            <w:tcW w:w="987" w:type="dxa"/>
          </w:tcPr>
          <w:p w14:paraId="5D4E233B" w14:textId="2E88B4FE" w:rsidR="00CE1CB8" w:rsidRPr="000332E7" w:rsidRDefault="000332E7">
            <w:pPr>
              <w:rPr>
                <w:sz w:val="28"/>
                <w:szCs w:val="28"/>
              </w:rPr>
            </w:pPr>
            <w:r w:rsidRPr="000332E7">
              <w:rPr>
                <w:sz w:val="28"/>
                <w:szCs w:val="28"/>
              </w:rPr>
              <w:t>x</w:t>
            </w:r>
          </w:p>
        </w:tc>
      </w:tr>
      <w:tr w:rsidR="00CE1CB8" w:rsidRPr="000332E7" w14:paraId="385F8951" w14:textId="19AA661A" w:rsidTr="00CE1CB8">
        <w:tc>
          <w:tcPr>
            <w:tcW w:w="8075" w:type="dxa"/>
          </w:tcPr>
          <w:p w14:paraId="0014C894" w14:textId="456EBF46" w:rsidR="00CE1CB8" w:rsidRPr="000332E7" w:rsidRDefault="00CE1CB8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Automatische Generierung Störübertragungsweg Z1 und Z2</w:t>
            </w:r>
          </w:p>
        </w:tc>
        <w:tc>
          <w:tcPr>
            <w:tcW w:w="987" w:type="dxa"/>
          </w:tcPr>
          <w:p w14:paraId="391BBADA" w14:textId="77777777" w:rsidR="00CE1CB8" w:rsidRPr="000332E7" w:rsidRDefault="00CE1CB8">
            <w:pPr>
              <w:rPr>
                <w:sz w:val="28"/>
                <w:szCs w:val="28"/>
              </w:rPr>
            </w:pPr>
          </w:p>
        </w:tc>
      </w:tr>
      <w:tr w:rsidR="00CE1CB8" w:rsidRPr="000332E7" w14:paraId="0FE5D037" w14:textId="77DC1B01" w:rsidTr="00CE1CB8">
        <w:tc>
          <w:tcPr>
            <w:tcW w:w="8075" w:type="dxa"/>
          </w:tcPr>
          <w:p w14:paraId="04BE3437" w14:textId="2B5220EA" w:rsidR="00CE1CB8" w:rsidRPr="000332E7" w:rsidRDefault="00CE1CB8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Auswahl, welche UTF (CL oder Störung) optimiert werden soll</w:t>
            </w:r>
          </w:p>
        </w:tc>
        <w:tc>
          <w:tcPr>
            <w:tcW w:w="987" w:type="dxa"/>
          </w:tcPr>
          <w:p w14:paraId="5204DF16" w14:textId="77777777" w:rsidR="00CE1CB8" w:rsidRPr="000332E7" w:rsidRDefault="00CE1CB8">
            <w:pPr>
              <w:rPr>
                <w:sz w:val="28"/>
                <w:szCs w:val="28"/>
              </w:rPr>
            </w:pPr>
          </w:p>
        </w:tc>
      </w:tr>
      <w:tr w:rsidR="00CE1CB8" w:rsidRPr="000332E7" w14:paraId="760A5CDF" w14:textId="1FEF3439" w:rsidTr="00CE1CB8">
        <w:tc>
          <w:tcPr>
            <w:tcW w:w="8075" w:type="dxa"/>
          </w:tcPr>
          <w:p w14:paraId="06012C3A" w14:textId="28108862" w:rsidR="00CE1CB8" w:rsidRPr="000332E7" w:rsidRDefault="00CE1CB8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Integration PID-T1-Regler</w:t>
            </w:r>
          </w:p>
        </w:tc>
        <w:tc>
          <w:tcPr>
            <w:tcW w:w="987" w:type="dxa"/>
          </w:tcPr>
          <w:p w14:paraId="36B33165" w14:textId="33335690" w:rsidR="00CE1CB8" w:rsidRPr="000332E7" w:rsidRDefault="000332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CE1CB8" w:rsidRPr="000332E7" w14:paraId="1D009C69" w14:textId="137ABC7F" w:rsidTr="00CE1CB8">
        <w:tc>
          <w:tcPr>
            <w:tcW w:w="8075" w:type="dxa"/>
          </w:tcPr>
          <w:p w14:paraId="75D8E61B" w14:textId="2A05CFE4" w:rsidR="00CE1CB8" w:rsidRPr="000332E7" w:rsidRDefault="00CE1CB8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Berücksichtigung T1-Anteil</w:t>
            </w:r>
          </w:p>
        </w:tc>
        <w:tc>
          <w:tcPr>
            <w:tcW w:w="987" w:type="dxa"/>
          </w:tcPr>
          <w:p w14:paraId="669E0E94" w14:textId="77777777" w:rsidR="00CE1CB8" w:rsidRPr="000332E7" w:rsidRDefault="00CE1CB8">
            <w:pPr>
              <w:rPr>
                <w:sz w:val="28"/>
                <w:szCs w:val="28"/>
              </w:rPr>
            </w:pPr>
          </w:p>
        </w:tc>
      </w:tr>
      <w:tr w:rsidR="00CE1CB8" w:rsidRPr="000332E7" w14:paraId="0FD8861D" w14:textId="58A237AE" w:rsidTr="00CE1CB8">
        <w:tc>
          <w:tcPr>
            <w:tcW w:w="8075" w:type="dxa"/>
          </w:tcPr>
          <w:p w14:paraId="132F122A" w14:textId="49625715" w:rsidR="00CE1CB8" w:rsidRPr="000332E7" w:rsidRDefault="00CE1CB8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Berücksichtigung Stellgrössenbeschränkung</w:t>
            </w:r>
          </w:p>
        </w:tc>
        <w:tc>
          <w:tcPr>
            <w:tcW w:w="987" w:type="dxa"/>
          </w:tcPr>
          <w:p w14:paraId="623EE7F9" w14:textId="538C9646" w:rsidR="00CE1CB8" w:rsidRPr="000332E7" w:rsidRDefault="000332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CE1CB8" w:rsidRPr="000332E7" w14:paraId="563B723A" w14:textId="22562C87" w:rsidTr="00CE1CB8">
        <w:tc>
          <w:tcPr>
            <w:tcW w:w="8075" w:type="dxa"/>
          </w:tcPr>
          <w:p w14:paraId="0699D2DF" w14:textId="0C44C89B" w:rsidR="00CE1CB8" w:rsidRPr="000332E7" w:rsidRDefault="00CE1CB8">
            <w:pPr>
              <w:rPr>
                <w:strike/>
                <w:sz w:val="24"/>
                <w:szCs w:val="24"/>
              </w:rPr>
            </w:pPr>
            <w:r w:rsidRPr="000332E7">
              <w:rPr>
                <w:strike/>
                <w:sz w:val="24"/>
                <w:szCs w:val="24"/>
              </w:rPr>
              <w:t>Gütekriterium gefundener PID-Werte mit Matlab verifizieren</w:t>
            </w:r>
          </w:p>
        </w:tc>
        <w:tc>
          <w:tcPr>
            <w:tcW w:w="987" w:type="dxa"/>
          </w:tcPr>
          <w:p w14:paraId="5EF6EE30" w14:textId="3628BA6C" w:rsidR="00CE1CB8" w:rsidRPr="000332E7" w:rsidRDefault="000332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CE1CB8" w:rsidRPr="000332E7" w14:paraId="51AC45B8" w14:textId="421C9BA7" w:rsidTr="00CE1CB8">
        <w:tc>
          <w:tcPr>
            <w:tcW w:w="8075" w:type="dxa"/>
          </w:tcPr>
          <w:p w14:paraId="16BFA867" w14:textId="24DC6E8F" w:rsidR="00CE1CB8" w:rsidRPr="000332E7" w:rsidRDefault="00CE1CB8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Händische Eingabe Integrationszeit</w:t>
            </w:r>
          </w:p>
        </w:tc>
        <w:tc>
          <w:tcPr>
            <w:tcW w:w="987" w:type="dxa"/>
          </w:tcPr>
          <w:p w14:paraId="5E8C24F1" w14:textId="536DCB9A" w:rsidR="00CE1CB8" w:rsidRPr="000332E7" w:rsidRDefault="000332E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  <w:tr w:rsidR="00CE1CB8" w:rsidRPr="000332E7" w14:paraId="5A9301C1" w14:textId="41721222" w:rsidTr="00CE1CB8">
        <w:tc>
          <w:tcPr>
            <w:tcW w:w="8075" w:type="dxa"/>
          </w:tcPr>
          <w:p w14:paraId="3195CAD4" w14:textId="2471A2E5" w:rsidR="00CE1CB8" w:rsidRPr="000332E7" w:rsidRDefault="00CE1CB8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Plot geregelter Sprungantwort</w:t>
            </w:r>
          </w:p>
        </w:tc>
        <w:tc>
          <w:tcPr>
            <w:tcW w:w="987" w:type="dxa"/>
          </w:tcPr>
          <w:p w14:paraId="502E815C" w14:textId="5981A6EC" w:rsidR="00CE1CB8" w:rsidRPr="000332E7" w:rsidRDefault="00A36F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</w:tr>
    </w:tbl>
    <w:p w14:paraId="43840030" w14:textId="77777777" w:rsidR="00556F9A" w:rsidRPr="000332E7" w:rsidRDefault="00556F9A">
      <w:pPr>
        <w:rPr>
          <w:sz w:val="28"/>
          <w:szCs w:val="28"/>
        </w:rPr>
      </w:pPr>
    </w:p>
    <w:p w14:paraId="5F21916F" w14:textId="3158EB39" w:rsidR="00556F9A" w:rsidRPr="000332E7" w:rsidRDefault="00556F9A">
      <w:pPr>
        <w:rPr>
          <w:sz w:val="28"/>
          <w:szCs w:val="28"/>
        </w:rPr>
      </w:pPr>
      <w:r w:rsidRPr="000332E7">
        <w:rPr>
          <w:sz w:val="28"/>
          <w:szCs w:val="28"/>
        </w:rPr>
        <w:t>Optional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262"/>
        <w:gridCol w:w="947"/>
        <w:gridCol w:w="853"/>
      </w:tblGrid>
      <w:tr w:rsidR="00CE1CB8" w:rsidRPr="000332E7" w14:paraId="0D333ABA" w14:textId="5990E389" w:rsidTr="00CE1CB8">
        <w:tc>
          <w:tcPr>
            <w:tcW w:w="7262" w:type="dxa"/>
          </w:tcPr>
          <w:p w14:paraId="7DD492E0" w14:textId="2F968F0B" w:rsidR="00CE1CB8" w:rsidRPr="000332E7" w:rsidRDefault="00CE1CB8" w:rsidP="00A05C22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Thema</w:t>
            </w:r>
          </w:p>
        </w:tc>
        <w:tc>
          <w:tcPr>
            <w:tcW w:w="947" w:type="dxa"/>
          </w:tcPr>
          <w:p w14:paraId="5F139475" w14:textId="3D68E473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Prio</w:t>
            </w:r>
          </w:p>
        </w:tc>
        <w:tc>
          <w:tcPr>
            <w:tcW w:w="853" w:type="dxa"/>
          </w:tcPr>
          <w:p w14:paraId="2675EAD1" w14:textId="02A4EC2E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done</w:t>
            </w:r>
          </w:p>
        </w:tc>
      </w:tr>
      <w:tr w:rsidR="00CE1CB8" w:rsidRPr="000332E7" w14:paraId="06AFA7A2" w14:textId="14BE2AEC" w:rsidTr="00CE1CB8">
        <w:tc>
          <w:tcPr>
            <w:tcW w:w="7262" w:type="dxa"/>
          </w:tcPr>
          <w:p w14:paraId="78FEE35F" w14:textId="6ACD9772" w:rsidR="00CE1CB8" w:rsidRPr="000332E7" w:rsidRDefault="00CE1CB8" w:rsidP="00DD0592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Alternative Auswahl von Gütekriterium</w:t>
            </w:r>
          </w:p>
        </w:tc>
        <w:tc>
          <w:tcPr>
            <w:tcW w:w="947" w:type="dxa"/>
          </w:tcPr>
          <w:p w14:paraId="65659FC8" w14:textId="6C37F350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1</w:t>
            </w:r>
          </w:p>
        </w:tc>
        <w:tc>
          <w:tcPr>
            <w:tcW w:w="853" w:type="dxa"/>
          </w:tcPr>
          <w:p w14:paraId="5E814ECA" w14:textId="77777777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</w:p>
        </w:tc>
      </w:tr>
      <w:tr w:rsidR="00CE1CB8" w:rsidRPr="000332E7" w14:paraId="4BB59EC1" w14:textId="21B877EC" w:rsidTr="00CE1CB8">
        <w:tc>
          <w:tcPr>
            <w:tcW w:w="7262" w:type="dxa"/>
          </w:tcPr>
          <w:p w14:paraId="6E373026" w14:textId="7E421F2B" w:rsidR="00CE1CB8" w:rsidRPr="000332E7" w:rsidRDefault="00CE1CB8" w:rsidP="00DD0592">
            <w:pPr>
              <w:rPr>
                <w:strike/>
                <w:sz w:val="24"/>
                <w:szCs w:val="24"/>
              </w:rPr>
            </w:pPr>
            <w:r w:rsidRPr="000332E7">
              <w:rPr>
                <w:strike/>
                <w:sz w:val="24"/>
                <w:szCs w:val="24"/>
              </w:rPr>
              <w:t>T1-Anteil konfigurierbar gestalten</w:t>
            </w:r>
          </w:p>
        </w:tc>
        <w:tc>
          <w:tcPr>
            <w:tcW w:w="947" w:type="dxa"/>
          </w:tcPr>
          <w:p w14:paraId="563F0BD4" w14:textId="49B29F2B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1</w:t>
            </w:r>
          </w:p>
        </w:tc>
        <w:tc>
          <w:tcPr>
            <w:tcW w:w="853" w:type="dxa"/>
          </w:tcPr>
          <w:p w14:paraId="3CDD58B9" w14:textId="7E0474BB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</w:p>
        </w:tc>
      </w:tr>
      <w:tr w:rsidR="00CE1CB8" w:rsidRPr="000332E7" w14:paraId="3B48C5E2" w14:textId="12A18FB2" w:rsidTr="00CE1CB8">
        <w:tc>
          <w:tcPr>
            <w:tcW w:w="7262" w:type="dxa"/>
          </w:tcPr>
          <w:p w14:paraId="6713610C" w14:textId="1A883C2E" w:rsidR="00CE1CB8" w:rsidRPr="000332E7" w:rsidRDefault="00CE1CB8" w:rsidP="00DD0592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Stellgrössenbeschränkung konfigurierbar gestalten</w:t>
            </w:r>
          </w:p>
        </w:tc>
        <w:tc>
          <w:tcPr>
            <w:tcW w:w="947" w:type="dxa"/>
          </w:tcPr>
          <w:p w14:paraId="6D7EF9F9" w14:textId="6D1B3396" w:rsidR="00CE1CB8" w:rsidRPr="000332E7" w:rsidRDefault="00CE1CB8" w:rsidP="001128C8">
            <w:pPr>
              <w:jc w:val="center"/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1</w:t>
            </w:r>
          </w:p>
        </w:tc>
        <w:tc>
          <w:tcPr>
            <w:tcW w:w="853" w:type="dxa"/>
          </w:tcPr>
          <w:p w14:paraId="5B125503" w14:textId="205AE3CB" w:rsidR="00CE1CB8" w:rsidRPr="000332E7" w:rsidRDefault="000332E7" w:rsidP="001128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CE1CB8" w:rsidRPr="000332E7" w14:paraId="7F76A059" w14:textId="69543A84" w:rsidTr="00CE1CB8">
        <w:tc>
          <w:tcPr>
            <w:tcW w:w="7262" w:type="dxa"/>
          </w:tcPr>
          <w:p w14:paraId="6FF16BC9" w14:textId="6DA5D2E0" w:rsidR="00CE1CB8" w:rsidRPr="000332E7" w:rsidRDefault="00CE1CB8" w:rsidP="00DD0592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POS mehrere male für eine PID-Auslegung ausführen</w:t>
            </w:r>
          </w:p>
          <w:p w14:paraId="5B2CC87C" w14:textId="572D21EE" w:rsidR="00CE1CB8" w:rsidRPr="000332E7" w:rsidRDefault="00CE1CB8" w:rsidP="001128C8">
            <w:pPr>
              <w:pStyle w:val="Listenabsatz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Multiprocessing</w:t>
            </w:r>
          </w:p>
        </w:tc>
        <w:tc>
          <w:tcPr>
            <w:tcW w:w="947" w:type="dxa"/>
          </w:tcPr>
          <w:p w14:paraId="60142259" w14:textId="4B5F4482" w:rsidR="00CE1CB8" w:rsidRPr="000332E7" w:rsidRDefault="00CE1CB8" w:rsidP="001128C8">
            <w:pPr>
              <w:jc w:val="center"/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1</w:t>
            </w:r>
          </w:p>
        </w:tc>
        <w:tc>
          <w:tcPr>
            <w:tcW w:w="853" w:type="dxa"/>
          </w:tcPr>
          <w:p w14:paraId="5F55BF68" w14:textId="53849527" w:rsidR="00CE1CB8" w:rsidRPr="000332E7" w:rsidRDefault="000332E7" w:rsidP="001128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CE1CB8" w:rsidRPr="000332E7" w14:paraId="764EDD3D" w14:textId="779CD05F" w:rsidTr="00CE1CB8">
        <w:tc>
          <w:tcPr>
            <w:tcW w:w="7262" w:type="dxa"/>
          </w:tcPr>
          <w:p w14:paraId="4C3DB4D3" w14:textId="7ADC4035" w:rsidR="00CE1CB8" w:rsidRPr="000332E7" w:rsidRDefault="00CE1CB8" w:rsidP="00DD0592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 xml:space="preserve">Alternative Auswahl von Erregungsfunktionen </w:t>
            </w:r>
          </w:p>
        </w:tc>
        <w:tc>
          <w:tcPr>
            <w:tcW w:w="947" w:type="dxa"/>
          </w:tcPr>
          <w:p w14:paraId="60608F66" w14:textId="6E981F3F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2</w:t>
            </w:r>
          </w:p>
        </w:tc>
        <w:tc>
          <w:tcPr>
            <w:tcW w:w="853" w:type="dxa"/>
          </w:tcPr>
          <w:p w14:paraId="55F2B350" w14:textId="77777777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</w:p>
        </w:tc>
      </w:tr>
      <w:tr w:rsidR="00CE1CB8" w:rsidRPr="000332E7" w14:paraId="77005D30" w14:textId="5AD5E5FE" w:rsidTr="00CE1CB8">
        <w:tc>
          <w:tcPr>
            <w:tcW w:w="7262" w:type="dxa"/>
          </w:tcPr>
          <w:p w14:paraId="629642B4" w14:textId="619D5BF1" w:rsidR="00CE1CB8" w:rsidRPr="000332E7" w:rsidRDefault="00CE1CB8" w:rsidP="00DD0592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Alternative Auswahl vom Solver</w:t>
            </w:r>
          </w:p>
        </w:tc>
        <w:tc>
          <w:tcPr>
            <w:tcW w:w="947" w:type="dxa"/>
          </w:tcPr>
          <w:p w14:paraId="3989D014" w14:textId="6CDD0736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2</w:t>
            </w:r>
          </w:p>
        </w:tc>
        <w:tc>
          <w:tcPr>
            <w:tcW w:w="853" w:type="dxa"/>
          </w:tcPr>
          <w:p w14:paraId="5AE52A9F" w14:textId="77777777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</w:p>
        </w:tc>
      </w:tr>
      <w:tr w:rsidR="00CE1CB8" w:rsidRPr="000332E7" w14:paraId="639E49AF" w14:textId="24A0FE70" w:rsidTr="00CE1CB8">
        <w:tc>
          <w:tcPr>
            <w:tcW w:w="7262" w:type="dxa"/>
          </w:tcPr>
          <w:p w14:paraId="7FDF6A74" w14:textId="03CDAD48" w:rsidR="00CE1CB8" w:rsidRPr="000332E7" w:rsidRDefault="00CE1CB8" w:rsidP="00DD0592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Automatische Erzeugung Integrationszeit</w:t>
            </w:r>
          </w:p>
        </w:tc>
        <w:tc>
          <w:tcPr>
            <w:tcW w:w="947" w:type="dxa"/>
          </w:tcPr>
          <w:p w14:paraId="3903D8BB" w14:textId="047D57E9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2</w:t>
            </w:r>
          </w:p>
        </w:tc>
        <w:tc>
          <w:tcPr>
            <w:tcW w:w="853" w:type="dxa"/>
          </w:tcPr>
          <w:p w14:paraId="4F4DDF03" w14:textId="77777777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</w:p>
        </w:tc>
      </w:tr>
      <w:tr w:rsidR="00CE1CB8" w:rsidRPr="000332E7" w14:paraId="61972977" w14:textId="79714523" w:rsidTr="00CE1CB8">
        <w:tc>
          <w:tcPr>
            <w:tcW w:w="7262" w:type="dxa"/>
          </w:tcPr>
          <w:p w14:paraId="189DA485" w14:textId="50F0365B" w:rsidR="00CE1CB8" w:rsidRPr="000332E7" w:rsidRDefault="00CE1CB8" w:rsidP="00DD0592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Plot ungeregelter Sprungantwort</w:t>
            </w:r>
          </w:p>
        </w:tc>
        <w:tc>
          <w:tcPr>
            <w:tcW w:w="947" w:type="dxa"/>
          </w:tcPr>
          <w:p w14:paraId="72BD41EE" w14:textId="2A621701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2</w:t>
            </w:r>
          </w:p>
        </w:tc>
        <w:tc>
          <w:tcPr>
            <w:tcW w:w="853" w:type="dxa"/>
          </w:tcPr>
          <w:p w14:paraId="097641C2" w14:textId="0BFF3441" w:rsidR="00CE1CB8" w:rsidRPr="000332E7" w:rsidRDefault="00A36F6D" w:rsidP="00DD05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4B41F8" w:rsidRPr="004B41F8" w14:paraId="4DCE1B61" w14:textId="77777777" w:rsidTr="00CE1CB8">
        <w:tc>
          <w:tcPr>
            <w:tcW w:w="7262" w:type="dxa"/>
          </w:tcPr>
          <w:p w14:paraId="73B3F469" w14:textId="3B5D5E98" w:rsidR="004B41F8" w:rsidRPr="004B41F8" w:rsidRDefault="004B41F8" w:rsidP="00DD0592">
            <w:pPr>
              <w:rPr>
                <w:sz w:val="24"/>
                <w:szCs w:val="24"/>
                <w:lang w:val="en-US"/>
              </w:rPr>
            </w:pPr>
            <w:r w:rsidRPr="004B41F8">
              <w:rPr>
                <w:sz w:val="24"/>
                <w:szCs w:val="24"/>
                <w:lang w:val="en-US"/>
              </w:rPr>
              <w:t>Alternative anti-windup-methode: c</w:t>
            </w:r>
            <w:r>
              <w:rPr>
                <w:sz w:val="24"/>
                <w:szCs w:val="24"/>
                <w:lang w:val="en-US"/>
              </w:rPr>
              <w:t>onditional</w:t>
            </w:r>
          </w:p>
        </w:tc>
        <w:tc>
          <w:tcPr>
            <w:tcW w:w="947" w:type="dxa"/>
          </w:tcPr>
          <w:p w14:paraId="59B468BD" w14:textId="77777777" w:rsidR="004B41F8" w:rsidRPr="004B41F8" w:rsidRDefault="004B41F8" w:rsidP="00DD059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53" w:type="dxa"/>
          </w:tcPr>
          <w:p w14:paraId="7922F997" w14:textId="77777777" w:rsidR="004B41F8" w:rsidRPr="004B41F8" w:rsidRDefault="004B41F8" w:rsidP="00DD0592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E1CB8" w:rsidRPr="000332E7" w14:paraId="4ADF82FC" w14:textId="18C574A3" w:rsidTr="00CE1CB8">
        <w:tc>
          <w:tcPr>
            <w:tcW w:w="7262" w:type="dxa"/>
          </w:tcPr>
          <w:p w14:paraId="67EEA743" w14:textId="77777777" w:rsidR="00CE1CB8" w:rsidRPr="000332E7" w:rsidRDefault="00CE1CB8" w:rsidP="00DD0592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Alternative Eingabemethoden für Regelstrecken</w:t>
            </w:r>
          </w:p>
          <w:p w14:paraId="4DFDAA16" w14:textId="77777777" w:rsidR="00CE1CB8" w:rsidRPr="000332E7" w:rsidRDefault="00CE1CB8" w:rsidP="00DD0592">
            <w:pPr>
              <w:pStyle w:val="Listenabsatz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Sprungantwortplot</w:t>
            </w:r>
          </w:p>
          <w:p w14:paraId="062EE533" w14:textId="2DD5CC52" w:rsidR="00CE1CB8" w:rsidRPr="000332E7" w:rsidRDefault="00CE1CB8" w:rsidP="00DD0592">
            <w:pPr>
              <w:pStyle w:val="Listenabsatz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??</w:t>
            </w:r>
          </w:p>
        </w:tc>
        <w:tc>
          <w:tcPr>
            <w:tcW w:w="947" w:type="dxa"/>
          </w:tcPr>
          <w:p w14:paraId="501B858E" w14:textId="41C55163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3</w:t>
            </w:r>
          </w:p>
        </w:tc>
        <w:tc>
          <w:tcPr>
            <w:tcW w:w="853" w:type="dxa"/>
          </w:tcPr>
          <w:p w14:paraId="6A185DCA" w14:textId="77777777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</w:p>
        </w:tc>
      </w:tr>
      <w:tr w:rsidR="00CE1CB8" w:rsidRPr="000332E7" w14:paraId="15B95E09" w14:textId="43D300A6" w:rsidTr="00CE1CB8">
        <w:tc>
          <w:tcPr>
            <w:tcW w:w="7262" w:type="dxa"/>
          </w:tcPr>
          <w:p w14:paraId="0095C8B3" w14:textId="48D51625" w:rsidR="00CE1CB8" w:rsidRPr="000332E7" w:rsidRDefault="00CE1CB8" w:rsidP="00DD0592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Generierung Bodeplot ungeregelter/geregelter Strecke</w:t>
            </w:r>
          </w:p>
        </w:tc>
        <w:tc>
          <w:tcPr>
            <w:tcW w:w="947" w:type="dxa"/>
          </w:tcPr>
          <w:p w14:paraId="0D411B1A" w14:textId="64C5766A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3</w:t>
            </w:r>
          </w:p>
        </w:tc>
        <w:tc>
          <w:tcPr>
            <w:tcW w:w="853" w:type="dxa"/>
          </w:tcPr>
          <w:p w14:paraId="10CCBA39" w14:textId="58846114" w:rsidR="00CE1CB8" w:rsidRPr="000332E7" w:rsidRDefault="00A36F6D" w:rsidP="00DD05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CE1CB8" w:rsidRPr="000332E7" w14:paraId="394AD4B6" w14:textId="1910CEFD" w:rsidTr="00CE1CB8">
        <w:tc>
          <w:tcPr>
            <w:tcW w:w="7262" w:type="dxa"/>
          </w:tcPr>
          <w:p w14:paraId="4A8A5E27" w14:textId="4FCDFAF3" w:rsidR="00CE1CB8" w:rsidRPr="000332E7" w:rsidRDefault="00CE1CB8" w:rsidP="00DD0592">
            <w:pPr>
              <w:rPr>
                <w:strike/>
                <w:sz w:val="24"/>
                <w:szCs w:val="24"/>
              </w:rPr>
            </w:pPr>
            <w:r w:rsidRPr="000332E7">
              <w:rPr>
                <w:strike/>
                <w:sz w:val="24"/>
                <w:szCs w:val="24"/>
              </w:rPr>
              <w:t>PSO auch mit Matlab rechnen zur Verifikation</w:t>
            </w:r>
          </w:p>
        </w:tc>
        <w:tc>
          <w:tcPr>
            <w:tcW w:w="947" w:type="dxa"/>
          </w:tcPr>
          <w:p w14:paraId="48218080" w14:textId="75C503F3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4</w:t>
            </w:r>
          </w:p>
        </w:tc>
        <w:tc>
          <w:tcPr>
            <w:tcW w:w="853" w:type="dxa"/>
          </w:tcPr>
          <w:p w14:paraId="34E16ED1" w14:textId="77777777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</w:p>
        </w:tc>
      </w:tr>
      <w:tr w:rsidR="00CE1CB8" w:rsidRPr="000332E7" w14:paraId="7D6E10FE" w14:textId="47651687" w:rsidTr="00CE1CB8">
        <w:tc>
          <w:tcPr>
            <w:tcW w:w="7262" w:type="dxa"/>
          </w:tcPr>
          <w:p w14:paraId="12DCB2E3" w14:textId="77777777" w:rsidR="00CE1CB8" w:rsidRPr="000332E7" w:rsidRDefault="00CE1CB8" w:rsidP="00DD0592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Vergleich gefundener PID-Werte mit konventionellen Einstellverfahren</w:t>
            </w:r>
          </w:p>
          <w:p w14:paraId="37C761B7" w14:textId="77777777" w:rsidR="00CE1CB8" w:rsidRPr="000332E7" w:rsidRDefault="00CE1CB8" w:rsidP="00DD0592">
            <w:pPr>
              <w:pStyle w:val="Listenabsatz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Ziegler-Nichols</w:t>
            </w:r>
          </w:p>
          <w:p w14:paraId="76FC8C9C" w14:textId="77777777" w:rsidR="00CE1CB8" w:rsidRPr="000332E7" w:rsidRDefault="00CE1CB8" w:rsidP="00DD0592">
            <w:pPr>
              <w:pStyle w:val="Listenabsatz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Chien-Hrones-Resnick</w:t>
            </w:r>
          </w:p>
          <w:p w14:paraId="03F4078E" w14:textId="434A00DF" w:rsidR="00CE1CB8" w:rsidRPr="000332E7" w:rsidRDefault="00CE1CB8" w:rsidP="00DD0592">
            <w:pPr>
              <w:pStyle w:val="Listenabsatz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Latzel-Schwarz</w:t>
            </w:r>
          </w:p>
        </w:tc>
        <w:tc>
          <w:tcPr>
            <w:tcW w:w="947" w:type="dxa"/>
          </w:tcPr>
          <w:p w14:paraId="43D27F65" w14:textId="35760687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4</w:t>
            </w:r>
          </w:p>
        </w:tc>
        <w:tc>
          <w:tcPr>
            <w:tcW w:w="853" w:type="dxa"/>
          </w:tcPr>
          <w:p w14:paraId="0C1E0147" w14:textId="77777777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</w:p>
        </w:tc>
      </w:tr>
      <w:tr w:rsidR="00CE1CB8" w:rsidRPr="000332E7" w14:paraId="52756D41" w14:textId="7623B829" w:rsidTr="00CE1CB8">
        <w:tc>
          <w:tcPr>
            <w:tcW w:w="7262" w:type="dxa"/>
          </w:tcPr>
          <w:p w14:paraId="06CF1C18" w14:textId="46B83B14" w:rsidR="00CE1CB8" w:rsidRPr="000332E7" w:rsidRDefault="00CE1CB8" w:rsidP="00DD0592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Alternative Auswahl von Reglern</w:t>
            </w:r>
          </w:p>
        </w:tc>
        <w:tc>
          <w:tcPr>
            <w:tcW w:w="947" w:type="dxa"/>
          </w:tcPr>
          <w:p w14:paraId="15D9B659" w14:textId="13FBA9E5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4</w:t>
            </w:r>
          </w:p>
        </w:tc>
        <w:tc>
          <w:tcPr>
            <w:tcW w:w="853" w:type="dxa"/>
          </w:tcPr>
          <w:p w14:paraId="535D0603" w14:textId="77777777" w:rsidR="00CE1CB8" w:rsidRPr="000332E7" w:rsidRDefault="00CE1CB8" w:rsidP="00DD0592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55CC292" w14:textId="77777777" w:rsidR="00556F9A" w:rsidRPr="000332E7" w:rsidRDefault="00556F9A">
      <w:pPr>
        <w:rPr>
          <w:sz w:val="28"/>
          <w:szCs w:val="28"/>
        </w:rPr>
      </w:pPr>
    </w:p>
    <w:sectPr w:rsidR="00556F9A" w:rsidRPr="000332E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740A7"/>
    <w:multiLevelType w:val="hybridMultilevel"/>
    <w:tmpl w:val="AFA8730E"/>
    <w:lvl w:ilvl="0" w:tplc="F71EF5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3061F0"/>
    <w:multiLevelType w:val="hybridMultilevel"/>
    <w:tmpl w:val="18DE52B8"/>
    <w:lvl w:ilvl="0" w:tplc="A49680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B03D31"/>
    <w:multiLevelType w:val="hybridMultilevel"/>
    <w:tmpl w:val="084E0584"/>
    <w:lvl w:ilvl="0" w:tplc="449680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E669F7"/>
    <w:multiLevelType w:val="hybridMultilevel"/>
    <w:tmpl w:val="E93436FC"/>
    <w:lvl w:ilvl="0" w:tplc="F71EF5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018151">
    <w:abstractNumId w:val="2"/>
  </w:num>
  <w:num w:numId="2" w16cid:durableId="1399788380">
    <w:abstractNumId w:val="1"/>
  </w:num>
  <w:num w:numId="3" w16cid:durableId="102262189">
    <w:abstractNumId w:val="3"/>
  </w:num>
  <w:num w:numId="4" w16cid:durableId="1642297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F9A"/>
    <w:rsid w:val="000332E7"/>
    <w:rsid w:val="00036CFA"/>
    <w:rsid w:val="001128C8"/>
    <w:rsid w:val="00170B1F"/>
    <w:rsid w:val="00174FBB"/>
    <w:rsid w:val="0034024D"/>
    <w:rsid w:val="004B41F8"/>
    <w:rsid w:val="00510FB8"/>
    <w:rsid w:val="00556F9A"/>
    <w:rsid w:val="00711B0E"/>
    <w:rsid w:val="007B6528"/>
    <w:rsid w:val="00870FA9"/>
    <w:rsid w:val="009F71D0"/>
    <w:rsid w:val="00A12016"/>
    <w:rsid w:val="00A36F6D"/>
    <w:rsid w:val="00AF1CD5"/>
    <w:rsid w:val="00AF30C8"/>
    <w:rsid w:val="00BB5DE4"/>
    <w:rsid w:val="00CC056D"/>
    <w:rsid w:val="00CE1CB8"/>
    <w:rsid w:val="00CF0BAD"/>
    <w:rsid w:val="00D76674"/>
    <w:rsid w:val="00DD0592"/>
    <w:rsid w:val="00E619A8"/>
    <w:rsid w:val="00F9001F"/>
    <w:rsid w:val="00FB2E35"/>
    <w:rsid w:val="00FE3265"/>
    <w:rsid w:val="00FF0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EBCEAA"/>
  <w15:chartTrackingRefBased/>
  <w15:docId w15:val="{9F5D5A0D-62F7-4736-8995-2D6E2B355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56F9A"/>
  </w:style>
  <w:style w:type="paragraph" w:styleId="berschrift1">
    <w:name w:val="heading 1"/>
    <w:basedOn w:val="Standard"/>
    <w:next w:val="Standard"/>
    <w:link w:val="berschrift1Zchn"/>
    <w:uiPriority w:val="9"/>
    <w:qFormat/>
    <w:rsid w:val="0055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6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6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6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6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6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6F9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6F9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6F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6F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6F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6F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6F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6F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6F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6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6F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6F9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56F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Büchi Florin (buechfl2)</dc:creator>
  <cp:keywords/>
  <dc:description/>
  <cp:lastModifiedBy>Büchi Florin (buechfl2)</cp:lastModifiedBy>
  <cp:revision>12</cp:revision>
  <dcterms:created xsi:type="dcterms:W3CDTF">2025-10-09T06:04:00Z</dcterms:created>
  <dcterms:modified xsi:type="dcterms:W3CDTF">2025-11-10T14:50:00Z</dcterms:modified>
</cp:coreProperties>
</file>