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730A9" w14:textId="77777777" w:rsidR="00383E6C" w:rsidRDefault="00383E6C"/>
    <w:p w14:paraId="58C2BD87" w14:textId="77777777" w:rsidR="00383E6C" w:rsidRDefault="00383E6C"/>
    <w:p w14:paraId="41EDC0E1" w14:textId="77777777" w:rsidR="00383E6C" w:rsidRDefault="00000000">
      <w:pPr>
        <w:jc w:val="center"/>
      </w:pPr>
      <w:r>
        <w:rPr>
          <w:b/>
          <w:color w:val="1A3C6E"/>
          <w:sz w:val="56"/>
        </w:rPr>
        <w:t>MURESSONS GLOBAL COMMAND</w:t>
      </w:r>
    </w:p>
    <w:p w14:paraId="590D5399" w14:textId="77777777" w:rsidR="00383E6C" w:rsidRDefault="00000000">
      <w:pPr>
        <w:jc w:val="center"/>
      </w:pPr>
      <w:r>
        <w:rPr>
          <w:b/>
          <w:color w:val="4A4A4A"/>
          <w:sz w:val="40"/>
        </w:rPr>
        <w:t>Student &amp; Player Guide</w:t>
      </w:r>
    </w:p>
    <w:p w14:paraId="6F4D08F1" w14:textId="77777777" w:rsidR="00383E6C" w:rsidRDefault="00000000">
      <w:pPr>
        <w:jc w:val="center"/>
      </w:pPr>
      <w:r>
        <w:rPr>
          <w:sz w:val="28"/>
        </w:rPr>
        <w:t>A 10-Round Sustainability Strategy Simulation</w:t>
      </w:r>
    </w:p>
    <w:p w14:paraId="795D091F" w14:textId="77777777" w:rsidR="00383E6C" w:rsidRDefault="00000000">
      <w:r>
        <w:br w:type="page"/>
      </w:r>
    </w:p>
    <w:p w14:paraId="0133E8F8" w14:textId="77777777" w:rsidR="00383E6C" w:rsidRDefault="00000000">
      <w:pPr>
        <w:pStyle w:val="Heading1"/>
      </w:pPr>
      <w:r>
        <w:rPr>
          <w:color w:val="1A3C6E"/>
        </w:rPr>
        <w:lastRenderedPageBreak/>
        <w:t>1. Welcome to Muressons Global Command</w:t>
      </w:r>
    </w:p>
    <w:p w14:paraId="3F7D2B90" w14:textId="77777777" w:rsidR="00383E6C" w:rsidRDefault="00000000">
      <w:r>
        <w:t>You are the newly appointed CEO of Muressons Corporation, a multinational conglomerate operating across four business units: Pharmaceuticals, Electronics, Consumer Goods, and Software. Over 10 rounds (representing 3 strategic years), you will navigate ESG crises, allocate capital, and make decisions that shape your company's terminal valuation and legacy.</w:t>
      </w:r>
    </w:p>
    <w:p w14:paraId="3FFD195E" w14:textId="77777777" w:rsidR="00383E6C" w:rsidRDefault="00000000">
      <w:r>
        <w:t>This is not a traditional business game. Every decision creates ripple effects across rounds. There are no 'right answers' — only trade-offs. Your goal is to maximise long-term enterprise value while maintaining your Social License to Operate and managing environmental debt.</w:t>
      </w:r>
    </w:p>
    <w:p w14:paraId="6BC2F939" w14:textId="77777777" w:rsidR="00383E6C" w:rsidRDefault="00000000">
      <w:pPr>
        <w:pStyle w:val="Heading2"/>
      </w:pPr>
      <w:r>
        <w:rPr>
          <w:color w:val="1A3C6E"/>
        </w:rPr>
        <w:t>Learning Objectives</w:t>
      </w:r>
    </w:p>
    <w:p w14:paraId="31DFE3E3" w14:textId="77777777" w:rsidR="00383E6C" w:rsidRDefault="00000000">
      <w:pPr>
        <w:pStyle w:val="ListBullet"/>
      </w:pPr>
      <w:r>
        <w:t>Apply the Double Materiality framework to capital allocation decisions</w:t>
      </w:r>
    </w:p>
    <w:p w14:paraId="75364FC2" w14:textId="77777777" w:rsidR="00383E6C" w:rsidRDefault="00000000">
      <w:pPr>
        <w:pStyle w:val="ListBullet"/>
      </w:pPr>
      <w:r>
        <w:t>Understand how ESG risks compound across interconnected business systems</w:t>
      </w:r>
    </w:p>
    <w:p w14:paraId="3F9EAC94" w14:textId="77777777" w:rsidR="00383E6C" w:rsidRDefault="00000000">
      <w:pPr>
        <w:pStyle w:val="ListBullet"/>
      </w:pPr>
      <w:r>
        <w:t>Navigate trade-offs between financial performance and stakeholder welfare</w:t>
      </w:r>
    </w:p>
    <w:p w14:paraId="454F8135" w14:textId="77777777" w:rsidR="00383E6C" w:rsidRDefault="00000000">
      <w:pPr>
        <w:pStyle w:val="ListBullet"/>
      </w:pPr>
      <w:r>
        <w:t>Experience the consequences of short-term vs. long-term strategic thinking</w:t>
      </w:r>
    </w:p>
    <w:p w14:paraId="161CA71F" w14:textId="77777777" w:rsidR="00383E6C" w:rsidRDefault="00000000">
      <w:pPr>
        <w:pStyle w:val="ListBullet"/>
      </w:pPr>
      <w:r>
        <w:t>Develop adaptive leadership skills under uncertainty and crisis pressure</w:t>
      </w:r>
    </w:p>
    <w:p w14:paraId="64441412" w14:textId="77777777" w:rsidR="00383E6C" w:rsidRDefault="00000000">
      <w:r>
        <w:br w:type="page"/>
      </w:r>
    </w:p>
    <w:p w14:paraId="22C2DF24" w14:textId="77777777" w:rsidR="00383E6C" w:rsidRDefault="00000000">
      <w:pPr>
        <w:pStyle w:val="Heading1"/>
      </w:pPr>
      <w:r>
        <w:rPr>
          <w:color w:val="1A3C6E"/>
        </w:rPr>
        <w:lastRenderedPageBreak/>
        <w:t>2. Your Company at a Glance</w:t>
      </w:r>
    </w:p>
    <w:p w14:paraId="28F7316F" w14:textId="77777777" w:rsidR="00383E6C" w:rsidRDefault="00000000">
      <w:r>
        <w:t>Muressons Corporation operates four distinct Business Units (BUs):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83E6C" w14:paraId="1F851026" w14:textId="77777777" w:rsidTr="00383E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E30427F" w14:textId="77777777" w:rsidR="00383E6C" w:rsidRDefault="00000000">
            <w:r>
              <w:t>Business Unit</w:t>
            </w:r>
          </w:p>
        </w:tc>
        <w:tc>
          <w:tcPr>
            <w:tcW w:w="2160" w:type="dxa"/>
          </w:tcPr>
          <w:p w14:paraId="0C73CD71" w14:textId="77777777" w:rsidR="00383E6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Strengths</w:t>
            </w:r>
          </w:p>
        </w:tc>
        <w:tc>
          <w:tcPr>
            <w:tcW w:w="2160" w:type="dxa"/>
          </w:tcPr>
          <w:p w14:paraId="519D3095" w14:textId="77777777" w:rsidR="00383E6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Risks</w:t>
            </w:r>
          </w:p>
        </w:tc>
        <w:tc>
          <w:tcPr>
            <w:tcW w:w="2160" w:type="dxa"/>
          </w:tcPr>
          <w:p w14:paraId="165D9761" w14:textId="77777777" w:rsidR="00383E6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Starting Revenue</w:t>
            </w:r>
          </w:p>
        </w:tc>
      </w:tr>
      <w:tr w:rsidR="00383E6C" w14:paraId="4E06E7DF" w14:textId="77777777" w:rsidTr="00383E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EC94637" w14:textId="77777777" w:rsidR="00383E6C" w:rsidRDefault="00000000">
            <w:r>
              <w:t>Pharmaceuticals</w:t>
            </w:r>
          </w:p>
        </w:tc>
        <w:tc>
          <w:tcPr>
            <w:tcW w:w="2160" w:type="dxa"/>
          </w:tcPr>
          <w:p w14:paraId="1A977F9A" w14:textId="77777777" w:rsidR="00383E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Stable margins, essential products</w:t>
            </w:r>
          </w:p>
        </w:tc>
        <w:tc>
          <w:tcPr>
            <w:tcW w:w="2160" w:type="dxa"/>
          </w:tcPr>
          <w:p w14:paraId="410705B2" w14:textId="77777777" w:rsidR="00383E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Water-dependent, regulatory exposure</w:t>
            </w:r>
          </w:p>
        </w:tc>
        <w:tc>
          <w:tcPr>
            <w:tcW w:w="2160" w:type="dxa"/>
          </w:tcPr>
          <w:p w14:paraId="457253D5" w14:textId="77777777" w:rsidR="00383E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$18M</w:t>
            </w:r>
          </w:p>
        </w:tc>
      </w:tr>
      <w:tr w:rsidR="00383E6C" w14:paraId="7C69062A" w14:textId="77777777" w:rsidTr="00383E6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9FA3983" w14:textId="77777777" w:rsidR="00383E6C" w:rsidRDefault="00000000">
            <w:r>
              <w:t>Electronics</w:t>
            </w:r>
          </w:p>
        </w:tc>
        <w:tc>
          <w:tcPr>
            <w:tcW w:w="2160" w:type="dxa"/>
          </w:tcPr>
          <w:p w14:paraId="0F7D5F30" w14:textId="77777777" w:rsidR="00383E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High revenue, tech innovation</w:t>
            </w:r>
          </w:p>
        </w:tc>
        <w:tc>
          <w:tcPr>
            <w:tcW w:w="2160" w:type="dxa"/>
          </w:tcPr>
          <w:p w14:paraId="57B96D02" w14:textId="77777777" w:rsidR="00383E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Supply chain complexity, carbon-intensive</w:t>
            </w:r>
          </w:p>
        </w:tc>
        <w:tc>
          <w:tcPr>
            <w:tcW w:w="2160" w:type="dxa"/>
          </w:tcPr>
          <w:p w14:paraId="7F97C4E2" w14:textId="77777777" w:rsidR="00383E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$22M</w:t>
            </w:r>
          </w:p>
        </w:tc>
      </w:tr>
      <w:tr w:rsidR="00383E6C" w14:paraId="2C4E0005" w14:textId="77777777" w:rsidTr="00383E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41E6108" w14:textId="77777777" w:rsidR="00383E6C" w:rsidRDefault="00000000">
            <w:r>
              <w:t>Consumer Goods</w:t>
            </w:r>
          </w:p>
        </w:tc>
        <w:tc>
          <w:tcPr>
            <w:tcW w:w="2160" w:type="dxa"/>
          </w:tcPr>
          <w:p w14:paraId="7C7D5FC5" w14:textId="77777777" w:rsidR="00383E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Brand loyalty, low governance risk</w:t>
            </w:r>
          </w:p>
        </w:tc>
        <w:tc>
          <w:tcPr>
            <w:tcW w:w="2160" w:type="dxa"/>
          </w:tcPr>
          <w:p w14:paraId="70D01009" w14:textId="77777777" w:rsidR="00383E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Thin margins, market overlap with Pharma</w:t>
            </w:r>
          </w:p>
        </w:tc>
        <w:tc>
          <w:tcPr>
            <w:tcW w:w="2160" w:type="dxa"/>
          </w:tcPr>
          <w:p w14:paraId="790412B1" w14:textId="77777777" w:rsidR="00383E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$15M</w:t>
            </w:r>
          </w:p>
        </w:tc>
      </w:tr>
      <w:tr w:rsidR="00383E6C" w14:paraId="7D2D5061" w14:textId="77777777" w:rsidTr="00383E6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7639310" w14:textId="77777777" w:rsidR="00383E6C" w:rsidRDefault="00000000">
            <w:r>
              <w:t>Software</w:t>
            </w:r>
          </w:p>
        </w:tc>
        <w:tc>
          <w:tcPr>
            <w:tcW w:w="2160" w:type="dxa"/>
          </w:tcPr>
          <w:p w14:paraId="520D9F15" w14:textId="77777777" w:rsidR="00383E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Highest margins, low carbon</w:t>
            </w:r>
          </w:p>
        </w:tc>
        <w:tc>
          <w:tcPr>
            <w:tcW w:w="2160" w:type="dxa"/>
          </w:tcPr>
          <w:p w14:paraId="6F9CD366" w14:textId="77777777" w:rsidR="00383E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Talent-sensitive, reputation-dependent</w:t>
            </w:r>
          </w:p>
        </w:tc>
        <w:tc>
          <w:tcPr>
            <w:tcW w:w="2160" w:type="dxa"/>
          </w:tcPr>
          <w:p w14:paraId="6E66EA09" w14:textId="77777777" w:rsidR="00383E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$20M</w:t>
            </w:r>
          </w:p>
        </w:tc>
      </w:tr>
    </w:tbl>
    <w:p w14:paraId="4E7195D8" w14:textId="77777777" w:rsidR="00383E6C" w:rsidRDefault="00383E6C"/>
    <w:p w14:paraId="768E5C01" w14:textId="77777777" w:rsidR="00383E6C" w:rsidRDefault="00000000">
      <w:r>
        <w:t>Starting Conditions: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83E6C" w14:paraId="2398B930" w14:textId="77777777" w:rsidTr="00383E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E6C78B7" w14:textId="77777777" w:rsidR="00383E6C" w:rsidRDefault="00000000">
            <w:r>
              <w:t>Metric</w:t>
            </w:r>
          </w:p>
        </w:tc>
        <w:tc>
          <w:tcPr>
            <w:tcW w:w="4320" w:type="dxa"/>
          </w:tcPr>
          <w:p w14:paraId="325FE31E" w14:textId="77777777" w:rsidR="00383E6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Starting Value</w:t>
            </w:r>
          </w:p>
        </w:tc>
      </w:tr>
      <w:tr w:rsidR="00383E6C" w14:paraId="1E81A543" w14:textId="77777777" w:rsidTr="00383E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5051E43" w14:textId="77777777" w:rsidR="00383E6C" w:rsidRDefault="00000000">
            <w:r>
              <w:t>Corporate Treasury</w:t>
            </w:r>
          </w:p>
        </w:tc>
        <w:tc>
          <w:tcPr>
            <w:tcW w:w="4320" w:type="dxa"/>
          </w:tcPr>
          <w:p w14:paraId="2066B02E" w14:textId="77777777" w:rsidR="00383E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~$38,000,000</w:t>
            </w:r>
          </w:p>
        </w:tc>
      </w:tr>
      <w:tr w:rsidR="00383E6C" w14:paraId="2053F34A" w14:textId="77777777" w:rsidTr="00383E6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EADB8EE" w14:textId="77777777" w:rsidR="00383E6C" w:rsidRDefault="00000000">
            <w:r>
              <w:t>Group Reputation</w:t>
            </w:r>
          </w:p>
        </w:tc>
        <w:tc>
          <w:tcPr>
            <w:tcW w:w="4320" w:type="dxa"/>
          </w:tcPr>
          <w:p w14:paraId="199C6824" w14:textId="77777777" w:rsidR="00383E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68/100</w:t>
            </w:r>
          </w:p>
        </w:tc>
      </w:tr>
      <w:tr w:rsidR="00383E6C" w14:paraId="74CFE110" w14:textId="77777777" w:rsidTr="00383E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FA918ED" w14:textId="77777777" w:rsidR="00383E6C" w:rsidRDefault="00000000">
            <w:r>
              <w:t>Synergy Multiplier</w:t>
            </w:r>
          </w:p>
        </w:tc>
        <w:tc>
          <w:tcPr>
            <w:tcW w:w="4320" w:type="dxa"/>
          </w:tcPr>
          <w:p w14:paraId="252E1B09" w14:textId="77777777" w:rsidR="00383E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1.08</w:t>
            </w:r>
          </w:p>
        </w:tc>
      </w:tr>
      <w:tr w:rsidR="00383E6C" w14:paraId="7E83DC98" w14:textId="77777777" w:rsidTr="00383E6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5FA16E0" w14:textId="77777777" w:rsidR="00383E6C" w:rsidRDefault="00000000">
            <w:r>
              <w:t>Cost of Capital</w:t>
            </w:r>
          </w:p>
        </w:tc>
        <w:tc>
          <w:tcPr>
            <w:tcW w:w="4320" w:type="dxa"/>
          </w:tcPr>
          <w:p w14:paraId="464C7727" w14:textId="77777777" w:rsidR="00383E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5%</w:t>
            </w:r>
          </w:p>
        </w:tc>
      </w:tr>
      <w:tr w:rsidR="00383E6C" w14:paraId="7E4AB01A" w14:textId="77777777" w:rsidTr="00383E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3B2B3B9" w14:textId="77777777" w:rsidR="00383E6C" w:rsidRDefault="00000000">
            <w:r>
              <w:t>Workforce Readiness</w:t>
            </w:r>
          </w:p>
        </w:tc>
        <w:tc>
          <w:tcPr>
            <w:tcW w:w="4320" w:type="dxa"/>
          </w:tcPr>
          <w:p w14:paraId="19A58777" w14:textId="77777777" w:rsidR="00383E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50/100</w:t>
            </w:r>
          </w:p>
        </w:tc>
      </w:tr>
    </w:tbl>
    <w:p w14:paraId="1252C76A" w14:textId="77777777" w:rsidR="00383E6C" w:rsidRDefault="00000000">
      <w:r>
        <w:br w:type="page"/>
      </w:r>
    </w:p>
    <w:p w14:paraId="0CB8EBA0" w14:textId="77777777" w:rsidR="00383E6C" w:rsidRDefault="00000000">
      <w:pPr>
        <w:pStyle w:val="Heading1"/>
      </w:pPr>
      <w:r>
        <w:rPr>
          <w:color w:val="1A3C6E"/>
        </w:rPr>
        <w:lastRenderedPageBreak/>
        <w:t>3. How to Play — Round Structure</w:t>
      </w:r>
    </w:p>
    <w:p w14:paraId="2D3422DB" w14:textId="77777777" w:rsidR="00383E6C" w:rsidRDefault="00000000">
      <w:r>
        <w:t>Each round follows a consistent structure:</w:t>
      </w:r>
    </w:p>
    <w:p w14:paraId="4429FB35" w14:textId="77777777" w:rsidR="00383E6C" w:rsidRDefault="00000000">
      <w:r>
        <w:t>Step 1: 📋 Briefing — Read the crisis scenario and understand what's at stake.</w:t>
      </w:r>
    </w:p>
    <w:p w14:paraId="1996FD51" w14:textId="77777777" w:rsidR="00383E6C" w:rsidRDefault="00000000">
      <w:r>
        <w:t>Step 2: 💰 Capital Allocation — Use the Investment Matrix to distribute your Corporate Strategic Fund across BUs.</w:t>
      </w:r>
    </w:p>
    <w:p w14:paraId="5080D6D4" w14:textId="77777777" w:rsidR="00383E6C" w:rsidRDefault="00000000">
      <w:r>
        <w:t>Step 3: 🔀 Decision Gate — Choose Option A, B, or C in response to the round's crisis. Each has different costs, risks, and long-term consequences.</w:t>
      </w:r>
    </w:p>
    <w:p w14:paraId="79BE6B03" w14:textId="77777777" w:rsidR="00383E6C" w:rsidRDefault="00000000">
      <w:r>
        <w:t>Step 4: 📊 Results — Review your Executive Cockpit to see how metrics changed. Check Treasury, Reputation, Social License, and Natural Capital Debt.</w:t>
      </w:r>
    </w:p>
    <w:p w14:paraId="191C56CA" w14:textId="77777777" w:rsidR="00383E6C" w:rsidRDefault="00000000">
      <w:r>
        <w:t>Step 5: 🔄 Next Round — Your decisions carry forward. Flags set in early rounds unlock or block options in later rounds.</w:t>
      </w:r>
    </w:p>
    <w:p w14:paraId="6F3A513B" w14:textId="77777777" w:rsidR="00383E6C" w:rsidRDefault="00000000">
      <w:r>
        <w:rPr>
          <w:b/>
          <w:color w:val="0A6E2A"/>
        </w:rPr>
        <w:t xml:space="preserve">Pro Tip: </w:t>
      </w:r>
      <w:r>
        <w:t>Read the briefing carefully before allocating capital. The crisis context should inform your investment priorities.</w:t>
      </w:r>
    </w:p>
    <w:p w14:paraId="2B4B3A13" w14:textId="77777777" w:rsidR="00383E6C" w:rsidRDefault="00000000">
      <w:r>
        <w:br w:type="page"/>
      </w:r>
    </w:p>
    <w:p w14:paraId="7FFFA545" w14:textId="77777777" w:rsidR="00383E6C" w:rsidRDefault="00000000">
      <w:pPr>
        <w:pStyle w:val="Heading1"/>
      </w:pPr>
      <w:r>
        <w:rPr>
          <w:color w:val="1A3C6E"/>
        </w:rPr>
        <w:lastRenderedPageBreak/>
        <w:t>4. Key Metrics — Your Dashboard</w:t>
      </w:r>
    </w:p>
    <w:p w14:paraId="0D743504" w14:textId="77777777" w:rsidR="00383E6C" w:rsidRDefault="00000000">
      <w:r>
        <w:t>Monitor these six critical metrics throughout the simulation: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83E6C" w14:paraId="39940CAB" w14:textId="77777777" w:rsidTr="00383E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E229220" w14:textId="77777777" w:rsidR="00383E6C" w:rsidRDefault="00000000">
            <w:r>
              <w:t>Metric</w:t>
            </w:r>
          </w:p>
        </w:tc>
        <w:tc>
          <w:tcPr>
            <w:tcW w:w="2160" w:type="dxa"/>
          </w:tcPr>
          <w:p w14:paraId="4F4CADE4" w14:textId="77777777" w:rsidR="00383E6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What It Measures</w:t>
            </w:r>
          </w:p>
        </w:tc>
        <w:tc>
          <w:tcPr>
            <w:tcW w:w="2160" w:type="dxa"/>
          </w:tcPr>
          <w:p w14:paraId="4BB7DC9E" w14:textId="77777777" w:rsidR="00383E6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Why It Matters</w:t>
            </w:r>
          </w:p>
        </w:tc>
        <w:tc>
          <w:tcPr>
            <w:tcW w:w="2160" w:type="dxa"/>
          </w:tcPr>
          <w:p w14:paraId="67977C9A" w14:textId="77777777" w:rsidR="00383E6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Danger Zone</w:t>
            </w:r>
          </w:p>
        </w:tc>
      </w:tr>
      <w:tr w:rsidR="00383E6C" w14:paraId="59581666" w14:textId="77777777" w:rsidTr="00383E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FB6C519" w14:textId="77777777" w:rsidR="00383E6C" w:rsidRDefault="00000000">
            <w:r>
              <w:t>Corporate Treasury</w:t>
            </w:r>
          </w:p>
        </w:tc>
        <w:tc>
          <w:tcPr>
            <w:tcW w:w="2160" w:type="dxa"/>
          </w:tcPr>
          <w:p w14:paraId="21B44D24" w14:textId="77777777" w:rsidR="00383E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Cash available for investment</w:t>
            </w:r>
          </w:p>
        </w:tc>
        <w:tc>
          <w:tcPr>
            <w:tcW w:w="2160" w:type="dxa"/>
          </w:tcPr>
          <w:p w14:paraId="1D0017B3" w14:textId="77777777" w:rsidR="00383E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Funds your decisions; goes negative = distress</w:t>
            </w:r>
          </w:p>
        </w:tc>
        <w:tc>
          <w:tcPr>
            <w:tcW w:w="2160" w:type="dxa"/>
          </w:tcPr>
          <w:p w14:paraId="2799FBA8" w14:textId="77777777" w:rsidR="00383E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&lt; $0</w:t>
            </w:r>
          </w:p>
        </w:tc>
      </w:tr>
      <w:tr w:rsidR="00383E6C" w14:paraId="5061D3D3" w14:textId="77777777" w:rsidTr="00383E6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3603401" w14:textId="77777777" w:rsidR="00383E6C" w:rsidRDefault="00000000">
            <w:r>
              <w:t>Group Reputation</w:t>
            </w:r>
          </w:p>
        </w:tc>
        <w:tc>
          <w:tcPr>
            <w:tcW w:w="2160" w:type="dxa"/>
          </w:tcPr>
          <w:p w14:paraId="3CB7C1E3" w14:textId="77777777" w:rsidR="00383E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Public perception (0-100)</w:t>
            </w:r>
          </w:p>
        </w:tc>
        <w:tc>
          <w:tcPr>
            <w:tcW w:w="2160" w:type="dxa"/>
          </w:tcPr>
          <w:p w14:paraId="7095EBCB" w14:textId="77777777" w:rsidR="00383E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Affects talent retention, strike risk, terminal value</w:t>
            </w:r>
          </w:p>
        </w:tc>
        <w:tc>
          <w:tcPr>
            <w:tcW w:w="2160" w:type="dxa"/>
          </w:tcPr>
          <w:p w14:paraId="4283ABC7" w14:textId="77777777" w:rsidR="00383E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&lt; 30</w:t>
            </w:r>
          </w:p>
        </w:tc>
      </w:tr>
      <w:tr w:rsidR="00383E6C" w14:paraId="1A844CA2" w14:textId="77777777" w:rsidTr="00383E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4081A05" w14:textId="77777777" w:rsidR="00383E6C" w:rsidRDefault="00000000">
            <w:r>
              <w:t>Social License (SLO)</w:t>
            </w:r>
          </w:p>
        </w:tc>
        <w:tc>
          <w:tcPr>
            <w:tcW w:w="2160" w:type="dxa"/>
          </w:tcPr>
          <w:p w14:paraId="55DB1FE3" w14:textId="77777777" w:rsidR="00383E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Community consent (0-100)</w:t>
            </w:r>
          </w:p>
        </w:tc>
        <w:tc>
          <w:tcPr>
            <w:tcW w:w="2160" w:type="dxa"/>
          </w:tcPr>
          <w:p w14:paraId="52631AC9" w14:textId="77777777" w:rsidR="00383E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Below 75 triggers Instability Discount (-0.40 Mᵣ)</w:t>
            </w:r>
          </w:p>
        </w:tc>
        <w:tc>
          <w:tcPr>
            <w:tcW w:w="2160" w:type="dxa"/>
          </w:tcPr>
          <w:p w14:paraId="3F076A42" w14:textId="77777777" w:rsidR="00383E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&lt; 50</w:t>
            </w:r>
          </w:p>
        </w:tc>
      </w:tr>
      <w:tr w:rsidR="00383E6C" w14:paraId="5605367E" w14:textId="77777777" w:rsidTr="00383E6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07C907B" w14:textId="77777777" w:rsidR="00383E6C" w:rsidRDefault="00000000">
            <w:r>
              <w:t>Natural Capital Debt</w:t>
            </w:r>
          </w:p>
        </w:tc>
        <w:tc>
          <w:tcPr>
            <w:tcW w:w="2160" w:type="dxa"/>
          </w:tcPr>
          <w:p w14:paraId="25BFB047" w14:textId="77777777" w:rsidR="00383E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Environmental liability</w:t>
            </w:r>
          </w:p>
        </w:tc>
        <w:tc>
          <w:tcPr>
            <w:tcW w:w="2160" w:type="dxa"/>
          </w:tcPr>
          <w:p w14:paraId="45DA555B" w14:textId="77777777" w:rsidR="00383E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Compounds with interest every round</w:t>
            </w:r>
          </w:p>
        </w:tc>
        <w:tc>
          <w:tcPr>
            <w:tcW w:w="2160" w:type="dxa"/>
          </w:tcPr>
          <w:p w14:paraId="64095B6C" w14:textId="77777777" w:rsidR="00383E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&gt; 500</w:t>
            </w:r>
          </w:p>
        </w:tc>
      </w:tr>
      <w:tr w:rsidR="00383E6C" w14:paraId="3FD94EAF" w14:textId="77777777" w:rsidTr="00383E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1086E12" w14:textId="77777777" w:rsidR="00383E6C" w:rsidRDefault="00000000">
            <w:r>
              <w:t>Carbon Intensity</w:t>
            </w:r>
          </w:p>
        </w:tc>
        <w:tc>
          <w:tcPr>
            <w:tcW w:w="2160" w:type="dxa"/>
          </w:tcPr>
          <w:p w14:paraId="5B736A66" w14:textId="77777777" w:rsidR="00383E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Emissions per $M revenue</w:t>
            </w:r>
          </w:p>
        </w:tc>
        <w:tc>
          <w:tcPr>
            <w:tcW w:w="2160" w:type="dxa"/>
          </w:tcPr>
          <w:p w14:paraId="75C5BE4B" w14:textId="77777777" w:rsidR="00383E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Affects carbon tax at terminal valuation</w:t>
            </w:r>
          </w:p>
        </w:tc>
        <w:tc>
          <w:tcPr>
            <w:tcW w:w="2160" w:type="dxa"/>
          </w:tcPr>
          <w:p w14:paraId="3E222B06" w14:textId="77777777" w:rsidR="00383E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&gt; 50</w:t>
            </w:r>
          </w:p>
        </w:tc>
      </w:tr>
      <w:tr w:rsidR="00383E6C" w14:paraId="4EB19F07" w14:textId="77777777" w:rsidTr="00383E6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EAC70AF" w14:textId="77777777" w:rsidR="00383E6C" w:rsidRDefault="00000000">
            <w:r>
              <w:t>Workforce Burnout</w:t>
            </w:r>
          </w:p>
        </w:tc>
        <w:tc>
          <w:tcPr>
            <w:tcW w:w="2160" w:type="dxa"/>
          </w:tcPr>
          <w:p w14:paraId="086BACA4" w14:textId="77777777" w:rsidR="00383E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Staff exhaustion (0-100)</w:t>
            </w:r>
          </w:p>
        </w:tc>
        <w:tc>
          <w:tcPr>
            <w:tcW w:w="2160" w:type="dxa"/>
          </w:tcPr>
          <w:p w14:paraId="25CAB27F" w14:textId="77777777" w:rsidR="00383E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Increases OPEX, strike probability</w:t>
            </w:r>
          </w:p>
        </w:tc>
        <w:tc>
          <w:tcPr>
            <w:tcW w:w="2160" w:type="dxa"/>
          </w:tcPr>
          <w:p w14:paraId="6C2E7E56" w14:textId="77777777" w:rsidR="00383E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&gt; 70</w:t>
            </w:r>
          </w:p>
        </w:tc>
      </w:tr>
    </w:tbl>
    <w:p w14:paraId="0F2EBE11" w14:textId="77777777" w:rsidR="00383E6C" w:rsidRDefault="00383E6C"/>
    <w:p w14:paraId="0F3E4295" w14:textId="77777777" w:rsidR="00383E6C" w:rsidRDefault="00000000">
      <w:r>
        <w:rPr>
          <w:b/>
        </w:rPr>
        <w:t xml:space="preserve">⚠️ </w:t>
      </w:r>
      <w:r>
        <w:rPr>
          <w:i/>
          <w:color w:val="B91C1C"/>
        </w:rPr>
        <w:t>If Treasury hits $0 AND Reputation drops below 30, your company enters the Turnaround Pathway — a 3-phase distress arc with severe restrictions on spending.</w:t>
      </w:r>
    </w:p>
    <w:p w14:paraId="628D0EA4" w14:textId="77777777" w:rsidR="00383E6C" w:rsidRDefault="00000000">
      <w:r>
        <w:br w:type="page"/>
      </w:r>
    </w:p>
    <w:p w14:paraId="5877927A" w14:textId="77777777" w:rsidR="00383E6C" w:rsidRDefault="00000000">
      <w:pPr>
        <w:pStyle w:val="Heading1"/>
      </w:pPr>
      <w:r>
        <w:rPr>
          <w:color w:val="1A3C6E"/>
        </w:rPr>
        <w:lastRenderedPageBreak/>
        <w:t>5. Capital Allocation — The Investment Matrix</w:t>
      </w:r>
    </w:p>
    <w:p w14:paraId="7E3B378C" w14:textId="77777777" w:rsidR="00383E6C" w:rsidRDefault="00000000">
      <w:r>
        <w:t>Each round, your Corporate Strategic Fund (CSF) is calculated from business unit profits:</w:t>
      </w:r>
    </w:p>
    <w:p w14:paraId="40CEDEE9" w14:textId="77777777" w:rsidR="00383E6C" w:rsidRDefault="00000000">
      <w:r>
        <w:rPr>
          <w:b/>
        </w:rPr>
        <w:t xml:space="preserve">CSF Formula: </w:t>
      </w:r>
      <w:r>
        <w:rPr>
          <w:rFonts w:ascii="Cambria Math" w:hAnsi="Cambria Math"/>
          <w:color w:val="8B0000"/>
          <w:sz w:val="24"/>
        </w:rPr>
        <w:t>CSF = Σ(Revenueᵢ − OPEXᵢ) − Dividends</w:t>
      </w:r>
    </w:p>
    <w:p w14:paraId="5B4A5D98" w14:textId="77777777" w:rsidR="00383E6C" w:rsidRDefault="00000000">
      <w:r>
        <w:t>You distribute this fund across your four BUs using investment sliders (0-100%). Higher investment in a BU reduces its OPEX through the Synergy Engine, but with diminishing returns.</w:t>
      </w:r>
    </w:p>
    <w:p w14:paraId="4EF57EF6" w14:textId="77777777" w:rsidR="00383E6C" w:rsidRDefault="00000000">
      <w:r>
        <w:rPr>
          <w:b/>
        </w:rPr>
        <w:t xml:space="preserve">OPEX Reduction: </w:t>
      </w:r>
      <w:r>
        <w:rPr>
          <w:rFonts w:ascii="Cambria Math" w:hAnsi="Cambria Math"/>
          <w:color w:val="8B0000"/>
          <w:sz w:val="24"/>
        </w:rPr>
        <w:t>OPEX_new = OPEX_old × (1 − √(ratio) × 0.7 × Synergy)</w:t>
      </w:r>
    </w:p>
    <w:p w14:paraId="3B148F0A" w14:textId="77777777" w:rsidR="00383E6C" w:rsidRDefault="00383E6C"/>
    <w:p w14:paraId="1EC04D26" w14:textId="77777777" w:rsidR="00383E6C" w:rsidRDefault="00000000">
      <w:pPr>
        <w:pStyle w:val="Heading2"/>
      </w:pPr>
      <w:r>
        <w:rPr>
          <w:color w:val="1A3C6E"/>
        </w:rPr>
        <w:t>Investment Strategy Tips</w:t>
      </w:r>
    </w:p>
    <w:p w14:paraId="525C6E77" w14:textId="77777777" w:rsidR="00383E6C" w:rsidRDefault="00000000">
      <w:pPr>
        <w:pStyle w:val="ListBullet"/>
      </w:pPr>
      <w:r>
        <w:t>Spreading investment evenly prevents Technical Debt penalties but limits breakthrough gains.</w:t>
      </w:r>
    </w:p>
    <w:p w14:paraId="3F06A5E5" w14:textId="77777777" w:rsidR="00383E6C" w:rsidRDefault="00000000">
      <w:pPr>
        <w:pStyle w:val="ListBullet"/>
      </w:pPr>
      <w:r>
        <w:t>Concentrating on one BU for 3+ rounds triggers Technology Lock-In — other BUs lose 15% synergy efficiency.</w:t>
      </w:r>
    </w:p>
    <w:p w14:paraId="7D1713C9" w14:textId="77777777" w:rsidR="00383E6C" w:rsidRDefault="00000000">
      <w:pPr>
        <w:pStyle w:val="ListBullet"/>
      </w:pPr>
      <w:r>
        <w:t>BUs receiving zero investment decay 2% per round in Reputation and Social License.</w:t>
      </w:r>
    </w:p>
    <w:p w14:paraId="795EFECD" w14:textId="77777777" w:rsidR="00383E6C" w:rsidRDefault="00000000">
      <w:pPr>
        <w:pStyle w:val="ListBullet"/>
      </w:pPr>
      <w:r>
        <w:t>Emergency Credit: If you need to invest more than your CSF allows, you can borrow up to 120% — but at a 2% premium interest rate.</w:t>
      </w:r>
    </w:p>
    <w:p w14:paraId="4C61F72F" w14:textId="77777777" w:rsidR="00383E6C" w:rsidRDefault="00000000">
      <w:r>
        <w:br w:type="page"/>
      </w:r>
    </w:p>
    <w:p w14:paraId="65549186" w14:textId="77777777" w:rsidR="00383E6C" w:rsidRDefault="00000000">
      <w:pPr>
        <w:pStyle w:val="Heading1"/>
      </w:pPr>
      <w:r>
        <w:rPr>
          <w:color w:val="1A3C6E"/>
        </w:rPr>
        <w:lastRenderedPageBreak/>
        <w:t>6. Round-by-Round Guide</w:t>
      </w:r>
    </w:p>
    <w:p w14:paraId="785FBE82" w14:textId="77777777" w:rsidR="00383E6C" w:rsidRDefault="00000000">
      <w:pPr>
        <w:pStyle w:val="Heading2"/>
      </w:pPr>
      <w:r>
        <w:rPr>
          <w:color w:val="1A3C6E"/>
        </w:rPr>
        <w:t>Round 1: Foundations — ESG Baseline Assessment 📋</w:t>
      </w:r>
    </w:p>
    <w:p w14:paraId="0C1C7299" w14:textId="77777777" w:rsidR="00383E6C" w:rsidRDefault="00000000">
      <w:r>
        <w:t>Choose the depth of your initial ESG audit. A deep audit costs $3M but uncovers hidden risks in Electronics that protect you in Round 4.</w:t>
      </w:r>
    </w:p>
    <w:p w14:paraId="3A650451" w14:textId="77777777" w:rsidR="00383E6C" w:rsidRDefault="00000000">
      <w:r>
        <w:rPr>
          <w:b/>
          <w:color w:val="0A6E2A"/>
        </w:rPr>
        <w:t xml:space="preserve">Key Insight: </w:t>
      </w:r>
      <w:r>
        <w:t>Choosing a surface-level scan creates a 'blindspot' that DOUBLES the crisis severity in Round 4.</w:t>
      </w:r>
    </w:p>
    <w:p w14:paraId="50635BC2" w14:textId="77777777" w:rsidR="00383E6C" w:rsidRDefault="00383E6C"/>
    <w:p w14:paraId="0EC4147F" w14:textId="77777777" w:rsidR="00383E6C" w:rsidRDefault="00000000">
      <w:pPr>
        <w:pStyle w:val="Heading2"/>
      </w:pPr>
      <w:r>
        <w:rPr>
          <w:color w:val="1A3C6E"/>
        </w:rPr>
        <w:t>Round 2: Double Materiality — Budget Allocation 📊</w:t>
      </w:r>
    </w:p>
    <w:p w14:paraId="1352F8A6" w14:textId="77777777" w:rsidR="00383E6C" w:rsidRDefault="00000000">
      <w:r>
        <w:t>Align your investments with the Double Materiality framework — prioritising areas with both high financial AND high ESG impact.</w:t>
      </w:r>
    </w:p>
    <w:p w14:paraId="7119A7BB" w14:textId="77777777" w:rsidR="00383E6C" w:rsidRDefault="00000000">
      <w:r>
        <w:rPr>
          <w:b/>
          <w:color w:val="0A6E2A"/>
        </w:rPr>
        <w:t xml:space="preserve">Key Insight: </w:t>
      </w:r>
      <w:r>
        <w:t>Full alignment earns a +0.10 Mᵣ governance bonus at terminal valuation.</w:t>
      </w:r>
    </w:p>
    <w:p w14:paraId="0044B051" w14:textId="77777777" w:rsidR="00383E6C" w:rsidRDefault="00383E6C"/>
    <w:p w14:paraId="662CBECF" w14:textId="77777777" w:rsidR="00383E6C" w:rsidRDefault="00000000">
      <w:pPr>
        <w:pStyle w:val="Heading2"/>
      </w:pPr>
      <w:r>
        <w:rPr>
          <w:color w:val="1A3C6E"/>
        </w:rPr>
        <w:t>Round 3: Scope 3 Emissions — Supply Chain Decarbonisation 🏭</w:t>
      </w:r>
    </w:p>
    <w:p w14:paraId="5DA0EB8F" w14:textId="77777777" w:rsidR="00383E6C" w:rsidRDefault="00000000">
      <w:r>
        <w:t>Regulators signal mandatory Scope 3 disclosures. Your supply chain footprint is 4× direct emissions.</w:t>
      </w:r>
    </w:p>
    <w:p w14:paraId="0179A572" w14:textId="77777777" w:rsidR="00383E6C" w:rsidRDefault="00000000">
      <w:r>
        <w:rPr>
          <w:b/>
          <w:color w:val="0A6E2A"/>
        </w:rPr>
        <w:t xml:space="preserve">Key Insight: </w:t>
      </w:r>
      <w:r>
        <w:t>Early decarbonisation (Option A) gives a strategic advantage in Round 7's circular economy transition.</w:t>
      </w:r>
    </w:p>
    <w:p w14:paraId="32CCA762" w14:textId="77777777" w:rsidR="00383E6C" w:rsidRDefault="00383E6C"/>
    <w:p w14:paraId="703E3171" w14:textId="77777777" w:rsidR="00383E6C" w:rsidRDefault="00000000">
      <w:pPr>
        <w:pStyle w:val="Heading2"/>
      </w:pPr>
      <w:r>
        <w:rPr>
          <w:color w:val="1A3C6E"/>
        </w:rPr>
        <w:t>Round 4: Contagion — Reputation Crisis 🔥</w:t>
      </w:r>
    </w:p>
    <w:p w14:paraId="1CFBB566" w14:textId="77777777" w:rsidR="00383E6C" w:rsidRDefault="00000000">
      <w:r>
        <w:t>An Electronics supply chain scandal goes viral. The Contagion Engine propagates damage across ALL BUs using a sigmoid curve.</w:t>
      </w:r>
    </w:p>
    <w:p w14:paraId="7F6AD727" w14:textId="77777777" w:rsidR="00383E6C" w:rsidRDefault="00000000">
      <w:r>
        <w:rPr>
          <w:b/>
          <w:color w:val="0A6E2A"/>
        </w:rPr>
        <w:t xml:space="preserve">Key Insight: </w:t>
      </w:r>
      <w:r>
        <w:t>If you skipped the deep audit in R1, crisis severity DOUBLES from 40 to 80.</w:t>
      </w:r>
    </w:p>
    <w:p w14:paraId="40CCEFD9" w14:textId="77777777" w:rsidR="00383E6C" w:rsidRDefault="00383E6C"/>
    <w:p w14:paraId="111A3B44" w14:textId="77777777" w:rsidR="00383E6C" w:rsidRDefault="00000000">
      <w:pPr>
        <w:pStyle w:val="Heading2"/>
      </w:pPr>
      <w:r>
        <w:rPr>
          <w:color w:val="1A3C6E"/>
        </w:rPr>
        <w:t>Round 5: Climate — Physical Risk Event 🌪️</w:t>
      </w:r>
    </w:p>
    <w:p w14:paraId="3660549A" w14:textId="77777777" w:rsidR="00383E6C" w:rsidRDefault="00000000">
      <w:r>
        <w:t>A Category 4 cyclone threatens your manufacturing corridor. Base damage: $12M. A dice roll determines if it strikes.</w:t>
      </w:r>
    </w:p>
    <w:p w14:paraId="289A7AED" w14:textId="77777777" w:rsidR="00383E6C" w:rsidRDefault="00000000">
      <w:r>
        <w:rPr>
          <w:b/>
          <w:color w:val="0A6E2A"/>
        </w:rPr>
        <w:t xml:space="preserve">Key Insight: </w:t>
      </w:r>
      <w:r>
        <w:t>Choosing 'Insurance Only' blocks the +0.20 Resilience Bonus at terminal valuation. Nature-based solutions have a 25% chance of partial failure.</w:t>
      </w:r>
    </w:p>
    <w:p w14:paraId="496AADEA" w14:textId="77777777" w:rsidR="00383E6C" w:rsidRDefault="00383E6C"/>
    <w:p w14:paraId="1C9EBF5B" w14:textId="77777777" w:rsidR="00383E6C" w:rsidRDefault="00000000">
      <w:pPr>
        <w:pStyle w:val="Heading2"/>
      </w:pPr>
      <w:r>
        <w:rPr>
          <w:color w:val="1A3C6E"/>
        </w:rPr>
        <w:lastRenderedPageBreak/>
        <w:t>Round 6: AI Bias — Algorithmic Ethics 🤖</w:t>
      </w:r>
    </w:p>
    <w:p w14:paraId="111FB544" w14:textId="77777777" w:rsidR="00383E6C" w:rsidRDefault="00000000">
      <w:r>
        <w:t>Your Software BU's AI recruitment tool is found to discriminate. You must decide: monetise it, fix it ethically, or quietly patch it.</w:t>
      </w:r>
    </w:p>
    <w:p w14:paraId="0879B5D1" w14:textId="77777777" w:rsidR="00383E6C" w:rsidRDefault="00000000">
      <w:r>
        <w:rPr>
          <w:b/>
          <w:color w:val="0A6E2A"/>
        </w:rPr>
        <w:t xml:space="preserve">Key Insight: </w:t>
      </w:r>
      <w:r>
        <w:t>The Ethical AI Overhaul (Option B) unlocks the +0.15 Truth Premium on your Regenerative Multiple.</w:t>
      </w:r>
    </w:p>
    <w:p w14:paraId="4040CAAC" w14:textId="77777777" w:rsidR="00383E6C" w:rsidRDefault="00383E6C"/>
    <w:p w14:paraId="10AC07B9" w14:textId="77777777" w:rsidR="00383E6C" w:rsidRDefault="00000000">
      <w:pPr>
        <w:pStyle w:val="Heading2"/>
      </w:pPr>
      <w:r>
        <w:rPr>
          <w:color w:val="1A3C6E"/>
        </w:rPr>
        <w:t>Round 7: Circularity — Circular Economy ♻️</w:t>
      </w:r>
    </w:p>
    <w:p w14:paraId="32B0F284" w14:textId="77777777" w:rsidR="00383E6C" w:rsidRDefault="00000000">
      <w:r>
        <w:t>EU regulations mandate 60% waste diversion. Non-compliance fine: $15M.</w:t>
      </w:r>
    </w:p>
    <w:p w14:paraId="49546F2B" w14:textId="77777777" w:rsidR="00383E6C" w:rsidRDefault="00000000">
      <w:r>
        <w:rPr>
          <w:b/>
          <w:color w:val="0A6E2A"/>
        </w:rPr>
        <w:t xml:space="preserve">Key Insight: </w:t>
      </w:r>
      <w:r>
        <w:t>The Waste-to-Energy option (C) unlocks the Synergy Multiplier (+0.30 Mᵣ) AND enables Option A in Round 10.</w:t>
      </w:r>
    </w:p>
    <w:p w14:paraId="4739ADD2" w14:textId="77777777" w:rsidR="00383E6C" w:rsidRDefault="00383E6C"/>
    <w:p w14:paraId="0ACE2C08" w14:textId="77777777" w:rsidR="00383E6C" w:rsidRDefault="00000000">
      <w:pPr>
        <w:pStyle w:val="Heading2"/>
      </w:pPr>
      <w:r>
        <w:rPr>
          <w:color w:val="1A3C6E"/>
        </w:rPr>
        <w:t>Round 8: Blue Stress — Water Scarcity 🌊</w:t>
      </w:r>
    </w:p>
    <w:p w14:paraId="227BE11C" w14:textId="77777777" w:rsidR="00383E6C" w:rsidRDefault="00000000">
      <w:r>
        <w:t>A drought depletes the watershed serving Pharma and Electronics. Government rationing is imminent.</w:t>
      </w:r>
    </w:p>
    <w:p w14:paraId="0577BD7A" w14:textId="77777777" w:rsidR="00383E6C" w:rsidRDefault="00000000">
      <w:r>
        <w:rPr>
          <w:b/>
          <w:color w:val="0A6E2A"/>
        </w:rPr>
        <w:t xml:space="preserve">Key Insight: </w:t>
      </w:r>
      <w:r>
        <w:t>Prioritising one BU over others devastates Social License for the neglected units (-25 SLO).</w:t>
      </w:r>
    </w:p>
    <w:p w14:paraId="5DAC9DAD" w14:textId="77777777" w:rsidR="00383E6C" w:rsidRDefault="00383E6C"/>
    <w:p w14:paraId="4229E411" w14:textId="77777777" w:rsidR="00383E6C" w:rsidRDefault="00000000">
      <w:pPr>
        <w:pStyle w:val="Heading2"/>
      </w:pPr>
      <w:r>
        <w:rPr>
          <w:color w:val="1A3C6E"/>
        </w:rPr>
        <w:t>Round 9: Just Transition — Workforce Justice ✊</w:t>
      </w:r>
    </w:p>
    <w:p w14:paraId="5C1F416E" w14:textId="77777777" w:rsidR="00383E6C" w:rsidRDefault="00000000">
      <w:r>
        <w:t>Decarbonisation requires closing 3 legacy factories. 2,000 jobs at risk. Community protests escalating.</w:t>
      </w:r>
    </w:p>
    <w:p w14:paraId="361E1053" w14:textId="77777777" w:rsidR="00383E6C" w:rsidRDefault="00000000">
      <w:r>
        <w:rPr>
          <w:b/>
          <w:color w:val="0A6E2A"/>
        </w:rPr>
        <w:t xml:space="preserve">Key Insight: </w:t>
      </w:r>
      <w:r>
        <w:t>Immediate closure with low Social License triggers a 50-75% chance of a STRIKE that zeros all revenue for the round.</w:t>
      </w:r>
    </w:p>
    <w:p w14:paraId="3A650131" w14:textId="77777777" w:rsidR="00383E6C" w:rsidRDefault="00383E6C"/>
    <w:p w14:paraId="4FEB81C0" w14:textId="77777777" w:rsidR="00383E6C" w:rsidRDefault="00000000">
      <w:pPr>
        <w:pStyle w:val="Heading2"/>
      </w:pPr>
      <w:r>
        <w:rPr>
          <w:color w:val="1A3C6E"/>
        </w:rPr>
        <w:t>Round 10: Grand Finale — Terminal Valuation 🏛️</w:t>
      </w:r>
    </w:p>
    <w:p w14:paraId="18DD917F" w14:textId="77777777" w:rsidR="00383E6C" w:rsidRDefault="00000000">
      <w:r>
        <w:t>An activist investor demands restructuring. Your cumulative decisions determine your final company archetype and valuation.</w:t>
      </w:r>
    </w:p>
    <w:p w14:paraId="07237A73" w14:textId="77777777" w:rsidR="00383E6C" w:rsidRDefault="00000000">
      <w:r>
        <w:rPr>
          <w:b/>
          <w:color w:val="0A6E2A"/>
        </w:rPr>
        <w:t xml:space="preserve">Key Insight: </w:t>
      </w:r>
      <w:r>
        <w:t>Option A (Resist &amp; Integrate) is LOCKED unless your Synergy Score exceeds 80 — rewarding consistent long-term strategy.</w:t>
      </w:r>
    </w:p>
    <w:p w14:paraId="771D41ED" w14:textId="77777777" w:rsidR="00383E6C" w:rsidRDefault="00383E6C"/>
    <w:p w14:paraId="38770B1F" w14:textId="77777777" w:rsidR="00383E6C" w:rsidRDefault="00000000">
      <w:r>
        <w:br w:type="page"/>
      </w:r>
    </w:p>
    <w:p w14:paraId="49F27F00" w14:textId="77777777" w:rsidR="00383E6C" w:rsidRDefault="00000000">
      <w:pPr>
        <w:pStyle w:val="Heading1"/>
      </w:pPr>
      <w:r>
        <w:rPr>
          <w:color w:val="1A3C6E"/>
        </w:rPr>
        <w:lastRenderedPageBreak/>
        <w:t>7. How Decisions Connect — The Flag System</w:t>
      </w:r>
    </w:p>
    <w:p w14:paraId="76FEFB90" w14:textId="77777777" w:rsidR="00383E6C" w:rsidRDefault="00000000">
      <w:r>
        <w:t>Your choices set hidden 'flags' that unlock or block options in future rounds. This is the simulation's core systems thinking mechanic — early decisions compound.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83E6C" w14:paraId="0A3357D9" w14:textId="77777777" w:rsidTr="00383E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F05B7FA" w14:textId="77777777" w:rsidR="00383E6C" w:rsidRDefault="00000000">
            <w:r>
              <w:t>Early Decision</w:t>
            </w:r>
          </w:p>
        </w:tc>
        <w:tc>
          <w:tcPr>
            <w:tcW w:w="2880" w:type="dxa"/>
          </w:tcPr>
          <w:p w14:paraId="096FC49F" w14:textId="77777777" w:rsidR="00383E6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Flag Set</w:t>
            </w:r>
          </w:p>
        </w:tc>
        <w:tc>
          <w:tcPr>
            <w:tcW w:w="2880" w:type="dxa"/>
          </w:tcPr>
          <w:p w14:paraId="1FD6B03A" w14:textId="77777777" w:rsidR="00383E6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Later Impact</w:t>
            </w:r>
          </w:p>
        </w:tc>
      </w:tr>
      <w:tr w:rsidR="00383E6C" w14:paraId="36688D1B" w14:textId="77777777" w:rsidTr="00383E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EBDCAD7" w14:textId="77777777" w:rsidR="00383E6C" w:rsidRDefault="00000000">
            <w:r>
              <w:t>R1: Surface Scan</w:t>
            </w:r>
          </w:p>
        </w:tc>
        <w:tc>
          <w:tcPr>
            <w:tcW w:w="2880" w:type="dxa"/>
          </w:tcPr>
          <w:p w14:paraId="021B7DFD" w14:textId="77777777" w:rsidR="00383E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electronics_blindspot</w:t>
            </w:r>
          </w:p>
        </w:tc>
        <w:tc>
          <w:tcPr>
            <w:tcW w:w="2880" w:type="dxa"/>
          </w:tcPr>
          <w:p w14:paraId="73BD0B54" w14:textId="77777777" w:rsidR="00383E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R4 crisis severity DOUBLES (40→80)</w:t>
            </w:r>
          </w:p>
        </w:tc>
      </w:tr>
      <w:tr w:rsidR="00383E6C" w14:paraId="708350EE" w14:textId="77777777" w:rsidTr="00383E6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3FA0B77" w14:textId="77777777" w:rsidR="00383E6C" w:rsidRDefault="00000000">
            <w:r>
              <w:t>R2: Full Alignment</w:t>
            </w:r>
          </w:p>
        </w:tc>
        <w:tc>
          <w:tcPr>
            <w:tcW w:w="2880" w:type="dxa"/>
          </w:tcPr>
          <w:p w14:paraId="0A96B916" w14:textId="77777777" w:rsidR="00383E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materiality_aligned</w:t>
            </w:r>
          </w:p>
        </w:tc>
        <w:tc>
          <w:tcPr>
            <w:tcW w:w="2880" w:type="dxa"/>
          </w:tcPr>
          <w:p w14:paraId="53474733" w14:textId="77777777" w:rsidR="00383E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+0.10 Mᵣ governance bonus at R10</w:t>
            </w:r>
          </w:p>
        </w:tc>
      </w:tr>
      <w:tr w:rsidR="00383E6C" w14:paraId="04864879" w14:textId="77777777" w:rsidTr="00383E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8C4BFC1" w14:textId="77777777" w:rsidR="00383E6C" w:rsidRDefault="00000000">
            <w:r>
              <w:t>R3: Rapid Switch</w:t>
            </w:r>
          </w:p>
        </w:tc>
        <w:tc>
          <w:tcPr>
            <w:tcW w:w="2880" w:type="dxa"/>
          </w:tcPr>
          <w:p w14:paraId="2EFD54B6" w14:textId="77777777" w:rsidR="00383E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early_decarboniser</w:t>
            </w:r>
          </w:p>
        </w:tc>
        <w:tc>
          <w:tcPr>
            <w:tcW w:w="2880" w:type="dxa"/>
          </w:tcPr>
          <w:p w14:paraId="47A79EDC" w14:textId="77777777" w:rsidR="00383E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+0.10 synergy multiplier in R7</w:t>
            </w:r>
          </w:p>
        </w:tc>
      </w:tr>
      <w:tr w:rsidR="00383E6C" w14:paraId="3A52E542" w14:textId="77777777" w:rsidTr="00383E6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E9708AC" w14:textId="77777777" w:rsidR="00383E6C" w:rsidRDefault="00000000">
            <w:r>
              <w:t>R5: Insurance Only</w:t>
            </w:r>
          </w:p>
        </w:tc>
        <w:tc>
          <w:tcPr>
            <w:tcW w:w="2880" w:type="dxa"/>
          </w:tcPr>
          <w:p w14:paraId="73348998" w14:textId="77777777" w:rsidR="00383E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insurance_only</w:t>
            </w:r>
          </w:p>
        </w:tc>
        <w:tc>
          <w:tcPr>
            <w:tcW w:w="2880" w:type="dxa"/>
          </w:tcPr>
          <w:p w14:paraId="418F87A0" w14:textId="77777777" w:rsidR="00383E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BLOCKS +0.20 Resilience bonus at R10</w:t>
            </w:r>
          </w:p>
        </w:tc>
      </w:tr>
      <w:tr w:rsidR="00383E6C" w14:paraId="44D86259" w14:textId="77777777" w:rsidTr="00383E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931F08B" w14:textId="77777777" w:rsidR="00383E6C" w:rsidRDefault="00000000">
            <w:r>
              <w:t>R6: Ethical Overhaul</w:t>
            </w:r>
          </w:p>
        </w:tc>
        <w:tc>
          <w:tcPr>
            <w:tcW w:w="2880" w:type="dxa"/>
          </w:tcPr>
          <w:p w14:paraId="2BE5B6A0" w14:textId="77777777" w:rsidR="00383E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ethical_ai_overhaul</w:t>
            </w:r>
          </w:p>
        </w:tc>
        <w:tc>
          <w:tcPr>
            <w:tcW w:w="2880" w:type="dxa"/>
          </w:tcPr>
          <w:p w14:paraId="269BDF75" w14:textId="77777777" w:rsidR="00383E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+0.15 Truth Premium Mᵣ at R10</w:t>
            </w:r>
          </w:p>
        </w:tc>
      </w:tr>
      <w:tr w:rsidR="00383E6C" w14:paraId="73A3CCC7" w14:textId="77777777" w:rsidTr="00383E6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C41B7D0" w14:textId="77777777" w:rsidR="00383E6C" w:rsidRDefault="00000000">
            <w:r>
              <w:t>R7: Waste-to-Energy</w:t>
            </w:r>
          </w:p>
        </w:tc>
        <w:tc>
          <w:tcPr>
            <w:tcW w:w="2880" w:type="dxa"/>
          </w:tcPr>
          <w:p w14:paraId="40358B57" w14:textId="77777777" w:rsidR="00383E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synergy_unlock</w:t>
            </w:r>
          </w:p>
        </w:tc>
        <w:tc>
          <w:tcPr>
            <w:tcW w:w="2880" w:type="dxa"/>
          </w:tcPr>
          <w:p w14:paraId="612F6E35" w14:textId="77777777" w:rsidR="00383E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+0.30 Synergy Mᵣ + enables R10 Option A</w:t>
            </w:r>
          </w:p>
        </w:tc>
      </w:tr>
      <w:tr w:rsidR="00383E6C" w14:paraId="41488C82" w14:textId="77777777" w:rsidTr="00383E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DF3F337" w14:textId="77777777" w:rsidR="00383E6C" w:rsidRDefault="00000000">
            <w:r>
              <w:t>R8: Prioritise Electronics</w:t>
            </w:r>
          </w:p>
        </w:tc>
        <w:tc>
          <w:tcPr>
            <w:tcW w:w="2880" w:type="dxa"/>
          </w:tcPr>
          <w:p w14:paraId="42C667D0" w14:textId="77777777" w:rsidR="00383E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electronics_water_priority</w:t>
            </w:r>
          </w:p>
        </w:tc>
        <w:tc>
          <w:tcPr>
            <w:tcW w:w="2880" w:type="dxa"/>
          </w:tcPr>
          <w:p w14:paraId="50896084" w14:textId="77777777" w:rsidR="00383E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BLOCKS +0.20 Resilience bonus at R10</w:t>
            </w:r>
          </w:p>
        </w:tc>
      </w:tr>
      <w:tr w:rsidR="00383E6C" w14:paraId="73774031" w14:textId="77777777" w:rsidTr="00383E6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74327ED" w14:textId="77777777" w:rsidR="00383E6C" w:rsidRDefault="00000000">
            <w:r>
              <w:t>R9: Community Fund</w:t>
            </w:r>
          </w:p>
        </w:tc>
        <w:tc>
          <w:tcPr>
            <w:tcW w:w="2880" w:type="dxa"/>
          </w:tcPr>
          <w:p w14:paraId="065F7AA1" w14:textId="77777777" w:rsidR="00383E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community_fund</w:t>
            </w:r>
          </w:p>
        </w:tc>
        <w:tc>
          <w:tcPr>
            <w:tcW w:w="2880" w:type="dxa"/>
          </w:tcPr>
          <w:p w14:paraId="17F02990" w14:textId="77777777" w:rsidR="00383E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+0.18 Community Champion Mᵣ (×JT scaling)</w:t>
            </w:r>
          </w:p>
        </w:tc>
      </w:tr>
    </w:tbl>
    <w:p w14:paraId="40E6918F" w14:textId="77777777" w:rsidR="00383E6C" w:rsidRDefault="00383E6C"/>
    <w:p w14:paraId="686AFB3B" w14:textId="77777777" w:rsidR="00383E6C" w:rsidRDefault="00000000">
      <w:r>
        <w:rPr>
          <w:b/>
        </w:rPr>
        <w:t xml:space="preserve">⚠️ </w:t>
      </w:r>
      <w:r>
        <w:rPr>
          <w:i/>
          <w:color w:val="B91C1C"/>
        </w:rPr>
        <w:t>Two flags (insurance_only and electronics_water_priority) permanently BLOCK the Resilience Bonus. These cannot be reversed.</w:t>
      </w:r>
    </w:p>
    <w:p w14:paraId="6B34EFEE" w14:textId="77777777" w:rsidR="00383E6C" w:rsidRDefault="00000000">
      <w:r>
        <w:br w:type="page"/>
      </w:r>
    </w:p>
    <w:p w14:paraId="68E57412" w14:textId="77777777" w:rsidR="00383E6C" w:rsidRDefault="00000000">
      <w:pPr>
        <w:pStyle w:val="Heading1"/>
      </w:pPr>
      <w:r>
        <w:rPr>
          <w:color w:val="1A3C6E"/>
        </w:rPr>
        <w:lastRenderedPageBreak/>
        <w:t>8. Terminal Valuation — How You're Scored</w:t>
      </w:r>
    </w:p>
    <w:p w14:paraId="45A2C50F" w14:textId="77777777" w:rsidR="00383E6C" w:rsidRDefault="00000000">
      <w:r>
        <w:t>At Round 10, your company's final value is calculated:</w:t>
      </w:r>
    </w:p>
    <w:p w14:paraId="106EA738" w14:textId="77777777" w:rsidR="00383E6C" w:rsidRDefault="00000000">
      <w:r>
        <w:rPr>
          <w:b/>
        </w:rPr>
        <w:t xml:space="preserve">EBITDA 2050: </w:t>
      </w:r>
      <w:r>
        <w:rPr>
          <w:rFonts w:ascii="Cambria Math" w:hAnsi="Cambria Math"/>
          <w:color w:val="8B0000"/>
          <w:sz w:val="24"/>
        </w:rPr>
        <w:t>EBITDA = Σ(Revenueᵢ − OPEXᵢ) − (tCO₂e × Carbon Tax)</w:t>
      </w:r>
    </w:p>
    <w:p w14:paraId="0011CFDC" w14:textId="77777777" w:rsidR="00383E6C" w:rsidRDefault="00000000">
      <w:r>
        <w:rPr>
          <w:b/>
        </w:rPr>
        <w:t xml:space="preserve">Terminal Value: </w:t>
      </w:r>
      <w:r>
        <w:rPr>
          <w:rFonts w:ascii="Cambria Math" w:hAnsi="Cambria Math"/>
          <w:color w:val="8B0000"/>
          <w:sz w:val="24"/>
        </w:rPr>
        <w:t>TV = EBITDA × Exit Multiple (12×) × Mᵣ</w:t>
      </w:r>
    </w:p>
    <w:p w14:paraId="465FED75" w14:textId="77777777" w:rsidR="00383E6C" w:rsidRDefault="00383E6C"/>
    <w:p w14:paraId="692586BB" w14:textId="77777777" w:rsidR="00383E6C" w:rsidRDefault="00000000">
      <w:r>
        <w:t>The Regenerative Multiple (Mᵣ) is the key differentiator: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83E6C" w14:paraId="2B4F4E89" w14:textId="77777777" w:rsidTr="00383E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FAEAA9E" w14:textId="77777777" w:rsidR="00383E6C" w:rsidRDefault="00000000">
            <w:r>
              <w:t>Component</w:t>
            </w:r>
          </w:p>
        </w:tc>
        <w:tc>
          <w:tcPr>
            <w:tcW w:w="2880" w:type="dxa"/>
          </w:tcPr>
          <w:p w14:paraId="4AD464D0" w14:textId="77777777" w:rsidR="00383E6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Bonus</w:t>
            </w:r>
          </w:p>
        </w:tc>
        <w:tc>
          <w:tcPr>
            <w:tcW w:w="2880" w:type="dxa"/>
          </w:tcPr>
          <w:p w14:paraId="512C4B3D" w14:textId="77777777" w:rsidR="00383E6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How to Earn It</w:t>
            </w:r>
          </w:p>
        </w:tc>
      </w:tr>
      <w:tr w:rsidR="00383E6C" w14:paraId="0C94F80C" w14:textId="77777777" w:rsidTr="00383E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C849C69" w14:textId="77777777" w:rsidR="00383E6C" w:rsidRDefault="00000000">
            <w:r>
              <w:t>Base</w:t>
            </w:r>
          </w:p>
        </w:tc>
        <w:tc>
          <w:tcPr>
            <w:tcW w:w="2880" w:type="dxa"/>
          </w:tcPr>
          <w:p w14:paraId="26713C4A" w14:textId="77777777" w:rsidR="00383E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1.00</w:t>
            </w:r>
          </w:p>
        </w:tc>
        <w:tc>
          <w:tcPr>
            <w:tcW w:w="2880" w:type="dxa"/>
          </w:tcPr>
          <w:p w14:paraId="6122BC0C" w14:textId="77777777" w:rsidR="00383E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Always applied</w:t>
            </w:r>
          </w:p>
        </w:tc>
      </w:tr>
      <w:tr w:rsidR="00383E6C" w14:paraId="00422E45" w14:textId="77777777" w:rsidTr="00383E6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9FC961D" w14:textId="77777777" w:rsidR="00383E6C" w:rsidRDefault="00000000">
            <w:r>
              <w:t>Materiality Governance</w:t>
            </w:r>
          </w:p>
        </w:tc>
        <w:tc>
          <w:tcPr>
            <w:tcW w:w="2880" w:type="dxa"/>
          </w:tcPr>
          <w:p w14:paraId="7A17A163" w14:textId="77777777" w:rsidR="00383E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+0.10</w:t>
            </w:r>
          </w:p>
        </w:tc>
        <w:tc>
          <w:tcPr>
            <w:tcW w:w="2880" w:type="dxa"/>
          </w:tcPr>
          <w:p w14:paraId="77973E69" w14:textId="77777777" w:rsidR="00383E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Full materiality alignment in R2</w:t>
            </w:r>
          </w:p>
        </w:tc>
      </w:tr>
      <w:tr w:rsidR="00383E6C" w14:paraId="63D07EE5" w14:textId="77777777" w:rsidTr="00383E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5F5C4BE" w14:textId="77777777" w:rsidR="00383E6C" w:rsidRDefault="00000000">
            <w:r>
              <w:t>Synergy Excellence</w:t>
            </w:r>
          </w:p>
        </w:tc>
        <w:tc>
          <w:tcPr>
            <w:tcW w:w="2880" w:type="dxa"/>
          </w:tcPr>
          <w:p w14:paraId="40895EED" w14:textId="77777777" w:rsidR="00383E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+0.30</w:t>
            </w:r>
          </w:p>
        </w:tc>
        <w:tc>
          <w:tcPr>
            <w:tcW w:w="2880" w:type="dxa"/>
          </w:tcPr>
          <w:p w14:paraId="710B9142" w14:textId="77777777" w:rsidR="00383E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Waste-to-Energy in R7 + Synergy ≥ 80</w:t>
            </w:r>
          </w:p>
        </w:tc>
      </w:tr>
      <w:tr w:rsidR="00383E6C" w14:paraId="46C3616C" w14:textId="77777777" w:rsidTr="00383E6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0A10303" w14:textId="77777777" w:rsidR="00383E6C" w:rsidRDefault="00000000">
            <w:r>
              <w:t>Resilience Champion</w:t>
            </w:r>
          </w:p>
        </w:tc>
        <w:tc>
          <w:tcPr>
            <w:tcW w:w="2880" w:type="dxa"/>
          </w:tcPr>
          <w:p w14:paraId="4BFD728A" w14:textId="77777777" w:rsidR="00383E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+0.20</w:t>
            </w:r>
          </w:p>
        </w:tc>
        <w:tc>
          <w:tcPr>
            <w:tcW w:w="2880" w:type="dxa"/>
          </w:tcPr>
          <w:p w14:paraId="551FF9EA" w14:textId="77777777" w:rsidR="00383E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Avoid insurance-only (R5) and water-priority (R8)</w:t>
            </w:r>
          </w:p>
        </w:tc>
      </w:tr>
      <w:tr w:rsidR="00383E6C" w14:paraId="4C3788AE" w14:textId="77777777" w:rsidTr="00383E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07D36CA" w14:textId="77777777" w:rsidR="00383E6C" w:rsidRDefault="00000000">
            <w:r>
              <w:t>Truth Premium</w:t>
            </w:r>
          </w:p>
        </w:tc>
        <w:tc>
          <w:tcPr>
            <w:tcW w:w="2880" w:type="dxa"/>
          </w:tcPr>
          <w:p w14:paraId="6EABB2F4" w14:textId="77777777" w:rsidR="00383E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+0.15</w:t>
            </w:r>
          </w:p>
        </w:tc>
        <w:tc>
          <w:tcPr>
            <w:tcW w:w="2880" w:type="dxa"/>
          </w:tcPr>
          <w:p w14:paraId="4BFD3719" w14:textId="77777777" w:rsidR="00383E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Ethical AI Overhaul in R6</w:t>
            </w:r>
          </w:p>
        </w:tc>
      </w:tr>
      <w:tr w:rsidR="00383E6C" w14:paraId="6779D505" w14:textId="77777777" w:rsidTr="00383E6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98369CF" w14:textId="77777777" w:rsidR="00383E6C" w:rsidRDefault="00000000">
            <w:r>
              <w:t>Community Champion</w:t>
            </w:r>
          </w:p>
        </w:tc>
        <w:tc>
          <w:tcPr>
            <w:tcW w:w="2880" w:type="dxa"/>
          </w:tcPr>
          <w:p w14:paraId="117EE193" w14:textId="77777777" w:rsidR="00383E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+0.18</w:t>
            </w:r>
          </w:p>
        </w:tc>
        <w:tc>
          <w:tcPr>
            <w:tcW w:w="2880" w:type="dxa"/>
          </w:tcPr>
          <w:p w14:paraId="4BA080CB" w14:textId="77777777" w:rsidR="00383E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Community Investment Fund in R9</w:t>
            </w:r>
          </w:p>
        </w:tc>
      </w:tr>
      <w:tr w:rsidR="00383E6C" w14:paraId="7C6B462B" w14:textId="77777777" w:rsidTr="00383E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7EE0286" w14:textId="77777777" w:rsidR="00383E6C" w:rsidRDefault="00000000">
            <w:r>
              <w:t>Workforce Excellence</w:t>
            </w:r>
          </w:p>
        </w:tc>
        <w:tc>
          <w:tcPr>
            <w:tcW w:w="2880" w:type="dxa"/>
          </w:tcPr>
          <w:p w14:paraId="10E3A321" w14:textId="77777777" w:rsidR="00383E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+0.10</w:t>
            </w:r>
          </w:p>
        </w:tc>
        <w:tc>
          <w:tcPr>
            <w:tcW w:w="2880" w:type="dxa"/>
          </w:tcPr>
          <w:p w14:paraId="07F5D14E" w14:textId="77777777" w:rsidR="00383E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Workforce Readiness ≥ 75</w:t>
            </w:r>
          </w:p>
        </w:tc>
      </w:tr>
      <w:tr w:rsidR="00383E6C" w14:paraId="363D8244" w14:textId="77777777" w:rsidTr="00383E6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A6FDF99" w14:textId="77777777" w:rsidR="00383E6C" w:rsidRDefault="00000000">
            <w:r>
              <w:t>Wellbeing Champion</w:t>
            </w:r>
          </w:p>
        </w:tc>
        <w:tc>
          <w:tcPr>
            <w:tcW w:w="2880" w:type="dxa"/>
          </w:tcPr>
          <w:p w14:paraId="70E1D3B6" w14:textId="77777777" w:rsidR="00383E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+0.05</w:t>
            </w:r>
          </w:p>
        </w:tc>
        <w:tc>
          <w:tcPr>
            <w:tcW w:w="2880" w:type="dxa"/>
          </w:tcPr>
          <w:p w14:paraId="2283D2DF" w14:textId="77777777" w:rsidR="00383E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Average Burnout &lt; 20</w:t>
            </w:r>
          </w:p>
        </w:tc>
      </w:tr>
      <w:tr w:rsidR="00383E6C" w14:paraId="0BC52E8F" w14:textId="77777777" w:rsidTr="00383E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0BB2897" w14:textId="77777777" w:rsidR="00383E6C" w:rsidRDefault="00000000">
            <w:r>
              <w:t>Instability Discount</w:t>
            </w:r>
          </w:p>
        </w:tc>
        <w:tc>
          <w:tcPr>
            <w:tcW w:w="2880" w:type="dxa"/>
          </w:tcPr>
          <w:p w14:paraId="57112A68" w14:textId="77777777" w:rsidR="00383E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−0.40</w:t>
            </w:r>
          </w:p>
        </w:tc>
        <w:tc>
          <w:tcPr>
            <w:tcW w:w="2880" w:type="dxa"/>
          </w:tcPr>
          <w:p w14:paraId="4894B3DE" w14:textId="77777777" w:rsidR="00383E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PENALTY if average SLO &lt; 75</w:t>
            </w:r>
          </w:p>
        </w:tc>
      </w:tr>
    </w:tbl>
    <w:p w14:paraId="2697CE6F" w14:textId="77777777" w:rsidR="00383E6C" w:rsidRDefault="00383E6C"/>
    <w:p w14:paraId="28D751CA" w14:textId="77777777" w:rsidR="00383E6C" w:rsidRDefault="00000000">
      <w:r>
        <w:rPr>
          <w:b/>
        </w:rPr>
        <w:t xml:space="preserve">Maximum Mᵣ: </w:t>
      </w:r>
      <w:r>
        <w:rPr>
          <w:rFonts w:ascii="Cambria Math" w:hAnsi="Cambria Math"/>
          <w:color w:val="8B0000"/>
          <w:sz w:val="24"/>
        </w:rPr>
        <w:t>2.08 (requires optimal play across all 10 rounds)</w:t>
      </w:r>
    </w:p>
    <w:p w14:paraId="67698793" w14:textId="77777777" w:rsidR="00383E6C" w:rsidRDefault="00000000">
      <w:r>
        <w:br w:type="page"/>
      </w:r>
    </w:p>
    <w:p w14:paraId="56830065" w14:textId="77777777" w:rsidR="00383E6C" w:rsidRDefault="00000000">
      <w:pPr>
        <w:pStyle w:val="Heading1"/>
      </w:pPr>
      <w:r>
        <w:rPr>
          <w:color w:val="1A3C6E"/>
        </w:rPr>
        <w:lastRenderedPageBreak/>
        <w:t>9. Company Archetypes — Your Final Profile</w:t>
      </w:r>
    </w:p>
    <w:p w14:paraId="7AB31567" w14:textId="77777777" w:rsidR="00383E6C" w:rsidRDefault="00000000">
      <w:r>
        <w:t>Your Mᵣ determines which archetype you receive: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83E6C" w14:paraId="5A335404" w14:textId="77777777" w:rsidTr="00383E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3491424" w14:textId="77777777" w:rsidR="00383E6C" w:rsidRDefault="00000000">
            <w:r>
              <w:t>Archetype</w:t>
            </w:r>
          </w:p>
        </w:tc>
        <w:tc>
          <w:tcPr>
            <w:tcW w:w="2880" w:type="dxa"/>
          </w:tcPr>
          <w:p w14:paraId="65968F81" w14:textId="77777777" w:rsidR="00383E6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Mᵣ Range</w:t>
            </w:r>
          </w:p>
        </w:tc>
        <w:tc>
          <w:tcPr>
            <w:tcW w:w="2880" w:type="dxa"/>
          </w:tcPr>
          <w:p w14:paraId="5C0C2D51" w14:textId="77777777" w:rsidR="00383E6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What It Means</w:t>
            </w:r>
          </w:p>
        </w:tc>
      </w:tr>
      <w:tr w:rsidR="00383E6C" w14:paraId="6F9CBB03" w14:textId="77777777" w:rsidTr="00383E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E2B0440" w14:textId="77777777" w:rsidR="00383E6C" w:rsidRDefault="00000000">
            <w:r>
              <w:t>🌱 Regenerative Titan</w:t>
            </w:r>
          </w:p>
        </w:tc>
        <w:tc>
          <w:tcPr>
            <w:tcW w:w="2880" w:type="dxa"/>
          </w:tcPr>
          <w:p w14:paraId="534F138B" w14:textId="77777777" w:rsidR="00383E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≥ 1.80</w:t>
            </w:r>
          </w:p>
        </w:tc>
        <w:tc>
          <w:tcPr>
            <w:tcW w:w="2880" w:type="dxa"/>
          </w:tcPr>
          <w:p w14:paraId="1BADA4EC" w14:textId="77777777" w:rsidR="00383E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Exceptional — you built a truly sustainable enterprise</w:t>
            </w:r>
          </w:p>
        </w:tc>
      </w:tr>
      <w:tr w:rsidR="00383E6C" w14:paraId="0E8B240E" w14:textId="77777777" w:rsidTr="00383E6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ABF54A7" w14:textId="77777777" w:rsidR="00383E6C" w:rsidRDefault="00000000">
            <w:r>
              <w:t>🏦 De-risked Safe-Haven</w:t>
            </w:r>
          </w:p>
        </w:tc>
        <w:tc>
          <w:tcPr>
            <w:tcW w:w="2880" w:type="dxa"/>
          </w:tcPr>
          <w:p w14:paraId="491F8088" w14:textId="77777777" w:rsidR="00383E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1.20 – 1.79</w:t>
            </w:r>
          </w:p>
        </w:tc>
        <w:tc>
          <w:tcPr>
            <w:tcW w:w="2880" w:type="dxa"/>
          </w:tcPr>
          <w:p w14:paraId="5892B088" w14:textId="77777777" w:rsidR="00383E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Strong — solid ESG integration with good financial returns</w:t>
            </w:r>
          </w:p>
        </w:tc>
      </w:tr>
      <w:tr w:rsidR="00383E6C" w14:paraId="716832B5" w14:textId="77777777" w:rsidTr="00383E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AF2EDFA" w14:textId="77777777" w:rsidR="00383E6C" w:rsidRDefault="00000000">
            <w:r>
              <w:t>⚠️ Fragile Giant</w:t>
            </w:r>
          </w:p>
        </w:tc>
        <w:tc>
          <w:tcPr>
            <w:tcW w:w="2880" w:type="dxa"/>
          </w:tcPr>
          <w:p w14:paraId="24A04ED6" w14:textId="77777777" w:rsidR="00383E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0.80 – 1.19</w:t>
            </w:r>
          </w:p>
        </w:tc>
        <w:tc>
          <w:tcPr>
            <w:tcW w:w="2880" w:type="dxa"/>
          </w:tcPr>
          <w:p w14:paraId="34FD385E" w14:textId="77777777" w:rsidR="00383E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Average — profitable but vulnerable to future ESG shocks</w:t>
            </w:r>
          </w:p>
        </w:tc>
      </w:tr>
      <w:tr w:rsidR="00383E6C" w14:paraId="63ABC63C" w14:textId="77777777" w:rsidTr="00383E6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56E2B50" w14:textId="77777777" w:rsidR="00383E6C" w:rsidRDefault="00000000">
            <w:r>
              <w:t>💀 Stranded Relic</w:t>
            </w:r>
          </w:p>
        </w:tc>
        <w:tc>
          <w:tcPr>
            <w:tcW w:w="2880" w:type="dxa"/>
          </w:tcPr>
          <w:p w14:paraId="2E8062B9" w14:textId="77777777" w:rsidR="00383E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&lt; 0.80</w:t>
            </w:r>
          </w:p>
        </w:tc>
        <w:tc>
          <w:tcPr>
            <w:tcW w:w="2880" w:type="dxa"/>
          </w:tcPr>
          <w:p w14:paraId="0E5811B3" w14:textId="77777777" w:rsidR="00383E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Poor — the market sees your company as a declining asset</w:t>
            </w:r>
          </w:p>
        </w:tc>
      </w:tr>
      <w:tr w:rsidR="00383E6C" w14:paraId="566D1469" w14:textId="77777777" w:rsidTr="00383E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FE0CD34" w14:textId="77777777" w:rsidR="00383E6C" w:rsidRDefault="00000000">
            <w:r>
              <w:t>🔧 Turnaround Manager</w:t>
            </w:r>
          </w:p>
        </w:tc>
        <w:tc>
          <w:tcPr>
            <w:tcW w:w="2880" w:type="dxa"/>
          </w:tcPr>
          <w:p w14:paraId="7E2D22D2" w14:textId="77777777" w:rsidR="00383E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Survival Mode</w:t>
            </w:r>
          </w:p>
        </w:tc>
        <w:tc>
          <w:tcPr>
            <w:tcW w:w="2880" w:type="dxa"/>
          </w:tcPr>
          <w:p w14:paraId="249DD7D0" w14:textId="77777777" w:rsidR="00383E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You entered distress but may have recovered</w:t>
            </w:r>
          </w:p>
        </w:tc>
      </w:tr>
    </w:tbl>
    <w:p w14:paraId="31B4F5C8" w14:textId="77777777" w:rsidR="00383E6C" w:rsidRDefault="00383E6C"/>
    <w:p w14:paraId="0645DA3E" w14:textId="77777777" w:rsidR="00383E6C" w:rsidRDefault="00000000">
      <w:r>
        <w:rPr>
          <w:b/>
          <w:color w:val="0A6E2A"/>
        </w:rPr>
        <w:t xml:space="preserve">Goal: </w:t>
      </w:r>
      <w:r>
        <w:t>Aim for De-risked Safe-Haven (Mᵣ ≥ 1.20) as a realistic target. Regenerative Titan requires near-perfect play.</w:t>
      </w:r>
    </w:p>
    <w:p w14:paraId="40D2352B" w14:textId="77777777" w:rsidR="00383E6C" w:rsidRDefault="00000000">
      <w:r>
        <w:br w:type="page"/>
      </w:r>
    </w:p>
    <w:p w14:paraId="5B4E98BF" w14:textId="77777777" w:rsidR="00383E6C" w:rsidRDefault="00000000">
      <w:pPr>
        <w:pStyle w:val="Heading1"/>
      </w:pPr>
      <w:r>
        <w:rPr>
          <w:color w:val="1A3C6E"/>
        </w:rPr>
        <w:lastRenderedPageBreak/>
        <w:t>10. Hidden Engines — What's Running Behind the Scenes</w:t>
      </w:r>
    </w:p>
    <w:p w14:paraId="7146C754" w14:textId="77777777" w:rsidR="00383E6C" w:rsidRDefault="00000000">
      <w:r>
        <w:t>The simulation runs 20+ mathematical engines each round. Key ones to be aware of: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83E6C" w14:paraId="5237ECCB" w14:textId="77777777" w:rsidTr="00383E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359C997" w14:textId="77777777" w:rsidR="00383E6C" w:rsidRDefault="00000000">
            <w:r>
              <w:t>Engine</w:t>
            </w:r>
          </w:p>
        </w:tc>
        <w:tc>
          <w:tcPr>
            <w:tcW w:w="2880" w:type="dxa"/>
          </w:tcPr>
          <w:p w14:paraId="66978B3B" w14:textId="77777777" w:rsidR="00383E6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What It Does</w:t>
            </w:r>
          </w:p>
        </w:tc>
        <w:tc>
          <w:tcPr>
            <w:tcW w:w="2880" w:type="dxa"/>
          </w:tcPr>
          <w:p w14:paraId="5EC54D6B" w14:textId="77777777" w:rsidR="00383E6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Your Lever</w:t>
            </w:r>
          </w:p>
        </w:tc>
      </w:tr>
      <w:tr w:rsidR="00383E6C" w14:paraId="0254B86B" w14:textId="77777777" w:rsidTr="00383E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684094D" w14:textId="77777777" w:rsidR="00383E6C" w:rsidRDefault="00000000">
            <w:r>
              <w:t>Synergy Engine</w:t>
            </w:r>
          </w:p>
        </w:tc>
        <w:tc>
          <w:tcPr>
            <w:tcW w:w="2880" w:type="dxa"/>
          </w:tcPr>
          <w:p w14:paraId="5265BBD8" w14:textId="77777777" w:rsidR="00383E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Investment reduces OPEX (diminishing returns)</w:t>
            </w:r>
          </w:p>
        </w:tc>
        <w:tc>
          <w:tcPr>
            <w:tcW w:w="2880" w:type="dxa"/>
          </w:tcPr>
          <w:p w14:paraId="23E42463" w14:textId="77777777" w:rsidR="00383E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Invest consistently</w:t>
            </w:r>
          </w:p>
        </w:tc>
      </w:tr>
      <w:tr w:rsidR="00383E6C" w14:paraId="67024813" w14:textId="77777777" w:rsidTr="00383E6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7339B2B" w14:textId="77777777" w:rsidR="00383E6C" w:rsidRDefault="00000000">
            <w:r>
              <w:t>Contagion Engine</w:t>
            </w:r>
          </w:p>
        </w:tc>
        <w:tc>
          <w:tcPr>
            <w:tcW w:w="2880" w:type="dxa"/>
          </w:tcPr>
          <w:p w14:paraId="61D4803C" w14:textId="77777777" w:rsidR="00383E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Crises spread across all BUs (sigmoid curve)</w:t>
            </w:r>
          </w:p>
        </w:tc>
        <w:tc>
          <w:tcPr>
            <w:tcW w:w="2880" w:type="dxa"/>
          </w:tcPr>
          <w:p w14:paraId="304876CC" w14:textId="77777777" w:rsidR="00383E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Maintain reputation above 50</w:t>
            </w:r>
          </w:p>
        </w:tc>
      </w:tr>
      <w:tr w:rsidR="00383E6C" w14:paraId="7F1E6ADB" w14:textId="77777777" w:rsidTr="00383E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D93E42E" w14:textId="77777777" w:rsidR="00383E6C" w:rsidRDefault="00000000">
            <w:r>
              <w:t>Natural Capital Debt</w:t>
            </w:r>
          </w:p>
        </w:tc>
        <w:tc>
          <w:tcPr>
            <w:tcW w:w="2880" w:type="dxa"/>
          </w:tcPr>
          <w:p w14:paraId="0DA5AC67" w14:textId="77777777" w:rsidR="00383E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Environmental debt compounds with interest</w:t>
            </w:r>
          </w:p>
        </w:tc>
        <w:tc>
          <w:tcPr>
            <w:tcW w:w="2880" w:type="dxa"/>
          </w:tcPr>
          <w:p w14:paraId="27D3B047" w14:textId="77777777" w:rsidR="00383E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Reduce NCD early — it snowballs</w:t>
            </w:r>
          </w:p>
        </w:tc>
      </w:tr>
      <w:tr w:rsidR="00383E6C" w14:paraId="548F4731" w14:textId="77777777" w:rsidTr="00383E6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CF6564F" w14:textId="77777777" w:rsidR="00383E6C" w:rsidRDefault="00000000">
            <w:r>
              <w:t>Talent Brain-Drain</w:t>
            </w:r>
          </w:p>
        </w:tc>
        <w:tc>
          <w:tcPr>
            <w:tcW w:w="2880" w:type="dxa"/>
          </w:tcPr>
          <w:p w14:paraId="2159ED31" w14:textId="77777777" w:rsidR="00383E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Low reputation inflates Software/Healthcare OPEX</w:t>
            </w:r>
          </w:p>
        </w:tc>
        <w:tc>
          <w:tcPr>
            <w:tcW w:w="2880" w:type="dxa"/>
          </w:tcPr>
          <w:p w14:paraId="11ED3823" w14:textId="77777777" w:rsidR="00383E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Keep Group Reputation above 65</w:t>
            </w:r>
          </w:p>
        </w:tc>
      </w:tr>
      <w:tr w:rsidR="00383E6C" w14:paraId="3DA7F0F1" w14:textId="77777777" w:rsidTr="00383E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7AB10A6" w14:textId="77777777" w:rsidR="00383E6C" w:rsidRDefault="00000000">
            <w:r>
              <w:t>Burnout Accumulation</w:t>
            </w:r>
          </w:p>
        </w:tc>
        <w:tc>
          <w:tcPr>
            <w:tcW w:w="2880" w:type="dxa"/>
          </w:tcPr>
          <w:p w14:paraId="18AA6EB9" w14:textId="77777777" w:rsidR="00383E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Staff exhaustion rises +3/round without HR investment</w:t>
            </w:r>
          </w:p>
        </w:tc>
        <w:tc>
          <w:tcPr>
            <w:tcW w:w="2880" w:type="dxa"/>
          </w:tcPr>
          <w:p w14:paraId="5D666E72" w14:textId="77777777" w:rsidR="00383E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Invest in HR pillars regularly</w:t>
            </w:r>
          </w:p>
        </w:tc>
      </w:tr>
      <w:tr w:rsidR="00383E6C" w14:paraId="6E49BD32" w14:textId="77777777" w:rsidTr="00383E6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ED32C1C" w14:textId="77777777" w:rsidR="00383E6C" w:rsidRDefault="00000000">
            <w:r>
              <w:t>Stakeholder Fatigue</w:t>
            </w:r>
          </w:p>
        </w:tc>
        <w:tc>
          <w:tcPr>
            <w:tcW w:w="2880" w:type="dxa"/>
          </w:tcPr>
          <w:p w14:paraId="365010DA" w14:textId="77777777" w:rsidR="00383E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Trust recovery weakens after each crisis</w:t>
            </w:r>
          </w:p>
        </w:tc>
        <w:tc>
          <w:tcPr>
            <w:tcW w:w="2880" w:type="dxa"/>
          </w:tcPr>
          <w:p w14:paraId="38A35D94" w14:textId="77777777" w:rsidR="00383E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Avoid repeated crises</w:t>
            </w:r>
          </w:p>
        </w:tc>
      </w:tr>
      <w:tr w:rsidR="00383E6C" w14:paraId="7FF27F8F" w14:textId="77777777" w:rsidTr="00383E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DEC1D7A" w14:textId="77777777" w:rsidR="00383E6C" w:rsidRDefault="00000000">
            <w:r>
              <w:t>Revenue Cannibalization</w:t>
            </w:r>
          </w:p>
        </w:tc>
        <w:tc>
          <w:tcPr>
            <w:tcW w:w="2880" w:type="dxa"/>
          </w:tcPr>
          <w:p w14:paraId="0633A3F8" w14:textId="77777777" w:rsidR="00383E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Dominant BUs steal revenue from overlapping units</w:t>
            </w:r>
          </w:p>
        </w:tc>
        <w:tc>
          <w:tcPr>
            <w:tcW w:w="2880" w:type="dxa"/>
          </w:tcPr>
          <w:p w14:paraId="062621FC" w14:textId="77777777" w:rsidR="00383E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Balance BU growth</w:t>
            </w:r>
          </w:p>
        </w:tc>
      </w:tr>
      <w:tr w:rsidR="00383E6C" w14:paraId="3275006C" w14:textId="77777777" w:rsidTr="00383E6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51487F0" w14:textId="77777777" w:rsidR="00383E6C" w:rsidRDefault="00000000">
            <w:r>
              <w:t>Macro Inflation</w:t>
            </w:r>
          </w:p>
        </w:tc>
        <w:tc>
          <w:tcPr>
            <w:tcW w:w="2880" w:type="dxa"/>
          </w:tcPr>
          <w:p w14:paraId="4FAFC6BF" w14:textId="77777777" w:rsidR="00383E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OPEX rises 2.5% every round automatically</w:t>
            </w:r>
          </w:p>
        </w:tc>
        <w:tc>
          <w:tcPr>
            <w:tcW w:w="2880" w:type="dxa"/>
          </w:tcPr>
          <w:p w14:paraId="25686EF2" w14:textId="77777777" w:rsidR="00383E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Invest just to tread water</w:t>
            </w:r>
          </w:p>
        </w:tc>
      </w:tr>
      <w:tr w:rsidR="00383E6C" w14:paraId="2F630911" w14:textId="77777777" w:rsidTr="00383E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D9E0627" w14:textId="77777777" w:rsidR="00383E6C" w:rsidRDefault="00000000">
            <w:r>
              <w:t>FX Risk</w:t>
            </w:r>
          </w:p>
        </w:tc>
        <w:tc>
          <w:tcPr>
            <w:tcW w:w="2880" w:type="dxa"/>
          </w:tcPr>
          <w:p w14:paraId="425ED49E" w14:textId="77777777" w:rsidR="00383E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Currency movements affect export-heavy BUs (±5%)</w:t>
            </w:r>
          </w:p>
        </w:tc>
        <w:tc>
          <w:tcPr>
            <w:tcW w:w="2880" w:type="dxa"/>
          </w:tcPr>
          <w:p w14:paraId="4B0F920E" w14:textId="77777777" w:rsidR="00383E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Diversify revenue exposure</w:t>
            </w:r>
          </w:p>
        </w:tc>
      </w:tr>
      <w:tr w:rsidR="00383E6C" w14:paraId="21D070F7" w14:textId="77777777" w:rsidTr="00383E6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55F8CD3" w14:textId="77777777" w:rsidR="00383E6C" w:rsidRDefault="00000000">
            <w:r>
              <w:t>Technical Debt</w:t>
            </w:r>
          </w:p>
        </w:tc>
        <w:tc>
          <w:tcPr>
            <w:tcW w:w="2880" w:type="dxa"/>
          </w:tcPr>
          <w:p w14:paraId="3DAA1E3E" w14:textId="77777777" w:rsidR="00383E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2+ rounds of zero investment → 4% OPEX penalty</w:t>
            </w:r>
          </w:p>
        </w:tc>
        <w:tc>
          <w:tcPr>
            <w:tcW w:w="2880" w:type="dxa"/>
          </w:tcPr>
          <w:p w14:paraId="42571514" w14:textId="77777777" w:rsidR="00383E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Never completely neglect a BU</w:t>
            </w:r>
          </w:p>
        </w:tc>
      </w:tr>
    </w:tbl>
    <w:p w14:paraId="548A7F42" w14:textId="77777777" w:rsidR="00383E6C" w:rsidRDefault="00000000">
      <w:r>
        <w:br w:type="page"/>
      </w:r>
    </w:p>
    <w:p w14:paraId="6040E469" w14:textId="77777777" w:rsidR="00383E6C" w:rsidRDefault="00000000">
      <w:pPr>
        <w:pStyle w:val="Heading1"/>
      </w:pPr>
      <w:r>
        <w:rPr>
          <w:color w:val="1A3C6E"/>
        </w:rPr>
        <w:lastRenderedPageBreak/>
        <w:t>11. Common Mistakes — Learn from Others</w:t>
      </w:r>
    </w:p>
    <w:p w14:paraId="34877D64" w14:textId="77777777" w:rsidR="00383E6C" w:rsidRDefault="00000000">
      <w:pPr>
        <w:pStyle w:val="Heading2"/>
      </w:pPr>
      <w:r>
        <w:rPr>
          <w:color w:val="1A3C6E"/>
        </w:rPr>
        <w:t>Mistake 1: Skipping the Deep Audit in R1</w:t>
      </w:r>
    </w:p>
    <w:p w14:paraId="4CE238B9" w14:textId="77777777" w:rsidR="00383E6C" w:rsidRDefault="00000000">
      <w:r>
        <w:t>Why it hurts: The $3M seems expensive early on, but the blindspot doubles R4 crisis damage — often costing $10M+ in reputation recovery.</w:t>
      </w:r>
    </w:p>
    <w:p w14:paraId="1DA6F16B" w14:textId="77777777" w:rsidR="00383E6C" w:rsidRDefault="00000000">
      <w:r>
        <w:rPr>
          <w:b/>
          <w:color w:val="0A6E2A"/>
        </w:rPr>
        <w:t xml:space="preserve">Fix: </w:t>
      </w:r>
      <w:r>
        <w:t>Invest in governance infrastructure early. It's cheaper than crisis management.</w:t>
      </w:r>
    </w:p>
    <w:p w14:paraId="2888520A" w14:textId="77777777" w:rsidR="00383E6C" w:rsidRDefault="00000000">
      <w:pPr>
        <w:pStyle w:val="Heading2"/>
      </w:pPr>
      <w:r>
        <w:rPr>
          <w:color w:val="1A3C6E"/>
        </w:rPr>
        <w:t>Mistake 2: Ignoring Social License</w:t>
      </w:r>
    </w:p>
    <w:p w14:paraId="10C01E01" w14:textId="77777777" w:rsidR="00383E6C" w:rsidRDefault="00000000">
      <w:r>
        <w:t>Why it hurts: SLO below 75 triggers a −0.40 Instability Discount on your entire terminal value. This single penalty often outweighs all other bonuses combined.</w:t>
      </w:r>
    </w:p>
    <w:p w14:paraId="354BD412" w14:textId="77777777" w:rsidR="00383E6C" w:rsidRDefault="00000000">
      <w:r>
        <w:rPr>
          <w:b/>
          <w:color w:val="0A6E2A"/>
        </w:rPr>
        <w:t xml:space="preserve">Fix: </w:t>
      </w:r>
      <w:r>
        <w:t>Monitor SLO every round. Invest in community and workforce welfare.</w:t>
      </w:r>
    </w:p>
    <w:p w14:paraId="391389DC" w14:textId="77777777" w:rsidR="00383E6C" w:rsidRDefault="00000000">
      <w:pPr>
        <w:pStyle w:val="Heading2"/>
      </w:pPr>
      <w:r>
        <w:rPr>
          <w:color w:val="1A3C6E"/>
        </w:rPr>
        <w:t>Mistake 3: Choosing Insurance Only in R5</w:t>
      </w:r>
    </w:p>
    <w:p w14:paraId="3D9C9629" w14:textId="77777777" w:rsidR="00383E6C" w:rsidRDefault="00000000">
      <w:r>
        <w:t>Why it hurts: It's the cheapest option ($2M vs $8M) but permanently blocks the +0.20 Resilience Bonus — a $50M+ impact on terminal value.</w:t>
      </w:r>
    </w:p>
    <w:p w14:paraId="3B39898C" w14:textId="77777777" w:rsidR="00383E6C" w:rsidRDefault="00000000">
      <w:r>
        <w:rPr>
          <w:b/>
          <w:color w:val="0A6E2A"/>
        </w:rPr>
        <w:t xml:space="preserve">Fix: </w:t>
      </w:r>
      <w:r>
        <w:t>Think about terminal value, not just this round's treasury.</w:t>
      </w:r>
    </w:p>
    <w:p w14:paraId="295E93DB" w14:textId="77777777" w:rsidR="00383E6C" w:rsidRDefault="00000000">
      <w:pPr>
        <w:pStyle w:val="Heading2"/>
      </w:pPr>
      <w:r>
        <w:rPr>
          <w:color w:val="1A3C6E"/>
        </w:rPr>
        <w:t>Mistake 4: Neglecting HR Investment</w:t>
      </w:r>
    </w:p>
    <w:p w14:paraId="2C5B03CA" w14:textId="77777777" w:rsidR="00383E6C" w:rsidRDefault="00000000">
      <w:r>
        <w:t>Why it hurts: Burnout rises +3 per round automatically. By Round 7, workforce exhaustion triggers OPEX penalties and increases strike probability.</w:t>
      </w:r>
    </w:p>
    <w:p w14:paraId="3AAD1DF2" w14:textId="77777777" w:rsidR="00383E6C" w:rsidRDefault="00000000">
      <w:r>
        <w:rPr>
          <w:b/>
          <w:color w:val="0A6E2A"/>
        </w:rPr>
        <w:t xml:space="preserve">Fix: </w:t>
      </w:r>
      <w:r>
        <w:t>Allocate to HR pillars in at least 5 of 10 rounds.</w:t>
      </w:r>
    </w:p>
    <w:p w14:paraId="1E62A448" w14:textId="77777777" w:rsidR="00383E6C" w:rsidRDefault="00000000">
      <w:pPr>
        <w:pStyle w:val="Heading2"/>
      </w:pPr>
      <w:r>
        <w:rPr>
          <w:color w:val="1A3C6E"/>
        </w:rPr>
        <w:t>Mistake 5: Over-concentrating Investment</w:t>
      </w:r>
    </w:p>
    <w:p w14:paraId="4945300D" w14:textId="77777777" w:rsidR="00383E6C" w:rsidRDefault="00000000">
      <w:r>
        <w:t>Why it hurts: Investing heavily in one BU for 3+ rounds triggers Technology Lock-In, reducing synergy efficiency for all other BUs by 15%.</w:t>
      </w:r>
    </w:p>
    <w:p w14:paraId="7E515103" w14:textId="77777777" w:rsidR="00383E6C" w:rsidRDefault="00000000">
      <w:r>
        <w:rPr>
          <w:b/>
          <w:color w:val="0A6E2A"/>
        </w:rPr>
        <w:t xml:space="preserve">Fix: </w:t>
      </w:r>
      <w:r>
        <w:t>Rotate investment focus. Spread capital to prevent decay and lock-in.</w:t>
      </w:r>
    </w:p>
    <w:p w14:paraId="109DEEAE" w14:textId="77777777" w:rsidR="00383E6C" w:rsidRDefault="00000000">
      <w:r>
        <w:br w:type="page"/>
      </w:r>
    </w:p>
    <w:p w14:paraId="15DA562A" w14:textId="77777777" w:rsidR="00383E6C" w:rsidRDefault="00000000">
      <w:pPr>
        <w:pStyle w:val="Heading1"/>
      </w:pPr>
      <w:r>
        <w:rPr>
          <w:color w:val="1A3C6E"/>
        </w:rPr>
        <w:lastRenderedPageBreak/>
        <w:t>12. Post-Game: The CEO Interview</w:t>
      </w:r>
    </w:p>
    <w:p w14:paraId="742851A3" w14:textId="77777777" w:rsidR="00383E6C" w:rsidRDefault="00000000">
      <w:r>
        <w:t>After Round 10, you may be invited to a reflective interview with the CEO of Muressons. This is a 5-question conversation assessing your strategic thinking across six competency dimensions: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83E6C" w14:paraId="018B93B8" w14:textId="77777777" w:rsidTr="00383E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9D0C5E3" w14:textId="77777777" w:rsidR="00383E6C" w:rsidRDefault="00000000">
            <w:r>
              <w:t>Dimension</w:t>
            </w:r>
          </w:p>
        </w:tc>
        <w:tc>
          <w:tcPr>
            <w:tcW w:w="4320" w:type="dxa"/>
          </w:tcPr>
          <w:p w14:paraId="6944700D" w14:textId="77777777" w:rsidR="00383E6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What's Assessed</w:t>
            </w:r>
          </w:p>
        </w:tc>
      </w:tr>
      <w:tr w:rsidR="00383E6C" w14:paraId="3D040488" w14:textId="77777777" w:rsidTr="00383E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2AEAA05" w14:textId="77777777" w:rsidR="00383E6C" w:rsidRDefault="00000000">
            <w:r>
              <w:t>Strategic Thinking</w:t>
            </w:r>
          </w:p>
        </w:tc>
        <w:tc>
          <w:tcPr>
            <w:tcW w:w="4320" w:type="dxa"/>
          </w:tcPr>
          <w:p w14:paraId="61BD7A27" w14:textId="77777777" w:rsidR="00383E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Long-term vs short-term trade-off awareness</w:t>
            </w:r>
          </w:p>
        </w:tc>
      </w:tr>
      <w:tr w:rsidR="00383E6C" w14:paraId="271F110F" w14:textId="77777777" w:rsidTr="00383E6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E2EB17E" w14:textId="77777777" w:rsidR="00383E6C" w:rsidRDefault="00000000">
            <w:r>
              <w:t>Stakeholder Empathy</w:t>
            </w:r>
          </w:p>
        </w:tc>
        <w:tc>
          <w:tcPr>
            <w:tcW w:w="4320" w:type="dxa"/>
          </w:tcPr>
          <w:p w14:paraId="405C11AE" w14:textId="77777777" w:rsidR="00383E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Ability to articulate competing stakeholder interests</w:t>
            </w:r>
          </w:p>
        </w:tc>
      </w:tr>
      <w:tr w:rsidR="00383E6C" w14:paraId="6F144D98" w14:textId="77777777" w:rsidTr="00383E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DDE45E9" w14:textId="77777777" w:rsidR="00383E6C" w:rsidRDefault="00000000">
            <w:r>
              <w:t>Financial Acumen</w:t>
            </w:r>
          </w:p>
        </w:tc>
        <w:tc>
          <w:tcPr>
            <w:tcW w:w="4320" w:type="dxa"/>
          </w:tcPr>
          <w:p w14:paraId="032CF735" w14:textId="77777777" w:rsidR="00383E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Understanding of treasury, EBITDA, and Mᵣ mechanics</w:t>
            </w:r>
          </w:p>
        </w:tc>
      </w:tr>
      <w:tr w:rsidR="00383E6C" w14:paraId="7CCFB96C" w14:textId="77777777" w:rsidTr="00383E6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8F1B9E7" w14:textId="77777777" w:rsidR="00383E6C" w:rsidRDefault="00000000">
            <w:r>
              <w:t>Ethical Reasoning</w:t>
            </w:r>
          </w:p>
        </w:tc>
        <w:tc>
          <w:tcPr>
            <w:tcW w:w="4320" w:type="dxa"/>
          </w:tcPr>
          <w:p w14:paraId="6C75C33C" w14:textId="77777777" w:rsidR="00383E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Moral framework sophistication</w:t>
            </w:r>
          </w:p>
        </w:tc>
      </w:tr>
      <w:tr w:rsidR="00383E6C" w14:paraId="643A63BE" w14:textId="77777777" w:rsidTr="00383E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8096257" w14:textId="77777777" w:rsidR="00383E6C" w:rsidRDefault="00000000">
            <w:r>
              <w:t>Systems Thinking</w:t>
            </w:r>
          </w:p>
        </w:tc>
        <w:tc>
          <w:tcPr>
            <w:tcW w:w="4320" w:type="dxa"/>
          </w:tcPr>
          <w:p w14:paraId="2B0E720F" w14:textId="77777777" w:rsidR="00383E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Understanding of cross-round flag dependencies</w:t>
            </w:r>
          </w:p>
        </w:tc>
      </w:tr>
      <w:tr w:rsidR="00383E6C" w14:paraId="4361B6AE" w14:textId="77777777" w:rsidTr="00383E6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F115601" w14:textId="77777777" w:rsidR="00383E6C" w:rsidRDefault="00000000">
            <w:r>
              <w:t>Adaptive Leadership</w:t>
            </w:r>
          </w:p>
        </w:tc>
        <w:tc>
          <w:tcPr>
            <w:tcW w:w="4320" w:type="dxa"/>
          </w:tcPr>
          <w:p w14:paraId="471D2002" w14:textId="77777777" w:rsidR="00383E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Willingness to change strategy based on new information</w:t>
            </w:r>
          </w:p>
        </w:tc>
      </w:tr>
    </w:tbl>
    <w:p w14:paraId="16AA15C4" w14:textId="77777777" w:rsidR="00383E6C" w:rsidRDefault="00383E6C"/>
    <w:p w14:paraId="1611D0E7" w14:textId="77777777" w:rsidR="00383E6C" w:rsidRDefault="00000000">
      <w:r>
        <w:t>Your final score blends two sources equally:</w:t>
      </w:r>
    </w:p>
    <w:p w14:paraId="4487F972" w14:textId="77777777" w:rsidR="00383E6C" w:rsidRDefault="00000000">
      <w:r>
        <w:rPr>
          <w:b/>
        </w:rPr>
        <w:t xml:space="preserve">Final Score: </w:t>
      </w:r>
      <w:r>
        <w:rPr>
          <w:rFonts w:ascii="Cambria Math" w:hAnsi="Cambria Math"/>
          <w:color w:val="8B0000"/>
          <w:sz w:val="24"/>
        </w:rPr>
        <w:t>S = 0.5 × S_simulation + 0.5 × S_interview</w:t>
      </w:r>
    </w:p>
    <w:p w14:paraId="2F7967DA" w14:textId="77777777" w:rsidR="00383E6C" w:rsidRDefault="00000000">
      <w:r>
        <w:t>This means you cannot 'game' the system through either pure metric optimisation OR interview preparation alone. Both your actions and your reflections matter.</w:t>
      </w:r>
    </w:p>
    <w:p w14:paraId="5F91DD13" w14:textId="77777777" w:rsidR="00383E6C" w:rsidRDefault="00000000">
      <w:r>
        <w:br w:type="page"/>
      </w:r>
    </w:p>
    <w:p w14:paraId="79DB1BA8" w14:textId="77777777" w:rsidR="00383E6C" w:rsidRDefault="00000000">
      <w:pPr>
        <w:pStyle w:val="Heading1"/>
      </w:pPr>
      <w:r>
        <w:rPr>
          <w:color w:val="1A3C6E"/>
        </w:rPr>
        <w:lastRenderedPageBreak/>
        <w:t>13. Strategic Cheat Sheet</w:t>
      </w:r>
    </w:p>
    <w:p w14:paraId="65C1029A" w14:textId="77777777" w:rsidR="00383E6C" w:rsidRDefault="00000000">
      <w:r>
        <w:t>A quick-reference guide for maximising your terminal value: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83E6C" w14:paraId="5145E20C" w14:textId="77777777" w:rsidTr="00383E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88DB07A" w14:textId="77777777" w:rsidR="00383E6C" w:rsidRDefault="00000000">
            <w:r>
              <w:t>Round</w:t>
            </w:r>
          </w:p>
        </w:tc>
        <w:tc>
          <w:tcPr>
            <w:tcW w:w="2880" w:type="dxa"/>
          </w:tcPr>
          <w:p w14:paraId="2EB80CB1" w14:textId="77777777" w:rsidR="00383E6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Recommended Focus</w:t>
            </w:r>
          </w:p>
        </w:tc>
        <w:tc>
          <w:tcPr>
            <w:tcW w:w="2880" w:type="dxa"/>
          </w:tcPr>
          <w:p w14:paraId="65CBAA01" w14:textId="77777777" w:rsidR="00383E6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Key Action</w:t>
            </w:r>
          </w:p>
        </w:tc>
      </w:tr>
      <w:tr w:rsidR="00383E6C" w14:paraId="4CF05E7A" w14:textId="77777777" w:rsidTr="00383E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0FDBF9A" w14:textId="77777777" w:rsidR="00383E6C" w:rsidRDefault="00000000">
            <w:r>
              <w:t>R1</w:t>
            </w:r>
          </w:p>
        </w:tc>
        <w:tc>
          <w:tcPr>
            <w:tcW w:w="2880" w:type="dxa"/>
          </w:tcPr>
          <w:p w14:paraId="21AC373C" w14:textId="77777777" w:rsidR="00383E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Governance</w:t>
            </w:r>
          </w:p>
        </w:tc>
        <w:tc>
          <w:tcPr>
            <w:tcW w:w="2880" w:type="dxa"/>
          </w:tcPr>
          <w:p w14:paraId="66CFCCCA" w14:textId="77777777" w:rsidR="00383E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Choose Deep Forensic Audit (Option B)</w:t>
            </w:r>
          </w:p>
        </w:tc>
      </w:tr>
      <w:tr w:rsidR="00383E6C" w14:paraId="60DE423E" w14:textId="77777777" w:rsidTr="00383E6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C653E7E" w14:textId="77777777" w:rsidR="00383E6C" w:rsidRDefault="00000000">
            <w:r>
              <w:t>R2</w:t>
            </w:r>
          </w:p>
        </w:tc>
        <w:tc>
          <w:tcPr>
            <w:tcW w:w="2880" w:type="dxa"/>
          </w:tcPr>
          <w:p w14:paraId="131B4F41" w14:textId="77777777" w:rsidR="00383E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Materiality</w:t>
            </w:r>
          </w:p>
        </w:tc>
        <w:tc>
          <w:tcPr>
            <w:tcW w:w="2880" w:type="dxa"/>
          </w:tcPr>
          <w:p w14:paraId="19BC1E2C" w14:textId="77777777" w:rsidR="00383E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Full Materiality Alignment (Option A)</w:t>
            </w:r>
          </w:p>
        </w:tc>
      </w:tr>
      <w:tr w:rsidR="00383E6C" w14:paraId="621D9CB0" w14:textId="77777777" w:rsidTr="00383E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9A03092" w14:textId="77777777" w:rsidR="00383E6C" w:rsidRDefault="00000000">
            <w:r>
              <w:t>R3</w:t>
            </w:r>
          </w:p>
        </w:tc>
        <w:tc>
          <w:tcPr>
            <w:tcW w:w="2880" w:type="dxa"/>
          </w:tcPr>
          <w:p w14:paraId="21742808" w14:textId="77777777" w:rsidR="00383E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Decarbonisation</w:t>
            </w:r>
          </w:p>
        </w:tc>
        <w:tc>
          <w:tcPr>
            <w:tcW w:w="2880" w:type="dxa"/>
          </w:tcPr>
          <w:p w14:paraId="00309054" w14:textId="77777777" w:rsidR="00383E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Green Bond or Rapid Switch (A or B)</w:t>
            </w:r>
          </w:p>
        </w:tc>
      </w:tr>
      <w:tr w:rsidR="00383E6C" w14:paraId="55A1ED5B" w14:textId="77777777" w:rsidTr="00383E6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510F24B" w14:textId="77777777" w:rsidR="00383E6C" w:rsidRDefault="00000000">
            <w:r>
              <w:t>R4</w:t>
            </w:r>
          </w:p>
        </w:tc>
        <w:tc>
          <w:tcPr>
            <w:tcW w:w="2880" w:type="dxa"/>
          </w:tcPr>
          <w:p w14:paraId="162BEDC2" w14:textId="77777777" w:rsidR="00383E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Crisis Response</w:t>
            </w:r>
          </w:p>
        </w:tc>
        <w:tc>
          <w:tcPr>
            <w:tcW w:w="2880" w:type="dxa"/>
          </w:tcPr>
          <w:p w14:paraId="2E4CDC08" w14:textId="77777777" w:rsidR="00383E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Full Transparency (Option A) if budget allows</w:t>
            </w:r>
          </w:p>
        </w:tc>
      </w:tr>
      <w:tr w:rsidR="00383E6C" w14:paraId="24855B8C" w14:textId="77777777" w:rsidTr="00383E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01B9CB7" w14:textId="77777777" w:rsidR="00383E6C" w:rsidRDefault="00000000">
            <w:r>
              <w:t>R5</w:t>
            </w:r>
          </w:p>
        </w:tc>
        <w:tc>
          <w:tcPr>
            <w:tcW w:w="2880" w:type="dxa"/>
          </w:tcPr>
          <w:p w14:paraId="7E57FE74" w14:textId="77777777" w:rsidR="00383E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Climate Resilience</w:t>
            </w:r>
          </w:p>
        </w:tc>
        <w:tc>
          <w:tcPr>
            <w:tcW w:w="2880" w:type="dxa"/>
          </w:tcPr>
          <w:p w14:paraId="10C9B083" w14:textId="77777777" w:rsidR="00383E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Nature-Based Solutions (B) or Hard Engineering (A)</w:t>
            </w:r>
          </w:p>
        </w:tc>
      </w:tr>
      <w:tr w:rsidR="00383E6C" w14:paraId="1707EB47" w14:textId="77777777" w:rsidTr="00383E6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B15C80D" w14:textId="77777777" w:rsidR="00383E6C" w:rsidRDefault="00000000">
            <w:r>
              <w:t>R6</w:t>
            </w:r>
          </w:p>
        </w:tc>
        <w:tc>
          <w:tcPr>
            <w:tcW w:w="2880" w:type="dxa"/>
          </w:tcPr>
          <w:p w14:paraId="7DA86B6B" w14:textId="77777777" w:rsidR="00383E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Ethics</w:t>
            </w:r>
          </w:p>
        </w:tc>
        <w:tc>
          <w:tcPr>
            <w:tcW w:w="2880" w:type="dxa"/>
          </w:tcPr>
          <w:p w14:paraId="412DD9C3" w14:textId="77777777" w:rsidR="00383E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Ethical AI Overhaul (Option B)</w:t>
            </w:r>
          </w:p>
        </w:tc>
      </w:tr>
      <w:tr w:rsidR="00383E6C" w14:paraId="76E7D776" w14:textId="77777777" w:rsidTr="00383E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5D9C9AD" w14:textId="77777777" w:rsidR="00383E6C" w:rsidRDefault="00000000">
            <w:r>
              <w:t>R7</w:t>
            </w:r>
          </w:p>
        </w:tc>
        <w:tc>
          <w:tcPr>
            <w:tcW w:w="2880" w:type="dxa"/>
          </w:tcPr>
          <w:p w14:paraId="2F1AC53F" w14:textId="77777777" w:rsidR="00383E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Circularity</w:t>
            </w:r>
          </w:p>
        </w:tc>
        <w:tc>
          <w:tcPr>
            <w:tcW w:w="2880" w:type="dxa"/>
          </w:tcPr>
          <w:p w14:paraId="310DBBBC" w14:textId="77777777" w:rsidR="00383E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Waste-to-Energy (C) for Synergy unlock</w:t>
            </w:r>
          </w:p>
        </w:tc>
      </w:tr>
      <w:tr w:rsidR="00383E6C" w14:paraId="20F43315" w14:textId="77777777" w:rsidTr="00383E6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741C49A" w14:textId="77777777" w:rsidR="00383E6C" w:rsidRDefault="00000000">
            <w:r>
              <w:t>R8</w:t>
            </w:r>
          </w:p>
        </w:tc>
        <w:tc>
          <w:tcPr>
            <w:tcW w:w="2880" w:type="dxa"/>
          </w:tcPr>
          <w:p w14:paraId="71200FCD" w14:textId="77777777" w:rsidR="00383E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Water</w:t>
            </w:r>
          </w:p>
        </w:tc>
        <w:tc>
          <w:tcPr>
            <w:tcW w:w="2880" w:type="dxa"/>
          </w:tcPr>
          <w:p w14:paraId="760B0CBA" w14:textId="77777777" w:rsidR="00383E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Water Efficiency for All (A) — protect SLO</w:t>
            </w:r>
          </w:p>
        </w:tc>
      </w:tr>
      <w:tr w:rsidR="00383E6C" w14:paraId="39F07EBF" w14:textId="77777777" w:rsidTr="00383E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3587BAD" w14:textId="77777777" w:rsidR="00383E6C" w:rsidRDefault="00000000">
            <w:r>
              <w:t>R9</w:t>
            </w:r>
          </w:p>
        </w:tc>
        <w:tc>
          <w:tcPr>
            <w:tcW w:w="2880" w:type="dxa"/>
          </w:tcPr>
          <w:p w14:paraId="048D8DE4" w14:textId="77777777" w:rsidR="00383E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Just Transition</w:t>
            </w:r>
          </w:p>
        </w:tc>
        <w:tc>
          <w:tcPr>
            <w:tcW w:w="2880" w:type="dxa"/>
          </w:tcPr>
          <w:p w14:paraId="458928D6" w14:textId="77777777" w:rsidR="00383E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Community Fund (C) or Managed Transition (B)</w:t>
            </w:r>
          </w:p>
        </w:tc>
      </w:tr>
      <w:tr w:rsidR="00383E6C" w14:paraId="3CE0F853" w14:textId="77777777" w:rsidTr="00383E6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A3B3988" w14:textId="77777777" w:rsidR="00383E6C" w:rsidRDefault="00000000">
            <w:r>
              <w:t>R10</w:t>
            </w:r>
          </w:p>
        </w:tc>
        <w:tc>
          <w:tcPr>
            <w:tcW w:w="2880" w:type="dxa"/>
          </w:tcPr>
          <w:p w14:paraId="2D1AEF93" w14:textId="77777777" w:rsidR="00383E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Endgame</w:t>
            </w:r>
          </w:p>
        </w:tc>
        <w:tc>
          <w:tcPr>
            <w:tcW w:w="2880" w:type="dxa"/>
          </w:tcPr>
          <w:p w14:paraId="7D6593B8" w14:textId="77777777" w:rsidR="00383E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Resist &amp; Integrate (A) if Synergy ≥ 80</w:t>
            </w:r>
          </w:p>
        </w:tc>
      </w:tr>
    </w:tbl>
    <w:p w14:paraId="1DA35302" w14:textId="77777777" w:rsidR="00383E6C" w:rsidRDefault="00383E6C"/>
    <w:p w14:paraId="1DB438D0" w14:textId="77777777" w:rsidR="00383E6C" w:rsidRDefault="00000000">
      <w:r>
        <w:rPr>
          <w:b/>
        </w:rPr>
        <w:t xml:space="preserve">⚠️ </w:t>
      </w:r>
      <w:r>
        <w:rPr>
          <w:i/>
          <w:color w:val="B91C1C"/>
        </w:rPr>
        <w:t>This cheat sheet shows ONE optimal pathway. The simulation rewards genuine strategic thinking — not memorisation. Your facilitator may change crisis parameters.</w:t>
      </w:r>
    </w:p>
    <w:p w14:paraId="25F4492C" w14:textId="77777777" w:rsidR="00383E6C" w:rsidRDefault="00000000">
      <w:r>
        <w:br w:type="page"/>
      </w:r>
    </w:p>
    <w:p w14:paraId="27A7ED02" w14:textId="77777777" w:rsidR="00383E6C" w:rsidRDefault="00000000">
      <w:pPr>
        <w:pStyle w:val="Heading1"/>
      </w:pPr>
      <w:r>
        <w:rPr>
          <w:color w:val="1A3C6E"/>
        </w:rPr>
        <w:lastRenderedPageBreak/>
        <w:t>14. Quick Glossary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83E6C" w14:paraId="7925DB4E" w14:textId="77777777" w:rsidTr="00383E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03C3F43" w14:textId="77777777" w:rsidR="00383E6C" w:rsidRDefault="00000000">
            <w:r>
              <w:t>Term</w:t>
            </w:r>
          </w:p>
        </w:tc>
        <w:tc>
          <w:tcPr>
            <w:tcW w:w="4320" w:type="dxa"/>
          </w:tcPr>
          <w:p w14:paraId="5253EFDD" w14:textId="77777777" w:rsidR="00383E6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Definition</w:t>
            </w:r>
          </w:p>
        </w:tc>
      </w:tr>
      <w:tr w:rsidR="00383E6C" w14:paraId="6E649EC3" w14:textId="77777777" w:rsidTr="00383E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C5B405D" w14:textId="77777777" w:rsidR="00383E6C" w:rsidRDefault="00000000">
            <w:r>
              <w:t>BU</w:t>
            </w:r>
          </w:p>
        </w:tc>
        <w:tc>
          <w:tcPr>
            <w:tcW w:w="4320" w:type="dxa"/>
          </w:tcPr>
          <w:p w14:paraId="13C10189" w14:textId="77777777" w:rsidR="00383E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Business Unit — one of your four operating divisions</w:t>
            </w:r>
          </w:p>
        </w:tc>
      </w:tr>
      <w:tr w:rsidR="00383E6C" w14:paraId="23F48E58" w14:textId="77777777" w:rsidTr="00383E6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52B8F4F" w14:textId="77777777" w:rsidR="00383E6C" w:rsidRDefault="00000000">
            <w:r>
              <w:t>CAPEX</w:t>
            </w:r>
          </w:p>
        </w:tc>
        <w:tc>
          <w:tcPr>
            <w:tcW w:w="4320" w:type="dxa"/>
          </w:tcPr>
          <w:p w14:paraId="132595E8" w14:textId="77777777" w:rsidR="00383E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Capital Expenditure — money invested in BU improvements</w:t>
            </w:r>
          </w:p>
        </w:tc>
      </w:tr>
      <w:tr w:rsidR="00383E6C" w14:paraId="56C23B5A" w14:textId="77777777" w:rsidTr="00383E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8058E1F" w14:textId="77777777" w:rsidR="00383E6C" w:rsidRDefault="00000000">
            <w:r>
              <w:t>OPEX</w:t>
            </w:r>
          </w:p>
        </w:tc>
        <w:tc>
          <w:tcPr>
            <w:tcW w:w="4320" w:type="dxa"/>
          </w:tcPr>
          <w:p w14:paraId="082A3865" w14:textId="77777777" w:rsidR="00383E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Operating Expenditure — ongoing costs to run a BU</w:t>
            </w:r>
          </w:p>
        </w:tc>
      </w:tr>
      <w:tr w:rsidR="00383E6C" w14:paraId="11F1DE34" w14:textId="77777777" w:rsidTr="00383E6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46BE287" w14:textId="77777777" w:rsidR="00383E6C" w:rsidRDefault="00000000">
            <w:r>
              <w:t>CSF</w:t>
            </w:r>
          </w:p>
        </w:tc>
        <w:tc>
          <w:tcPr>
            <w:tcW w:w="4320" w:type="dxa"/>
          </w:tcPr>
          <w:p w14:paraId="69DE5864" w14:textId="77777777" w:rsidR="00383E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Corporate Strategic Fund — your investable cash pool each round</w:t>
            </w:r>
          </w:p>
        </w:tc>
      </w:tr>
      <w:tr w:rsidR="00383E6C" w14:paraId="4C33E5D5" w14:textId="77777777" w:rsidTr="00383E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6E63D9F" w14:textId="77777777" w:rsidR="00383E6C" w:rsidRDefault="00000000">
            <w:r>
              <w:t>SLO</w:t>
            </w:r>
          </w:p>
        </w:tc>
        <w:tc>
          <w:tcPr>
            <w:tcW w:w="4320" w:type="dxa"/>
          </w:tcPr>
          <w:p w14:paraId="49D6B03D" w14:textId="77777777" w:rsidR="00383E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Social License to Operate — community consent for your operations</w:t>
            </w:r>
          </w:p>
        </w:tc>
      </w:tr>
      <w:tr w:rsidR="00383E6C" w14:paraId="27A2BB80" w14:textId="77777777" w:rsidTr="00383E6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E04F5C4" w14:textId="77777777" w:rsidR="00383E6C" w:rsidRDefault="00000000">
            <w:r>
              <w:t>NCD</w:t>
            </w:r>
          </w:p>
        </w:tc>
        <w:tc>
          <w:tcPr>
            <w:tcW w:w="4320" w:type="dxa"/>
          </w:tcPr>
          <w:p w14:paraId="1F5554CB" w14:textId="77777777" w:rsidR="00383E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Natural Capital Debt — accumulated environmental liability</w:t>
            </w:r>
          </w:p>
        </w:tc>
      </w:tr>
      <w:tr w:rsidR="00383E6C" w14:paraId="0C6F756A" w14:textId="77777777" w:rsidTr="00383E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8FFE97B" w14:textId="77777777" w:rsidR="00383E6C" w:rsidRDefault="00000000">
            <w:r>
              <w:t>Mᵣ</w:t>
            </w:r>
          </w:p>
        </w:tc>
        <w:tc>
          <w:tcPr>
            <w:tcW w:w="4320" w:type="dxa"/>
          </w:tcPr>
          <w:p w14:paraId="7CACCE33" w14:textId="77777777" w:rsidR="00383E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Regenerative Multiple — the sustainability-adjusted valuation multiplier</w:t>
            </w:r>
          </w:p>
        </w:tc>
      </w:tr>
      <w:tr w:rsidR="00383E6C" w14:paraId="2E337ADC" w14:textId="77777777" w:rsidTr="00383E6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AF812CA" w14:textId="77777777" w:rsidR="00383E6C" w:rsidRDefault="00000000">
            <w:r>
              <w:t>EBITDA</w:t>
            </w:r>
          </w:p>
        </w:tc>
        <w:tc>
          <w:tcPr>
            <w:tcW w:w="4320" w:type="dxa"/>
          </w:tcPr>
          <w:p w14:paraId="09F59A77" w14:textId="77777777" w:rsidR="00383E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Earnings Before Interest, Tax, Depreciation &amp; Amortisation</w:t>
            </w:r>
          </w:p>
        </w:tc>
      </w:tr>
      <w:tr w:rsidR="00383E6C" w14:paraId="1AD3A98B" w14:textId="77777777" w:rsidTr="00383E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7FD032C" w14:textId="77777777" w:rsidR="00383E6C" w:rsidRDefault="00000000">
            <w:r>
              <w:t>Terminal Value</w:t>
            </w:r>
          </w:p>
        </w:tc>
        <w:tc>
          <w:tcPr>
            <w:tcW w:w="4320" w:type="dxa"/>
          </w:tcPr>
          <w:p w14:paraId="106F59C6" w14:textId="77777777" w:rsidR="00383E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Final company valuation at Round 10 (EBITDA × 12 × Mᵣ)</w:t>
            </w:r>
          </w:p>
        </w:tc>
      </w:tr>
      <w:tr w:rsidR="00383E6C" w14:paraId="74BF943A" w14:textId="77777777" w:rsidTr="00383E6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51BFE35" w14:textId="77777777" w:rsidR="00383E6C" w:rsidRDefault="00000000">
            <w:r>
              <w:t>Contagion</w:t>
            </w:r>
          </w:p>
        </w:tc>
        <w:tc>
          <w:tcPr>
            <w:tcW w:w="4320" w:type="dxa"/>
          </w:tcPr>
          <w:p w14:paraId="5DF40062" w14:textId="77777777" w:rsidR="00383E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Crisis damage spreading from one BU to the entire group</w:t>
            </w:r>
          </w:p>
        </w:tc>
      </w:tr>
      <w:tr w:rsidR="00383E6C" w14:paraId="30610FD3" w14:textId="77777777" w:rsidTr="00383E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4A67319" w14:textId="77777777" w:rsidR="00383E6C" w:rsidRDefault="00000000">
            <w:r>
              <w:t>Synergy</w:t>
            </w:r>
          </w:p>
        </w:tc>
        <w:tc>
          <w:tcPr>
            <w:tcW w:w="4320" w:type="dxa"/>
          </w:tcPr>
          <w:p w14:paraId="309A7401" w14:textId="77777777" w:rsidR="00383E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Cross-BU efficiency gains from coordinated investment</w:t>
            </w:r>
          </w:p>
        </w:tc>
      </w:tr>
      <w:tr w:rsidR="00383E6C" w14:paraId="72225976" w14:textId="77777777" w:rsidTr="00383E6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6A8D3BE" w14:textId="77777777" w:rsidR="00383E6C" w:rsidRDefault="00000000">
            <w:r>
              <w:t>VRIO</w:t>
            </w:r>
          </w:p>
        </w:tc>
        <w:tc>
          <w:tcPr>
            <w:tcW w:w="4320" w:type="dxa"/>
          </w:tcPr>
          <w:p w14:paraId="65CFDB71" w14:textId="77777777" w:rsidR="00383E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Value, Rarity, Imitability, Organisation — competitive advantage framework</w:t>
            </w:r>
          </w:p>
        </w:tc>
      </w:tr>
      <w:tr w:rsidR="00383E6C" w14:paraId="4BB4872F" w14:textId="77777777" w:rsidTr="00383E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ACEF4C9" w14:textId="77777777" w:rsidR="00383E6C" w:rsidRDefault="00000000">
            <w:r>
              <w:t>Carbon Tax</w:t>
            </w:r>
          </w:p>
        </w:tc>
        <w:tc>
          <w:tcPr>
            <w:tcW w:w="4320" w:type="dxa"/>
          </w:tcPr>
          <w:p w14:paraId="609192AB" w14:textId="77777777" w:rsidR="00383E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$250/tonne CO₂e applied at terminal valuation</w:t>
            </w:r>
          </w:p>
        </w:tc>
      </w:tr>
      <w:tr w:rsidR="00383E6C" w14:paraId="315F7820" w14:textId="77777777" w:rsidTr="00383E6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7B2E07A" w14:textId="77777777" w:rsidR="00383E6C" w:rsidRDefault="00000000">
            <w:r>
              <w:t>Flag</w:t>
            </w:r>
          </w:p>
        </w:tc>
        <w:tc>
          <w:tcPr>
            <w:tcW w:w="4320" w:type="dxa"/>
          </w:tcPr>
          <w:p w14:paraId="545A9052" w14:textId="77777777" w:rsidR="00383E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 hidden marker set by your decisions that affects future rounds</w:t>
            </w:r>
          </w:p>
        </w:tc>
      </w:tr>
      <w:tr w:rsidR="00383E6C" w14:paraId="7EF611E8" w14:textId="77777777" w:rsidTr="00383E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6903167" w14:textId="77777777" w:rsidR="00383E6C" w:rsidRDefault="00000000">
            <w:r>
              <w:t>Archetype</w:t>
            </w:r>
          </w:p>
        </w:tc>
        <w:tc>
          <w:tcPr>
            <w:tcW w:w="4320" w:type="dxa"/>
          </w:tcPr>
          <w:p w14:paraId="54C404B9" w14:textId="77777777" w:rsidR="00383E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Your final company profile based on Mᵣ score</w:t>
            </w:r>
          </w:p>
        </w:tc>
      </w:tr>
    </w:tbl>
    <w:p w14:paraId="4119F647" w14:textId="77777777" w:rsidR="00383E6C" w:rsidRDefault="00383E6C"/>
    <w:p w14:paraId="1C09EB85" w14:textId="77777777" w:rsidR="00383E6C" w:rsidRDefault="00383E6C"/>
    <w:p w14:paraId="439D0C1B" w14:textId="267B302B" w:rsidR="00F719BA" w:rsidRDefault="00000000">
      <w:pPr>
        <w:jc w:val="center"/>
        <w:rPr>
          <w:b/>
          <w:color w:val="1A3C6E"/>
          <w:sz w:val="28"/>
        </w:rPr>
      </w:pPr>
      <w:r>
        <w:rPr>
          <w:b/>
          <w:color w:val="1A3C6E"/>
          <w:sz w:val="28"/>
        </w:rPr>
        <w:t>Good luck, CEO. The future of Muressons is in your hands. 🌍</w:t>
      </w:r>
    </w:p>
    <w:p w14:paraId="5EF3B1CB" w14:textId="77777777" w:rsidR="00F719BA" w:rsidRDefault="00F719BA">
      <w:pPr>
        <w:rPr>
          <w:b/>
          <w:color w:val="1A3C6E"/>
          <w:sz w:val="28"/>
        </w:rPr>
      </w:pPr>
      <w:r>
        <w:rPr>
          <w:b/>
          <w:color w:val="1A3C6E"/>
          <w:sz w:val="28"/>
        </w:rPr>
        <w:br w:type="page"/>
      </w:r>
    </w:p>
    <w:p w14:paraId="1E8759BC" w14:textId="77777777" w:rsidR="00F719BA" w:rsidRPr="00F719BA" w:rsidRDefault="00F719BA" w:rsidP="00F719B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en-IN" w:eastAsia="en-IN"/>
        </w:rPr>
      </w:pPr>
      <w:r w:rsidRPr="00F719B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en-IN" w:eastAsia="en-IN"/>
        </w:rPr>
        <w:lastRenderedPageBreak/>
        <w:t>Optimal BU Investment Strategy — Mathematical Analysis</w:t>
      </w:r>
    </w:p>
    <w:p w14:paraId="498A35D2" w14:textId="77777777" w:rsidR="00F719BA" w:rsidRPr="00F719BA" w:rsidRDefault="00F719BA" w:rsidP="00F719B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val="en-IN" w:eastAsia="en-IN"/>
        </w:rPr>
      </w:pPr>
      <w:r w:rsidRPr="00F719BA">
        <w:rPr>
          <w:rFonts w:ascii="Times New Roman" w:eastAsia="Times New Roman" w:hAnsi="Times New Roman" w:cs="Times New Roman"/>
          <w:b/>
          <w:bCs/>
          <w:sz w:val="32"/>
          <w:szCs w:val="32"/>
          <w:lang w:val="en-IN" w:eastAsia="en-IN"/>
        </w:rPr>
        <w:t>The Core Optimisation Problem</w:t>
      </w:r>
    </w:p>
    <w:p w14:paraId="563F9FCA" w14:textId="77777777" w:rsidR="00F719BA" w:rsidRPr="00F719BA" w:rsidRDefault="00F719BA" w:rsidP="00F719B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F719BA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Each round, you have a </w:t>
      </w:r>
      <w:r w:rsidRPr="00F719BA">
        <w:rPr>
          <w:rFonts w:ascii="Times New Roman" w:eastAsia="Times New Roman" w:hAnsi="Times New Roman" w:cs="Times New Roman"/>
          <w:b/>
          <w:bCs/>
          <w:sz w:val="20"/>
          <w:szCs w:val="20"/>
          <w:bdr w:val="single" w:sz="2" w:space="0" w:color="E5E7EB" w:frame="1"/>
          <w:lang w:val="en-IN" w:eastAsia="en-IN"/>
        </w:rPr>
        <w:t>CSF pool</w:t>
      </w:r>
      <w:r w:rsidRPr="00F719BA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 (typically $8M–$15M) to distribute across 4 BUs. The engine applies </w:t>
      </w:r>
      <w:r w:rsidRPr="00F719BA">
        <w:rPr>
          <w:rFonts w:ascii="Times New Roman" w:eastAsia="Times New Roman" w:hAnsi="Times New Roman" w:cs="Times New Roman"/>
          <w:b/>
          <w:bCs/>
          <w:sz w:val="20"/>
          <w:szCs w:val="20"/>
          <w:bdr w:val="single" w:sz="2" w:space="0" w:color="E5E7EB" w:frame="1"/>
          <w:lang w:val="en-IN" w:eastAsia="en-IN"/>
        </w:rPr>
        <w:t>6 simultaneous penalty/reward systems</w:t>
      </w:r>
      <w:r w:rsidRPr="00F719BA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 to your allocation. The optimal strategy must satisfy ALL of them simultaneously.</w:t>
      </w:r>
    </w:p>
    <w:p w14:paraId="61E1F4CD" w14:textId="77777777" w:rsidR="00F719BA" w:rsidRPr="00F719BA" w:rsidRDefault="00000000" w:rsidP="00F719B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pict w14:anchorId="18F4BA3F">
          <v:rect id="_x0000_i1025" style="width:9in;height:.75pt" o:hrpct="0" o:hralign="center" o:hrstd="t" o:hr="t" fillcolor="#a0a0a0" stroked="f"/>
        </w:pict>
      </w:r>
    </w:p>
    <w:p w14:paraId="3479564F" w14:textId="77777777" w:rsidR="00F719BA" w:rsidRPr="00F719BA" w:rsidRDefault="00F719BA" w:rsidP="00F719B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F719BA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1. The Synergy Curve — Why √ Matters</w:t>
      </w:r>
    </w:p>
    <w:p w14:paraId="2DF0D583" w14:textId="77777777" w:rsidR="00F719BA" w:rsidRPr="00F719BA" w:rsidRDefault="00F719BA" w:rsidP="00F719B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F719BA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The OPEX reduction formula uses </w:t>
      </w:r>
      <w:r w:rsidRPr="00F719BA">
        <w:rPr>
          <w:rFonts w:ascii="Times New Roman" w:eastAsia="Times New Roman" w:hAnsi="Times New Roman" w:cs="Times New Roman"/>
          <w:b/>
          <w:bCs/>
          <w:sz w:val="20"/>
          <w:szCs w:val="20"/>
          <w:bdr w:val="single" w:sz="2" w:space="0" w:color="E5E7EB" w:frame="1"/>
          <w:lang w:val="en-IN" w:eastAsia="en-IN"/>
        </w:rPr>
        <w:t>square-</w:t>
      </w:r>
      <w:proofErr w:type="spellStart"/>
      <w:r w:rsidRPr="00F719BA">
        <w:rPr>
          <w:rFonts w:ascii="Times New Roman" w:eastAsia="Times New Roman" w:hAnsi="Times New Roman" w:cs="Times New Roman"/>
          <w:b/>
          <w:bCs/>
          <w:sz w:val="20"/>
          <w:szCs w:val="20"/>
          <w:bdr w:val="single" w:sz="2" w:space="0" w:color="E5E7EB" w:frame="1"/>
          <w:lang w:val="en-IN" w:eastAsia="en-IN"/>
        </w:rPr>
        <w:t>root</w:t>
      </w:r>
      <w:proofErr w:type="spellEnd"/>
      <w:r w:rsidRPr="00F719BA">
        <w:rPr>
          <w:rFonts w:ascii="Times New Roman" w:eastAsia="Times New Roman" w:hAnsi="Times New Roman" w:cs="Times New Roman"/>
          <w:b/>
          <w:bCs/>
          <w:sz w:val="20"/>
          <w:szCs w:val="20"/>
          <w:bdr w:val="single" w:sz="2" w:space="0" w:color="E5E7EB" w:frame="1"/>
          <w:lang w:val="en-IN" w:eastAsia="en-IN"/>
        </w:rPr>
        <w:t xml:space="preserve"> scaling</w:t>
      </w:r>
      <w:r w:rsidRPr="00F719BA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:</w:t>
      </w:r>
    </w:p>
    <w:p w14:paraId="0B3BE101" w14:textId="77777777" w:rsidR="00F719BA" w:rsidRPr="00F719BA" w:rsidRDefault="00F719BA" w:rsidP="00F719B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proofErr w:type="spellStart"/>
      <w:r w:rsidRPr="00F719BA">
        <w:rPr>
          <w:rFonts w:ascii="Courier New" w:eastAsia="Times New Roman" w:hAnsi="Courier New" w:cs="Courier New"/>
          <w:color w:val="3B3B3B"/>
          <w:sz w:val="20"/>
          <w:szCs w:val="20"/>
          <w:bdr w:val="single" w:sz="2" w:space="0" w:color="E5E7EB" w:frame="1"/>
          <w:lang w:val="en-IN" w:eastAsia="en-IN"/>
        </w:rPr>
        <w:t>effective_ratio</w:t>
      </w:r>
      <w:proofErr w:type="spellEnd"/>
      <w:r w:rsidRPr="00F719BA">
        <w:rPr>
          <w:rFonts w:ascii="Courier New" w:eastAsia="Times New Roman" w:hAnsi="Courier New" w:cs="Courier New"/>
          <w:color w:val="3B3B3B"/>
          <w:sz w:val="20"/>
          <w:szCs w:val="20"/>
          <w:bdr w:val="single" w:sz="2" w:space="0" w:color="E5E7EB" w:frame="1"/>
          <w:lang w:val="en-IN" w:eastAsia="en-IN"/>
        </w:rPr>
        <w:t xml:space="preserve"> = √(</w:t>
      </w:r>
      <w:proofErr w:type="spellStart"/>
      <w:r w:rsidRPr="00F719BA">
        <w:rPr>
          <w:rFonts w:ascii="Courier New" w:eastAsia="Times New Roman" w:hAnsi="Courier New" w:cs="Courier New"/>
          <w:color w:val="3B3B3B"/>
          <w:sz w:val="20"/>
          <w:szCs w:val="20"/>
          <w:bdr w:val="single" w:sz="2" w:space="0" w:color="E5E7EB" w:frame="1"/>
          <w:lang w:val="en-IN" w:eastAsia="en-IN"/>
        </w:rPr>
        <w:t>investment_ratio</w:t>
      </w:r>
      <w:proofErr w:type="spellEnd"/>
      <w:r w:rsidRPr="00F719BA">
        <w:rPr>
          <w:rFonts w:ascii="Courier New" w:eastAsia="Times New Roman" w:hAnsi="Courier New" w:cs="Courier New"/>
          <w:color w:val="3B3B3B"/>
          <w:sz w:val="20"/>
          <w:szCs w:val="20"/>
          <w:bdr w:val="single" w:sz="2" w:space="0" w:color="E5E7EB" w:frame="1"/>
          <w:lang w:val="en-IN" w:eastAsia="en-IN"/>
        </w:rPr>
        <w:t>) × 0.7</w:t>
      </w:r>
    </w:p>
    <w:p w14:paraId="133391BF" w14:textId="77777777" w:rsidR="00F719BA" w:rsidRPr="00F719BA" w:rsidRDefault="00F719BA" w:rsidP="00F719B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proofErr w:type="spellStart"/>
      <w:r w:rsidRPr="00F719BA">
        <w:rPr>
          <w:rFonts w:ascii="Courier New" w:eastAsia="Times New Roman" w:hAnsi="Courier New" w:cs="Courier New"/>
          <w:color w:val="3B3B3B"/>
          <w:sz w:val="20"/>
          <w:szCs w:val="20"/>
          <w:bdr w:val="single" w:sz="2" w:space="0" w:color="E5E7EB" w:frame="1"/>
          <w:lang w:val="en-IN" w:eastAsia="en-IN"/>
        </w:rPr>
        <w:t>OPEX_new</w:t>
      </w:r>
      <w:proofErr w:type="spellEnd"/>
      <w:r w:rsidRPr="00F719BA">
        <w:rPr>
          <w:rFonts w:ascii="Courier New" w:eastAsia="Times New Roman" w:hAnsi="Courier New" w:cs="Courier New"/>
          <w:color w:val="3B3B3B"/>
          <w:sz w:val="20"/>
          <w:szCs w:val="20"/>
          <w:bdr w:val="single" w:sz="2" w:space="0" w:color="E5E7EB" w:frame="1"/>
          <w:lang w:val="en-IN" w:eastAsia="en-IN"/>
        </w:rPr>
        <w:t xml:space="preserve"> = </w:t>
      </w:r>
      <w:proofErr w:type="spellStart"/>
      <w:r w:rsidRPr="00F719BA">
        <w:rPr>
          <w:rFonts w:ascii="Courier New" w:eastAsia="Times New Roman" w:hAnsi="Courier New" w:cs="Courier New"/>
          <w:color w:val="3B3B3B"/>
          <w:sz w:val="20"/>
          <w:szCs w:val="20"/>
          <w:bdr w:val="single" w:sz="2" w:space="0" w:color="E5E7EB" w:frame="1"/>
          <w:lang w:val="en-IN" w:eastAsia="en-IN"/>
        </w:rPr>
        <w:t>OPEX_old</w:t>
      </w:r>
      <w:proofErr w:type="spellEnd"/>
      <w:r w:rsidRPr="00F719BA">
        <w:rPr>
          <w:rFonts w:ascii="Courier New" w:eastAsia="Times New Roman" w:hAnsi="Courier New" w:cs="Courier New"/>
          <w:color w:val="3B3B3B"/>
          <w:sz w:val="20"/>
          <w:szCs w:val="20"/>
          <w:bdr w:val="single" w:sz="2" w:space="0" w:color="E5E7EB" w:frame="1"/>
          <w:lang w:val="en-IN" w:eastAsia="en-IN"/>
        </w:rPr>
        <w:t xml:space="preserve"> × (1 − </w:t>
      </w:r>
      <w:proofErr w:type="spellStart"/>
      <w:r w:rsidRPr="00F719BA">
        <w:rPr>
          <w:rFonts w:ascii="Courier New" w:eastAsia="Times New Roman" w:hAnsi="Courier New" w:cs="Courier New"/>
          <w:color w:val="3B3B3B"/>
          <w:sz w:val="20"/>
          <w:szCs w:val="20"/>
          <w:bdr w:val="single" w:sz="2" w:space="0" w:color="E5E7EB" w:frame="1"/>
          <w:lang w:val="en-IN" w:eastAsia="en-IN"/>
        </w:rPr>
        <w:t>effective_ratio</w:t>
      </w:r>
      <w:proofErr w:type="spellEnd"/>
      <w:r w:rsidRPr="00F719BA">
        <w:rPr>
          <w:rFonts w:ascii="Courier New" w:eastAsia="Times New Roman" w:hAnsi="Courier New" w:cs="Courier New"/>
          <w:color w:val="3B3B3B"/>
          <w:sz w:val="20"/>
          <w:szCs w:val="20"/>
          <w:bdr w:val="single" w:sz="2" w:space="0" w:color="E5E7EB" w:frame="1"/>
          <w:lang w:val="en-IN" w:eastAsia="en-IN"/>
        </w:rPr>
        <w:t xml:space="preserve"> × </w:t>
      </w:r>
      <w:proofErr w:type="spellStart"/>
      <w:r w:rsidRPr="00F719BA">
        <w:rPr>
          <w:rFonts w:ascii="Courier New" w:eastAsia="Times New Roman" w:hAnsi="Courier New" w:cs="Courier New"/>
          <w:color w:val="3B3B3B"/>
          <w:sz w:val="20"/>
          <w:szCs w:val="20"/>
          <w:bdr w:val="single" w:sz="2" w:space="0" w:color="E5E7EB" w:frame="1"/>
          <w:lang w:val="en-IN" w:eastAsia="en-IN"/>
        </w:rPr>
        <w:t>synergy_multiplier</w:t>
      </w:r>
      <w:proofErr w:type="spellEnd"/>
      <w:r w:rsidRPr="00F719BA">
        <w:rPr>
          <w:rFonts w:ascii="Courier New" w:eastAsia="Times New Roman" w:hAnsi="Courier New" w:cs="Courier New"/>
          <w:color w:val="3B3B3B"/>
          <w:sz w:val="20"/>
          <w:szCs w:val="20"/>
          <w:bdr w:val="single" w:sz="2" w:space="0" w:color="E5E7EB" w:frame="1"/>
          <w:lang w:val="en-IN" w:eastAsia="en-IN"/>
        </w:rPr>
        <w:t>)</w:t>
      </w:r>
    </w:p>
    <w:p w14:paraId="3C6B1092" w14:textId="77777777" w:rsidR="00F719BA" w:rsidRPr="00F719BA" w:rsidRDefault="00F719BA" w:rsidP="00F719B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val="en-IN" w:eastAsia="en-IN"/>
        </w:rPr>
      </w:pPr>
      <w:r w:rsidRPr="00F719BA">
        <w:rPr>
          <w:rFonts w:ascii="Times New Roman" w:eastAsia="Times New Roman" w:hAnsi="Times New Roman" w:cs="Times New Roman"/>
          <w:sz w:val="27"/>
          <w:szCs w:val="27"/>
          <w:lang w:val="en-IN" w:eastAsia="en-IN"/>
        </w:rPr>
        <w:t>Marginal Efficiency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90"/>
        <w:gridCol w:w="948"/>
        <w:gridCol w:w="1676"/>
        <w:gridCol w:w="3038"/>
        <w:gridCol w:w="1623"/>
      </w:tblGrid>
      <w:tr w:rsidR="00F719BA" w:rsidRPr="00F719BA" w14:paraId="430DF746" w14:textId="77777777" w:rsidTr="00F719BA">
        <w:tc>
          <w:tcPr>
            <w:tcW w:w="0" w:type="auto"/>
            <w:hideMark/>
          </w:tcPr>
          <w:p w14:paraId="7267961D" w14:textId="77777777" w:rsidR="00F719BA" w:rsidRPr="00F719BA" w:rsidRDefault="00F719BA" w:rsidP="00F719B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719B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Allocation %</w:t>
            </w:r>
          </w:p>
        </w:tc>
        <w:tc>
          <w:tcPr>
            <w:tcW w:w="0" w:type="auto"/>
            <w:hideMark/>
          </w:tcPr>
          <w:p w14:paraId="0AF6D804" w14:textId="77777777" w:rsidR="00F719BA" w:rsidRPr="00F719BA" w:rsidRDefault="00F719BA" w:rsidP="00F719B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719B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√(ratio)</w:t>
            </w:r>
          </w:p>
        </w:tc>
        <w:tc>
          <w:tcPr>
            <w:tcW w:w="0" w:type="auto"/>
            <w:hideMark/>
          </w:tcPr>
          <w:p w14:paraId="3AC9C022" w14:textId="77777777" w:rsidR="00F719BA" w:rsidRPr="00F719BA" w:rsidRDefault="00F719BA" w:rsidP="00F719B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719B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Effective Ratio</w:t>
            </w:r>
          </w:p>
        </w:tc>
        <w:tc>
          <w:tcPr>
            <w:tcW w:w="0" w:type="auto"/>
            <w:hideMark/>
          </w:tcPr>
          <w:p w14:paraId="68DCB868" w14:textId="77777777" w:rsidR="00F719BA" w:rsidRPr="00F719BA" w:rsidRDefault="00F719BA" w:rsidP="00F719B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719B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OPEX Reduction (Syn=1.08)</w:t>
            </w:r>
          </w:p>
        </w:tc>
        <w:tc>
          <w:tcPr>
            <w:tcW w:w="0" w:type="auto"/>
            <w:hideMark/>
          </w:tcPr>
          <w:p w14:paraId="769B68BC" w14:textId="77777777" w:rsidR="00F719BA" w:rsidRPr="00F719BA" w:rsidRDefault="00F719BA" w:rsidP="00F719B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719B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Marginal Gain</w:t>
            </w:r>
          </w:p>
        </w:tc>
      </w:tr>
      <w:tr w:rsidR="00F719BA" w:rsidRPr="00F719BA" w14:paraId="5F57AE75" w14:textId="77777777" w:rsidTr="00F719BA">
        <w:tc>
          <w:tcPr>
            <w:tcW w:w="0" w:type="auto"/>
            <w:hideMark/>
          </w:tcPr>
          <w:p w14:paraId="09D3FF64" w14:textId="77777777" w:rsidR="00F719BA" w:rsidRPr="00F719BA" w:rsidRDefault="00F719BA" w:rsidP="00F719B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719B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0%</w:t>
            </w:r>
          </w:p>
        </w:tc>
        <w:tc>
          <w:tcPr>
            <w:tcW w:w="0" w:type="auto"/>
            <w:hideMark/>
          </w:tcPr>
          <w:p w14:paraId="24F95355" w14:textId="77777777" w:rsidR="00F719BA" w:rsidRPr="00F719BA" w:rsidRDefault="00F719BA" w:rsidP="00F719B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719B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0.000</w:t>
            </w:r>
          </w:p>
        </w:tc>
        <w:tc>
          <w:tcPr>
            <w:tcW w:w="0" w:type="auto"/>
            <w:hideMark/>
          </w:tcPr>
          <w:p w14:paraId="0BFE999B" w14:textId="77777777" w:rsidR="00F719BA" w:rsidRPr="00F719BA" w:rsidRDefault="00F719BA" w:rsidP="00F719B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719B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0.000</w:t>
            </w:r>
          </w:p>
        </w:tc>
        <w:tc>
          <w:tcPr>
            <w:tcW w:w="0" w:type="auto"/>
            <w:hideMark/>
          </w:tcPr>
          <w:p w14:paraId="41578BDA" w14:textId="77777777" w:rsidR="00F719BA" w:rsidRPr="00F719BA" w:rsidRDefault="00F719BA" w:rsidP="00F719B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719B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0.0%</w:t>
            </w:r>
          </w:p>
        </w:tc>
        <w:tc>
          <w:tcPr>
            <w:tcW w:w="0" w:type="auto"/>
            <w:hideMark/>
          </w:tcPr>
          <w:p w14:paraId="569CFB0B" w14:textId="77777777" w:rsidR="00F719BA" w:rsidRPr="00F719BA" w:rsidRDefault="00F719BA" w:rsidP="00F719B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719B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—</w:t>
            </w:r>
          </w:p>
        </w:tc>
      </w:tr>
      <w:tr w:rsidR="00F719BA" w:rsidRPr="00F719BA" w14:paraId="2F373A73" w14:textId="77777777" w:rsidTr="00F719BA">
        <w:tc>
          <w:tcPr>
            <w:tcW w:w="0" w:type="auto"/>
            <w:hideMark/>
          </w:tcPr>
          <w:p w14:paraId="41CCBA10" w14:textId="77777777" w:rsidR="00F719BA" w:rsidRPr="00F719BA" w:rsidRDefault="00F719BA" w:rsidP="00F719B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719B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10%</w:t>
            </w:r>
          </w:p>
        </w:tc>
        <w:tc>
          <w:tcPr>
            <w:tcW w:w="0" w:type="auto"/>
            <w:hideMark/>
          </w:tcPr>
          <w:p w14:paraId="660ABF71" w14:textId="77777777" w:rsidR="00F719BA" w:rsidRPr="00F719BA" w:rsidRDefault="00F719BA" w:rsidP="00F719B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719B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0.316</w:t>
            </w:r>
          </w:p>
        </w:tc>
        <w:tc>
          <w:tcPr>
            <w:tcW w:w="0" w:type="auto"/>
            <w:hideMark/>
          </w:tcPr>
          <w:p w14:paraId="455F44C4" w14:textId="77777777" w:rsidR="00F719BA" w:rsidRPr="00F719BA" w:rsidRDefault="00F719BA" w:rsidP="00F719B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719B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0.221</w:t>
            </w:r>
          </w:p>
        </w:tc>
        <w:tc>
          <w:tcPr>
            <w:tcW w:w="0" w:type="auto"/>
            <w:hideMark/>
          </w:tcPr>
          <w:p w14:paraId="72DDF090" w14:textId="77777777" w:rsidR="00F719BA" w:rsidRPr="00F719BA" w:rsidRDefault="00F719BA" w:rsidP="00F719B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719B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23.9%</w:t>
            </w:r>
          </w:p>
        </w:tc>
        <w:tc>
          <w:tcPr>
            <w:tcW w:w="0" w:type="auto"/>
            <w:hideMark/>
          </w:tcPr>
          <w:p w14:paraId="4762AA97" w14:textId="77777777" w:rsidR="00F719BA" w:rsidRPr="00F719BA" w:rsidRDefault="00F719BA" w:rsidP="00F719B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719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5E7EB" w:frame="1"/>
                <w:lang w:val="en-IN" w:eastAsia="en-IN"/>
              </w:rPr>
              <w:t>23.9%</w:t>
            </w:r>
          </w:p>
        </w:tc>
      </w:tr>
      <w:tr w:rsidR="00F719BA" w:rsidRPr="00F719BA" w14:paraId="20E06133" w14:textId="77777777" w:rsidTr="00F719BA">
        <w:tc>
          <w:tcPr>
            <w:tcW w:w="0" w:type="auto"/>
            <w:hideMark/>
          </w:tcPr>
          <w:p w14:paraId="74CA0E36" w14:textId="77777777" w:rsidR="00F719BA" w:rsidRPr="00F719BA" w:rsidRDefault="00F719BA" w:rsidP="00F719B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719B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15%</w:t>
            </w:r>
          </w:p>
        </w:tc>
        <w:tc>
          <w:tcPr>
            <w:tcW w:w="0" w:type="auto"/>
            <w:hideMark/>
          </w:tcPr>
          <w:p w14:paraId="069035EA" w14:textId="77777777" w:rsidR="00F719BA" w:rsidRPr="00F719BA" w:rsidRDefault="00F719BA" w:rsidP="00F719B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719B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0.387</w:t>
            </w:r>
          </w:p>
        </w:tc>
        <w:tc>
          <w:tcPr>
            <w:tcW w:w="0" w:type="auto"/>
            <w:hideMark/>
          </w:tcPr>
          <w:p w14:paraId="65711511" w14:textId="77777777" w:rsidR="00F719BA" w:rsidRPr="00F719BA" w:rsidRDefault="00F719BA" w:rsidP="00F719B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719B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0.271</w:t>
            </w:r>
          </w:p>
        </w:tc>
        <w:tc>
          <w:tcPr>
            <w:tcW w:w="0" w:type="auto"/>
            <w:hideMark/>
          </w:tcPr>
          <w:p w14:paraId="3E421CD2" w14:textId="77777777" w:rsidR="00F719BA" w:rsidRPr="00F719BA" w:rsidRDefault="00F719BA" w:rsidP="00F719B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719B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29.3%</w:t>
            </w:r>
          </w:p>
        </w:tc>
        <w:tc>
          <w:tcPr>
            <w:tcW w:w="0" w:type="auto"/>
            <w:hideMark/>
          </w:tcPr>
          <w:p w14:paraId="0958707F" w14:textId="77777777" w:rsidR="00F719BA" w:rsidRPr="00F719BA" w:rsidRDefault="00F719BA" w:rsidP="00F719B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719B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5.4%</w:t>
            </w:r>
          </w:p>
        </w:tc>
      </w:tr>
      <w:tr w:rsidR="00F719BA" w:rsidRPr="00F719BA" w14:paraId="6979C51B" w14:textId="77777777" w:rsidTr="00F719BA">
        <w:tc>
          <w:tcPr>
            <w:tcW w:w="0" w:type="auto"/>
            <w:hideMark/>
          </w:tcPr>
          <w:p w14:paraId="5AFDA9AF" w14:textId="77777777" w:rsidR="00F719BA" w:rsidRPr="00F719BA" w:rsidRDefault="00F719BA" w:rsidP="00F719B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719B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20%</w:t>
            </w:r>
          </w:p>
        </w:tc>
        <w:tc>
          <w:tcPr>
            <w:tcW w:w="0" w:type="auto"/>
            <w:hideMark/>
          </w:tcPr>
          <w:p w14:paraId="50637557" w14:textId="77777777" w:rsidR="00F719BA" w:rsidRPr="00F719BA" w:rsidRDefault="00F719BA" w:rsidP="00F719B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719B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0.447</w:t>
            </w:r>
          </w:p>
        </w:tc>
        <w:tc>
          <w:tcPr>
            <w:tcW w:w="0" w:type="auto"/>
            <w:hideMark/>
          </w:tcPr>
          <w:p w14:paraId="1299717C" w14:textId="77777777" w:rsidR="00F719BA" w:rsidRPr="00F719BA" w:rsidRDefault="00F719BA" w:rsidP="00F719B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719B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0.313</w:t>
            </w:r>
          </w:p>
        </w:tc>
        <w:tc>
          <w:tcPr>
            <w:tcW w:w="0" w:type="auto"/>
            <w:hideMark/>
          </w:tcPr>
          <w:p w14:paraId="23A36496" w14:textId="77777777" w:rsidR="00F719BA" w:rsidRPr="00F719BA" w:rsidRDefault="00F719BA" w:rsidP="00F719B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719B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33.8%</w:t>
            </w:r>
          </w:p>
        </w:tc>
        <w:tc>
          <w:tcPr>
            <w:tcW w:w="0" w:type="auto"/>
            <w:hideMark/>
          </w:tcPr>
          <w:p w14:paraId="4E568D5B" w14:textId="77777777" w:rsidR="00F719BA" w:rsidRPr="00F719BA" w:rsidRDefault="00F719BA" w:rsidP="00F719B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719B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4.5%</w:t>
            </w:r>
          </w:p>
        </w:tc>
      </w:tr>
      <w:tr w:rsidR="00F719BA" w:rsidRPr="00F719BA" w14:paraId="3E730B10" w14:textId="77777777" w:rsidTr="00F719BA">
        <w:tc>
          <w:tcPr>
            <w:tcW w:w="0" w:type="auto"/>
            <w:hideMark/>
          </w:tcPr>
          <w:p w14:paraId="7F8B8FF8" w14:textId="77777777" w:rsidR="00F719BA" w:rsidRPr="00F719BA" w:rsidRDefault="00F719BA" w:rsidP="00F719B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719B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25%</w:t>
            </w:r>
          </w:p>
        </w:tc>
        <w:tc>
          <w:tcPr>
            <w:tcW w:w="0" w:type="auto"/>
            <w:hideMark/>
          </w:tcPr>
          <w:p w14:paraId="281F2444" w14:textId="77777777" w:rsidR="00F719BA" w:rsidRPr="00F719BA" w:rsidRDefault="00F719BA" w:rsidP="00F719B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719B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0.500</w:t>
            </w:r>
          </w:p>
        </w:tc>
        <w:tc>
          <w:tcPr>
            <w:tcW w:w="0" w:type="auto"/>
            <w:hideMark/>
          </w:tcPr>
          <w:p w14:paraId="4DBF1241" w14:textId="77777777" w:rsidR="00F719BA" w:rsidRPr="00F719BA" w:rsidRDefault="00F719BA" w:rsidP="00F719B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719B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0.350</w:t>
            </w:r>
          </w:p>
        </w:tc>
        <w:tc>
          <w:tcPr>
            <w:tcW w:w="0" w:type="auto"/>
            <w:hideMark/>
          </w:tcPr>
          <w:p w14:paraId="362C2161" w14:textId="77777777" w:rsidR="00F719BA" w:rsidRPr="00F719BA" w:rsidRDefault="00F719BA" w:rsidP="00F719B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719B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37.8%</w:t>
            </w:r>
          </w:p>
        </w:tc>
        <w:tc>
          <w:tcPr>
            <w:tcW w:w="0" w:type="auto"/>
            <w:hideMark/>
          </w:tcPr>
          <w:p w14:paraId="560950F1" w14:textId="77777777" w:rsidR="00F719BA" w:rsidRPr="00F719BA" w:rsidRDefault="00F719BA" w:rsidP="00F719B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719B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4.0%</w:t>
            </w:r>
          </w:p>
        </w:tc>
      </w:tr>
      <w:tr w:rsidR="00F719BA" w:rsidRPr="00F719BA" w14:paraId="50FCC894" w14:textId="77777777" w:rsidTr="00F719BA">
        <w:tc>
          <w:tcPr>
            <w:tcW w:w="0" w:type="auto"/>
            <w:hideMark/>
          </w:tcPr>
          <w:p w14:paraId="5E7C32A9" w14:textId="77777777" w:rsidR="00F719BA" w:rsidRPr="00F719BA" w:rsidRDefault="00F719BA" w:rsidP="00F719B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719B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30%</w:t>
            </w:r>
          </w:p>
        </w:tc>
        <w:tc>
          <w:tcPr>
            <w:tcW w:w="0" w:type="auto"/>
            <w:hideMark/>
          </w:tcPr>
          <w:p w14:paraId="5DB07308" w14:textId="77777777" w:rsidR="00F719BA" w:rsidRPr="00F719BA" w:rsidRDefault="00F719BA" w:rsidP="00F719B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719B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0.548</w:t>
            </w:r>
          </w:p>
        </w:tc>
        <w:tc>
          <w:tcPr>
            <w:tcW w:w="0" w:type="auto"/>
            <w:hideMark/>
          </w:tcPr>
          <w:p w14:paraId="5539DA7D" w14:textId="77777777" w:rsidR="00F719BA" w:rsidRPr="00F719BA" w:rsidRDefault="00F719BA" w:rsidP="00F719B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719B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0.383</w:t>
            </w:r>
          </w:p>
        </w:tc>
        <w:tc>
          <w:tcPr>
            <w:tcW w:w="0" w:type="auto"/>
            <w:hideMark/>
          </w:tcPr>
          <w:p w14:paraId="277FCC6C" w14:textId="77777777" w:rsidR="00F719BA" w:rsidRPr="00F719BA" w:rsidRDefault="00F719BA" w:rsidP="00F719B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719B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41.4%</w:t>
            </w:r>
          </w:p>
        </w:tc>
        <w:tc>
          <w:tcPr>
            <w:tcW w:w="0" w:type="auto"/>
            <w:hideMark/>
          </w:tcPr>
          <w:p w14:paraId="6CD20AFF" w14:textId="77777777" w:rsidR="00F719BA" w:rsidRPr="00F719BA" w:rsidRDefault="00F719BA" w:rsidP="00F719B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719B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3.6%</w:t>
            </w:r>
          </w:p>
        </w:tc>
      </w:tr>
      <w:tr w:rsidR="00F719BA" w:rsidRPr="00F719BA" w14:paraId="3C9B898A" w14:textId="77777777" w:rsidTr="00F719BA">
        <w:tc>
          <w:tcPr>
            <w:tcW w:w="0" w:type="auto"/>
            <w:hideMark/>
          </w:tcPr>
          <w:p w14:paraId="0CA7BDFF" w14:textId="77777777" w:rsidR="00F719BA" w:rsidRPr="00F719BA" w:rsidRDefault="00F719BA" w:rsidP="00F719B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719B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40%</w:t>
            </w:r>
          </w:p>
        </w:tc>
        <w:tc>
          <w:tcPr>
            <w:tcW w:w="0" w:type="auto"/>
            <w:hideMark/>
          </w:tcPr>
          <w:p w14:paraId="1A308627" w14:textId="77777777" w:rsidR="00F719BA" w:rsidRPr="00F719BA" w:rsidRDefault="00F719BA" w:rsidP="00F719B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719B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0.632</w:t>
            </w:r>
          </w:p>
        </w:tc>
        <w:tc>
          <w:tcPr>
            <w:tcW w:w="0" w:type="auto"/>
            <w:hideMark/>
          </w:tcPr>
          <w:p w14:paraId="52974794" w14:textId="77777777" w:rsidR="00F719BA" w:rsidRPr="00F719BA" w:rsidRDefault="00F719BA" w:rsidP="00F719B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719B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0.443</w:t>
            </w:r>
          </w:p>
        </w:tc>
        <w:tc>
          <w:tcPr>
            <w:tcW w:w="0" w:type="auto"/>
            <w:hideMark/>
          </w:tcPr>
          <w:p w14:paraId="10A1E890" w14:textId="77777777" w:rsidR="00F719BA" w:rsidRPr="00F719BA" w:rsidRDefault="00F719BA" w:rsidP="00F719B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719B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47.8%</w:t>
            </w:r>
          </w:p>
        </w:tc>
        <w:tc>
          <w:tcPr>
            <w:tcW w:w="0" w:type="auto"/>
            <w:hideMark/>
          </w:tcPr>
          <w:p w14:paraId="2E639017" w14:textId="77777777" w:rsidR="00F719BA" w:rsidRPr="00F719BA" w:rsidRDefault="00F719BA" w:rsidP="00F719B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719B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3.2%/10%</w:t>
            </w:r>
          </w:p>
        </w:tc>
      </w:tr>
      <w:tr w:rsidR="00F719BA" w:rsidRPr="00F719BA" w14:paraId="4CBEC269" w14:textId="77777777" w:rsidTr="00F719BA">
        <w:tc>
          <w:tcPr>
            <w:tcW w:w="0" w:type="auto"/>
            <w:hideMark/>
          </w:tcPr>
          <w:p w14:paraId="35F83C0A" w14:textId="77777777" w:rsidR="00F719BA" w:rsidRPr="00F719BA" w:rsidRDefault="00F719BA" w:rsidP="00F719B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719B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50%</w:t>
            </w:r>
          </w:p>
        </w:tc>
        <w:tc>
          <w:tcPr>
            <w:tcW w:w="0" w:type="auto"/>
            <w:hideMark/>
          </w:tcPr>
          <w:p w14:paraId="0F241B5C" w14:textId="77777777" w:rsidR="00F719BA" w:rsidRPr="00F719BA" w:rsidRDefault="00F719BA" w:rsidP="00F719B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719B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0.707</w:t>
            </w:r>
          </w:p>
        </w:tc>
        <w:tc>
          <w:tcPr>
            <w:tcW w:w="0" w:type="auto"/>
            <w:hideMark/>
          </w:tcPr>
          <w:p w14:paraId="773A5616" w14:textId="77777777" w:rsidR="00F719BA" w:rsidRPr="00F719BA" w:rsidRDefault="00F719BA" w:rsidP="00F719B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719B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0.495</w:t>
            </w:r>
          </w:p>
        </w:tc>
        <w:tc>
          <w:tcPr>
            <w:tcW w:w="0" w:type="auto"/>
            <w:hideMark/>
          </w:tcPr>
          <w:p w14:paraId="140576A4" w14:textId="77777777" w:rsidR="00F719BA" w:rsidRPr="00F719BA" w:rsidRDefault="00F719BA" w:rsidP="00F719B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719B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53.5%</w:t>
            </w:r>
          </w:p>
        </w:tc>
        <w:tc>
          <w:tcPr>
            <w:tcW w:w="0" w:type="auto"/>
            <w:hideMark/>
          </w:tcPr>
          <w:p w14:paraId="30A533BE" w14:textId="77777777" w:rsidR="00F719BA" w:rsidRPr="00F719BA" w:rsidRDefault="00F719BA" w:rsidP="00F719B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719B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2.8%/10%</w:t>
            </w:r>
          </w:p>
        </w:tc>
      </w:tr>
      <w:tr w:rsidR="00F719BA" w:rsidRPr="00F719BA" w14:paraId="0AEBEE7C" w14:textId="77777777" w:rsidTr="00F719BA">
        <w:tc>
          <w:tcPr>
            <w:tcW w:w="0" w:type="auto"/>
            <w:hideMark/>
          </w:tcPr>
          <w:p w14:paraId="4D350D6F" w14:textId="77777777" w:rsidR="00F719BA" w:rsidRPr="00F719BA" w:rsidRDefault="00F719BA" w:rsidP="00F719B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719B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75%</w:t>
            </w:r>
          </w:p>
        </w:tc>
        <w:tc>
          <w:tcPr>
            <w:tcW w:w="0" w:type="auto"/>
            <w:hideMark/>
          </w:tcPr>
          <w:p w14:paraId="07514C9F" w14:textId="77777777" w:rsidR="00F719BA" w:rsidRPr="00F719BA" w:rsidRDefault="00F719BA" w:rsidP="00F719B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719B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0.866</w:t>
            </w:r>
          </w:p>
        </w:tc>
        <w:tc>
          <w:tcPr>
            <w:tcW w:w="0" w:type="auto"/>
            <w:hideMark/>
          </w:tcPr>
          <w:p w14:paraId="54F51573" w14:textId="77777777" w:rsidR="00F719BA" w:rsidRPr="00F719BA" w:rsidRDefault="00F719BA" w:rsidP="00F719B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719B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0.606</w:t>
            </w:r>
          </w:p>
        </w:tc>
        <w:tc>
          <w:tcPr>
            <w:tcW w:w="0" w:type="auto"/>
            <w:hideMark/>
          </w:tcPr>
          <w:p w14:paraId="5944C4A0" w14:textId="77777777" w:rsidR="00F719BA" w:rsidRPr="00F719BA" w:rsidRDefault="00F719BA" w:rsidP="00F719B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719B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65.5%</w:t>
            </w:r>
          </w:p>
        </w:tc>
        <w:tc>
          <w:tcPr>
            <w:tcW w:w="0" w:type="auto"/>
            <w:hideMark/>
          </w:tcPr>
          <w:p w14:paraId="3E3824E3" w14:textId="77777777" w:rsidR="00F719BA" w:rsidRPr="00F719BA" w:rsidRDefault="00F719BA" w:rsidP="00F719B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719B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2.4%/10%</w:t>
            </w:r>
          </w:p>
        </w:tc>
      </w:tr>
      <w:tr w:rsidR="00F719BA" w:rsidRPr="00F719BA" w14:paraId="656733E0" w14:textId="77777777" w:rsidTr="00F719BA">
        <w:tc>
          <w:tcPr>
            <w:tcW w:w="0" w:type="auto"/>
            <w:hideMark/>
          </w:tcPr>
          <w:p w14:paraId="1828D29B" w14:textId="77777777" w:rsidR="00F719BA" w:rsidRPr="00F719BA" w:rsidRDefault="00F719BA" w:rsidP="00F719B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719B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100%</w:t>
            </w:r>
          </w:p>
        </w:tc>
        <w:tc>
          <w:tcPr>
            <w:tcW w:w="0" w:type="auto"/>
            <w:hideMark/>
          </w:tcPr>
          <w:p w14:paraId="712449B1" w14:textId="77777777" w:rsidR="00F719BA" w:rsidRPr="00F719BA" w:rsidRDefault="00F719BA" w:rsidP="00F719B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719B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1.000</w:t>
            </w:r>
          </w:p>
        </w:tc>
        <w:tc>
          <w:tcPr>
            <w:tcW w:w="0" w:type="auto"/>
            <w:hideMark/>
          </w:tcPr>
          <w:p w14:paraId="182BECC9" w14:textId="77777777" w:rsidR="00F719BA" w:rsidRPr="00F719BA" w:rsidRDefault="00F719BA" w:rsidP="00F719B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719B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0.700</w:t>
            </w:r>
          </w:p>
        </w:tc>
        <w:tc>
          <w:tcPr>
            <w:tcW w:w="0" w:type="auto"/>
            <w:hideMark/>
          </w:tcPr>
          <w:p w14:paraId="68279AA2" w14:textId="77777777" w:rsidR="00F719BA" w:rsidRPr="00F719BA" w:rsidRDefault="00F719BA" w:rsidP="00F719B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719B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75.6%</w:t>
            </w:r>
          </w:p>
        </w:tc>
        <w:tc>
          <w:tcPr>
            <w:tcW w:w="0" w:type="auto"/>
            <w:hideMark/>
          </w:tcPr>
          <w:p w14:paraId="52641ADB" w14:textId="77777777" w:rsidR="00F719BA" w:rsidRPr="00F719BA" w:rsidRDefault="00F719BA" w:rsidP="00F719B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719B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2.0%/10%</w:t>
            </w:r>
          </w:p>
        </w:tc>
      </w:tr>
    </w:tbl>
    <w:p w14:paraId="433DFCEE" w14:textId="77777777" w:rsidR="00F719BA" w:rsidRPr="00F719BA" w:rsidRDefault="00F719BA" w:rsidP="00F719B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A371F7"/>
          <w:sz w:val="21"/>
          <w:szCs w:val="21"/>
          <w:lang w:val="en-IN" w:eastAsia="en-IN"/>
        </w:rPr>
      </w:pPr>
      <w:r w:rsidRPr="00F719BA">
        <w:rPr>
          <w:rFonts w:ascii="Times New Roman" w:eastAsia="Times New Roman" w:hAnsi="Times New Roman" w:cs="Times New Roman"/>
          <w:color w:val="A371F7"/>
          <w:sz w:val="21"/>
          <w:szCs w:val="21"/>
          <w:lang w:val="en-IN" w:eastAsia="en-IN"/>
        </w:rPr>
        <w:t>IMPORTANT</w:t>
      </w:r>
    </w:p>
    <w:p w14:paraId="3C1D0729" w14:textId="77777777" w:rsidR="00F719BA" w:rsidRPr="00F719BA" w:rsidRDefault="00F719BA" w:rsidP="00F719B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F719BA">
        <w:rPr>
          <w:rFonts w:ascii="Times New Roman" w:eastAsia="Times New Roman" w:hAnsi="Times New Roman" w:cs="Times New Roman"/>
          <w:b/>
          <w:bCs/>
          <w:sz w:val="20"/>
          <w:szCs w:val="20"/>
          <w:bdr w:val="single" w:sz="2" w:space="0" w:color="E5E7EB" w:frame="1"/>
          <w:lang w:val="en-IN" w:eastAsia="en-IN"/>
        </w:rPr>
        <w:t>The first 15% of allocation delivers ~29% OPEX reduction. Going from 15% to 100% only adds another ~46%.</w:t>
      </w:r>
      <w:r w:rsidRPr="00F719BA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 The marginal value of each additional dollar drops sharply after the first 15%.</w:t>
      </w:r>
    </w:p>
    <w:p w14:paraId="40A87B6C" w14:textId="77777777" w:rsidR="00F719BA" w:rsidRPr="00F719BA" w:rsidRDefault="00F719BA" w:rsidP="00F719B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val="en-IN" w:eastAsia="en-IN"/>
        </w:rPr>
      </w:pPr>
      <w:r w:rsidRPr="00F719BA">
        <w:rPr>
          <w:rFonts w:ascii="Times New Roman" w:eastAsia="Times New Roman" w:hAnsi="Times New Roman" w:cs="Times New Roman"/>
          <w:sz w:val="27"/>
          <w:szCs w:val="27"/>
          <w:lang w:val="en-IN" w:eastAsia="en-IN"/>
        </w:rPr>
        <w:t>Key Insight: The "15% Floor Rule"</w:t>
      </w:r>
    </w:p>
    <w:p w14:paraId="1A93BBAC" w14:textId="77777777" w:rsidR="00F719BA" w:rsidRPr="00F719BA" w:rsidRDefault="00F719BA" w:rsidP="00F719B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F719BA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The diminishing returns curve means the </w:t>
      </w:r>
      <w:r w:rsidRPr="00F719BA">
        <w:rPr>
          <w:rFonts w:ascii="Times New Roman" w:eastAsia="Times New Roman" w:hAnsi="Times New Roman" w:cs="Times New Roman"/>
          <w:b/>
          <w:bCs/>
          <w:sz w:val="20"/>
          <w:szCs w:val="20"/>
          <w:bdr w:val="single" w:sz="2" w:space="0" w:color="E5E7EB" w:frame="1"/>
          <w:lang w:val="en-IN" w:eastAsia="en-IN"/>
        </w:rPr>
        <w:t>optimal strategy is to spread investment broadly</w:t>
      </w:r>
      <w:r w:rsidRPr="00F719BA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, with a minimum of ~15% to each BU, then concentrate remaining funds on the strategic priority.</w:t>
      </w:r>
    </w:p>
    <w:p w14:paraId="30937C5E" w14:textId="77777777" w:rsidR="00F719BA" w:rsidRPr="00F719BA" w:rsidRDefault="00000000" w:rsidP="00F719B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pict w14:anchorId="7F99C066">
          <v:rect id="_x0000_i1026" style="width:9in;height:.75pt" o:hrpct="0" o:hralign="center" o:hrstd="t" o:hr="t" fillcolor="#a0a0a0" stroked="f"/>
        </w:pict>
      </w:r>
    </w:p>
    <w:p w14:paraId="2516F58C" w14:textId="77777777" w:rsidR="00F719BA" w:rsidRPr="00F719BA" w:rsidRDefault="00F719BA" w:rsidP="00F719B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F719BA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2. The Six Penalty Systems You Must Avoid</w:t>
      </w:r>
    </w:p>
    <w:p w14:paraId="7CD6B5B3" w14:textId="77777777" w:rsidR="00F719BA" w:rsidRPr="00F719BA" w:rsidRDefault="00F719BA" w:rsidP="00F719B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val="en-IN" w:eastAsia="en-IN"/>
        </w:rPr>
      </w:pPr>
      <w:r w:rsidRPr="00F719BA">
        <w:rPr>
          <w:rFonts w:ascii="Times New Roman" w:eastAsia="Times New Roman" w:hAnsi="Times New Roman" w:cs="Times New Roman"/>
          <w:sz w:val="27"/>
          <w:szCs w:val="27"/>
          <w:lang w:val="en-IN" w:eastAsia="en-IN"/>
        </w:rPr>
        <w:t>Penalty 1: Natural Decay (0% allocation)</w:t>
      </w:r>
    </w:p>
    <w:p w14:paraId="54059CEC" w14:textId="77777777" w:rsidR="00F719BA" w:rsidRPr="00F719BA" w:rsidRDefault="00F719BA" w:rsidP="00F719B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IN" w:eastAsia="en-IN"/>
        </w:rPr>
      </w:pPr>
      <w:r w:rsidRPr="00F719BA">
        <w:rPr>
          <w:rFonts w:ascii="Arial" w:eastAsia="Times New Roman" w:hAnsi="Arial" w:cs="Arial"/>
          <w:sz w:val="20"/>
          <w:szCs w:val="20"/>
          <w:lang w:val="en-IN" w:eastAsia="en-IN"/>
        </w:rPr>
        <w:t>python</w:t>
      </w:r>
    </w:p>
    <w:p w14:paraId="7661DE2D" w14:textId="77777777" w:rsidR="00F719BA" w:rsidRPr="00F719BA" w:rsidRDefault="00F719BA" w:rsidP="00F719B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719BA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E5E7EB" w:frame="1"/>
          <w:lang w:val="en-IN" w:eastAsia="en-IN"/>
        </w:rPr>
        <w:t># engine.py line 233</w:t>
      </w:r>
    </w:p>
    <w:p w14:paraId="23955963" w14:textId="77777777" w:rsidR="00F719BA" w:rsidRPr="00F719BA" w:rsidRDefault="00F719BA" w:rsidP="00F719B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719BA">
        <w:rPr>
          <w:rFonts w:ascii="Courier New" w:eastAsia="Times New Roman" w:hAnsi="Courier New" w:cs="Courier New"/>
          <w:color w:val="AF00DB"/>
          <w:sz w:val="20"/>
          <w:szCs w:val="20"/>
          <w:bdr w:val="single" w:sz="2" w:space="0" w:color="E5E7EB" w:frame="1"/>
          <w:lang w:val="en-IN" w:eastAsia="en-IN"/>
        </w:rPr>
        <w:t>if</w:t>
      </w:r>
      <w:r w:rsidRPr="00F719BA">
        <w:rPr>
          <w:rFonts w:ascii="Courier New" w:eastAsia="Times New Roman" w:hAnsi="Courier New" w:cs="Courier New"/>
          <w:color w:val="3B3B3B"/>
          <w:sz w:val="20"/>
          <w:szCs w:val="20"/>
          <w:bdr w:val="single" w:sz="2" w:space="0" w:color="E5E7EB" w:frame="1"/>
          <w:lang w:val="en-IN" w:eastAsia="en-IN"/>
        </w:rPr>
        <w:t xml:space="preserve"> NOT invested:</w:t>
      </w:r>
    </w:p>
    <w:p w14:paraId="3392FA51" w14:textId="77777777" w:rsidR="00F719BA" w:rsidRPr="00F719BA" w:rsidRDefault="00F719BA" w:rsidP="00F719B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719BA">
        <w:rPr>
          <w:rFonts w:ascii="Courier New" w:eastAsia="Times New Roman" w:hAnsi="Courier New" w:cs="Courier New"/>
          <w:color w:val="3B3B3B"/>
          <w:sz w:val="20"/>
          <w:szCs w:val="20"/>
          <w:bdr w:val="single" w:sz="2" w:space="0" w:color="E5E7EB" w:frame="1"/>
          <w:lang w:val="en-IN" w:eastAsia="en-IN"/>
        </w:rPr>
        <w:t xml:space="preserve">    reputation </w:t>
      </w:r>
      <w:r w:rsidRPr="00F719BA">
        <w:rPr>
          <w:rFonts w:ascii="Courier New" w:eastAsia="Times New Roman" w:hAnsi="Courier New" w:cs="Courier New"/>
          <w:color w:val="000000"/>
          <w:sz w:val="20"/>
          <w:szCs w:val="20"/>
          <w:bdr w:val="single" w:sz="2" w:space="0" w:color="E5E7EB" w:frame="1"/>
          <w:lang w:val="en-IN" w:eastAsia="en-IN"/>
        </w:rPr>
        <w:t>*=</w:t>
      </w:r>
      <w:r w:rsidRPr="00F719BA">
        <w:rPr>
          <w:rFonts w:ascii="Courier New" w:eastAsia="Times New Roman" w:hAnsi="Courier New" w:cs="Courier New"/>
          <w:color w:val="3B3B3B"/>
          <w:sz w:val="20"/>
          <w:szCs w:val="20"/>
          <w:bdr w:val="single" w:sz="2" w:space="0" w:color="E5E7EB" w:frame="1"/>
          <w:lang w:val="en-IN" w:eastAsia="en-IN"/>
        </w:rPr>
        <w:t xml:space="preserve"> </w:t>
      </w:r>
      <w:r w:rsidRPr="00F719BA">
        <w:rPr>
          <w:rFonts w:ascii="Courier New" w:eastAsia="Times New Roman" w:hAnsi="Courier New" w:cs="Courier New"/>
          <w:color w:val="098658"/>
          <w:sz w:val="20"/>
          <w:szCs w:val="20"/>
          <w:bdr w:val="single" w:sz="2" w:space="0" w:color="E5E7EB" w:frame="1"/>
          <w:lang w:val="en-IN" w:eastAsia="en-IN"/>
        </w:rPr>
        <w:t>0.98</w:t>
      </w:r>
      <w:r w:rsidRPr="00F719BA">
        <w:rPr>
          <w:rFonts w:ascii="Courier New" w:eastAsia="Times New Roman" w:hAnsi="Courier New" w:cs="Courier New"/>
          <w:color w:val="3B3B3B"/>
          <w:sz w:val="20"/>
          <w:szCs w:val="20"/>
          <w:bdr w:val="single" w:sz="2" w:space="0" w:color="E5E7EB" w:frame="1"/>
          <w:lang w:val="en-IN" w:eastAsia="en-IN"/>
        </w:rPr>
        <w:t xml:space="preserve">    </w:t>
      </w:r>
      <w:r w:rsidRPr="00F719BA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E5E7EB" w:frame="1"/>
          <w:lang w:val="en-IN" w:eastAsia="en-IN"/>
        </w:rPr>
        <w:t># −2% per round</w:t>
      </w:r>
    </w:p>
    <w:p w14:paraId="2899B69D" w14:textId="77777777" w:rsidR="00F719BA" w:rsidRPr="00F719BA" w:rsidRDefault="00F719BA" w:rsidP="00F719B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719BA">
        <w:rPr>
          <w:rFonts w:ascii="Courier New" w:eastAsia="Times New Roman" w:hAnsi="Courier New" w:cs="Courier New"/>
          <w:color w:val="3B3B3B"/>
          <w:sz w:val="20"/>
          <w:szCs w:val="20"/>
          <w:bdr w:val="single" w:sz="2" w:space="0" w:color="E5E7EB" w:frame="1"/>
          <w:lang w:val="en-IN" w:eastAsia="en-IN"/>
        </w:rPr>
        <w:lastRenderedPageBreak/>
        <w:t xml:space="preserve">    </w:t>
      </w:r>
      <w:proofErr w:type="spellStart"/>
      <w:r w:rsidRPr="00F719BA">
        <w:rPr>
          <w:rFonts w:ascii="Courier New" w:eastAsia="Times New Roman" w:hAnsi="Courier New" w:cs="Courier New"/>
          <w:color w:val="3B3B3B"/>
          <w:sz w:val="20"/>
          <w:szCs w:val="20"/>
          <w:bdr w:val="single" w:sz="2" w:space="0" w:color="E5E7EB" w:frame="1"/>
          <w:lang w:val="en-IN" w:eastAsia="en-IN"/>
        </w:rPr>
        <w:t>social_license</w:t>
      </w:r>
      <w:proofErr w:type="spellEnd"/>
      <w:r w:rsidRPr="00F719BA">
        <w:rPr>
          <w:rFonts w:ascii="Courier New" w:eastAsia="Times New Roman" w:hAnsi="Courier New" w:cs="Courier New"/>
          <w:color w:val="3B3B3B"/>
          <w:sz w:val="20"/>
          <w:szCs w:val="20"/>
          <w:bdr w:val="single" w:sz="2" w:space="0" w:color="E5E7EB" w:frame="1"/>
          <w:lang w:val="en-IN" w:eastAsia="en-IN"/>
        </w:rPr>
        <w:t xml:space="preserve"> </w:t>
      </w:r>
      <w:r w:rsidRPr="00F719BA">
        <w:rPr>
          <w:rFonts w:ascii="Courier New" w:eastAsia="Times New Roman" w:hAnsi="Courier New" w:cs="Courier New"/>
          <w:color w:val="000000"/>
          <w:sz w:val="20"/>
          <w:szCs w:val="20"/>
          <w:bdr w:val="single" w:sz="2" w:space="0" w:color="E5E7EB" w:frame="1"/>
          <w:lang w:val="en-IN" w:eastAsia="en-IN"/>
        </w:rPr>
        <w:t>*=</w:t>
      </w:r>
      <w:r w:rsidRPr="00F719BA">
        <w:rPr>
          <w:rFonts w:ascii="Courier New" w:eastAsia="Times New Roman" w:hAnsi="Courier New" w:cs="Courier New"/>
          <w:color w:val="3B3B3B"/>
          <w:sz w:val="20"/>
          <w:szCs w:val="20"/>
          <w:bdr w:val="single" w:sz="2" w:space="0" w:color="E5E7EB" w:frame="1"/>
          <w:lang w:val="en-IN" w:eastAsia="en-IN"/>
        </w:rPr>
        <w:t xml:space="preserve"> </w:t>
      </w:r>
      <w:r w:rsidRPr="00F719BA">
        <w:rPr>
          <w:rFonts w:ascii="Courier New" w:eastAsia="Times New Roman" w:hAnsi="Courier New" w:cs="Courier New"/>
          <w:color w:val="098658"/>
          <w:sz w:val="20"/>
          <w:szCs w:val="20"/>
          <w:bdr w:val="single" w:sz="2" w:space="0" w:color="E5E7EB" w:frame="1"/>
          <w:lang w:val="en-IN" w:eastAsia="en-IN"/>
        </w:rPr>
        <w:t>0.98</w:t>
      </w:r>
      <w:r w:rsidRPr="00F719BA">
        <w:rPr>
          <w:rFonts w:ascii="Courier New" w:eastAsia="Times New Roman" w:hAnsi="Courier New" w:cs="Courier New"/>
          <w:color w:val="3B3B3B"/>
          <w:sz w:val="20"/>
          <w:szCs w:val="20"/>
          <w:bdr w:val="single" w:sz="2" w:space="0" w:color="E5E7EB" w:frame="1"/>
          <w:lang w:val="en-IN" w:eastAsia="en-IN"/>
        </w:rPr>
        <w:t xml:space="preserve"> </w:t>
      </w:r>
      <w:r w:rsidRPr="00F719BA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E5E7EB" w:frame="1"/>
          <w:lang w:val="en-IN" w:eastAsia="en-IN"/>
        </w:rPr>
        <w:t># −2% per round</w:t>
      </w:r>
    </w:p>
    <w:p w14:paraId="2BFF7FED" w14:textId="77777777" w:rsidR="00F719BA" w:rsidRPr="00F719BA" w:rsidRDefault="00F719BA" w:rsidP="00F719B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F719BA">
        <w:rPr>
          <w:rFonts w:ascii="Times New Roman" w:eastAsia="Times New Roman" w:hAnsi="Times New Roman" w:cs="Times New Roman"/>
          <w:b/>
          <w:bCs/>
          <w:sz w:val="20"/>
          <w:szCs w:val="20"/>
          <w:bdr w:val="single" w:sz="2" w:space="0" w:color="E5E7EB" w:frame="1"/>
          <w:lang w:val="en-IN" w:eastAsia="en-IN"/>
        </w:rPr>
        <w:t>Avoidance threshold: Any non-zero investment (even $1)</w:t>
      </w:r>
    </w:p>
    <w:p w14:paraId="03DB673E" w14:textId="77777777" w:rsidR="00F719BA" w:rsidRPr="00F719BA" w:rsidRDefault="00F719BA" w:rsidP="00F719B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val="en-IN" w:eastAsia="en-IN"/>
        </w:rPr>
      </w:pPr>
      <w:r w:rsidRPr="00F719BA">
        <w:rPr>
          <w:rFonts w:ascii="Times New Roman" w:eastAsia="Times New Roman" w:hAnsi="Times New Roman" w:cs="Times New Roman"/>
          <w:sz w:val="27"/>
          <w:szCs w:val="27"/>
          <w:lang w:val="en-IN" w:eastAsia="en-IN"/>
        </w:rPr>
        <w:t>Penalty 2: Technical Debt (0% for 2+ consecutive rounds)</w:t>
      </w:r>
    </w:p>
    <w:p w14:paraId="13145539" w14:textId="77777777" w:rsidR="00F719BA" w:rsidRPr="00F719BA" w:rsidRDefault="00F719BA" w:rsidP="00F719B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IN" w:eastAsia="en-IN"/>
        </w:rPr>
      </w:pPr>
      <w:r w:rsidRPr="00F719BA">
        <w:rPr>
          <w:rFonts w:ascii="Arial" w:eastAsia="Times New Roman" w:hAnsi="Arial" w:cs="Arial"/>
          <w:sz w:val="20"/>
          <w:szCs w:val="20"/>
          <w:lang w:val="en-IN" w:eastAsia="en-IN"/>
        </w:rPr>
        <w:t>python</w:t>
      </w:r>
    </w:p>
    <w:p w14:paraId="0E1618D1" w14:textId="77777777" w:rsidR="00F719BA" w:rsidRPr="00F719BA" w:rsidRDefault="00F719BA" w:rsidP="00F719B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719BA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E5E7EB" w:frame="1"/>
          <w:lang w:val="en-IN" w:eastAsia="en-IN"/>
        </w:rPr>
        <w:t># engine.py line 292</w:t>
      </w:r>
    </w:p>
    <w:p w14:paraId="00C2CABE" w14:textId="77777777" w:rsidR="00F719BA" w:rsidRPr="00F719BA" w:rsidRDefault="00F719BA" w:rsidP="00F719B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719BA">
        <w:rPr>
          <w:rFonts w:ascii="Courier New" w:eastAsia="Times New Roman" w:hAnsi="Courier New" w:cs="Courier New"/>
          <w:color w:val="AF00DB"/>
          <w:sz w:val="20"/>
          <w:szCs w:val="20"/>
          <w:bdr w:val="single" w:sz="2" w:space="0" w:color="E5E7EB" w:frame="1"/>
          <w:lang w:val="en-IN" w:eastAsia="en-IN"/>
        </w:rPr>
        <w:t>if</w:t>
      </w:r>
      <w:r w:rsidRPr="00F719BA">
        <w:rPr>
          <w:rFonts w:ascii="Courier New" w:eastAsia="Times New Roman" w:hAnsi="Courier New" w:cs="Courier New"/>
          <w:color w:val="3B3B3B"/>
          <w:sz w:val="20"/>
          <w:szCs w:val="20"/>
          <w:bdr w:val="single" w:sz="2" w:space="0" w:color="E5E7EB" w:frame="1"/>
          <w:lang w:val="en-IN" w:eastAsia="en-IN"/>
        </w:rPr>
        <w:t xml:space="preserve"> </w:t>
      </w:r>
      <w:proofErr w:type="spellStart"/>
      <w:r w:rsidRPr="00F719BA">
        <w:rPr>
          <w:rFonts w:ascii="Courier New" w:eastAsia="Times New Roman" w:hAnsi="Courier New" w:cs="Courier New"/>
          <w:color w:val="3B3B3B"/>
          <w:sz w:val="20"/>
          <w:szCs w:val="20"/>
          <w:bdr w:val="single" w:sz="2" w:space="0" w:color="E5E7EB" w:frame="1"/>
          <w:lang w:val="en-IN" w:eastAsia="en-IN"/>
        </w:rPr>
        <w:t>consecutive_zero_rounds</w:t>
      </w:r>
      <w:proofErr w:type="spellEnd"/>
      <w:r w:rsidRPr="00F719BA">
        <w:rPr>
          <w:rFonts w:ascii="Courier New" w:eastAsia="Times New Roman" w:hAnsi="Courier New" w:cs="Courier New"/>
          <w:color w:val="3B3B3B"/>
          <w:sz w:val="20"/>
          <w:szCs w:val="20"/>
          <w:bdr w:val="single" w:sz="2" w:space="0" w:color="E5E7EB" w:frame="1"/>
          <w:lang w:val="en-IN" w:eastAsia="en-IN"/>
        </w:rPr>
        <w:t xml:space="preserve"> </w:t>
      </w:r>
      <w:r w:rsidRPr="00F719BA">
        <w:rPr>
          <w:rFonts w:ascii="Courier New" w:eastAsia="Times New Roman" w:hAnsi="Courier New" w:cs="Courier New"/>
          <w:color w:val="000000"/>
          <w:sz w:val="20"/>
          <w:szCs w:val="20"/>
          <w:bdr w:val="single" w:sz="2" w:space="0" w:color="E5E7EB" w:frame="1"/>
          <w:lang w:val="en-IN" w:eastAsia="en-IN"/>
        </w:rPr>
        <w:t>&gt;=</w:t>
      </w:r>
      <w:r w:rsidRPr="00F719BA">
        <w:rPr>
          <w:rFonts w:ascii="Courier New" w:eastAsia="Times New Roman" w:hAnsi="Courier New" w:cs="Courier New"/>
          <w:color w:val="3B3B3B"/>
          <w:sz w:val="20"/>
          <w:szCs w:val="20"/>
          <w:bdr w:val="single" w:sz="2" w:space="0" w:color="E5E7EB" w:frame="1"/>
          <w:lang w:val="en-IN" w:eastAsia="en-IN"/>
        </w:rPr>
        <w:t xml:space="preserve"> </w:t>
      </w:r>
      <w:r w:rsidRPr="00F719BA">
        <w:rPr>
          <w:rFonts w:ascii="Courier New" w:eastAsia="Times New Roman" w:hAnsi="Courier New" w:cs="Courier New"/>
          <w:color w:val="098658"/>
          <w:sz w:val="20"/>
          <w:szCs w:val="20"/>
          <w:bdr w:val="single" w:sz="2" w:space="0" w:color="E5E7EB" w:frame="1"/>
          <w:lang w:val="en-IN" w:eastAsia="en-IN"/>
        </w:rPr>
        <w:t>2</w:t>
      </w:r>
      <w:r w:rsidRPr="00F719BA">
        <w:rPr>
          <w:rFonts w:ascii="Courier New" w:eastAsia="Times New Roman" w:hAnsi="Courier New" w:cs="Courier New"/>
          <w:color w:val="3B3B3B"/>
          <w:sz w:val="20"/>
          <w:szCs w:val="20"/>
          <w:bdr w:val="single" w:sz="2" w:space="0" w:color="E5E7EB" w:frame="1"/>
          <w:lang w:val="en-IN" w:eastAsia="en-IN"/>
        </w:rPr>
        <w:t>:</w:t>
      </w:r>
    </w:p>
    <w:p w14:paraId="4BE89312" w14:textId="77777777" w:rsidR="00F719BA" w:rsidRPr="00F719BA" w:rsidRDefault="00F719BA" w:rsidP="00F719B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719BA">
        <w:rPr>
          <w:rFonts w:ascii="Courier New" w:eastAsia="Times New Roman" w:hAnsi="Courier New" w:cs="Courier New"/>
          <w:color w:val="3B3B3B"/>
          <w:sz w:val="20"/>
          <w:szCs w:val="20"/>
          <w:bdr w:val="single" w:sz="2" w:space="0" w:color="E5E7EB" w:frame="1"/>
          <w:lang w:val="en-IN" w:eastAsia="en-IN"/>
        </w:rPr>
        <w:t xml:space="preserve">    </w:t>
      </w:r>
      <w:proofErr w:type="spellStart"/>
      <w:r w:rsidRPr="00F719BA">
        <w:rPr>
          <w:rFonts w:ascii="Courier New" w:eastAsia="Times New Roman" w:hAnsi="Courier New" w:cs="Courier New"/>
          <w:color w:val="3B3B3B"/>
          <w:sz w:val="20"/>
          <w:szCs w:val="20"/>
          <w:bdr w:val="single" w:sz="2" w:space="0" w:color="E5E7EB" w:frame="1"/>
          <w:lang w:val="en-IN" w:eastAsia="en-IN"/>
        </w:rPr>
        <w:t>opex</w:t>
      </w:r>
      <w:proofErr w:type="spellEnd"/>
      <w:r w:rsidRPr="00F719BA">
        <w:rPr>
          <w:rFonts w:ascii="Courier New" w:eastAsia="Times New Roman" w:hAnsi="Courier New" w:cs="Courier New"/>
          <w:color w:val="3B3B3B"/>
          <w:sz w:val="20"/>
          <w:szCs w:val="20"/>
          <w:bdr w:val="single" w:sz="2" w:space="0" w:color="E5E7EB" w:frame="1"/>
          <w:lang w:val="en-IN" w:eastAsia="en-IN"/>
        </w:rPr>
        <w:t xml:space="preserve"> </w:t>
      </w:r>
      <w:r w:rsidRPr="00F719BA">
        <w:rPr>
          <w:rFonts w:ascii="Courier New" w:eastAsia="Times New Roman" w:hAnsi="Courier New" w:cs="Courier New"/>
          <w:color w:val="000000"/>
          <w:sz w:val="20"/>
          <w:szCs w:val="20"/>
          <w:bdr w:val="single" w:sz="2" w:space="0" w:color="E5E7EB" w:frame="1"/>
          <w:lang w:val="en-IN" w:eastAsia="en-IN"/>
        </w:rPr>
        <w:t>*=</w:t>
      </w:r>
      <w:r w:rsidRPr="00F719BA">
        <w:rPr>
          <w:rFonts w:ascii="Courier New" w:eastAsia="Times New Roman" w:hAnsi="Courier New" w:cs="Courier New"/>
          <w:color w:val="3B3B3B"/>
          <w:sz w:val="20"/>
          <w:szCs w:val="20"/>
          <w:bdr w:val="single" w:sz="2" w:space="0" w:color="E5E7EB" w:frame="1"/>
          <w:lang w:val="en-IN" w:eastAsia="en-IN"/>
        </w:rPr>
        <w:t xml:space="preserve"> </w:t>
      </w:r>
      <w:proofErr w:type="gramStart"/>
      <w:r w:rsidRPr="00F719BA">
        <w:rPr>
          <w:rFonts w:ascii="Courier New" w:eastAsia="Times New Roman" w:hAnsi="Courier New" w:cs="Courier New"/>
          <w:color w:val="098658"/>
          <w:sz w:val="20"/>
          <w:szCs w:val="20"/>
          <w:bdr w:val="single" w:sz="2" w:space="0" w:color="E5E7EB" w:frame="1"/>
          <w:lang w:val="en-IN" w:eastAsia="en-IN"/>
        </w:rPr>
        <w:t>1.04</w:t>
      </w:r>
      <w:r w:rsidRPr="00F719BA">
        <w:rPr>
          <w:rFonts w:ascii="Courier New" w:eastAsia="Times New Roman" w:hAnsi="Courier New" w:cs="Courier New"/>
          <w:color w:val="3B3B3B"/>
          <w:sz w:val="20"/>
          <w:szCs w:val="20"/>
          <w:bdr w:val="single" w:sz="2" w:space="0" w:color="E5E7EB" w:frame="1"/>
          <w:lang w:val="en-IN" w:eastAsia="en-IN"/>
        </w:rPr>
        <w:t xml:space="preserve">  </w:t>
      </w:r>
      <w:r w:rsidRPr="00F719BA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E5E7EB" w:frame="1"/>
          <w:lang w:val="en-IN" w:eastAsia="en-IN"/>
        </w:rPr>
        <w:t>#</w:t>
      </w:r>
      <w:proofErr w:type="gramEnd"/>
      <w:r w:rsidRPr="00F719BA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E5E7EB" w:frame="1"/>
          <w:lang w:val="en-IN" w:eastAsia="en-IN"/>
        </w:rPr>
        <w:t xml:space="preserve"> +4% OPEX penalty</w:t>
      </w:r>
    </w:p>
    <w:p w14:paraId="345EEE49" w14:textId="77777777" w:rsidR="00F719BA" w:rsidRPr="00F719BA" w:rsidRDefault="00F719BA" w:rsidP="00F719B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F719BA">
        <w:rPr>
          <w:rFonts w:ascii="Times New Roman" w:eastAsia="Times New Roman" w:hAnsi="Times New Roman" w:cs="Times New Roman"/>
          <w:b/>
          <w:bCs/>
          <w:sz w:val="20"/>
          <w:szCs w:val="20"/>
          <w:bdr w:val="single" w:sz="2" w:space="0" w:color="E5E7EB" w:frame="1"/>
          <w:lang w:val="en-IN" w:eastAsia="en-IN"/>
        </w:rPr>
        <w:t>Avoidance threshold: Invest at least once every 2 rounds per BU</w:t>
      </w:r>
    </w:p>
    <w:p w14:paraId="38E8362B" w14:textId="77777777" w:rsidR="00F719BA" w:rsidRPr="00F719BA" w:rsidRDefault="00F719BA" w:rsidP="00F719B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val="en-IN" w:eastAsia="en-IN"/>
        </w:rPr>
      </w:pPr>
      <w:r w:rsidRPr="00F719BA">
        <w:rPr>
          <w:rFonts w:ascii="Times New Roman" w:eastAsia="Times New Roman" w:hAnsi="Times New Roman" w:cs="Times New Roman"/>
          <w:sz w:val="27"/>
          <w:szCs w:val="27"/>
          <w:lang w:val="en-IN" w:eastAsia="en-IN"/>
        </w:rPr>
        <w:t>Penalty 3: Talent Allocation Pressure (&lt;15% share)</w:t>
      </w:r>
    </w:p>
    <w:p w14:paraId="3F72ECAF" w14:textId="77777777" w:rsidR="00F719BA" w:rsidRPr="00F719BA" w:rsidRDefault="00F719BA" w:rsidP="00F719B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IN" w:eastAsia="en-IN"/>
        </w:rPr>
      </w:pPr>
      <w:r w:rsidRPr="00F719BA">
        <w:rPr>
          <w:rFonts w:ascii="Arial" w:eastAsia="Times New Roman" w:hAnsi="Arial" w:cs="Arial"/>
          <w:sz w:val="20"/>
          <w:szCs w:val="20"/>
          <w:lang w:val="en-IN" w:eastAsia="en-IN"/>
        </w:rPr>
        <w:t>python</w:t>
      </w:r>
    </w:p>
    <w:p w14:paraId="36EEBFFB" w14:textId="77777777" w:rsidR="00F719BA" w:rsidRPr="00F719BA" w:rsidRDefault="00F719BA" w:rsidP="00F719B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719BA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E5E7EB" w:frame="1"/>
          <w:lang w:val="en-IN" w:eastAsia="en-IN"/>
        </w:rPr>
        <w:t># engine.py line 474</w:t>
      </w:r>
    </w:p>
    <w:p w14:paraId="0047C1D3" w14:textId="77777777" w:rsidR="00F719BA" w:rsidRPr="00F719BA" w:rsidRDefault="00F719BA" w:rsidP="00F719B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719BA">
        <w:rPr>
          <w:rFonts w:ascii="Courier New" w:eastAsia="Times New Roman" w:hAnsi="Courier New" w:cs="Courier New"/>
          <w:color w:val="AF00DB"/>
          <w:sz w:val="20"/>
          <w:szCs w:val="20"/>
          <w:bdr w:val="single" w:sz="2" w:space="0" w:color="E5E7EB" w:frame="1"/>
          <w:lang w:val="en-IN" w:eastAsia="en-IN"/>
        </w:rPr>
        <w:t>if</w:t>
      </w:r>
      <w:r w:rsidRPr="00F719BA">
        <w:rPr>
          <w:rFonts w:ascii="Courier New" w:eastAsia="Times New Roman" w:hAnsi="Courier New" w:cs="Courier New"/>
          <w:color w:val="3B3B3B"/>
          <w:sz w:val="20"/>
          <w:szCs w:val="20"/>
          <w:bdr w:val="single" w:sz="2" w:space="0" w:color="E5E7EB" w:frame="1"/>
          <w:lang w:val="en-IN" w:eastAsia="en-IN"/>
        </w:rPr>
        <w:t xml:space="preserve"> </w:t>
      </w:r>
      <w:proofErr w:type="spellStart"/>
      <w:r w:rsidRPr="00F719BA">
        <w:rPr>
          <w:rFonts w:ascii="Courier New" w:eastAsia="Times New Roman" w:hAnsi="Courier New" w:cs="Courier New"/>
          <w:color w:val="3B3B3B"/>
          <w:sz w:val="20"/>
          <w:szCs w:val="20"/>
          <w:bdr w:val="single" w:sz="2" w:space="0" w:color="E5E7EB" w:frame="1"/>
          <w:lang w:val="en-IN" w:eastAsia="en-IN"/>
        </w:rPr>
        <w:t>bu_capex_share</w:t>
      </w:r>
      <w:proofErr w:type="spellEnd"/>
      <w:r w:rsidRPr="00F719BA">
        <w:rPr>
          <w:rFonts w:ascii="Courier New" w:eastAsia="Times New Roman" w:hAnsi="Courier New" w:cs="Courier New"/>
          <w:color w:val="3B3B3B"/>
          <w:sz w:val="20"/>
          <w:szCs w:val="20"/>
          <w:bdr w:val="single" w:sz="2" w:space="0" w:color="E5E7EB" w:frame="1"/>
          <w:lang w:val="en-IN" w:eastAsia="en-IN"/>
        </w:rPr>
        <w:t xml:space="preserve"> </w:t>
      </w:r>
      <w:r w:rsidRPr="00F719BA">
        <w:rPr>
          <w:rFonts w:ascii="Courier New" w:eastAsia="Times New Roman" w:hAnsi="Courier New" w:cs="Courier New"/>
          <w:color w:val="000000"/>
          <w:sz w:val="20"/>
          <w:szCs w:val="20"/>
          <w:bdr w:val="single" w:sz="2" w:space="0" w:color="E5E7EB" w:frame="1"/>
          <w:lang w:val="en-IN" w:eastAsia="en-IN"/>
        </w:rPr>
        <w:t>&lt;</w:t>
      </w:r>
      <w:r w:rsidRPr="00F719BA">
        <w:rPr>
          <w:rFonts w:ascii="Courier New" w:eastAsia="Times New Roman" w:hAnsi="Courier New" w:cs="Courier New"/>
          <w:color w:val="3B3B3B"/>
          <w:sz w:val="20"/>
          <w:szCs w:val="20"/>
          <w:bdr w:val="single" w:sz="2" w:space="0" w:color="E5E7EB" w:frame="1"/>
          <w:lang w:val="en-IN" w:eastAsia="en-IN"/>
        </w:rPr>
        <w:t xml:space="preserve"> </w:t>
      </w:r>
      <w:r w:rsidRPr="00F719BA">
        <w:rPr>
          <w:rFonts w:ascii="Courier New" w:eastAsia="Times New Roman" w:hAnsi="Courier New" w:cs="Courier New"/>
          <w:color w:val="098658"/>
          <w:sz w:val="20"/>
          <w:szCs w:val="20"/>
          <w:bdr w:val="single" w:sz="2" w:space="0" w:color="E5E7EB" w:frame="1"/>
          <w:lang w:val="en-IN" w:eastAsia="en-IN"/>
        </w:rPr>
        <w:t>0.15</w:t>
      </w:r>
      <w:r w:rsidRPr="00F719BA">
        <w:rPr>
          <w:rFonts w:ascii="Courier New" w:eastAsia="Times New Roman" w:hAnsi="Courier New" w:cs="Courier New"/>
          <w:color w:val="3B3B3B"/>
          <w:sz w:val="20"/>
          <w:szCs w:val="20"/>
          <w:bdr w:val="single" w:sz="2" w:space="0" w:color="E5E7EB" w:frame="1"/>
          <w:lang w:val="en-IN" w:eastAsia="en-IN"/>
        </w:rPr>
        <w:t xml:space="preserve">:  </w:t>
      </w:r>
      <w:r w:rsidRPr="00F719BA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E5E7EB" w:frame="1"/>
          <w:lang w:val="en-IN" w:eastAsia="en-IN"/>
        </w:rPr>
        <w:t xml:space="preserve"># </w:t>
      </w:r>
      <w:proofErr w:type="spellStart"/>
      <w:r w:rsidRPr="00F719BA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E5E7EB" w:frame="1"/>
          <w:lang w:val="en-IN" w:eastAsia="en-IN"/>
        </w:rPr>
        <w:t>neglect_threshold</w:t>
      </w:r>
      <w:proofErr w:type="spellEnd"/>
    </w:p>
    <w:p w14:paraId="5BE3739F" w14:textId="77777777" w:rsidR="00F719BA" w:rsidRPr="00F719BA" w:rsidRDefault="00F719BA" w:rsidP="00F719B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719BA">
        <w:rPr>
          <w:rFonts w:ascii="Courier New" w:eastAsia="Times New Roman" w:hAnsi="Courier New" w:cs="Courier New"/>
          <w:color w:val="3B3B3B"/>
          <w:sz w:val="20"/>
          <w:szCs w:val="20"/>
          <w:bdr w:val="single" w:sz="2" w:space="0" w:color="E5E7EB" w:frame="1"/>
          <w:lang w:val="en-IN" w:eastAsia="en-IN"/>
        </w:rPr>
        <w:t xml:space="preserve">    </w:t>
      </w:r>
      <w:proofErr w:type="spellStart"/>
      <w:r w:rsidRPr="00F719BA">
        <w:rPr>
          <w:rFonts w:ascii="Courier New" w:eastAsia="Times New Roman" w:hAnsi="Courier New" w:cs="Courier New"/>
          <w:color w:val="3B3B3B"/>
          <w:sz w:val="20"/>
          <w:szCs w:val="20"/>
          <w:bdr w:val="single" w:sz="2" w:space="0" w:color="E5E7EB" w:frame="1"/>
          <w:lang w:val="en-IN" w:eastAsia="en-IN"/>
        </w:rPr>
        <w:t>opex_surcharge</w:t>
      </w:r>
      <w:proofErr w:type="spellEnd"/>
      <w:r w:rsidRPr="00F719BA">
        <w:rPr>
          <w:rFonts w:ascii="Courier New" w:eastAsia="Times New Roman" w:hAnsi="Courier New" w:cs="Courier New"/>
          <w:color w:val="3B3B3B"/>
          <w:sz w:val="20"/>
          <w:szCs w:val="20"/>
          <w:bdr w:val="single" w:sz="2" w:space="0" w:color="E5E7EB" w:frame="1"/>
          <w:lang w:val="en-IN" w:eastAsia="en-IN"/>
        </w:rPr>
        <w:t xml:space="preserve"> </w:t>
      </w:r>
      <w:r w:rsidRPr="00F719BA">
        <w:rPr>
          <w:rFonts w:ascii="Courier New" w:eastAsia="Times New Roman" w:hAnsi="Courier New" w:cs="Courier New"/>
          <w:color w:val="000000"/>
          <w:sz w:val="20"/>
          <w:szCs w:val="20"/>
          <w:bdr w:val="single" w:sz="2" w:space="0" w:color="E5E7EB" w:frame="1"/>
          <w:lang w:val="en-IN" w:eastAsia="en-IN"/>
        </w:rPr>
        <w:t>=</w:t>
      </w:r>
      <w:r w:rsidRPr="00F719BA">
        <w:rPr>
          <w:rFonts w:ascii="Courier New" w:eastAsia="Times New Roman" w:hAnsi="Courier New" w:cs="Courier New"/>
          <w:color w:val="3B3B3B"/>
          <w:sz w:val="20"/>
          <w:szCs w:val="20"/>
          <w:bdr w:val="single" w:sz="2" w:space="0" w:color="E5E7EB" w:frame="1"/>
          <w:lang w:val="en-IN" w:eastAsia="en-IN"/>
        </w:rPr>
        <w:t xml:space="preserve"> </w:t>
      </w:r>
      <w:proofErr w:type="spellStart"/>
      <w:r w:rsidRPr="00F719BA">
        <w:rPr>
          <w:rFonts w:ascii="Courier New" w:eastAsia="Times New Roman" w:hAnsi="Courier New" w:cs="Courier New"/>
          <w:color w:val="3B3B3B"/>
          <w:sz w:val="20"/>
          <w:szCs w:val="20"/>
          <w:bdr w:val="single" w:sz="2" w:space="0" w:color="E5E7EB" w:frame="1"/>
          <w:lang w:val="en-IN" w:eastAsia="en-IN"/>
        </w:rPr>
        <w:t>opex_base</w:t>
      </w:r>
      <w:proofErr w:type="spellEnd"/>
      <w:r w:rsidRPr="00F719BA">
        <w:rPr>
          <w:rFonts w:ascii="Courier New" w:eastAsia="Times New Roman" w:hAnsi="Courier New" w:cs="Courier New"/>
          <w:color w:val="3B3B3B"/>
          <w:sz w:val="20"/>
          <w:szCs w:val="20"/>
          <w:bdr w:val="single" w:sz="2" w:space="0" w:color="E5E7EB" w:frame="1"/>
          <w:lang w:val="en-IN" w:eastAsia="en-IN"/>
        </w:rPr>
        <w:t xml:space="preserve"> × </w:t>
      </w:r>
      <w:proofErr w:type="gramStart"/>
      <w:r w:rsidRPr="00F719BA">
        <w:rPr>
          <w:rFonts w:ascii="Courier New" w:eastAsia="Times New Roman" w:hAnsi="Courier New" w:cs="Courier New"/>
          <w:color w:val="098658"/>
          <w:sz w:val="20"/>
          <w:szCs w:val="20"/>
          <w:bdr w:val="single" w:sz="2" w:space="0" w:color="E5E7EB" w:frame="1"/>
          <w:lang w:val="en-IN" w:eastAsia="en-IN"/>
        </w:rPr>
        <w:t>0.02</w:t>
      </w:r>
      <w:r w:rsidRPr="00F719BA">
        <w:rPr>
          <w:rFonts w:ascii="Courier New" w:eastAsia="Times New Roman" w:hAnsi="Courier New" w:cs="Courier New"/>
          <w:color w:val="3B3B3B"/>
          <w:sz w:val="20"/>
          <w:szCs w:val="20"/>
          <w:bdr w:val="single" w:sz="2" w:space="0" w:color="E5E7EB" w:frame="1"/>
          <w:lang w:val="en-IN" w:eastAsia="en-IN"/>
        </w:rPr>
        <w:t xml:space="preserve">  </w:t>
      </w:r>
      <w:r w:rsidRPr="00F719BA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E5E7EB" w:frame="1"/>
          <w:lang w:val="en-IN" w:eastAsia="en-IN"/>
        </w:rPr>
        <w:t>#</w:t>
      </w:r>
      <w:proofErr w:type="gramEnd"/>
      <w:r w:rsidRPr="00F719BA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E5E7EB" w:frame="1"/>
          <w:lang w:val="en-IN" w:eastAsia="en-IN"/>
        </w:rPr>
        <w:t xml:space="preserve"> +2% OPEX</w:t>
      </w:r>
    </w:p>
    <w:p w14:paraId="3FD78EE7" w14:textId="77777777" w:rsidR="00F719BA" w:rsidRPr="00F719BA" w:rsidRDefault="00F719BA" w:rsidP="00F719B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F719BA">
        <w:rPr>
          <w:rFonts w:ascii="Times New Roman" w:eastAsia="Times New Roman" w:hAnsi="Times New Roman" w:cs="Times New Roman"/>
          <w:b/>
          <w:bCs/>
          <w:sz w:val="20"/>
          <w:szCs w:val="20"/>
          <w:bdr w:val="single" w:sz="2" w:space="0" w:color="E5E7EB" w:frame="1"/>
          <w:lang w:val="en-IN" w:eastAsia="en-IN"/>
        </w:rPr>
        <w:t>Avoidance threshold: ≥15% of total CAPEX to each BU</w:t>
      </w:r>
    </w:p>
    <w:p w14:paraId="4B920A9C" w14:textId="77777777" w:rsidR="00F719BA" w:rsidRPr="00F719BA" w:rsidRDefault="00F719BA" w:rsidP="00F719B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val="en-IN" w:eastAsia="en-IN"/>
        </w:rPr>
      </w:pPr>
      <w:r w:rsidRPr="00F719BA">
        <w:rPr>
          <w:rFonts w:ascii="Times New Roman" w:eastAsia="Times New Roman" w:hAnsi="Times New Roman" w:cs="Times New Roman"/>
          <w:sz w:val="27"/>
          <w:szCs w:val="27"/>
          <w:lang w:val="en-IN" w:eastAsia="en-IN"/>
        </w:rPr>
        <w:t>Penalty 4: Technology Lock-In (same BU highest for 3+ rounds)</w:t>
      </w:r>
    </w:p>
    <w:p w14:paraId="3CADE295" w14:textId="77777777" w:rsidR="00F719BA" w:rsidRPr="00F719BA" w:rsidRDefault="00F719BA" w:rsidP="00F719B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IN" w:eastAsia="en-IN"/>
        </w:rPr>
      </w:pPr>
      <w:r w:rsidRPr="00F719BA">
        <w:rPr>
          <w:rFonts w:ascii="Arial" w:eastAsia="Times New Roman" w:hAnsi="Arial" w:cs="Arial"/>
          <w:sz w:val="20"/>
          <w:szCs w:val="20"/>
          <w:lang w:val="en-IN" w:eastAsia="en-IN"/>
        </w:rPr>
        <w:t>python</w:t>
      </w:r>
    </w:p>
    <w:p w14:paraId="75DA34C9" w14:textId="77777777" w:rsidR="00F719BA" w:rsidRPr="00F719BA" w:rsidRDefault="00F719BA" w:rsidP="00F719B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719BA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E5E7EB" w:frame="1"/>
          <w:lang w:val="en-IN" w:eastAsia="en-IN"/>
        </w:rPr>
        <w:t># engine.py line 503</w:t>
      </w:r>
    </w:p>
    <w:p w14:paraId="4F27E7DF" w14:textId="77777777" w:rsidR="00F719BA" w:rsidRPr="00F719BA" w:rsidRDefault="00F719BA" w:rsidP="00F719B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719BA">
        <w:rPr>
          <w:rFonts w:ascii="Courier New" w:eastAsia="Times New Roman" w:hAnsi="Courier New" w:cs="Courier New"/>
          <w:color w:val="AF00DB"/>
          <w:sz w:val="20"/>
          <w:szCs w:val="20"/>
          <w:bdr w:val="single" w:sz="2" w:space="0" w:color="E5E7EB" w:frame="1"/>
          <w:lang w:val="en-IN" w:eastAsia="en-IN"/>
        </w:rPr>
        <w:t>if</w:t>
      </w:r>
      <w:r w:rsidRPr="00F719BA">
        <w:rPr>
          <w:rFonts w:ascii="Courier New" w:eastAsia="Times New Roman" w:hAnsi="Courier New" w:cs="Courier New"/>
          <w:color w:val="3B3B3B"/>
          <w:sz w:val="20"/>
          <w:szCs w:val="20"/>
          <w:bdr w:val="single" w:sz="2" w:space="0" w:color="E5E7EB" w:frame="1"/>
          <w:lang w:val="en-IN" w:eastAsia="en-IN"/>
        </w:rPr>
        <w:t xml:space="preserve"> </w:t>
      </w:r>
      <w:proofErr w:type="spellStart"/>
      <w:r w:rsidRPr="00F719BA">
        <w:rPr>
          <w:rFonts w:ascii="Courier New" w:eastAsia="Times New Roman" w:hAnsi="Courier New" w:cs="Courier New"/>
          <w:color w:val="3B3B3B"/>
          <w:sz w:val="20"/>
          <w:szCs w:val="20"/>
          <w:bdr w:val="single" w:sz="2" w:space="0" w:color="E5E7EB" w:frame="1"/>
          <w:lang w:val="en-IN" w:eastAsia="en-IN"/>
        </w:rPr>
        <w:t>top_investment_streak</w:t>
      </w:r>
      <w:proofErr w:type="spellEnd"/>
      <w:r w:rsidRPr="00F719BA">
        <w:rPr>
          <w:rFonts w:ascii="Courier New" w:eastAsia="Times New Roman" w:hAnsi="Courier New" w:cs="Courier New"/>
          <w:color w:val="3B3B3B"/>
          <w:sz w:val="20"/>
          <w:szCs w:val="20"/>
          <w:bdr w:val="single" w:sz="2" w:space="0" w:color="E5E7EB" w:frame="1"/>
          <w:lang w:val="en-IN" w:eastAsia="en-IN"/>
        </w:rPr>
        <w:t xml:space="preserve"> </w:t>
      </w:r>
      <w:r w:rsidRPr="00F719BA">
        <w:rPr>
          <w:rFonts w:ascii="Courier New" w:eastAsia="Times New Roman" w:hAnsi="Courier New" w:cs="Courier New"/>
          <w:color w:val="000000"/>
          <w:sz w:val="20"/>
          <w:szCs w:val="20"/>
          <w:bdr w:val="single" w:sz="2" w:space="0" w:color="E5E7EB" w:frame="1"/>
          <w:lang w:val="en-IN" w:eastAsia="en-IN"/>
        </w:rPr>
        <w:t>&gt;=</w:t>
      </w:r>
      <w:r w:rsidRPr="00F719BA">
        <w:rPr>
          <w:rFonts w:ascii="Courier New" w:eastAsia="Times New Roman" w:hAnsi="Courier New" w:cs="Courier New"/>
          <w:color w:val="3B3B3B"/>
          <w:sz w:val="20"/>
          <w:szCs w:val="20"/>
          <w:bdr w:val="single" w:sz="2" w:space="0" w:color="E5E7EB" w:frame="1"/>
          <w:lang w:val="en-IN" w:eastAsia="en-IN"/>
        </w:rPr>
        <w:t xml:space="preserve"> </w:t>
      </w:r>
      <w:r w:rsidRPr="00F719BA">
        <w:rPr>
          <w:rFonts w:ascii="Courier New" w:eastAsia="Times New Roman" w:hAnsi="Courier New" w:cs="Courier New"/>
          <w:color w:val="098658"/>
          <w:sz w:val="20"/>
          <w:szCs w:val="20"/>
          <w:bdr w:val="single" w:sz="2" w:space="0" w:color="E5E7EB" w:frame="1"/>
          <w:lang w:val="en-IN" w:eastAsia="en-IN"/>
        </w:rPr>
        <w:t>3</w:t>
      </w:r>
      <w:r w:rsidRPr="00F719BA">
        <w:rPr>
          <w:rFonts w:ascii="Courier New" w:eastAsia="Times New Roman" w:hAnsi="Courier New" w:cs="Courier New"/>
          <w:color w:val="3B3B3B"/>
          <w:sz w:val="20"/>
          <w:szCs w:val="20"/>
          <w:bdr w:val="single" w:sz="2" w:space="0" w:color="E5E7EB" w:frame="1"/>
          <w:lang w:val="en-IN" w:eastAsia="en-IN"/>
        </w:rPr>
        <w:t>:</w:t>
      </w:r>
    </w:p>
    <w:p w14:paraId="48F742BC" w14:textId="77777777" w:rsidR="00F719BA" w:rsidRPr="00F719BA" w:rsidRDefault="00F719BA" w:rsidP="00F719B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719BA">
        <w:rPr>
          <w:rFonts w:ascii="Courier New" w:eastAsia="Times New Roman" w:hAnsi="Courier New" w:cs="Courier New"/>
          <w:color w:val="3B3B3B"/>
          <w:sz w:val="20"/>
          <w:szCs w:val="20"/>
          <w:bdr w:val="single" w:sz="2" w:space="0" w:color="E5E7EB" w:frame="1"/>
          <w:lang w:val="en-IN" w:eastAsia="en-IN"/>
        </w:rPr>
        <w:t xml:space="preserve">    </w:t>
      </w:r>
      <w:r w:rsidRPr="00F719BA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E5E7EB" w:frame="1"/>
          <w:lang w:val="en-IN" w:eastAsia="en-IN"/>
        </w:rPr>
        <w:t># All OTHER BUs: synergy efficiency × 0.85 (−15%)</w:t>
      </w:r>
    </w:p>
    <w:p w14:paraId="50C7EF47" w14:textId="77777777" w:rsidR="00F719BA" w:rsidRPr="00F719BA" w:rsidRDefault="00F719BA" w:rsidP="00F719B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F719BA">
        <w:rPr>
          <w:rFonts w:ascii="Times New Roman" w:eastAsia="Times New Roman" w:hAnsi="Times New Roman" w:cs="Times New Roman"/>
          <w:b/>
          <w:bCs/>
          <w:sz w:val="20"/>
          <w:szCs w:val="20"/>
          <w:bdr w:val="single" w:sz="2" w:space="0" w:color="E5E7EB" w:frame="1"/>
          <w:lang w:val="en-IN" w:eastAsia="en-IN"/>
        </w:rPr>
        <w:t>Avoidance threshold: Rotate which BU gets the highest allocation</w:t>
      </w:r>
    </w:p>
    <w:p w14:paraId="21334D7D" w14:textId="77777777" w:rsidR="00F719BA" w:rsidRPr="00F719BA" w:rsidRDefault="00F719BA" w:rsidP="00F719B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val="en-IN" w:eastAsia="en-IN"/>
        </w:rPr>
      </w:pPr>
      <w:r w:rsidRPr="00F719BA">
        <w:rPr>
          <w:rFonts w:ascii="Times New Roman" w:eastAsia="Times New Roman" w:hAnsi="Times New Roman" w:cs="Times New Roman"/>
          <w:sz w:val="27"/>
          <w:szCs w:val="27"/>
          <w:lang w:val="en-IN" w:eastAsia="en-IN"/>
        </w:rPr>
        <w:t>Penalty 5: Greenwashing Risk (green choice + low investment)</w:t>
      </w:r>
    </w:p>
    <w:p w14:paraId="48306DF4" w14:textId="77777777" w:rsidR="00F719BA" w:rsidRPr="00F719BA" w:rsidRDefault="00F719BA" w:rsidP="00F719B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IN" w:eastAsia="en-IN"/>
        </w:rPr>
      </w:pPr>
      <w:r w:rsidRPr="00F719BA">
        <w:rPr>
          <w:rFonts w:ascii="Arial" w:eastAsia="Times New Roman" w:hAnsi="Arial" w:cs="Arial"/>
          <w:sz w:val="20"/>
          <w:szCs w:val="20"/>
          <w:lang w:val="en-IN" w:eastAsia="en-IN"/>
        </w:rPr>
        <w:t>python</w:t>
      </w:r>
    </w:p>
    <w:p w14:paraId="04F716AA" w14:textId="77777777" w:rsidR="00F719BA" w:rsidRPr="00F719BA" w:rsidRDefault="00F719BA" w:rsidP="00F719B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719BA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E5E7EB" w:frame="1"/>
          <w:lang w:val="en-IN" w:eastAsia="en-IN"/>
        </w:rPr>
        <w:t># engine.py line 543</w:t>
      </w:r>
    </w:p>
    <w:p w14:paraId="162D3640" w14:textId="77777777" w:rsidR="00F719BA" w:rsidRPr="00F719BA" w:rsidRDefault="00F719BA" w:rsidP="00F719B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719BA">
        <w:rPr>
          <w:rFonts w:ascii="Courier New" w:eastAsia="Times New Roman" w:hAnsi="Courier New" w:cs="Courier New"/>
          <w:color w:val="AF00DB"/>
          <w:sz w:val="20"/>
          <w:szCs w:val="20"/>
          <w:bdr w:val="single" w:sz="2" w:space="0" w:color="E5E7EB" w:frame="1"/>
          <w:lang w:val="en-IN" w:eastAsia="en-IN"/>
        </w:rPr>
        <w:t>if</w:t>
      </w:r>
      <w:r w:rsidRPr="00F719BA">
        <w:rPr>
          <w:rFonts w:ascii="Courier New" w:eastAsia="Times New Roman" w:hAnsi="Courier New" w:cs="Courier New"/>
          <w:color w:val="3B3B3B"/>
          <w:sz w:val="20"/>
          <w:szCs w:val="20"/>
          <w:bdr w:val="single" w:sz="2" w:space="0" w:color="E5E7EB" w:frame="1"/>
          <w:lang w:val="en-IN" w:eastAsia="en-IN"/>
        </w:rPr>
        <w:t xml:space="preserve"> choice </w:t>
      </w:r>
      <w:r w:rsidRPr="00F719BA">
        <w:rPr>
          <w:rFonts w:ascii="Courier New" w:eastAsia="Times New Roman" w:hAnsi="Courier New" w:cs="Courier New"/>
          <w:color w:val="0000FF"/>
          <w:sz w:val="20"/>
          <w:szCs w:val="20"/>
          <w:bdr w:val="single" w:sz="2" w:space="0" w:color="E5E7EB" w:frame="1"/>
          <w:lang w:val="en-IN" w:eastAsia="en-IN"/>
        </w:rPr>
        <w:t>in</w:t>
      </w:r>
      <w:r w:rsidRPr="00F719BA">
        <w:rPr>
          <w:rFonts w:ascii="Courier New" w:eastAsia="Times New Roman" w:hAnsi="Courier New" w:cs="Courier New"/>
          <w:color w:val="3B3B3B"/>
          <w:sz w:val="20"/>
          <w:szCs w:val="20"/>
          <w:bdr w:val="single" w:sz="2" w:space="0" w:color="E5E7EB" w:frame="1"/>
          <w:lang w:val="en-IN" w:eastAsia="en-IN"/>
        </w:rPr>
        <w:t xml:space="preserve"> (</w:t>
      </w:r>
      <w:r w:rsidRPr="00F719BA">
        <w:rPr>
          <w:rFonts w:ascii="Courier New" w:eastAsia="Times New Roman" w:hAnsi="Courier New" w:cs="Courier New"/>
          <w:color w:val="A31515"/>
          <w:sz w:val="20"/>
          <w:szCs w:val="20"/>
          <w:bdr w:val="single" w:sz="2" w:space="0" w:color="E5E7EB" w:frame="1"/>
          <w:lang w:val="en-IN" w:eastAsia="en-IN"/>
        </w:rPr>
        <w:t>"</w:t>
      </w:r>
      <w:proofErr w:type="spellStart"/>
      <w:r w:rsidRPr="00F719BA">
        <w:rPr>
          <w:rFonts w:ascii="Courier New" w:eastAsia="Times New Roman" w:hAnsi="Courier New" w:cs="Courier New"/>
          <w:color w:val="A31515"/>
          <w:sz w:val="20"/>
          <w:szCs w:val="20"/>
          <w:bdr w:val="single" w:sz="2" w:space="0" w:color="E5E7EB" w:frame="1"/>
          <w:lang w:val="en-IN" w:eastAsia="en-IN"/>
        </w:rPr>
        <w:t>option_a</w:t>
      </w:r>
      <w:proofErr w:type="spellEnd"/>
      <w:r w:rsidRPr="00F719BA">
        <w:rPr>
          <w:rFonts w:ascii="Courier New" w:eastAsia="Times New Roman" w:hAnsi="Courier New" w:cs="Courier New"/>
          <w:color w:val="A31515"/>
          <w:sz w:val="20"/>
          <w:szCs w:val="20"/>
          <w:bdr w:val="single" w:sz="2" w:space="0" w:color="E5E7EB" w:frame="1"/>
          <w:lang w:val="en-IN" w:eastAsia="en-IN"/>
        </w:rPr>
        <w:t>"</w:t>
      </w:r>
      <w:r w:rsidRPr="00F719BA">
        <w:rPr>
          <w:rFonts w:ascii="Courier New" w:eastAsia="Times New Roman" w:hAnsi="Courier New" w:cs="Courier New"/>
          <w:color w:val="3B3B3B"/>
          <w:sz w:val="20"/>
          <w:szCs w:val="20"/>
          <w:bdr w:val="single" w:sz="2" w:space="0" w:color="E5E7EB" w:frame="1"/>
          <w:lang w:val="en-IN" w:eastAsia="en-IN"/>
        </w:rPr>
        <w:t xml:space="preserve">, </w:t>
      </w:r>
      <w:r w:rsidRPr="00F719BA">
        <w:rPr>
          <w:rFonts w:ascii="Courier New" w:eastAsia="Times New Roman" w:hAnsi="Courier New" w:cs="Courier New"/>
          <w:color w:val="A31515"/>
          <w:sz w:val="20"/>
          <w:szCs w:val="20"/>
          <w:bdr w:val="single" w:sz="2" w:space="0" w:color="E5E7EB" w:frame="1"/>
          <w:lang w:val="en-IN" w:eastAsia="en-IN"/>
        </w:rPr>
        <w:t>"</w:t>
      </w:r>
      <w:proofErr w:type="spellStart"/>
      <w:r w:rsidRPr="00F719BA">
        <w:rPr>
          <w:rFonts w:ascii="Courier New" w:eastAsia="Times New Roman" w:hAnsi="Courier New" w:cs="Courier New"/>
          <w:color w:val="A31515"/>
          <w:sz w:val="20"/>
          <w:szCs w:val="20"/>
          <w:bdr w:val="single" w:sz="2" w:space="0" w:color="E5E7EB" w:frame="1"/>
          <w:lang w:val="en-IN" w:eastAsia="en-IN"/>
        </w:rPr>
        <w:t>option_c</w:t>
      </w:r>
      <w:proofErr w:type="spellEnd"/>
      <w:r w:rsidRPr="00F719BA">
        <w:rPr>
          <w:rFonts w:ascii="Courier New" w:eastAsia="Times New Roman" w:hAnsi="Courier New" w:cs="Courier New"/>
          <w:color w:val="A31515"/>
          <w:sz w:val="20"/>
          <w:szCs w:val="20"/>
          <w:bdr w:val="single" w:sz="2" w:space="0" w:color="E5E7EB" w:frame="1"/>
          <w:lang w:val="en-IN" w:eastAsia="en-IN"/>
        </w:rPr>
        <w:t>"</w:t>
      </w:r>
      <w:r w:rsidRPr="00F719BA">
        <w:rPr>
          <w:rFonts w:ascii="Courier New" w:eastAsia="Times New Roman" w:hAnsi="Courier New" w:cs="Courier New"/>
          <w:color w:val="3B3B3B"/>
          <w:sz w:val="20"/>
          <w:szCs w:val="20"/>
          <w:bdr w:val="single" w:sz="2" w:space="0" w:color="E5E7EB" w:frame="1"/>
          <w:lang w:val="en-IN" w:eastAsia="en-IN"/>
        </w:rPr>
        <w:t xml:space="preserve">) AND </w:t>
      </w:r>
      <w:proofErr w:type="spellStart"/>
      <w:r w:rsidRPr="00F719BA">
        <w:rPr>
          <w:rFonts w:ascii="Courier New" w:eastAsia="Times New Roman" w:hAnsi="Courier New" w:cs="Courier New"/>
          <w:color w:val="3B3B3B"/>
          <w:sz w:val="20"/>
          <w:szCs w:val="20"/>
          <w:bdr w:val="single" w:sz="2" w:space="0" w:color="E5E7EB" w:frame="1"/>
          <w:lang w:val="en-IN" w:eastAsia="en-IN"/>
        </w:rPr>
        <w:t>avg_ratio</w:t>
      </w:r>
      <w:proofErr w:type="spellEnd"/>
      <w:r w:rsidRPr="00F719BA">
        <w:rPr>
          <w:rFonts w:ascii="Courier New" w:eastAsia="Times New Roman" w:hAnsi="Courier New" w:cs="Courier New"/>
          <w:color w:val="3B3B3B"/>
          <w:sz w:val="20"/>
          <w:szCs w:val="20"/>
          <w:bdr w:val="single" w:sz="2" w:space="0" w:color="E5E7EB" w:frame="1"/>
          <w:lang w:val="en-IN" w:eastAsia="en-IN"/>
        </w:rPr>
        <w:t xml:space="preserve"> </w:t>
      </w:r>
      <w:r w:rsidRPr="00F719BA">
        <w:rPr>
          <w:rFonts w:ascii="Courier New" w:eastAsia="Times New Roman" w:hAnsi="Courier New" w:cs="Courier New"/>
          <w:color w:val="000000"/>
          <w:sz w:val="20"/>
          <w:szCs w:val="20"/>
          <w:bdr w:val="single" w:sz="2" w:space="0" w:color="E5E7EB" w:frame="1"/>
          <w:lang w:val="en-IN" w:eastAsia="en-IN"/>
        </w:rPr>
        <w:t>&lt;</w:t>
      </w:r>
      <w:r w:rsidRPr="00F719BA">
        <w:rPr>
          <w:rFonts w:ascii="Courier New" w:eastAsia="Times New Roman" w:hAnsi="Courier New" w:cs="Courier New"/>
          <w:color w:val="3B3B3B"/>
          <w:sz w:val="20"/>
          <w:szCs w:val="20"/>
          <w:bdr w:val="single" w:sz="2" w:space="0" w:color="E5E7EB" w:frame="1"/>
          <w:lang w:val="en-IN" w:eastAsia="en-IN"/>
        </w:rPr>
        <w:t xml:space="preserve"> </w:t>
      </w:r>
      <w:r w:rsidRPr="00F719BA">
        <w:rPr>
          <w:rFonts w:ascii="Courier New" w:eastAsia="Times New Roman" w:hAnsi="Courier New" w:cs="Courier New"/>
          <w:color w:val="098658"/>
          <w:sz w:val="20"/>
          <w:szCs w:val="20"/>
          <w:bdr w:val="single" w:sz="2" w:space="0" w:color="E5E7EB" w:frame="1"/>
          <w:lang w:val="en-IN" w:eastAsia="en-IN"/>
        </w:rPr>
        <w:t>0.15</w:t>
      </w:r>
      <w:r w:rsidRPr="00F719BA">
        <w:rPr>
          <w:rFonts w:ascii="Courier New" w:eastAsia="Times New Roman" w:hAnsi="Courier New" w:cs="Courier New"/>
          <w:color w:val="3B3B3B"/>
          <w:sz w:val="20"/>
          <w:szCs w:val="20"/>
          <w:bdr w:val="single" w:sz="2" w:space="0" w:color="E5E7EB" w:frame="1"/>
          <w:lang w:val="en-IN" w:eastAsia="en-IN"/>
        </w:rPr>
        <w:t>:</w:t>
      </w:r>
    </w:p>
    <w:p w14:paraId="5F86FB75" w14:textId="77777777" w:rsidR="00F719BA" w:rsidRPr="00F719BA" w:rsidRDefault="00F719BA" w:rsidP="00F719B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719BA">
        <w:rPr>
          <w:rFonts w:ascii="Courier New" w:eastAsia="Times New Roman" w:hAnsi="Courier New" w:cs="Courier New"/>
          <w:color w:val="3B3B3B"/>
          <w:sz w:val="20"/>
          <w:szCs w:val="20"/>
          <w:bdr w:val="single" w:sz="2" w:space="0" w:color="E5E7EB" w:frame="1"/>
          <w:lang w:val="en-IN" w:eastAsia="en-IN"/>
        </w:rPr>
        <w:t xml:space="preserve">    </w:t>
      </w:r>
      <w:proofErr w:type="spellStart"/>
      <w:r w:rsidRPr="00F719BA">
        <w:rPr>
          <w:rFonts w:ascii="Courier New" w:eastAsia="Times New Roman" w:hAnsi="Courier New" w:cs="Courier New"/>
          <w:color w:val="3B3B3B"/>
          <w:sz w:val="20"/>
          <w:szCs w:val="20"/>
          <w:bdr w:val="single" w:sz="2" w:space="0" w:color="E5E7EB" w:frame="1"/>
          <w:lang w:val="en-IN" w:eastAsia="en-IN"/>
        </w:rPr>
        <w:t>social_license</w:t>
      </w:r>
      <w:proofErr w:type="spellEnd"/>
      <w:r w:rsidRPr="00F719BA">
        <w:rPr>
          <w:rFonts w:ascii="Courier New" w:eastAsia="Times New Roman" w:hAnsi="Courier New" w:cs="Courier New"/>
          <w:color w:val="3B3B3B"/>
          <w:sz w:val="20"/>
          <w:szCs w:val="20"/>
          <w:bdr w:val="single" w:sz="2" w:space="0" w:color="E5E7EB" w:frame="1"/>
          <w:lang w:val="en-IN" w:eastAsia="en-IN"/>
        </w:rPr>
        <w:t xml:space="preserve"> </w:t>
      </w:r>
      <w:r w:rsidRPr="00F719BA">
        <w:rPr>
          <w:rFonts w:ascii="Courier New" w:eastAsia="Times New Roman" w:hAnsi="Courier New" w:cs="Courier New"/>
          <w:color w:val="000000"/>
          <w:sz w:val="20"/>
          <w:szCs w:val="20"/>
          <w:bdr w:val="single" w:sz="2" w:space="0" w:color="E5E7EB" w:frame="1"/>
          <w:lang w:val="en-IN" w:eastAsia="en-IN"/>
        </w:rPr>
        <w:t>-=</w:t>
      </w:r>
      <w:r w:rsidRPr="00F719BA">
        <w:rPr>
          <w:rFonts w:ascii="Courier New" w:eastAsia="Times New Roman" w:hAnsi="Courier New" w:cs="Courier New"/>
          <w:color w:val="3B3B3B"/>
          <w:sz w:val="20"/>
          <w:szCs w:val="20"/>
          <w:bdr w:val="single" w:sz="2" w:space="0" w:color="E5E7EB" w:frame="1"/>
          <w:lang w:val="en-IN" w:eastAsia="en-IN"/>
        </w:rPr>
        <w:t xml:space="preserve"> </w:t>
      </w:r>
      <w:proofErr w:type="gramStart"/>
      <w:r w:rsidRPr="00F719BA">
        <w:rPr>
          <w:rFonts w:ascii="Courier New" w:eastAsia="Times New Roman" w:hAnsi="Courier New" w:cs="Courier New"/>
          <w:color w:val="098658"/>
          <w:sz w:val="20"/>
          <w:szCs w:val="20"/>
          <w:bdr w:val="single" w:sz="2" w:space="0" w:color="E5E7EB" w:frame="1"/>
          <w:lang w:val="en-IN" w:eastAsia="en-IN"/>
        </w:rPr>
        <w:t>8</w:t>
      </w:r>
      <w:r w:rsidRPr="00F719BA">
        <w:rPr>
          <w:rFonts w:ascii="Courier New" w:eastAsia="Times New Roman" w:hAnsi="Courier New" w:cs="Courier New"/>
          <w:color w:val="3B3B3B"/>
          <w:sz w:val="20"/>
          <w:szCs w:val="20"/>
          <w:bdr w:val="single" w:sz="2" w:space="0" w:color="E5E7EB" w:frame="1"/>
          <w:lang w:val="en-IN" w:eastAsia="en-IN"/>
        </w:rPr>
        <w:t xml:space="preserve">  </w:t>
      </w:r>
      <w:r w:rsidRPr="00F719BA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E5E7EB" w:frame="1"/>
          <w:lang w:val="en-IN" w:eastAsia="en-IN"/>
        </w:rPr>
        <w:t>#</w:t>
      </w:r>
      <w:proofErr w:type="gramEnd"/>
      <w:r w:rsidRPr="00F719BA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E5E7EB" w:frame="1"/>
          <w:lang w:val="en-IN" w:eastAsia="en-IN"/>
        </w:rPr>
        <w:t xml:space="preserve"> Devastating SLO penalty</w:t>
      </w:r>
    </w:p>
    <w:p w14:paraId="586998E9" w14:textId="77777777" w:rsidR="00F719BA" w:rsidRPr="00F719BA" w:rsidRDefault="00F719BA" w:rsidP="00F719B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F719BA">
        <w:rPr>
          <w:rFonts w:ascii="Times New Roman" w:eastAsia="Times New Roman" w:hAnsi="Times New Roman" w:cs="Times New Roman"/>
          <w:b/>
          <w:bCs/>
          <w:sz w:val="20"/>
          <w:szCs w:val="20"/>
          <w:bdr w:val="single" w:sz="2" w:space="0" w:color="E5E7EB" w:frame="1"/>
          <w:lang w:val="en-IN" w:eastAsia="en-IN"/>
        </w:rPr>
        <w:t xml:space="preserve">Avoidance threshold: If choosing A/C, ensure </w:t>
      </w:r>
      <w:proofErr w:type="spellStart"/>
      <w:r w:rsidRPr="00F719BA">
        <w:rPr>
          <w:rFonts w:ascii="Times New Roman" w:eastAsia="Times New Roman" w:hAnsi="Times New Roman" w:cs="Times New Roman"/>
          <w:b/>
          <w:bCs/>
          <w:sz w:val="20"/>
          <w:szCs w:val="20"/>
          <w:bdr w:val="single" w:sz="2" w:space="0" w:color="E5E7EB" w:frame="1"/>
          <w:lang w:val="en-IN" w:eastAsia="en-IN"/>
        </w:rPr>
        <w:t>avg</w:t>
      </w:r>
      <w:proofErr w:type="spellEnd"/>
      <w:r w:rsidRPr="00F719BA">
        <w:rPr>
          <w:rFonts w:ascii="Times New Roman" w:eastAsia="Times New Roman" w:hAnsi="Times New Roman" w:cs="Times New Roman"/>
          <w:b/>
          <w:bCs/>
          <w:sz w:val="20"/>
          <w:szCs w:val="20"/>
          <w:bdr w:val="single" w:sz="2" w:space="0" w:color="E5E7EB" w:frame="1"/>
          <w:lang w:val="en-IN" w:eastAsia="en-IN"/>
        </w:rPr>
        <w:t xml:space="preserve"> investment ratio ≥ 15%</w:t>
      </w:r>
    </w:p>
    <w:p w14:paraId="661C0194" w14:textId="77777777" w:rsidR="00F719BA" w:rsidRPr="00F719BA" w:rsidRDefault="00F719BA" w:rsidP="00F719B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val="en-IN" w:eastAsia="en-IN"/>
        </w:rPr>
      </w:pPr>
      <w:r w:rsidRPr="00F719BA">
        <w:rPr>
          <w:rFonts w:ascii="Times New Roman" w:eastAsia="Times New Roman" w:hAnsi="Times New Roman" w:cs="Times New Roman"/>
          <w:sz w:val="27"/>
          <w:szCs w:val="27"/>
          <w:lang w:val="en-IN" w:eastAsia="en-IN"/>
        </w:rPr>
        <w:t>Penalty 6: Execution Overrun ($3M+ per BU)</w:t>
      </w:r>
    </w:p>
    <w:p w14:paraId="5B7569EC" w14:textId="77777777" w:rsidR="00F719BA" w:rsidRPr="00F719BA" w:rsidRDefault="00F719BA" w:rsidP="00F719B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IN" w:eastAsia="en-IN"/>
        </w:rPr>
      </w:pPr>
      <w:r w:rsidRPr="00F719BA">
        <w:rPr>
          <w:rFonts w:ascii="Arial" w:eastAsia="Times New Roman" w:hAnsi="Arial" w:cs="Arial"/>
          <w:sz w:val="20"/>
          <w:szCs w:val="20"/>
          <w:lang w:val="en-IN" w:eastAsia="en-IN"/>
        </w:rPr>
        <w:t>python</w:t>
      </w:r>
    </w:p>
    <w:p w14:paraId="426D76CC" w14:textId="77777777" w:rsidR="00F719BA" w:rsidRPr="00F719BA" w:rsidRDefault="00F719BA" w:rsidP="00F719B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719BA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E5E7EB" w:frame="1"/>
          <w:lang w:val="en-IN" w:eastAsia="en-IN"/>
        </w:rPr>
        <w:t># engine.py line 269</w:t>
      </w:r>
    </w:p>
    <w:p w14:paraId="7C7357CF" w14:textId="77777777" w:rsidR="00F719BA" w:rsidRPr="00F719BA" w:rsidRDefault="00F719BA" w:rsidP="00F719B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719BA">
        <w:rPr>
          <w:rFonts w:ascii="Courier New" w:eastAsia="Times New Roman" w:hAnsi="Courier New" w:cs="Courier New"/>
          <w:color w:val="AF00DB"/>
          <w:sz w:val="20"/>
          <w:szCs w:val="20"/>
          <w:bdr w:val="single" w:sz="2" w:space="0" w:color="E5E7EB" w:frame="1"/>
          <w:lang w:val="en-IN" w:eastAsia="en-IN"/>
        </w:rPr>
        <w:t>if</w:t>
      </w:r>
      <w:r w:rsidRPr="00F719BA">
        <w:rPr>
          <w:rFonts w:ascii="Courier New" w:eastAsia="Times New Roman" w:hAnsi="Courier New" w:cs="Courier New"/>
          <w:color w:val="3B3B3B"/>
          <w:sz w:val="20"/>
          <w:szCs w:val="20"/>
          <w:bdr w:val="single" w:sz="2" w:space="0" w:color="E5E7EB" w:frame="1"/>
          <w:lang w:val="en-IN" w:eastAsia="en-IN"/>
        </w:rPr>
        <w:t xml:space="preserve"> capex </w:t>
      </w:r>
      <w:r w:rsidRPr="00F719BA">
        <w:rPr>
          <w:rFonts w:ascii="Courier New" w:eastAsia="Times New Roman" w:hAnsi="Courier New" w:cs="Courier New"/>
          <w:color w:val="000000"/>
          <w:sz w:val="20"/>
          <w:szCs w:val="20"/>
          <w:bdr w:val="single" w:sz="2" w:space="0" w:color="E5E7EB" w:frame="1"/>
          <w:lang w:val="en-IN" w:eastAsia="en-IN"/>
        </w:rPr>
        <w:t>&gt;</w:t>
      </w:r>
      <w:r w:rsidRPr="00F719BA">
        <w:rPr>
          <w:rFonts w:ascii="Courier New" w:eastAsia="Times New Roman" w:hAnsi="Courier New" w:cs="Courier New"/>
          <w:color w:val="3B3B3B"/>
          <w:sz w:val="20"/>
          <w:szCs w:val="20"/>
          <w:bdr w:val="single" w:sz="2" w:space="0" w:color="E5E7EB" w:frame="1"/>
          <w:lang w:val="en-IN" w:eastAsia="en-IN"/>
        </w:rPr>
        <w:t xml:space="preserve"> </w:t>
      </w:r>
      <w:r w:rsidRPr="00F719BA">
        <w:rPr>
          <w:rFonts w:ascii="Courier New" w:eastAsia="Times New Roman" w:hAnsi="Courier New" w:cs="Courier New"/>
          <w:color w:val="098658"/>
          <w:sz w:val="20"/>
          <w:szCs w:val="20"/>
          <w:bdr w:val="single" w:sz="2" w:space="0" w:color="E5E7EB" w:frame="1"/>
          <w:lang w:val="en-IN" w:eastAsia="en-IN"/>
        </w:rPr>
        <w:t>3_000_000</w:t>
      </w:r>
      <w:r w:rsidRPr="00F719BA">
        <w:rPr>
          <w:rFonts w:ascii="Courier New" w:eastAsia="Times New Roman" w:hAnsi="Courier New" w:cs="Courier New"/>
          <w:color w:val="3B3B3B"/>
          <w:sz w:val="20"/>
          <w:szCs w:val="20"/>
          <w:bdr w:val="single" w:sz="2" w:space="0" w:color="E5E7EB" w:frame="1"/>
          <w:lang w:val="en-IN" w:eastAsia="en-IN"/>
        </w:rPr>
        <w:t>:</w:t>
      </w:r>
    </w:p>
    <w:p w14:paraId="6FFC8905" w14:textId="77777777" w:rsidR="00F719BA" w:rsidRPr="00F719BA" w:rsidRDefault="00F719BA" w:rsidP="00F719B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719BA">
        <w:rPr>
          <w:rFonts w:ascii="Courier New" w:eastAsia="Times New Roman" w:hAnsi="Courier New" w:cs="Courier New"/>
          <w:color w:val="3B3B3B"/>
          <w:sz w:val="20"/>
          <w:szCs w:val="20"/>
          <w:bdr w:val="single" w:sz="2" w:space="0" w:color="E5E7EB" w:frame="1"/>
          <w:lang w:val="en-IN" w:eastAsia="en-IN"/>
        </w:rPr>
        <w:t xml:space="preserve">    </w:t>
      </w:r>
      <w:r w:rsidRPr="00F719BA">
        <w:rPr>
          <w:rFonts w:ascii="Courier New" w:eastAsia="Times New Roman" w:hAnsi="Courier New" w:cs="Courier New"/>
          <w:color w:val="098658"/>
          <w:sz w:val="20"/>
          <w:szCs w:val="20"/>
          <w:bdr w:val="single" w:sz="2" w:space="0" w:color="E5E7EB" w:frame="1"/>
          <w:lang w:val="en-IN" w:eastAsia="en-IN"/>
        </w:rPr>
        <w:t>25</w:t>
      </w:r>
      <w:r w:rsidRPr="00F719BA">
        <w:rPr>
          <w:rFonts w:ascii="Courier New" w:eastAsia="Times New Roman" w:hAnsi="Courier New" w:cs="Courier New"/>
          <w:color w:val="000000"/>
          <w:sz w:val="20"/>
          <w:szCs w:val="20"/>
          <w:bdr w:val="single" w:sz="2" w:space="0" w:color="E5E7EB" w:frame="1"/>
          <w:lang w:val="en-IN" w:eastAsia="en-IN"/>
        </w:rPr>
        <w:t>%</w:t>
      </w:r>
      <w:r w:rsidRPr="00F719BA">
        <w:rPr>
          <w:rFonts w:ascii="Courier New" w:eastAsia="Times New Roman" w:hAnsi="Courier New" w:cs="Courier New"/>
          <w:color w:val="3B3B3B"/>
          <w:sz w:val="20"/>
          <w:szCs w:val="20"/>
          <w:bdr w:val="single" w:sz="2" w:space="0" w:color="E5E7EB" w:frame="1"/>
          <w:lang w:val="en-IN" w:eastAsia="en-IN"/>
        </w:rPr>
        <w:t xml:space="preserve"> chance of </w:t>
      </w:r>
      <w:r w:rsidRPr="00F719BA">
        <w:rPr>
          <w:rFonts w:ascii="Courier New" w:eastAsia="Times New Roman" w:hAnsi="Courier New" w:cs="Courier New"/>
          <w:color w:val="098658"/>
          <w:sz w:val="20"/>
          <w:szCs w:val="20"/>
          <w:bdr w:val="single" w:sz="2" w:space="0" w:color="E5E7EB" w:frame="1"/>
          <w:lang w:val="en-IN" w:eastAsia="en-IN"/>
        </w:rPr>
        <w:t>15</w:t>
      </w:r>
      <w:r w:rsidRPr="00F719BA">
        <w:rPr>
          <w:rFonts w:ascii="Courier New" w:eastAsia="Times New Roman" w:hAnsi="Courier New" w:cs="Courier New"/>
          <w:color w:val="000000"/>
          <w:sz w:val="20"/>
          <w:szCs w:val="20"/>
          <w:bdr w:val="single" w:sz="2" w:space="0" w:color="E5E7EB" w:frame="1"/>
          <w:lang w:val="en-IN" w:eastAsia="en-IN"/>
        </w:rPr>
        <w:t>%</w:t>
      </w:r>
      <w:r w:rsidRPr="00F719BA">
        <w:rPr>
          <w:rFonts w:ascii="Courier New" w:eastAsia="Times New Roman" w:hAnsi="Courier New" w:cs="Courier New"/>
          <w:color w:val="3B3B3B"/>
          <w:sz w:val="20"/>
          <w:szCs w:val="20"/>
          <w:bdr w:val="single" w:sz="2" w:space="0" w:color="E5E7EB" w:frame="1"/>
          <w:lang w:val="en-IN" w:eastAsia="en-IN"/>
        </w:rPr>
        <w:t xml:space="preserve"> cost </w:t>
      </w:r>
      <w:proofErr w:type="gramStart"/>
      <w:r w:rsidRPr="00F719BA">
        <w:rPr>
          <w:rFonts w:ascii="Courier New" w:eastAsia="Times New Roman" w:hAnsi="Courier New" w:cs="Courier New"/>
          <w:color w:val="3B3B3B"/>
          <w:sz w:val="20"/>
          <w:szCs w:val="20"/>
          <w:bdr w:val="single" w:sz="2" w:space="0" w:color="E5E7EB" w:frame="1"/>
          <w:lang w:val="en-IN" w:eastAsia="en-IN"/>
        </w:rPr>
        <w:t xml:space="preserve">overrun  </w:t>
      </w:r>
      <w:r w:rsidRPr="00F719BA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E5E7EB" w:frame="1"/>
          <w:lang w:val="en-IN" w:eastAsia="en-IN"/>
        </w:rPr>
        <w:t>#</w:t>
      </w:r>
      <w:proofErr w:type="gramEnd"/>
      <w:r w:rsidRPr="00F719BA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E5E7EB" w:frame="1"/>
          <w:lang w:val="en-IN" w:eastAsia="en-IN"/>
        </w:rPr>
        <w:t xml:space="preserve"> Hidden cost</w:t>
      </w:r>
    </w:p>
    <w:p w14:paraId="46218984" w14:textId="77777777" w:rsidR="00F719BA" w:rsidRPr="00F719BA" w:rsidRDefault="00F719BA" w:rsidP="00F719B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F719BA">
        <w:rPr>
          <w:rFonts w:ascii="Times New Roman" w:eastAsia="Times New Roman" w:hAnsi="Times New Roman" w:cs="Times New Roman"/>
          <w:b/>
          <w:bCs/>
          <w:sz w:val="20"/>
          <w:szCs w:val="20"/>
          <w:bdr w:val="single" w:sz="2" w:space="0" w:color="E5E7EB" w:frame="1"/>
          <w:lang w:val="en-IN" w:eastAsia="en-IN"/>
        </w:rPr>
        <w:t>Avoidance threshold: Keep individual BU CAPEX below $3M when possible</w:t>
      </w:r>
    </w:p>
    <w:p w14:paraId="0FA55ACF" w14:textId="77777777" w:rsidR="00F719BA" w:rsidRPr="00F719BA" w:rsidRDefault="00000000" w:rsidP="00F719B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pict w14:anchorId="48770E21">
          <v:rect id="_x0000_i1027" style="width:9in;height:.75pt" o:hrpct="0" o:hralign="center" o:hrstd="t" o:hr="t" fillcolor="#a0a0a0" stroked="f"/>
        </w:pict>
      </w:r>
    </w:p>
    <w:p w14:paraId="5599601C" w14:textId="77777777" w:rsidR="00F719BA" w:rsidRPr="00F719BA" w:rsidRDefault="00F719BA" w:rsidP="00F719B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F719BA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3. The Optimal Allocation Framework</w:t>
      </w:r>
    </w:p>
    <w:p w14:paraId="7808F2C0" w14:textId="77777777" w:rsidR="00F719BA" w:rsidRPr="00F719BA" w:rsidRDefault="00F719BA" w:rsidP="00F719B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val="en-IN" w:eastAsia="en-IN"/>
        </w:rPr>
      </w:pPr>
      <w:r w:rsidRPr="00F719BA">
        <w:rPr>
          <w:rFonts w:ascii="Times New Roman" w:eastAsia="Times New Roman" w:hAnsi="Times New Roman" w:cs="Times New Roman"/>
          <w:sz w:val="27"/>
          <w:szCs w:val="27"/>
          <w:lang w:val="en-IN" w:eastAsia="en-IN"/>
        </w:rPr>
        <w:t>The "15-15-15-55" Base Template</w:t>
      </w:r>
    </w:p>
    <w:p w14:paraId="0A55B520" w14:textId="77777777" w:rsidR="00F719BA" w:rsidRPr="00F719BA" w:rsidRDefault="00F719BA" w:rsidP="00F719B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F719BA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Given the penalty thresholds, the mathematically optimal </w:t>
      </w:r>
      <w:r w:rsidRPr="00F719BA">
        <w:rPr>
          <w:rFonts w:ascii="Times New Roman" w:eastAsia="Times New Roman" w:hAnsi="Times New Roman" w:cs="Times New Roman"/>
          <w:b/>
          <w:bCs/>
          <w:sz w:val="20"/>
          <w:szCs w:val="20"/>
          <w:bdr w:val="single" w:sz="2" w:space="0" w:color="E5E7EB" w:frame="1"/>
          <w:lang w:val="en-IN" w:eastAsia="en-IN"/>
        </w:rPr>
        <w:t>base template</w:t>
      </w:r>
      <w:r w:rsidRPr="00F719BA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 is: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41"/>
        <w:gridCol w:w="1230"/>
        <w:gridCol w:w="4985"/>
      </w:tblGrid>
      <w:tr w:rsidR="00F719BA" w:rsidRPr="00F719BA" w14:paraId="2BEE2D70" w14:textId="77777777" w:rsidTr="00F719BA">
        <w:tc>
          <w:tcPr>
            <w:tcW w:w="0" w:type="auto"/>
            <w:hideMark/>
          </w:tcPr>
          <w:p w14:paraId="15124C64" w14:textId="77777777" w:rsidR="00F719BA" w:rsidRPr="00F719BA" w:rsidRDefault="00F719BA" w:rsidP="00F719B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719B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lastRenderedPageBreak/>
              <w:t>BU</w:t>
            </w:r>
          </w:p>
        </w:tc>
        <w:tc>
          <w:tcPr>
            <w:tcW w:w="0" w:type="auto"/>
            <w:hideMark/>
          </w:tcPr>
          <w:p w14:paraId="7A0961E8" w14:textId="77777777" w:rsidR="00F719BA" w:rsidRPr="00F719BA" w:rsidRDefault="00F719BA" w:rsidP="00F719B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719B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Allocation</w:t>
            </w:r>
          </w:p>
        </w:tc>
        <w:tc>
          <w:tcPr>
            <w:tcW w:w="0" w:type="auto"/>
            <w:hideMark/>
          </w:tcPr>
          <w:p w14:paraId="54FDE95B" w14:textId="77777777" w:rsidR="00F719BA" w:rsidRPr="00F719BA" w:rsidRDefault="00F719BA" w:rsidP="00F719B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719B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Rationale</w:t>
            </w:r>
          </w:p>
        </w:tc>
      </w:tr>
      <w:tr w:rsidR="00F719BA" w:rsidRPr="00F719BA" w14:paraId="09E5F42C" w14:textId="77777777" w:rsidTr="00F719BA">
        <w:tc>
          <w:tcPr>
            <w:tcW w:w="0" w:type="auto"/>
            <w:hideMark/>
          </w:tcPr>
          <w:p w14:paraId="6B51F24F" w14:textId="77777777" w:rsidR="00F719BA" w:rsidRPr="00F719BA" w:rsidRDefault="00F719BA" w:rsidP="00F719B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719B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Lowest-priority BU</w:t>
            </w:r>
          </w:p>
        </w:tc>
        <w:tc>
          <w:tcPr>
            <w:tcW w:w="0" w:type="auto"/>
            <w:hideMark/>
          </w:tcPr>
          <w:p w14:paraId="41C9AB9F" w14:textId="77777777" w:rsidR="00F719BA" w:rsidRPr="00F719BA" w:rsidRDefault="00F719BA" w:rsidP="00F719B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719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5E7EB" w:frame="1"/>
                <w:lang w:val="en-IN" w:eastAsia="en-IN"/>
              </w:rPr>
              <w:t>15%</w:t>
            </w:r>
          </w:p>
        </w:tc>
        <w:tc>
          <w:tcPr>
            <w:tcW w:w="0" w:type="auto"/>
            <w:hideMark/>
          </w:tcPr>
          <w:p w14:paraId="70C9D464" w14:textId="77777777" w:rsidR="00F719BA" w:rsidRPr="00F719BA" w:rsidRDefault="00F719BA" w:rsidP="00F719B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719B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Avoids decay, tech debt, AND talent pressure penalties</w:t>
            </w:r>
          </w:p>
        </w:tc>
      </w:tr>
      <w:tr w:rsidR="00F719BA" w:rsidRPr="00F719BA" w14:paraId="153F4641" w14:textId="77777777" w:rsidTr="00F719BA">
        <w:tc>
          <w:tcPr>
            <w:tcW w:w="0" w:type="auto"/>
            <w:hideMark/>
          </w:tcPr>
          <w:p w14:paraId="55D4E891" w14:textId="77777777" w:rsidR="00F719BA" w:rsidRPr="00F719BA" w:rsidRDefault="00F719BA" w:rsidP="00F719B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proofErr w:type="gramStart"/>
            <w:r w:rsidRPr="00F719B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Second-lowest</w:t>
            </w:r>
            <w:proofErr w:type="gramEnd"/>
          </w:p>
        </w:tc>
        <w:tc>
          <w:tcPr>
            <w:tcW w:w="0" w:type="auto"/>
            <w:hideMark/>
          </w:tcPr>
          <w:p w14:paraId="63EADF6F" w14:textId="77777777" w:rsidR="00F719BA" w:rsidRPr="00F719BA" w:rsidRDefault="00F719BA" w:rsidP="00F719B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719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5E7EB" w:frame="1"/>
                <w:lang w:val="en-IN" w:eastAsia="en-IN"/>
              </w:rPr>
              <w:t>15%</w:t>
            </w:r>
          </w:p>
        </w:tc>
        <w:tc>
          <w:tcPr>
            <w:tcW w:w="0" w:type="auto"/>
            <w:hideMark/>
          </w:tcPr>
          <w:p w14:paraId="448AA095" w14:textId="77777777" w:rsidR="00F719BA" w:rsidRPr="00F719BA" w:rsidRDefault="00F719BA" w:rsidP="00F719B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719B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Same floor protection</w:t>
            </w:r>
          </w:p>
        </w:tc>
      </w:tr>
      <w:tr w:rsidR="00F719BA" w:rsidRPr="00F719BA" w14:paraId="41AB1729" w14:textId="77777777" w:rsidTr="00F719BA">
        <w:tc>
          <w:tcPr>
            <w:tcW w:w="0" w:type="auto"/>
            <w:hideMark/>
          </w:tcPr>
          <w:p w14:paraId="3776E216" w14:textId="77777777" w:rsidR="00F719BA" w:rsidRPr="00F719BA" w:rsidRDefault="00F719BA" w:rsidP="00F719B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proofErr w:type="gramStart"/>
            <w:r w:rsidRPr="00F719B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Third-priority</w:t>
            </w:r>
            <w:proofErr w:type="gramEnd"/>
          </w:p>
        </w:tc>
        <w:tc>
          <w:tcPr>
            <w:tcW w:w="0" w:type="auto"/>
            <w:hideMark/>
          </w:tcPr>
          <w:p w14:paraId="66CC41DA" w14:textId="77777777" w:rsidR="00F719BA" w:rsidRPr="00F719BA" w:rsidRDefault="00F719BA" w:rsidP="00F719B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719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5E7EB" w:frame="1"/>
                <w:lang w:val="en-IN" w:eastAsia="en-IN"/>
              </w:rPr>
              <w:t>15%</w:t>
            </w:r>
          </w:p>
        </w:tc>
        <w:tc>
          <w:tcPr>
            <w:tcW w:w="0" w:type="auto"/>
            <w:hideMark/>
          </w:tcPr>
          <w:p w14:paraId="45073C8F" w14:textId="77777777" w:rsidR="00F719BA" w:rsidRPr="00F719BA" w:rsidRDefault="00F719BA" w:rsidP="00F719B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719B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Same floor protection</w:t>
            </w:r>
          </w:p>
        </w:tc>
      </w:tr>
      <w:tr w:rsidR="00F719BA" w:rsidRPr="00F719BA" w14:paraId="0A7B9838" w14:textId="77777777" w:rsidTr="00F719BA">
        <w:tc>
          <w:tcPr>
            <w:tcW w:w="0" w:type="auto"/>
            <w:hideMark/>
          </w:tcPr>
          <w:p w14:paraId="5BA4583C" w14:textId="77777777" w:rsidR="00F719BA" w:rsidRPr="00F719BA" w:rsidRDefault="00F719BA" w:rsidP="00F719B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719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5E7EB" w:frame="1"/>
                <w:lang w:val="en-IN" w:eastAsia="en-IN"/>
              </w:rPr>
              <w:t>Round's strategic priority</w:t>
            </w:r>
          </w:p>
        </w:tc>
        <w:tc>
          <w:tcPr>
            <w:tcW w:w="0" w:type="auto"/>
            <w:hideMark/>
          </w:tcPr>
          <w:p w14:paraId="4AD9D58E" w14:textId="77777777" w:rsidR="00F719BA" w:rsidRPr="00F719BA" w:rsidRDefault="00F719BA" w:rsidP="00F719B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719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5E7EB" w:frame="1"/>
                <w:lang w:val="en-IN" w:eastAsia="en-IN"/>
              </w:rPr>
              <w:t>55%</w:t>
            </w:r>
          </w:p>
        </w:tc>
        <w:tc>
          <w:tcPr>
            <w:tcW w:w="0" w:type="auto"/>
            <w:hideMark/>
          </w:tcPr>
          <w:p w14:paraId="21E287AC" w14:textId="77777777" w:rsidR="00F719BA" w:rsidRPr="00F719BA" w:rsidRDefault="00F719BA" w:rsidP="00F719B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719B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Concentrated impact on the crisis-relevant BU</w:t>
            </w:r>
          </w:p>
        </w:tc>
      </w:tr>
    </w:tbl>
    <w:p w14:paraId="428B61CD" w14:textId="77777777" w:rsidR="00F719BA" w:rsidRPr="00F719BA" w:rsidRDefault="00F719BA" w:rsidP="00F719B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FB950"/>
          <w:sz w:val="21"/>
          <w:szCs w:val="21"/>
          <w:lang w:val="en-IN" w:eastAsia="en-IN"/>
        </w:rPr>
      </w:pPr>
      <w:r w:rsidRPr="00F719BA">
        <w:rPr>
          <w:rFonts w:ascii="Times New Roman" w:eastAsia="Times New Roman" w:hAnsi="Times New Roman" w:cs="Times New Roman"/>
          <w:color w:val="3FB950"/>
          <w:sz w:val="21"/>
          <w:szCs w:val="21"/>
          <w:lang w:val="en-IN" w:eastAsia="en-IN"/>
        </w:rPr>
        <w:t>TIP</w:t>
      </w:r>
    </w:p>
    <w:p w14:paraId="7833DDEB" w14:textId="77777777" w:rsidR="00F719BA" w:rsidRPr="00F719BA" w:rsidRDefault="00F719BA" w:rsidP="00F719B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F719BA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With a typical CSF of $10M, this means: $1.5M / $1.5M / $1.5M / $5.5M. The priority BU gets enough to hit the high-efficiency part of the √ curve (~53% OPEX reduction), while all others avoid every penalty system.</w:t>
      </w:r>
    </w:p>
    <w:p w14:paraId="78D58883" w14:textId="77777777" w:rsidR="00F719BA" w:rsidRPr="00F719BA" w:rsidRDefault="00F719BA" w:rsidP="00F719B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val="en-IN" w:eastAsia="en-IN"/>
        </w:rPr>
      </w:pPr>
      <w:r w:rsidRPr="00F719BA">
        <w:rPr>
          <w:rFonts w:ascii="Times New Roman" w:eastAsia="Times New Roman" w:hAnsi="Times New Roman" w:cs="Times New Roman"/>
          <w:sz w:val="27"/>
          <w:szCs w:val="27"/>
          <w:lang w:val="en-IN" w:eastAsia="en-IN"/>
        </w:rPr>
        <w:t>When to Deviate: The "20-20-20-40" Variant</w:t>
      </w:r>
    </w:p>
    <w:p w14:paraId="32E30B71" w14:textId="77777777" w:rsidR="00F719BA" w:rsidRPr="00F719BA" w:rsidRDefault="00F719BA" w:rsidP="00F719B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F719BA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If you're in the </w:t>
      </w:r>
      <w:r w:rsidRPr="00F719BA">
        <w:rPr>
          <w:rFonts w:ascii="Times New Roman" w:eastAsia="Times New Roman" w:hAnsi="Times New Roman" w:cs="Times New Roman"/>
          <w:b/>
          <w:bCs/>
          <w:sz w:val="20"/>
          <w:szCs w:val="20"/>
          <w:bdr w:val="single" w:sz="2" w:space="0" w:color="E5E7EB" w:frame="1"/>
          <w:lang w:val="en-IN" w:eastAsia="en-IN"/>
        </w:rPr>
        <w:t>mid-game (R4–R7)</w:t>
      </w:r>
      <w:r w:rsidRPr="00F719BA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 and need to protect SLO across all BUs (critical for avoiding the −0.40 Instability Discount), shift to a more balanced allocation: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16"/>
        <w:gridCol w:w="2610"/>
        <w:gridCol w:w="4382"/>
      </w:tblGrid>
      <w:tr w:rsidR="00F719BA" w:rsidRPr="00F719BA" w14:paraId="409ECCC0" w14:textId="77777777" w:rsidTr="00F719BA">
        <w:tc>
          <w:tcPr>
            <w:tcW w:w="0" w:type="auto"/>
            <w:hideMark/>
          </w:tcPr>
          <w:p w14:paraId="4B3ABFA6" w14:textId="77777777" w:rsidR="00F719BA" w:rsidRPr="00F719BA" w:rsidRDefault="00F719BA" w:rsidP="00F719B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719B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BU</w:t>
            </w:r>
          </w:p>
        </w:tc>
        <w:tc>
          <w:tcPr>
            <w:tcW w:w="0" w:type="auto"/>
            <w:hideMark/>
          </w:tcPr>
          <w:p w14:paraId="27D715BA" w14:textId="77777777" w:rsidR="00F719BA" w:rsidRPr="00F719BA" w:rsidRDefault="00F719BA" w:rsidP="00F719B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719B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Allocation</w:t>
            </w:r>
          </w:p>
        </w:tc>
        <w:tc>
          <w:tcPr>
            <w:tcW w:w="0" w:type="auto"/>
            <w:hideMark/>
          </w:tcPr>
          <w:p w14:paraId="016952EC" w14:textId="77777777" w:rsidR="00F719BA" w:rsidRPr="00F719BA" w:rsidRDefault="00F719BA" w:rsidP="00F719B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719B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Rationale</w:t>
            </w:r>
          </w:p>
        </w:tc>
      </w:tr>
      <w:tr w:rsidR="00F719BA" w:rsidRPr="00F719BA" w14:paraId="46CAEAD7" w14:textId="77777777" w:rsidTr="00F719BA">
        <w:tc>
          <w:tcPr>
            <w:tcW w:w="0" w:type="auto"/>
            <w:hideMark/>
          </w:tcPr>
          <w:p w14:paraId="2721B140" w14:textId="77777777" w:rsidR="00F719BA" w:rsidRPr="00F719BA" w:rsidRDefault="00F719BA" w:rsidP="00F719B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719B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Each BU</w:t>
            </w:r>
          </w:p>
        </w:tc>
        <w:tc>
          <w:tcPr>
            <w:tcW w:w="0" w:type="auto"/>
            <w:hideMark/>
          </w:tcPr>
          <w:p w14:paraId="5299BED6" w14:textId="77777777" w:rsidR="00F719BA" w:rsidRPr="00F719BA" w:rsidRDefault="00F719BA" w:rsidP="00F719B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719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5E7EB" w:frame="1"/>
                <w:lang w:val="en-IN" w:eastAsia="en-IN"/>
              </w:rPr>
              <w:t>20–25%</w:t>
            </w:r>
          </w:p>
        </w:tc>
        <w:tc>
          <w:tcPr>
            <w:tcW w:w="0" w:type="auto"/>
            <w:hideMark/>
          </w:tcPr>
          <w:p w14:paraId="6F3B08BB" w14:textId="77777777" w:rsidR="00F719BA" w:rsidRPr="00F719BA" w:rsidRDefault="00F719BA" w:rsidP="00F719B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719B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Balanced investment keeps all BUs healthy</w:t>
            </w:r>
          </w:p>
        </w:tc>
      </w:tr>
      <w:tr w:rsidR="00F719BA" w:rsidRPr="00F719BA" w14:paraId="0F5DD9FC" w14:textId="77777777" w:rsidTr="00F719BA">
        <w:tc>
          <w:tcPr>
            <w:tcW w:w="0" w:type="auto"/>
            <w:hideMark/>
          </w:tcPr>
          <w:p w14:paraId="71A00C26" w14:textId="77777777" w:rsidR="00F719BA" w:rsidRPr="00F719BA" w:rsidRDefault="00F719BA" w:rsidP="00F719B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719B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Shift remaining</w:t>
            </w:r>
          </w:p>
        </w:tc>
        <w:tc>
          <w:tcPr>
            <w:tcW w:w="0" w:type="auto"/>
            <w:hideMark/>
          </w:tcPr>
          <w:p w14:paraId="23FF0A0A" w14:textId="77777777" w:rsidR="00F719BA" w:rsidRPr="00F719BA" w:rsidRDefault="00F719BA" w:rsidP="00F719B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719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5E7EB" w:frame="1"/>
                <w:lang w:val="en-IN" w:eastAsia="en-IN"/>
              </w:rPr>
              <w:t>+5–10% to weakest BU</w:t>
            </w:r>
          </w:p>
        </w:tc>
        <w:tc>
          <w:tcPr>
            <w:tcW w:w="0" w:type="auto"/>
            <w:hideMark/>
          </w:tcPr>
          <w:p w14:paraId="0A30DB68" w14:textId="77777777" w:rsidR="00F719BA" w:rsidRPr="00F719BA" w:rsidRDefault="00F719BA" w:rsidP="00F719B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719B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Prevent any BU from falling behind</w:t>
            </w:r>
          </w:p>
        </w:tc>
      </w:tr>
    </w:tbl>
    <w:p w14:paraId="1E804AAD" w14:textId="77777777" w:rsidR="00F719BA" w:rsidRPr="00F719BA" w:rsidRDefault="00000000" w:rsidP="00F719B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pict w14:anchorId="1A65D23F">
          <v:rect id="_x0000_i1028" style="width:9in;height:.75pt" o:hrpct="0" o:hralign="center" o:hrstd="t" o:hr="t" fillcolor="#a0a0a0" stroked="f"/>
        </w:pict>
      </w:r>
    </w:p>
    <w:p w14:paraId="3ABD962E" w14:textId="77777777" w:rsidR="00F719BA" w:rsidRPr="00F719BA" w:rsidRDefault="00F719BA" w:rsidP="00F719B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F719BA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4. Round-by-Round Optimal Allocation</w:t>
      </w:r>
    </w:p>
    <w:p w14:paraId="1637398E" w14:textId="77777777" w:rsidR="00F719BA" w:rsidRPr="00F719BA" w:rsidRDefault="00F719BA" w:rsidP="00F719B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val="en-IN" w:eastAsia="en-IN"/>
        </w:rPr>
      </w:pPr>
      <w:r w:rsidRPr="00F719BA">
        <w:rPr>
          <w:rFonts w:ascii="Times New Roman" w:eastAsia="Times New Roman" w:hAnsi="Times New Roman" w:cs="Times New Roman"/>
          <w:sz w:val="27"/>
          <w:szCs w:val="27"/>
          <w:lang w:val="en-IN" w:eastAsia="en-IN"/>
        </w:rPr>
        <w:t>Determining the "Priority BU" Each Round</w:t>
      </w:r>
    </w:p>
    <w:p w14:paraId="5FA7C411" w14:textId="77777777" w:rsidR="00F719BA" w:rsidRPr="00F719BA" w:rsidRDefault="00F719BA" w:rsidP="00F719B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F719BA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The priority BU is determined by which BU is </w:t>
      </w:r>
      <w:r w:rsidRPr="00F719BA">
        <w:rPr>
          <w:rFonts w:ascii="Times New Roman" w:eastAsia="Times New Roman" w:hAnsi="Times New Roman" w:cs="Times New Roman"/>
          <w:b/>
          <w:bCs/>
          <w:sz w:val="20"/>
          <w:szCs w:val="20"/>
          <w:bdr w:val="single" w:sz="2" w:space="0" w:color="E5E7EB" w:frame="1"/>
          <w:lang w:val="en-IN" w:eastAsia="en-IN"/>
        </w:rPr>
        <w:t>most affected by the round's crisis</w:t>
      </w:r>
      <w:r w:rsidRPr="00F719BA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7"/>
        <w:gridCol w:w="2087"/>
        <w:gridCol w:w="1659"/>
        <w:gridCol w:w="2428"/>
        <w:gridCol w:w="1825"/>
      </w:tblGrid>
      <w:tr w:rsidR="00F719BA" w:rsidRPr="00F719BA" w14:paraId="477B0CF0" w14:textId="77777777" w:rsidTr="00F719BA">
        <w:tc>
          <w:tcPr>
            <w:tcW w:w="0" w:type="auto"/>
            <w:hideMark/>
          </w:tcPr>
          <w:p w14:paraId="4219A4F4" w14:textId="77777777" w:rsidR="00F719BA" w:rsidRPr="00F719BA" w:rsidRDefault="00F719BA" w:rsidP="00F719B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719B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Round</w:t>
            </w:r>
          </w:p>
        </w:tc>
        <w:tc>
          <w:tcPr>
            <w:tcW w:w="0" w:type="auto"/>
            <w:hideMark/>
          </w:tcPr>
          <w:p w14:paraId="6CDA0A3E" w14:textId="77777777" w:rsidR="00F719BA" w:rsidRPr="00F719BA" w:rsidRDefault="00F719BA" w:rsidP="00F719B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719B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Crisis Target</w:t>
            </w:r>
          </w:p>
        </w:tc>
        <w:tc>
          <w:tcPr>
            <w:tcW w:w="0" w:type="auto"/>
            <w:hideMark/>
          </w:tcPr>
          <w:p w14:paraId="03C7D20E" w14:textId="77777777" w:rsidR="00F719BA" w:rsidRPr="00F719BA" w:rsidRDefault="00F719BA" w:rsidP="00F719B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719B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Priority BU</w:t>
            </w:r>
          </w:p>
        </w:tc>
        <w:tc>
          <w:tcPr>
            <w:tcW w:w="0" w:type="auto"/>
            <w:hideMark/>
          </w:tcPr>
          <w:p w14:paraId="23D21B5C" w14:textId="77777777" w:rsidR="00F719BA" w:rsidRPr="00F719BA" w:rsidRDefault="00F719BA" w:rsidP="00F719B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719B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Why</w:t>
            </w:r>
          </w:p>
        </w:tc>
        <w:tc>
          <w:tcPr>
            <w:tcW w:w="0" w:type="auto"/>
            <w:hideMark/>
          </w:tcPr>
          <w:p w14:paraId="4E705BB5" w14:textId="77777777" w:rsidR="00F719BA" w:rsidRPr="00F719BA" w:rsidRDefault="00F719BA" w:rsidP="00F719B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719B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Recommended Split</w:t>
            </w:r>
          </w:p>
        </w:tc>
      </w:tr>
      <w:tr w:rsidR="00F719BA" w:rsidRPr="00F719BA" w14:paraId="177DE80D" w14:textId="77777777" w:rsidTr="00F719BA">
        <w:tc>
          <w:tcPr>
            <w:tcW w:w="0" w:type="auto"/>
            <w:hideMark/>
          </w:tcPr>
          <w:p w14:paraId="56AC3963" w14:textId="77777777" w:rsidR="00F719BA" w:rsidRPr="00F719BA" w:rsidRDefault="00F719BA" w:rsidP="00F719B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719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5E7EB" w:frame="1"/>
                <w:lang w:val="en-IN" w:eastAsia="en-IN"/>
              </w:rPr>
              <w:t>R1</w:t>
            </w:r>
          </w:p>
        </w:tc>
        <w:tc>
          <w:tcPr>
            <w:tcW w:w="0" w:type="auto"/>
            <w:hideMark/>
          </w:tcPr>
          <w:p w14:paraId="282281E1" w14:textId="77777777" w:rsidR="00F719BA" w:rsidRPr="00F719BA" w:rsidRDefault="00F719BA" w:rsidP="00F719B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719B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ESG Audit (all BUs)</w:t>
            </w:r>
          </w:p>
        </w:tc>
        <w:tc>
          <w:tcPr>
            <w:tcW w:w="0" w:type="auto"/>
            <w:hideMark/>
          </w:tcPr>
          <w:p w14:paraId="4EDD5254" w14:textId="77777777" w:rsidR="00F719BA" w:rsidRPr="00F719BA" w:rsidRDefault="00F719BA" w:rsidP="00F719B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719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5E7EB" w:frame="1"/>
                <w:lang w:val="en-IN" w:eastAsia="en-IN"/>
              </w:rPr>
              <w:t>Electronics</w:t>
            </w:r>
          </w:p>
        </w:tc>
        <w:tc>
          <w:tcPr>
            <w:tcW w:w="0" w:type="auto"/>
            <w:hideMark/>
          </w:tcPr>
          <w:p w14:paraId="1BAC4632" w14:textId="77777777" w:rsidR="00F719BA" w:rsidRPr="00F719BA" w:rsidRDefault="00F719BA" w:rsidP="00F719B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719B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Highest governance risk (20%), most blind-spot risk</w:t>
            </w:r>
          </w:p>
        </w:tc>
        <w:tc>
          <w:tcPr>
            <w:tcW w:w="0" w:type="auto"/>
            <w:hideMark/>
          </w:tcPr>
          <w:p w14:paraId="3B0DB24C" w14:textId="77777777" w:rsidR="00F719BA" w:rsidRPr="00F719BA" w:rsidRDefault="00F719BA" w:rsidP="00F719B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719B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15/30/15/40 or 20/25/20/35</w:t>
            </w:r>
          </w:p>
        </w:tc>
      </w:tr>
      <w:tr w:rsidR="00F719BA" w:rsidRPr="00F719BA" w14:paraId="7E9113B5" w14:textId="77777777" w:rsidTr="00F719BA">
        <w:tc>
          <w:tcPr>
            <w:tcW w:w="0" w:type="auto"/>
            <w:hideMark/>
          </w:tcPr>
          <w:p w14:paraId="543BF76A" w14:textId="77777777" w:rsidR="00F719BA" w:rsidRPr="00F719BA" w:rsidRDefault="00F719BA" w:rsidP="00F719B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719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5E7EB" w:frame="1"/>
                <w:lang w:val="en-IN" w:eastAsia="en-IN"/>
              </w:rPr>
              <w:t>R2</w:t>
            </w:r>
          </w:p>
        </w:tc>
        <w:tc>
          <w:tcPr>
            <w:tcW w:w="0" w:type="auto"/>
            <w:hideMark/>
          </w:tcPr>
          <w:p w14:paraId="1B8F7C4B" w14:textId="77777777" w:rsidR="00F719BA" w:rsidRPr="00F719BA" w:rsidRDefault="00F719BA" w:rsidP="00F719B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719B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Materiality (all BUs)</w:t>
            </w:r>
          </w:p>
        </w:tc>
        <w:tc>
          <w:tcPr>
            <w:tcW w:w="0" w:type="auto"/>
            <w:hideMark/>
          </w:tcPr>
          <w:p w14:paraId="6AA01A77" w14:textId="77777777" w:rsidR="00F719BA" w:rsidRPr="00F719BA" w:rsidRDefault="00F719BA" w:rsidP="00F719B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719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5E7EB" w:frame="1"/>
                <w:lang w:val="en-IN" w:eastAsia="en-IN"/>
              </w:rPr>
              <w:t>Balanced</w:t>
            </w:r>
          </w:p>
        </w:tc>
        <w:tc>
          <w:tcPr>
            <w:tcW w:w="0" w:type="auto"/>
            <w:hideMark/>
          </w:tcPr>
          <w:p w14:paraId="1B24438A" w14:textId="77777777" w:rsidR="00F719BA" w:rsidRPr="00F719BA" w:rsidRDefault="00F719BA" w:rsidP="00F719B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719B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Materiality affects all equally</w:t>
            </w:r>
          </w:p>
        </w:tc>
        <w:tc>
          <w:tcPr>
            <w:tcW w:w="0" w:type="auto"/>
            <w:hideMark/>
          </w:tcPr>
          <w:p w14:paraId="593FC5B8" w14:textId="77777777" w:rsidR="00F719BA" w:rsidRPr="00F719BA" w:rsidRDefault="00F719BA" w:rsidP="00F719B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719B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25/25/25/25</w:t>
            </w:r>
          </w:p>
        </w:tc>
      </w:tr>
      <w:tr w:rsidR="00F719BA" w:rsidRPr="00F719BA" w14:paraId="6FD9ABBE" w14:textId="77777777" w:rsidTr="00F719BA">
        <w:tc>
          <w:tcPr>
            <w:tcW w:w="0" w:type="auto"/>
            <w:hideMark/>
          </w:tcPr>
          <w:p w14:paraId="1EAE0E3A" w14:textId="77777777" w:rsidR="00F719BA" w:rsidRPr="00F719BA" w:rsidRDefault="00F719BA" w:rsidP="00F719B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719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5E7EB" w:frame="1"/>
                <w:lang w:val="en-IN" w:eastAsia="en-IN"/>
              </w:rPr>
              <w:t>R3</w:t>
            </w:r>
          </w:p>
        </w:tc>
        <w:tc>
          <w:tcPr>
            <w:tcW w:w="0" w:type="auto"/>
            <w:hideMark/>
          </w:tcPr>
          <w:p w14:paraId="16648A22" w14:textId="77777777" w:rsidR="00F719BA" w:rsidRPr="00F719BA" w:rsidRDefault="00F719BA" w:rsidP="00F719B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719B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Scope 3 Supply Chain</w:t>
            </w:r>
          </w:p>
        </w:tc>
        <w:tc>
          <w:tcPr>
            <w:tcW w:w="0" w:type="auto"/>
            <w:hideMark/>
          </w:tcPr>
          <w:p w14:paraId="2A1403A2" w14:textId="77777777" w:rsidR="00F719BA" w:rsidRPr="00F719BA" w:rsidRDefault="00F719BA" w:rsidP="00F719B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719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5E7EB" w:frame="1"/>
                <w:lang w:val="en-IN" w:eastAsia="en-IN"/>
              </w:rPr>
              <w:t>Electronics</w:t>
            </w:r>
          </w:p>
        </w:tc>
        <w:tc>
          <w:tcPr>
            <w:tcW w:w="0" w:type="auto"/>
            <w:hideMark/>
          </w:tcPr>
          <w:p w14:paraId="5CDC2A0D" w14:textId="77777777" w:rsidR="00F719BA" w:rsidRPr="00F719BA" w:rsidRDefault="00F719BA" w:rsidP="00F719B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719B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Highest carbon intensity, complex supply chain</w:t>
            </w:r>
          </w:p>
        </w:tc>
        <w:tc>
          <w:tcPr>
            <w:tcW w:w="0" w:type="auto"/>
            <w:hideMark/>
          </w:tcPr>
          <w:p w14:paraId="05462A84" w14:textId="77777777" w:rsidR="00F719BA" w:rsidRPr="00F719BA" w:rsidRDefault="00F719BA" w:rsidP="00F719B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719B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15/35/15/35</w:t>
            </w:r>
          </w:p>
        </w:tc>
      </w:tr>
      <w:tr w:rsidR="00F719BA" w:rsidRPr="00F719BA" w14:paraId="2A467247" w14:textId="77777777" w:rsidTr="00F719BA">
        <w:tc>
          <w:tcPr>
            <w:tcW w:w="0" w:type="auto"/>
            <w:hideMark/>
          </w:tcPr>
          <w:p w14:paraId="0C9E9528" w14:textId="77777777" w:rsidR="00F719BA" w:rsidRPr="00F719BA" w:rsidRDefault="00F719BA" w:rsidP="00F719B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719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5E7EB" w:frame="1"/>
                <w:lang w:val="en-IN" w:eastAsia="en-IN"/>
              </w:rPr>
              <w:t>R4</w:t>
            </w:r>
          </w:p>
        </w:tc>
        <w:tc>
          <w:tcPr>
            <w:tcW w:w="0" w:type="auto"/>
            <w:hideMark/>
          </w:tcPr>
          <w:p w14:paraId="3ACCE032" w14:textId="77777777" w:rsidR="00F719BA" w:rsidRPr="00F719BA" w:rsidRDefault="00F719BA" w:rsidP="00F719B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719B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Electronics Scandal</w:t>
            </w:r>
          </w:p>
        </w:tc>
        <w:tc>
          <w:tcPr>
            <w:tcW w:w="0" w:type="auto"/>
            <w:hideMark/>
          </w:tcPr>
          <w:p w14:paraId="60C1AEA3" w14:textId="77777777" w:rsidR="00F719BA" w:rsidRPr="00F719BA" w:rsidRDefault="00F719BA" w:rsidP="00F719B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719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5E7EB" w:frame="1"/>
                <w:lang w:val="en-IN" w:eastAsia="en-IN"/>
              </w:rPr>
              <w:t>Electronics + Software</w:t>
            </w:r>
          </w:p>
        </w:tc>
        <w:tc>
          <w:tcPr>
            <w:tcW w:w="0" w:type="auto"/>
            <w:hideMark/>
          </w:tcPr>
          <w:p w14:paraId="01558034" w14:textId="77777777" w:rsidR="00F719BA" w:rsidRPr="00F719BA" w:rsidRDefault="00F719BA" w:rsidP="00F719B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719B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Contagion hits all, but Electronics is source; Software suffers brain-drain</w:t>
            </w:r>
          </w:p>
        </w:tc>
        <w:tc>
          <w:tcPr>
            <w:tcW w:w="0" w:type="auto"/>
            <w:hideMark/>
          </w:tcPr>
          <w:p w14:paraId="48240E53" w14:textId="77777777" w:rsidR="00F719BA" w:rsidRPr="00F719BA" w:rsidRDefault="00F719BA" w:rsidP="00F719B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719B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15/30/15/40</w:t>
            </w:r>
          </w:p>
        </w:tc>
      </w:tr>
      <w:tr w:rsidR="00F719BA" w:rsidRPr="00F719BA" w14:paraId="5D248AD4" w14:textId="77777777" w:rsidTr="00F719BA">
        <w:tc>
          <w:tcPr>
            <w:tcW w:w="0" w:type="auto"/>
            <w:hideMark/>
          </w:tcPr>
          <w:p w14:paraId="6B9AD0DA" w14:textId="77777777" w:rsidR="00F719BA" w:rsidRPr="00F719BA" w:rsidRDefault="00F719BA" w:rsidP="00F719B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719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5E7EB" w:frame="1"/>
                <w:lang w:val="en-IN" w:eastAsia="en-IN"/>
              </w:rPr>
              <w:t>R5</w:t>
            </w:r>
          </w:p>
        </w:tc>
        <w:tc>
          <w:tcPr>
            <w:tcW w:w="0" w:type="auto"/>
            <w:hideMark/>
          </w:tcPr>
          <w:p w14:paraId="2D4B2AD7" w14:textId="77777777" w:rsidR="00F719BA" w:rsidRPr="00F719BA" w:rsidRDefault="00F719BA" w:rsidP="00F719B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719B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Climate (manufacturing)</w:t>
            </w:r>
          </w:p>
        </w:tc>
        <w:tc>
          <w:tcPr>
            <w:tcW w:w="0" w:type="auto"/>
            <w:hideMark/>
          </w:tcPr>
          <w:p w14:paraId="37B74675" w14:textId="77777777" w:rsidR="00F719BA" w:rsidRPr="00F719BA" w:rsidRDefault="00F719BA" w:rsidP="00F719B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719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5E7EB" w:frame="1"/>
                <w:lang w:val="en-IN" w:eastAsia="en-IN"/>
              </w:rPr>
              <w:t>Pharma + Electronics</w:t>
            </w:r>
          </w:p>
        </w:tc>
        <w:tc>
          <w:tcPr>
            <w:tcW w:w="0" w:type="auto"/>
            <w:hideMark/>
          </w:tcPr>
          <w:p w14:paraId="0D16D3DE" w14:textId="77777777" w:rsidR="00F719BA" w:rsidRPr="00F719BA" w:rsidRDefault="00F719BA" w:rsidP="00F719B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719B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Manufacturing corridor BUs are physically exposed</w:t>
            </w:r>
          </w:p>
        </w:tc>
        <w:tc>
          <w:tcPr>
            <w:tcW w:w="0" w:type="auto"/>
            <w:hideMark/>
          </w:tcPr>
          <w:p w14:paraId="3FCAAB90" w14:textId="77777777" w:rsidR="00F719BA" w:rsidRPr="00F719BA" w:rsidRDefault="00F719BA" w:rsidP="00F719B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719B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30/30/20/20</w:t>
            </w:r>
          </w:p>
        </w:tc>
      </w:tr>
      <w:tr w:rsidR="00F719BA" w:rsidRPr="00F719BA" w14:paraId="78D43C56" w14:textId="77777777" w:rsidTr="00F719BA">
        <w:tc>
          <w:tcPr>
            <w:tcW w:w="0" w:type="auto"/>
            <w:hideMark/>
          </w:tcPr>
          <w:p w14:paraId="5DEEC6D9" w14:textId="77777777" w:rsidR="00F719BA" w:rsidRPr="00F719BA" w:rsidRDefault="00F719BA" w:rsidP="00F719B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719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5E7EB" w:frame="1"/>
                <w:lang w:val="en-IN" w:eastAsia="en-IN"/>
              </w:rPr>
              <w:t>R6</w:t>
            </w:r>
          </w:p>
        </w:tc>
        <w:tc>
          <w:tcPr>
            <w:tcW w:w="0" w:type="auto"/>
            <w:hideMark/>
          </w:tcPr>
          <w:p w14:paraId="2C4F58E3" w14:textId="77777777" w:rsidR="00F719BA" w:rsidRPr="00F719BA" w:rsidRDefault="00F719BA" w:rsidP="00F719B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719B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AI Bias (Software)</w:t>
            </w:r>
          </w:p>
        </w:tc>
        <w:tc>
          <w:tcPr>
            <w:tcW w:w="0" w:type="auto"/>
            <w:hideMark/>
          </w:tcPr>
          <w:p w14:paraId="7B11BF13" w14:textId="77777777" w:rsidR="00F719BA" w:rsidRPr="00F719BA" w:rsidRDefault="00F719BA" w:rsidP="00F719B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719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5E7EB" w:frame="1"/>
                <w:lang w:val="en-IN" w:eastAsia="en-IN"/>
              </w:rPr>
              <w:t>Software</w:t>
            </w:r>
          </w:p>
        </w:tc>
        <w:tc>
          <w:tcPr>
            <w:tcW w:w="0" w:type="auto"/>
            <w:hideMark/>
          </w:tcPr>
          <w:p w14:paraId="72DC2819" w14:textId="77777777" w:rsidR="00F719BA" w:rsidRPr="00F719BA" w:rsidRDefault="00F719BA" w:rsidP="00F719B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719B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Direct target of crisis</w:t>
            </w:r>
          </w:p>
        </w:tc>
        <w:tc>
          <w:tcPr>
            <w:tcW w:w="0" w:type="auto"/>
            <w:hideMark/>
          </w:tcPr>
          <w:p w14:paraId="02FB2C04" w14:textId="77777777" w:rsidR="00F719BA" w:rsidRPr="00F719BA" w:rsidRDefault="00F719BA" w:rsidP="00F719B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719B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15/15/15/55</w:t>
            </w:r>
          </w:p>
        </w:tc>
      </w:tr>
      <w:tr w:rsidR="00F719BA" w:rsidRPr="00F719BA" w14:paraId="5293095E" w14:textId="77777777" w:rsidTr="00F719BA">
        <w:tc>
          <w:tcPr>
            <w:tcW w:w="0" w:type="auto"/>
            <w:hideMark/>
          </w:tcPr>
          <w:p w14:paraId="011BB9DE" w14:textId="77777777" w:rsidR="00F719BA" w:rsidRPr="00F719BA" w:rsidRDefault="00F719BA" w:rsidP="00F719B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719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5E7EB" w:frame="1"/>
                <w:lang w:val="en-IN" w:eastAsia="en-IN"/>
              </w:rPr>
              <w:t>R7</w:t>
            </w:r>
          </w:p>
        </w:tc>
        <w:tc>
          <w:tcPr>
            <w:tcW w:w="0" w:type="auto"/>
            <w:hideMark/>
          </w:tcPr>
          <w:p w14:paraId="1FB61F31" w14:textId="77777777" w:rsidR="00F719BA" w:rsidRPr="00F719BA" w:rsidRDefault="00F719BA" w:rsidP="00F719B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719B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Circularity (all BUs)</w:t>
            </w:r>
          </w:p>
        </w:tc>
        <w:tc>
          <w:tcPr>
            <w:tcW w:w="0" w:type="auto"/>
            <w:hideMark/>
          </w:tcPr>
          <w:p w14:paraId="28D74E5B" w14:textId="77777777" w:rsidR="00F719BA" w:rsidRPr="00F719BA" w:rsidRDefault="00F719BA" w:rsidP="00F719B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719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5E7EB" w:frame="1"/>
                <w:lang w:val="en-IN" w:eastAsia="en-IN"/>
              </w:rPr>
              <w:t xml:space="preserve">Electronics + Consumer </w:t>
            </w:r>
            <w:r w:rsidRPr="00F719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5E7EB" w:frame="1"/>
                <w:lang w:val="en-IN" w:eastAsia="en-IN"/>
              </w:rPr>
              <w:lastRenderedPageBreak/>
              <w:t>Goods</w:t>
            </w:r>
          </w:p>
        </w:tc>
        <w:tc>
          <w:tcPr>
            <w:tcW w:w="0" w:type="auto"/>
            <w:hideMark/>
          </w:tcPr>
          <w:p w14:paraId="66E5B6D6" w14:textId="77777777" w:rsidR="00F719BA" w:rsidRPr="00F719BA" w:rsidRDefault="00F719BA" w:rsidP="00F719B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719B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lastRenderedPageBreak/>
              <w:t>Highest waste producers</w:t>
            </w:r>
          </w:p>
        </w:tc>
        <w:tc>
          <w:tcPr>
            <w:tcW w:w="0" w:type="auto"/>
            <w:hideMark/>
          </w:tcPr>
          <w:p w14:paraId="15A413A9" w14:textId="77777777" w:rsidR="00F719BA" w:rsidRPr="00F719BA" w:rsidRDefault="00F719BA" w:rsidP="00F719B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719B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15/30/30/25</w:t>
            </w:r>
          </w:p>
        </w:tc>
      </w:tr>
      <w:tr w:rsidR="00F719BA" w:rsidRPr="00F719BA" w14:paraId="5911AB73" w14:textId="77777777" w:rsidTr="00F719BA">
        <w:tc>
          <w:tcPr>
            <w:tcW w:w="0" w:type="auto"/>
            <w:hideMark/>
          </w:tcPr>
          <w:p w14:paraId="6DDB4638" w14:textId="77777777" w:rsidR="00F719BA" w:rsidRPr="00F719BA" w:rsidRDefault="00F719BA" w:rsidP="00F719B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719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5E7EB" w:frame="1"/>
                <w:lang w:val="en-IN" w:eastAsia="en-IN"/>
              </w:rPr>
              <w:t>R8</w:t>
            </w:r>
          </w:p>
        </w:tc>
        <w:tc>
          <w:tcPr>
            <w:tcW w:w="0" w:type="auto"/>
            <w:hideMark/>
          </w:tcPr>
          <w:p w14:paraId="1021C1D7" w14:textId="77777777" w:rsidR="00F719BA" w:rsidRPr="00F719BA" w:rsidRDefault="00F719BA" w:rsidP="00F719B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719B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Water (Pharma + Electronics)</w:t>
            </w:r>
          </w:p>
        </w:tc>
        <w:tc>
          <w:tcPr>
            <w:tcW w:w="0" w:type="auto"/>
            <w:hideMark/>
          </w:tcPr>
          <w:p w14:paraId="7A16135E" w14:textId="77777777" w:rsidR="00F719BA" w:rsidRPr="00F719BA" w:rsidRDefault="00F719BA" w:rsidP="00F719B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719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5E7EB" w:frame="1"/>
                <w:lang w:val="en-IN" w:eastAsia="en-IN"/>
              </w:rPr>
              <w:t>Pharma</w:t>
            </w:r>
          </w:p>
        </w:tc>
        <w:tc>
          <w:tcPr>
            <w:tcW w:w="0" w:type="auto"/>
            <w:hideMark/>
          </w:tcPr>
          <w:p w14:paraId="3BF1FB2E" w14:textId="77777777" w:rsidR="00F719BA" w:rsidRPr="00F719BA" w:rsidRDefault="00F719BA" w:rsidP="00F719B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719B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Most water-dependent + SLO protection</w:t>
            </w:r>
          </w:p>
        </w:tc>
        <w:tc>
          <w:tcPr>
            <w:tcW w:w="0" w:type="auto"/>
            <w:hideMark/>
          </w:tcPr>
          <w:p w14:paraId="4D3DDB44" w14:textId="77777777" w:rsidR="00F719BA" w:rsidRPr="00F719BA" w:rsidRDefault="00F719BA" w:rsidP="00F719B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719B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35/25/20/20</w:t>
            </w:r>
          </w:p>
        </w:tc>
      </w:tr>
      <w:tr w:rsidR="00F719BA" w:rsidRPr="00F719BA" w14:paraId="0B2BA580" w14:textId="77777777" w:rsidTr="00F719BA">
        <w:tc>
          <w:tcPr>
            <w:tcW w:w="0" w:type="auto"/>
            <w:hideMark/>
          </w:tcPr>
          <w:p w14:paraId="15EB3C43" w14:textId="77777777" w:rsidR="00F719BA" w:rsidRPr="00F719BA" w:rsidRDefault="00F719BA" w:rsidP="00F719B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719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5E7EB" w:frame="1"/>
                <w:lang w:val="en-IN" w:eastAsia="en-IN"/>
              </w:rPr>
              <w:t>R9</w:t>
            </w:r>
          </w:p>
        </w:tc>
        <w:tc>
          <w:tcPr>
            <w:tcW w:w="0" w:type="auto"/>
            <w:hideMark/>
          </w:tcPr>
          <w:p w14:paraId="7C7395E0" w14:textId="77777777" w:rsidR="00F719BA" w:rsidRPr="00F719BA" w:rsidRDefault="00F719BA" w:rsidP="00F719B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719B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Just Transition (workforce)</w:t>
            </w:r>
          </w:p>
        </w:tc>
        <w:tc>
          <w:tcPr>
            <w:tcW w:w="0" w:type="auto"/>
            <w:hideMark/>
          </w:tcPr>
          <w:p w14:paraId="7949B3C6" w14:textId="77777777" w:rsidR="00F719BA" w:rsidRPr="00F719BA" w:rsidRDefault="00F719BA" w:rsidP="00F719B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719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5E7EB" w:frame="1"/>
                <w:lang w:val="en-IN" w:eastAsia="en-IN"/>
              </w:rPr>
              <w:t>Balanced + HR focus</w:t>
            </w:r>
          </w:p>
        </w:tc>
        <w:tc>
          <w:tcPr>
            <w:tcW w:w="0" w:type="auto"/>
            <w:hideMark/>
          </w:tcPr>
          <w:p w14:paraId="1B82A772" w14:textId="77777777" w:rsidR="00F719BA" w:rsidRPr="00F719BA" w:rsidRDefault="00F719BA" w:rsidP="00F719B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719B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Strike risk affects all; burnout is the key metric</w:t>
            </w:r>
          </w:p>
        </w:tc>
        <w:tc>
          <w:tcPr>
            <w:tcW w:w="0" w:type="auto"/>
            <w:hideMark/>
          </w:tcPr>
          <w:p w14:paraId="7E5E8545" w14:textId="77777777" w:rsidR="00F719BA" w:rsidRPr="00F719BA" w:rsidRDefault="00F719BA" w:rsidP="00F719B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719B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25/25/25/25</w:t>
            </w:r>
          </w:p>
        </w:tc>
      </w:tr>
      <w:tr w:rsidR="00F719BA" w:rsidRPr="00F719BA" w14:paraId="6A744714" w14:textId="77777777" w:rsidTr="00F719BA">
        <w:tc>
          <w:tcPr>
            <w:tcW w:w="0" w:type="auto"/>
            <w:hideMark/>
          </w:tcPr>
          <w:p w14:paraId="2478D5AD" w14:textId="77777777" w:rsidR="00F719BA" w:rsidRPr="00F719BA" w:rsidRDefault="00F719BA" w:rsidP="00F719B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719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5E7EB" w:frame="1"/>
                <w:lang w:val="en-IN" w:eastAsia="en-IN"/>
              </w:rPr>
              <w:t>R10</w:t>
            </w:r>
          </w:p>
        </w:tc>
        <w:tc>
          <w:tcPr>
            <w:tcW w:w="0" w:type="auto"/>
            <w:hideMark/>
          </w:tcPr>
          <w:p w14:paraId="4AAA0DD6" w14:textId="77777777" w:rsidR="00F719BA" w:rsidRPr="00F719BA" w:rsidRDefault="00F719BA" w:rsidP="00F719B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719B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Activist/Terminal</w:t>
            </w:r>
          </w:p>
        </w:tc>
        <w:tc>
          <w:tcPr>
            <w:tcW w:w="0" w:type="auto"/>
            <w:hideMark/>
          </w:tcPr>
          <w:p w14:paraId="78E1A939" w14:textId="77777777" w:rsidR="00F719BA" w:rsidRPr="00F719BA" w:rsidRDefault="00F719BA" w:rsidP="00F719B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719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5E7EB" w:frame="1"/>
                <w:lang w:val="en-IN" w:eastAsia="en-IN"/>
              </w:rPr>
              <w:t>Weakest BU</w:t>
            </w:r>
          </w:p>
        </w:tc>
        <w:tc>
          <w:tcPr>
            <w:tcW w:w="0" w:type="auto"/>
            <w:hideMark/>
          </w:tcPr>
          <w:p w14:paraId="0425F1C9" w14:textId="77777777" w:rsidR="00F719BA" w:rsidRPr="00F719BA" w:rsidRDefault="00F719BA" w:rsidP="00F719B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719B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Shore up the weakest link for terminal valuation</w:t>
            </w:r>
          </w:p>
        </w:tc>
        <w:tc>
          <w:tcPr>
            <w:tcW w:w="0" w:type="auto"/>
            <w:hideMark/>
          </w:tcPr>
          <w:p w14:paraId="3EB96C15" w14:textId="77777777" w:rsidR="00F719BA" w:rsidRPr="00F719BA" w:rsidRDefault="00F719BA" w:rsidP="00F719B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719B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Context-dependent</w:t>
            </w:r>
          </w:p>
        </w:tc>
      </w:tr>
    </w:tbl>
    <w:p w14:paraId="09D7C839" w14:textId="77777777" w:rsidR="00F719BA" w:rsidRPr="00F719BA" w:rsidRDefault="00000000" w:rsidP="00F719B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pict w14:anchorId="4F3F6E96">
          <v:rect id="_x0000_i1029" style="width:9in;height:.75pt" o:hrpct="0" o:hralign="center" o:hrstd="t" o:hr="t" fillcolor="#a0a0a0" stroked="f"/>
        </w:pict>
      </w:r>
    </w:p>
    <w:p w14:paraId="3628F325" w14:textId="77777777" w:rsidR="00F719BA" w:rsidRPr="00F719BA" w:rsidRDefault="00F719BA" w:rsidP="00F719B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F719BA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5. Advanced Optimisation: The Rotation Principle</w:t>
      </w:r>
    </w:p>
    <w:p w14:paraId="5C04B45F" w14:textId="77777777" w:rsidR="00F719BA" w:rsidRPr="00F719BA" w:rsidRDefault="00F719BA" w:rsidP="00F719B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F719BA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To avoid Technology Lock-In (3-round streak penalty), you must </w:t>
      </w:r>
      <w:r w:rsidRPr="00F719BA">
        <w:rPr>
          <w:rFonts w:ascii="Times New Roman" w:eastAsia="Times New Roman" w:hAnsi="Times New Roman" w:cs="Times New Roman"/>
          <w:b/>
          <w:bCs/>
          <w:sz w:val="20"/>
          <w:szCs w:val="20"/>
          <w:bdr w:val="single" w:sz="2" w:space="0" w:color="E5E7EB" w:frame="1"/>
          <w:lang w:val="en-IN" w:eastAsia="en-IN"/>
        </w:rPr>
        <w:t>rotate</w:t>
      </w:r>
      <w:r w:rsidRPr="00F719BA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 which BU gets the highest allocation:</w:t>
      </w:r>
    </w:p>
    <w:p w14:paraId="3B8889DD" w14:textId="77777777" w:rsidR="00F719BA" w:rsidRPr="00F719BA" w:rsidRDefault="00F719BA" w:rsidP="00F719B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719BA">
        <w:rPr>
          <w:rFonts w:ascii="Courier New" w:eastAsia="Times New Roman" w:hAnsi="Courier New" w:cs="Courier New"/>
          <w:color w:val="3B3B3B"/>
          <w:sz w:val="20"/>
          <w:szCs w:val="20"/>
          <w:bdr w:val="single" w:sz="2" w:space="0" w:color="E5E7EB" w:frame="1"/>
          <w:lang w:val="en-IN" w:eastAsia="en-IN"/>
        </w:rPr>
        <w:t>R1: Electronics (highest)</w:t>
      </w:r>
    </w:p>
    <w:p w14:paraId="001DA59A" w14:textId="77777777" w:rsidR="00F719BA" w:rsidRPr="00F719BA" w:rsidRDefault="00F719BA" w:rsidP="00F719B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719BA">
        <w:rPr>
          <w:rFonts w:ascii="Courier New" w:eastAsia="Times New Roman" w:hAnsi="Courier New" w:cs="Courier New"/>
          <w:color w:val="3B3B3B"/>
          <w:sz w:val="20"/>
          <w:szCs w:val="20"/>
          <w:bdr w:val="single" w:sz="2" w:space="0" w:color="E5E7EB" w:frame="1"/>
          <w:lang w:val="en-IN" w:eastAsia="en-IN"/>
        </w:rPr>
        <w:t>R2: Balanced (no single leader)</w:t>
      </w:r>
    </w:p>
    <w:p w14:paraId="0C66AEE9" w14:textId="77777777" w:rsidR="00F719BA" w:rsidRPr="00F719BA" w:rsidRDefault="00F719BA" w:rsidP="00F719B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719BA">
        <w:rPr>
          <w:rFonts w:ascii="Courier New" w:eastAsia="Times New Roman" w:hAnsi="Courier New" w:cs="Courier New"/>
          <w:color w:val="3B3B3B"/>
          <w:sz w:val="20"/>
          <w:szCs w:val="20"/>
          <w:bdr w:val="single" w:sz="2" w:space="0" w:color="E5E7EB" w:frame="1"/>
          <w:lang w:val="en-IN" w:eastAsia="en-IN"/>
        </w:rPr>
        <w:t>R3: Electronics (highest) ← streak = 2</w:t>
      </w:r>
    </w:p>
    <w:p w14:paraId="5A50C955" w14:textId="77777777" w:rsidR="00F719BA" w:rsidRPr="00F719BA" w:rsidRDefault="00F719BA" w:rsidP="00F719B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719BA">
        <w:rPr>
          <w:rFonts w:ascii="Courier New" w:eastAsia="Times New Roman" w:hAnsi="Courier New" w:cs="Courier New"/>
          <w:color w:val="3B3B3B"/>
          <w:sz w:val="20"/>
          <w:szCs w:val="20"/>
          <w:bdr w:val="single" w:sz="2" w:space="0" w:color="E5E7EB" w:frame="1"/>
          <w:lang w:val="en-IN" w:eastAsia="en-IN"/>
        </w:rPr>
        <w:t>R4: Software (</w:t>
      </w:r>
      <w:proofErr w:type="gramStart"/>
      <w:r w:rsidRPr="00F719BA">
        <w:rPr>
          <w:rFonts w:ascii="Courier New" w:eastAsia="Times New Roman" w:hAnsi="Courier New" w:cs="Courier New"/>
          <w:color w:val="3B3B3B"/>
          <w:sz w:val="20"/>
          <w:szCs w:val="20"/>
          <w:bdr w:val="single" w:sz="2" w:space="0" w:color="E5E7EB" w:frame="1"/>
          <w:lang w:val="en-IN" w:eastAsia="en-IN"/>
        </w:rPr>
        <w:t xml:space="preserve">highest)   </w:t>
      </w:r>
      <w:proofErr w:type="gramEnd"/>
      <w:r w:rsidRPr="00F719BA">
        <w:rPr>
          <w:rFonts w:ascii="Courier New" w:eastAsia="Times New Roman" w:hAnsi="Courier New" w:cs="Courier New"/>
          <w:color w:val="3B3B3B"/>
          <w:sz w:val="20"/>
          <w:szCs w:val="20"/>
          <w:bdr w:val="single" w:sz="2" w:space="0" w:color="E5E7EB" w:frame="1"/>
          <w:lang w:val="en-IN" w:eastAsia="en-IN"/>
        </w:rPr>
        <w:t xml:space="preserve"> ← streak RESET for Electronics</w:t>
      </w:r>
    </w:p>
    <w:p w14:paraId="68489BEE" w14:textId="77777777" w:rsidR="00F719BA" w:rsidRPr="00F719BA" w:rsidRDefault="00F719BA" w:rsidP="00F719B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719BA">
        <w:rPr>
          <w:rFonts w:ascii="Courier New" w:eastAsia="Times New Roman" w:hAnsi="Courier New" w:cs="Courier New"/>
          <w:color w:val="3B3B3B"/>
          <w:sz w:val="20"/>
          <w:szCs w:val="20"/>
          <w:bdr w:val="single" w:sz="2" w:space="0" w:color="E5E7EB" w:frame="1"/>
          <w:lang w:val="en-IN" w:eastAsia="en-IN"/>
        </w:rPr>
        <w:t>R5: Pharma (highest)</w:t>
      </w:r>
    </w:p>
    <w:p w14:paraId="4492F71E" w14:textId="77777777" w:rsidR="00F719BA" w:rsidRPr="00F719BA" w:rsidRDefault="00F719BA" w:rsidP="00F719B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719BA">
        <w:rPr>
          <w:rFonts w:ascii="Courier New" w:eastAsia="Times New Roman" w:hAnsi="Courier New" w:cs="Courier New"/>
          <w:color w:val="3B3B3B"/>
          <w:sz w:val="20"/>
          <w:szCs w:val="20"/>
          <w:bdr w:val="single" w:sz="2" w:space="0" w:color="E5E7EB" w:frame="1"/>
          <w:lang w:val="en-IN" w:eastAsia="en-IN"/>
        </w:rPr>
        <w:t>R6: Software (highest)</w:t>
      </w:r>
    </w:p>
    <w:p w14:paraId="551F04D3" w14:textId="77777777" w:rsidR="00F719BA" w:rsidRPr="00F719BA" w:rsidRDefault="00F719BA" w:rsidP="00F719B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719BA">
        <w:rPr>
          <w:rFonts w:ascii="Courier New" w:eastAsia="Times New Roman" w:hAnsi="Courier New" w:cs="Courier New"/>
          <w:color w:val="3B3B3B"/>
          <w:sz w:val="20"/>
          <w:szCs w:val="20"/>
          <w:bdr w:val="single" w:sz="2" w:space="0" w:color="E5E7EB" w:frame="1"/>
          <w:lang w:val="en-IN" w:eastAsia="en-IN"/>
        </w:rPr>
        <w:t>R7: Consumer Goods or Electronics (highest)</w:t>
      </w:r>
    </w:p>
    <w:p w14:paraId="22090512" w14:textId="77777777" w:rsidR="00F719BA" w:rsidRPr="00F719BA" w:rsidRDefault="00F719BA" w:rsidP="00F719B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719BA">
        <w:rPr>
          <w:rFonts w:ascii="Courier New" w:eastAsia="Times New Roman" w:hAnsi="Courier New" w:cs="Courier New"/>
          <w:color w:val="3B3B3B"/>
          <w:sz w:val="20"/>
          <w:szCs w:val="20"/>
          <w:bdr w:val="single" w:sz="2" w:space="0" w:color="E5E7EB" w:frame="1"/>
          <w:lang w:val="en-IN" w:eastAsia="en-IN"/>
        </w:rPr>
        <w:t>R8: Pharma (highest)</w:t>
      </w:r>
    </w:p>
    <w:p w14:paraId="4F144507" w14:textId="77777777" w:rsidR="00F719BA" w:rsidRPr="00F719BA" w:rsidRDefault="00F719BA" w:rsidP="00F719B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719BA">
        <w:rPr>
          <w:rFonts w:ascii="Courier New" w:eastAsia="Times New Roman" w:hAnsi="Courier New" w:cs="Courier New"/>
          <w:color w:val="3B3B3B"/>
          <w:sz w:val="20"/>
          <w:szCs w:val="20"/>
          <w:bdr w:val="single" w:sz="2" w:space="0" w:color="E5E7EB" w:frame="1"/>
          <w:lang w:val="en-IN" w:eastAsia="en-IN"/>
        </w:rPr>
        <w:t>R9: Balanced</w:t>
      </w:r>
    </w:p>
    <w:p w14:paraId="57A8EDF1" w14:textId="77777777" w:rsidR="00F719BA" w:rsidRPr="00F719BA" w:rsidRDefault="00F719BA" w:rsidP="00F719B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719BA">
        <w:rPr>
          <w:rFonts w:ascii="Courier New" w:eastAsia="Times New Roman" w:hAnsi="Courier New" w:cs="Courier New"/>
          <w:color w:val="3B3B3B"/>
          <w:sz w:val="20"/>
          <w:szCs w:val="20"/>
          <w:bdr w:val="single" w:sz="2" w:space="0" w:color="E5E7EB" w:frame="1"/>
          <w:lang w:val="en-IN" w:eastAsia="en-IN"/>
        </w:rPr>
        <w:t>R10: Context-dependent</w:t>
      </w:r>
    </w:p>
    <w:p w14:paraId="06BD0C93" w14:textId="77777777" w:rsidR="00F719BA" w:rsidRPr="00F719BA" w:rsidRDefault="00F719BA" w:rsidP="00F719B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D29922"/>
          <w:sz w:val="21"/>
          <w:szCs w:val="21"/>
          <w:lang w:val="en-IN" w:eastAsia="en-IN"/>
        </w:rPr>
      </w:pPr>
      <w:r w:rsidRPr="00F719BA">
        <w:rPr>
          <w:rFonts w:ascii="Times New Roman" w:eastAsia="Times New Roman" w:hAnsi="Times New Roman" w:cs="Times New Roman"/>
          <w:color w:val="D29922"/>
          <w:sz w:val="21"/>
          <w:szCs w:val="21"/>
          <w:lang w:val="en-IN" w:eastAsia="en-IN"/>
        </w:rPr>
        <w:t>WARNING</w:t>
      </w:r>
    </w:p>
    <w:p w14:paraId="1D980499" w14:textId="77777777" w:rsidR="00F719BA" w:rsidRPr="00F719BA" w:rsidRDefault="00F719BA" w:rsidP="00F719B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F719BA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If the same BU leads for rounds 1, 3, and 4 consecutively (streak=3), ALL other BUs lose 15% synergy efficiency — a devastating hidden penalty.</w:t>
      </w:r>
    </w:p>
    <w:p w14:paraId="6BF526F7" w14:textId="77777777" w:rsidR="00F719BA" w:rsidRPr="00F719BA" w:rsidRDefault="00000000" w:rsidP="00F719B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pict w14:anchorId="4F825712">
          <v:rect id="_x0000_i1030" style="width:9in;height:.75pt" o:hrpct="0" o:hralign="center" o:hrstd="t" o:hr="t" fillcolor="#a0a0a0" stroked="f"/>
        </w:pict>
      </w:r>
    </w:p>
    <w:p w14:paraId="36E4B337" w14:textId="77777777" w:rsidR="00F719BA" w:rsidRPr="00F719BA" w:rsidRDefault="00F719BA" w:rsidP="00F719B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F719BA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6. Emergency Scenarios</w:t>
      </w:r>
    </w:p>
    <w:p w14:paraId="7EBC0497" w14:textId="77777777" w:rsidR="00F719BA" w:rsidRPr="00F719BA" w:rsidRDefault="00F719BA" w:rsidP="00F719B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val="en-IN" w:eastAsia="en-IN"/>
        </w:rPr>
      </w:pPr>
      <w:r w:rsidRPr="00F719BA">
        <w:rPr>
          <w:rFonts w:ascii="Times New Roman" w:eastAsia="Times New Roman" w:hAnsi="Times New Roman" w:cs="Times New Roman"/>
          <w:sz w:val="27"/>
          <w:szCs w:val="27"/>
          <w:lang w:val="en-IN" w:eastAsia="en-IN"/>
        </w:rPr>
        <w:t>When Treasury is Critically Low (&lt;$5M)</w:t>
      </w:r>
    </w:p>
    <w:p w14:paraId="0E091D3A" w14:textId="77777777" w:rsidR="00F719BA" w:rsidRPr="00F719BA" w:rsidRDefault="00F719BA" w:rsidP="00F719BA">
      <w:pPr>
        <w:numPr>
          <w:ilvl w:val="0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F719BA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Shift to </w:t>
      </w:r>
      <w:r w:rsidRPr="00F719BA">
        <w:rPr>
          <w:rFonts w:ascii="Times New Roman" w:eastAsia="Times New Roman" w:hAnsi="Times New Roman" w:cs="Times New Roman"/>
          <w:b/>
          <w:bCs/>
          <w:sz w:val="20"/>
          <w:szCs w:val="20"/>
          <w:bdr w:val="single" w:sz="2" w:space="0" w:color="E5E7EB" w:frame="1"/>
          <w:lang w:val="en-IN" w:eastAsia="en-IN"/>
        </w:rPr>
        <w:t>40/0/0/60</w:t>
      </w:r>
      <w:r w:rsidRPr="00F719BA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 — protect only your two highest-margin BUs</w:t>
      </w:r>
    </w:p>
    <w:p w14:paraId="0EB30407" w14:textId="77777777" w:rsidR="00F719BA" w:rsidRPr="00F719BA" w:rsidRDefault="00F719BA" w:rsidP="00F719BA">
      <w:pPr>
        <w:numPr>
          <w:ilvl w:val="0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F719BA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Accept decay on the others; you're in survival triage</w:t>
      </w:r>
    </w:p>
    <w:p w14:paraId="04AE3EBD" w14:textId="77777777" w:rsidR="00F719BA" w:rsidRPr="00F719BA" w:rsidRDefault="00F719BA" w:rsidP="00F719BA">
      <w:pPr>
        <w:numPr>
          <w:ilvl w:val="0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F719BA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Consider the Emergency Credit facility (120% of CSF at +2% interest)</w:t>
      </w:r>
    </w:p>
    <w:p w14:paraId="2BA982FF" w14:textId="77777777" w:rsidR="00F719BA" w:rsidRPr="00F719BA" w:rsidRDefault="00F719BA" w:rsidP="00F719B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val="en-IN" w:eastAsia="en-IN"/>
        </w:rPr>
      </w:pPr>
      <w:r w:rsidRPr="00F719BA">
        <w:rPr>
          <w:rFonts w:ascii="Times New Roman" w:eastAsia="Times New Roman" w:hAnsi="Times New Roman" w:cs="Times New Roman"/>
          <w:sz w:val="27"/>
          <w:szCs w:val="27"/>
          <w:lang w:val="en-IN" w:eastAsia="en-IN"/>
        </w:rPr>
        <w:t>When SLO is Below 75 (Instability Discount Risk)</w:t>
      </w:r>
    </w:p>
    <w:p w14:paraId="21133C2B" w14:textId="77777777" w:rsidR="00F719BA" w:rsidRPr="00F719BA" w:rsidRDefault="00F719BA" w:rsidP="00F719BA">
      <w:pPr>
        <w:numPr>
          <w:ilvl w:val="0"/>
          <w:numId w:val="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F719BA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Switch to </w:t>
      </w:r>
      <w:r w:rsidRPr="00F719BA">
        <w:rPr>
          <w:rFonts w:ascii="Times New Roman" w:eastAsia="Times New Roman" w:hAnsi="Times New Roman" w:cs="Times New Roman"/>
          <w:b/>
          <w:bCs/>
          <w:sz w:val="20"/>
          <w:szCs w:val="20"/>
          <w:bdr w:val="single" w:sz="2" w:space="0" w:color="E5E7EB" w:frame="1"/>
          <w:lang w:val="en-IN" w:eastAsia="en-IN"/>
        </w:rPr>
        <w:t>25/25/25/25</w:t>
      </w:r>
      <w:r w:rsidRPr="00F719BA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 — maximum SLO protection across all BUs</w:t>
      </w:r>
    </w:p>
    <w:p w14:paraId="79F7F4B1" w14:textId="77777777" w:rsidR="00F719BA" w:rsidRPr="00F719BA" w:rsidRDefault="00F719BA" w:rsidP="00F719BA">
      <w:pPr>
        <w:numPr>
          <w:ilvl w:val="0"/>
          <w:numId w:val="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F719BA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Every dollar of SLO recovery is worth more than OPEX reduction at this point</w:t>
      </w:r>
    </w:p>
    <w:p w14:paraId="3873178C" w14:textId="77777777" w:rsidR="00F719BA" w:rsidRPr="00F719BA" w:rsidRDefault="00F719BA" w:rsidP="00F719BA">
      <w:pPr>
        <w:numPr>
          <w:ilvl w:val="0"/>
          <w:numId w:val="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F719BA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The −0.40 Mᵣ penalty is the largest single penalty in the game</w:t>
      </w:r>
    </w:p>
    <w:p w14:paraId="325B2968" w14:textId="77777777" w:rsidR="00F719BA" w:rsidRPr="00F719BA" w:rsidRDefault="00F719BA" w:rsidP="00F719B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val="en-IN" w:eastAsia="en-IN"/>
        </w:rPr>
      </w:pPr>
      <w:r w:rsidRPr="00F719BA">
        <w:rPr>
          <w:rFonts w:ascii="Times New Roman" w:eastAsia="Times New Roman" w:hAnsi="Times New Roman" w:cs="Times New Roman"/>
          <w:sz w:val="27"/>
          <w:szCs w:val="27"/>
          <w:lang w:val="en-IN" w:eastAsia="en-IN"/>
        </w:rPr>
        <w:t>When Burnout is Above 50 in Any BU</w:t>
      </w:r>
    </w:p>
    <w:p w14:paraId="6E50428F" w14:textId="77777777" w:rsidR="00F719BA" w:rsidRPr="00F719BA" w:rsidRDefault="00F719BA" w:rsidP="00F719BA">
      <w:pPr>
        <w:numPr>
          <w:ilvl w:val="0"/>
          <w:numId w:val="1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F719BA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Prioritise HR pillar investment for that BU</w:t>
      </w:r>
    </w:p>
    <w:p w14:paraId="1816689B" w14:textId="77777777" w:rsidR="00F719BA" w:rsidRPr="00F719BA" w:rsidRDefault="00F719BA" w:rsidP="00F719BA">
      <w:pPr>
        <w:numPr>
          <w:ilvl w:val="0"/>
          <w:numId w:val="1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F719BA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The quadratic penalty curve accelerates above 50:</w:t>
      </w:r>
    </w:p>
    <w:p w14:paraId="2EB7B124" w14:textId="77777777" w:rsidR="00F719BA" w:rsidRPr="00F719BA" w:rsidRDefault="00F719BA" w:rsidP="00F719BA">
      <w:pPr>
        <w:numPr>
          <w:ilvl w:val="1"/>
          <w:numId w:val="1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F719BA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lastRenderedPageBreak/>
        <w:t>Burnout 50: 2.5% OPEX penalty</w:t>
      </w:r>
    </w:p>
    <w:p w14:paraId="581379B5" w14:textId="77777777" w:rsidR="00F719BA" w:rsidRPr="00F719BA" w:rsidRDefault="00F719BA" w:rsidP="00F719BA">
      <w:pPr>
        <w:numPr>
          <w:ilvl w:val="1"/>
          <w:numId w:val="1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F719BA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Burnout 70: 7.0% OPEX penalty</w:t>
      </w:r>
    </w:p>
    <w:p w14:paraId="7E310777" w14:textId="77777777" w:rsidR="00F719BA" w:rsidRPr="00F719BA" w:rsidRDefault="00F719BA" w:rsidP="00F719BA">
      <w:pPr>
        <w:numPr>
          <w:ilvl w:val="1"/>
          <w:numId w:val="1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F719BA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Burnout 90: 13.8% OPEX penalty</w:t>
      </w:r>
    </w:p>
    <w:p w14:paraId="39F863F5" w14:textId="77777777" w:rsidR="00F719BA" w:rsidRPr="00F719BA" w:rsidRDefault="00000000" w:rsidP="00F719B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pict w14:anchorId="56531A90">
          <v:rect id="_x0000_i1031" style="width:9in;height:.75pt" o:hrpct="0" o:hralign="center" o:hrstd="t" o:hr="t" fillcolor="#a0a0a0" stroked="f"/>
        </w:pict>
      </w:r>
    </w:p>
    <w:p w14:paraId="091F6E12" w14:textId="77777777" w:rsidR="00F719BA" w:rsidRPr="00F719BA" w:rsidRDefault="00F719BA" w:rsidP="00F719B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F719BA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7. Quick Decision Matrix</w:t>
      </w:r>
    </w:p>
    <w:p w14:paraId="15CE67A2" w14:textId="77777777" w:rsidR="00F719BA" w:rsidRPr="00F719BA" w:rsidRDefault="00F719BA" w:rsidP="00F719B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719BA">
        <w:rPr>
          <w:rFonts w:ascii="Courier New" w:eastAsia="Times New Roman" w:hAnsi="Courier New" w:cs="Courier New"/>
          <w:color w:val="3B3B3B"/>
          <w:sz w:val="20"/>
          <w:szCs w:val="20"/>
          <w:bdr w:val="single" w:sz="2" w:space="0" w:color="E5E7EB" w:frame="1"/>
          <w:lang w:val="en-IN" w:eastAsia="en-IN"/>
        </w:rPr>
        <w:t>START</w:t>
      </w:r>
    </w:p>
    <w:p w14:paraId="2A6A6315" w14:textId="77777777" w:rsidR="00F719BA" w:rsidRPr="00F719BA" w:rsidRDefault="00F719BA" w:rsidP="00F719B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719BA">
        <w:rPr>
          <w:rFonts w:ascii="Courier New" w:eastAsia="Times New Roman" w:hAnsi="Courier New" w:cs="Courier New"/>
          <w:color w:val="3B3B3B"/>
          <w:sz w:val="20"/>
          <w:szCs w:val="20"/>
          <w:bdr w:val="single" w:sz="2" w:space="0" w:color="E5E7EB" w:frame="1"/>
          <w:lang w:val="en-IN" w:eastAsia="en-IN"/>
        </w:rPr>
        <w:t xml:space="preserve"> │</w:t>
      </w:r>
    </w:p>
    <w:p w14:paraId="4E67DD11" w14:textId="77777777" w:rsidR="00F719BA" w:rsidRPr="00F719BA" w:rsidRDefault="00F719BA" w:rsidP="00F719B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719BA">
        <w:rPr>
          <w:rFonts w:ascii="Courier New" w:eastAsia="Times New Roman" w:hAnsi="Courier New" w:cs="Courier New"/>
          <w:color w:val="3B3B3B"/>
          <w:sz w:val="20"/>
          <w:szCs w:val="20"/>
          <w:bdr w:val="single" w:sz="2" w:space="0" w:color="E5E7EB" w:frame="1"/>
          <w:lang w:val="en-IN" w:eastAsia="en-IN"/>
        </w:rPr>
        <w:t xml:space="preserve"> ├─ Is any BU at 0% allocation for 2+ rounds?</w:t>
      </w:r>
    </w:p>
    <w:p w14:paraId="0198B71C" w14:textId="77777777" w:rsidR="00F719BA" w:rsidRPr="00F719BA" w:rsidRDefault="00F719BA" w:rsidP="00F719B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719BA">
        <w:rPr>
          <w:rFonts w:ascii="Courier New" w:eastAsia="Times New Roman" w:hAnsi="Courier New" w:cs="Courier New"/>
          <w:color w:val="3B3B3B"/>
          <w:sz w:val="20"/>
          <w:szCs w:val="20"/>
          <w:bdr w:val="single" w:sz="2" w:space="0" w:color="E5E7EB" w:frame="1"/>
          <w:lang w:val="en-IN" w:eastAsia="en-IN"/>
        </w:rPr>
        <w:t xml:space="preserve"> │   YES → Allocate ≥15% to it immediately (avoid Tech Debt)</w:t>
      </w:r>
    </w:p>
    <w:p w14:paraId="5AB57028" w14:textId="77777777" w:rsidR="00F719BA" w:rsidRPr="00F719BA" w:rsidRDefault="00F719BA" w:rsidP="00F719B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719BA">
        <w:rPr>
          <w:rFonts w:ascii="Courier New" w:eastAsia="Times New Roman" w:hAnsi="Courier New" w:cs="Courier New"/>
          <w:color w:val="3B3B3B"/>
          <w:sz w:val="20"/>
          <w:szCs w:val="20"/>
          <w:bdr w:val="single" w:sz="2" w:space="0" w:color="E5E7EB" w:frame="1"/>
          <w:lang w:val="en-IN" w:eastAsia="en-IN"/>
        </w:rPr>
        <w:t xml:space="preserve"> │</w:t>
      </w:r>
    </w:p>
    <w:p w14:paraId="7D9C9734" w14:textId="77777777" w:rsidR="00F719BA" w:rsidRPr="00F719BA" w:rsidRDefault="00F719BA" w:rsidP="00F719B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719BA">
        <w:rPr>
          <w:rFonts w:ascii="Courier New" w:eastAsia="Times New Roman" w:hAnsi="Courier New" w:cs="Courier New"/>
          <w:color w:val="3B3B3B"/>
          <w:sz w:val="20"/>
          <w:szCs w:val="20"/>
          <w:bdr w:val="single" w:sz="2" w:space="0" w:color="E5E7EB" w:frame="1"/>
          <w:lang w:val="en-IN" w:eastAsia="en-IN"/>
        </w:rPr>
        <w:t xml:space="preserve"> ├─ Is average SLO &lt; 80?</w:t>
      </w:r>
    </w:p>
    <w:p w14:paraId="7B61A80A" w14:textId="77777777" w:rsidR="00F719BA" w:rsidRPr="00F719BA" w:rsidRDefault="00F719BA" w:rsidP="00F719B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719BA">
        <w:rPr>
          <w:rFonts w:ascii="Courier New" w:eastAsia="Times New Roman" w:hAnsi="Courier New" w:cs="Courier New"/>
          <w:color w:val="3B3B3B"/>
          <w:sz w:val="20"/>
          <w:szCs w:val="20"/>
          <w:bdr w:val="single" w:sz="2" w:space="0" w:color="E5E7EB" w:frame="1"/>
          <w:lang w:val="en-IN" w:eastAsia="en-IN"/>
        </w:rPr>
        <w:t xml:space="preserve"> │   YES → Use balanced 25/25/25/25 split</w:t>
      </w:r>
    </w:p>
    <w:p w14:paraId="6C78751A" w14:textId="77777777" w:rsidR="00F719BA" w:rsidRPr="00F719BA" w:rsidRDefault="00F719BA" w:rsidP="00F719B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719BA">
        <w:rPr>
          <w:rFonts w:ascii="Courier New" w:eastAsia="Times New Roman" w:hAnsi="Courier New" w:cs="Courier New"/>
          <w:color w:val="3B3B3B"/>
          <w:sz w:val="20"/>
          <w:szCs w:val="20"/>
          <w:bdr w:val="single" w:sz="2" w:space="0" w:color="E5E7EB" w:frame="1"/>
          <w:lang w:val="en-IN" w:eastAsia="en-IN"/>
        </w:rPr>
        <w:t xml:space="preserve"> │</w:t>
      </w:r>
    </w:p>
    <w:p w14:paraId="64314ED2" w14:textId="77777777" w:rsidR="00F719BA" w:rsidRPr="00F719BA" w:rsidRDefault="00F719BA" w:rsidP="00F719B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719BA">
        <w:rPr>
          <w:rFonts w:ascii="Courier New" w:eastAsia="Times New Roman" w:hAnsi="Courier New" w:cs="Courier New"/>
          <w:color w:val="3B3B3B"/>
          <w:sz w:val="20"/>
          <w:szCs w:val="20"/>
          <w:bdr w:val="single" w:sz="2" w:space="0" w:color="E5E7EB" w:frame="1"/>
          <w:lang w:val="en-IN" w:eastAsia="en-IN"/>
        </w:rPr>
        <w:t xml:space="preserve"> ├─ Is same BU leading for 2 rounds?</w:t>
      </w:r>
    </w:p>
    <w:p w14:paraId="52A9A92D" w14:textId="77777777" w:rsidR="00F719BA" w:rsidRPr="00F719BA" w:rsidRDefault="00F719BA" w:rsidP="00F719B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719BA">
        <w:rPr>
          <w:rFonts w:ascii="Courier New" w:eastAsia="Times New Roman" w:hAnsi="Courier New" w:cs="Courier New"/>
          <w:color w:val="3B3B3B"/>
          <w:sz w:val="20"/>
          <w:szCs w:val="20"/>
          <w:bdr w:val="single" w:sz="2" w:space="0" w:color="E5E7EB" w:frame="1"/>
          <w:lang w:val="en-IN" w:eastAsia="en-IN"/>
        </w:rPr>
        <w:t xml:space="preserve"> │   YES → Rotate leadership to a different BU</w:t>
      </w:r>
    </w:p>
    <w:p w14:paraId="51CC09D9" w14:textId="77777777" w:rsidR="00F719BA" w:rsidRPr="00F719BA" w:rsidRDefault="00F719BA" w:rsidP="00F719B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719BA">
        <w:rPr>
          <w:rFonts w:ascii="Courier New" w:eastAsia="Times New Roman" w:hAnsi="Courier New" w:cs="Courier New"/>
          <w:color w:val="3B3B3B"/>
          <w:sz w:val="20"/>
          <w:szCs w:val="20"/>
          <w:bdr w:val="single" w:sz="2" w:space="0" w:color="E5E7EB" w:frame="1"/>
          <w:lang w:val="en-IN" w:eastAsia="en-IN"/>
        </w:rPr>
        <w:t xml:space="preserve"> │</w:t>
      </w:r>
    </w:p>
    <w:p w14:paraId="1BA2B641" w14:textId="77777777" w:rsidR="00F719BA" w:rsidRPr="00F719BA" w:rsidRDefault="00F719BA" w:rsidP="00F719B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719BA">
        <w:rPr>
          <w:rFonts w:ascii="Courier New" w:eastAsia="Times New Roman" w:hAnsi="Courier New" w:cs="Courier New"/>
          <w:color w:val="3B3B3B"/>
          <w:sz w:val="20"/>
          <w:szCs w:val="20"/>
          <w:bdr w:val="single" w:sz="2" w:space="0" w:color="E5E7EB" w:frame="1"/>
          <w:lang w:val="en-IN" w:eastAsia="en-IN"/>
        </w:rPr>
        <w:t xml:space="preserve"> ├─ Is burnout &gt; 50 in any BU?</w:t>
      </w:r>
    </w:p>
    <w:p w14:paraId="4C36AF15" w14:textId="77777777" w:rsidR="00F719BA" w:rsidRPr="00F719BA" w:rsidRDefault="00F719BA" w:rsidP="00F719B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719BA">
        <w:rPr>
          <w:rFonts w:ascii="Courier New" w:eastAsia="Times New Roman" w:hAnsi="Courier New" w:cs="Courier New"/>
          <w:color w:val="3B3B3B"/>
          <w:sz w:val="20"/>
          <w:szCs w:val="20"/>
          <w:bdr w:val="single" w:sz="2" w:space="0" w:color="E5E7EB" w:frame="1"/>
          <w:lang w:val="en-IN" w:eastAsia="en-IN"/>
        </w:rPr>
        <w:t xml:space="preserve"> │   YES → Prioritise HR investment for that BU</w:t>
      </w:r>
    </w:p>
    <w:p w14:paraId="68E79FCE" w14:textId="77777777" w:rsidR="00F719BA" w:rsidRPr="00F719BA" w:rsidRDefault="00F719BA" w:rsidP="00F719B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719BA">
        <w:rPr>
          <w:rFonts w:ascii="Courier New" w:eastAsia="Times New Roman" w:hAnsi="Courier New" w:cs="Courier New"/>
          <w:color w:val="3B3B3B"/>
          <w:sz w:val="20"/>
          <w:szCs w:val="20"/>
          <w:bdr w:val="single" w:sz="2" w:space="0" w:color="E5E7EB" w:frame="1"/>
          <w:lang w:val="en-IN" w:eastAsia="en-IN"/>
        </w:rPr>
        <w:t xml:space="preserve"> │</w:t>
      </w:r>
    </w:p>
    <w:p w14:paraId="18EA8040" w14:textId="77777777" w:rsidR="00F719BA" w:rsidRPr="00F719BA" w:rsidRDefault="00F719BA" w:rsidP="00F719B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719BA">
        <w:rPr>
          <w:rFonts w:ascii="Courier New" w:eastAsia="Times New Roman" w:hAnsi="Courier New" w:cs="Courier New"/>
          <w:color w:val="3B3B3B"/>
          <w:sz w:val="20"/>
          <w:szCs w:val="20"/>
          <w:bdr w:val="single" w:sz="2" w:space="0" w:color="E5E7EB" w:frame="1"/>
          <w:lang w:val="en-IN" w:eastAsia="en-IN"/>
        </w:rPr>
        <w:t xml:space="preserve"> └─ Otherwise:</w:t>
      </w:r>
    </w:p>
    <w:p w14:paraId="7746C5A1" w14:textId="77777777" w:rsidR="00F719BA" w:rsidRPr="00F719BA" w:rsidRDefault="00F719BA" w:rsidP="00F719B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719BA">
        <w:rPr>
          <w:rFonts w:ascii="Courier New" w:eastAsia="Times New Roman" w:hAnsi="Courier New" w:cs="Courier New"/>
          <w:color w:val="3B3B3B"/>
          <w:sz w:val="20"/>
          <w:szCs w:val="20"/>
          <w:bdr w:val="single" w:sz="2" w:space="0" w:color="E5E7EB" w:frame="1"/>
          <w:lang w:val="en-IN" w:eastAsia="en-IN"/>
        </w:rPr>
        <w:t xml:space="preserve">     Use 15/15/15/55 with priority on crisis-relevant BU</w:t>
      </w:r>
    </w:p>
    <w:p w14:paraId="71189C09" w14:textId="77777777" w:rsidR="00F719BA" w:rsidRPr="00F719BA" w:rsidRDefault="00000000" w:rsidP="00F719B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pict w14:anchorId="4D2EFC06">
          <v:rect id="_x0000_i1032" style="width:9in;height:.75pt" o:hrpct="0" o:hralign="center" o:hrstd="t" o:hr="t" fillcolor="#a0a0a0" stroked="f"/>
        </w:pict>
      </w:r>
    </w:p>
    <w:p w14:paraId="5826EA7F" w14:textId="77777777" w:rsidR="00F719BA" w:rsidRPr="00F719BA" w:rsidRDefault="00F719BA" w:rsidP="00F719B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F719BA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8. The Numbers That Matter Most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0"/>
        <w:gridCol w:w="1224"/>
        <w:gridCol w:w="3649"/>
        <w:gridCol w:w="1613"/>
      </w:tblGrid>
      <w:tr w:rsidR="00F719BA" w:rsidRPr="00F719BA" w14:paraId="4991A313" w14:textId="77777777" w:rsidTr="00F719BA">
        <w:tc>
          <w:tcPr>
            <w:tcW w:w="0" w:type="auto"/>
            <w:hideMark/>
          </w:tcPr>
          <w:p w14:paraId="67FEF342" w14:textId="77777777" w:rsidR="00F719BA" w:rsidRPr="00F719BA" w:rsidRDefault="00F719BA" w:rsidP="00F719B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719B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Metric</w:t>
            </w:r>
          </w:p>
        </w:tc>
        <w:tc>
          <w:tcPr>
            <w:tcW w:w="0" w:type="auto"/>
            <w:hideMark/>
          </w:tcPr>
          <w:p w14:paraId="3AC7251C" w14:textId="77777777" w:rsidR="00F719BA" w:rsidRPr="00F719BA" w:rsidRDefault="00F719BA" w:rsidP="00F719B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719B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Threshold</w:t>
            </w:r>
          </w:p>
        </w:tc>
        <w:tc>
          <w:tcPr>
            <w:tcW w:w="0" w:type="auto"/>
            <w:hideMark/>
          </w:tcPr>
          <w:p w14:paraId="04E77FDD" w14:textId="77777777" w:rsidR="00F719BA" w:rsidRPr="00F719BA" w:rsidRDefault="00F719BA" w:rsidP="00F719B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719B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Consequence</w:t>
            </w:r>
          </w:p>
        </w:tc>
        <w:tc>
          <w:tcPr>
            <w:tcW w:w="0" w:type="auto"/>
            <w:hideMark/>
          </w:tcPr>
          <w:p w14:paraId="4020E8D9" w14:textId="77777777" w:rsidR="00F719BA" w:rsidRPr="00F719BA" w:rsidRDefault="00F719BA" w:rsidP="00F719B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719B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Priority</w:t>
            </w:r>
          </w:p>
        </w:tc>
      </w:tr>
      <w:tr w:rsidR="00F719BA" w:rsidRPr="00F719BA" w14:paraId="3F9B709F" w14:textId="77777777" w:rsidTr="00F719BA">
        <w:tc>
          <w:tcPr>
            <w:tcW w:w="0" w:type="auto"/>
            <w:hideMark/>
          </w:tcPr>
          <w:p w14:paraId="7329EC5C" w14:textId="77777777" w:rsidR="00F719BA" w:rsidRPr="00F719BA" w:rsidRDefault="00F719BA" w:rsidP="00F719B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719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5E7EB" w:frame="1"/>
                <w:lang w:val="en-IN" w:eastAsia="en-IN"/>
              </w:rPr>
              <w:t>SLO Average</w:t>
            </w:r>
          </w:p>
        </w:tc>
        <w:tc>
          <w:tcPr>
            <w:tcW w:w="0" w:type="auto"/>
            <w:hideMark/>
          </w:tcPr>
          <w:p w14:paraId="2A5D8B2C" w14:textId="77777777" w:rsidR="00F719BA" w:rsidRPr="00F719BA" w:rsidRDefault="00F719BA" w:rsidP="00F719B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719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5E7EB" w:frame="1"/>
                <w:lang w:val="en-IN" w:eastAsia="en-IN"/>
              </w:rPr>
              <w:t>&lt; 75</w:t>
            </w:r>
          </w:p>
        </w:tc>
        <w:tc>
          <w:tcPr>
            <w:tcW w:w="0" w:type="auto"/>
            <w:hideMark/>
          </w:tcPr>
          <w:p w14:paraId="61B0D34D" w14:textId="77777777" w:rsidR="00F719BA" w:rsidRPr="00F719BA" w:rsidRDefault="00F719BA" w:rsidP="00F719B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719B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−0.40 Mᵣ (≈$100M+ terminal value loss)</w:t>
            </w:r>
          </w:p>
        </w:tc>
        <w:tc>
          <w:tcPr>
            <w:tcW w:w="0" w:type="auto"/>
            <w:hideMark/>
          </w:tcPr>
          <w:p w14:paraId="57A71347" w14:textId="77777777" w:rsidR="00F719BA" w:rsidRPr="00F719BA" w:rsidRDefault="00F719BA" w:rsidP="00F719B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719BA">
              <w:rPr>
                <w:rFonts w:ascii="Segoe UI Emoji" w:eastAsia="Times New Roman" w:hAnsi="Segoe UI Emoji" w:cs="Segoe UI Emoji"/>
                <w:sz w:val="24"/>
                <w:szCs w:val="24"/>
                <w:lang w:val="en-IN" w:eastAsia="en-IN"/>
              </w:rPr>
              <w:t>🔴</w:t>
            </w:r>
            <w:r w:rsidRPr="00F719B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CRITICAL</w:t>
            </w:r>
          </w:p>
        </w:tc>
      </w:tr>
      <w:tr w:rsidR="00F719BA" w:rsidRPr="00F719BA" w14:paraId="2624E803" w14:textId="77777777" w:rsidTr="00F719BA">
        <w:tc>
          <w:tcPr>
            <w:tcW w:w="0" w:type="auto"/>
            <w:hideMark/>
          </w:tcPr>
          <w:p w14:paraId="493C57D5" w14:textId="77777777" w:rsidR="00F719BA" w:rsidRPr="00F719BA" w:rsidRDefault="00F719BA" w:rsidP="00F719B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719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5E7EB" w:frame="1"/>
                <w:lang w:val="en-IN" w:eastAsia="en-IN"/>
              </w:rPr>
              <w:t>Reputation</w:t>
            </w:r>
          </w:p>
        </w:tc>
        <w:tc>
          <w:tcPr>
            <w:tcW w:w="0" w:type="auto"/>
            <w:hideMark/>
          </w:tcPr>
          <w:p w14:paraId="2B025894" w14:textId="77777777" w:rsidR="00F719BA" w:rsidRPr="00F719BA" w:rsidRDefault="00F719BA" w:rsidP="00F719B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719B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&lt; 65</w:t>
            </w:r>
          </w:p>
        </w:tc>
        <w:tc>
          <w:tcPr>
            <w:tcW w:w="0" w:type="auto"/>
            <w:hideMark/>
          </w:tcPr>
          <w:p w14:paraId="140CE336" w14:textId="77777777" w:rsidR="00F719BA" w:rsidRPr="00F719BA" w:rsidRDefault="00F719BA" w:rsidP="00F719B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719B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Brain-drain activates (Software OPEX inflates)</w:t>
            </w:r>
          </w:p>
        </w:tc>
        <w:tc>
          <w:tcPr>
            <w:tcW w:w="0" w:type="auto"/>
            <w:hideMark/>
          </w:tcPr>
          <w:p w14:paraId="4D753FFF" w14:textId="77777777" w:rsidR="00F719BA" w:rsidRPr="00F719BA" w:rsidRDefault="00F719BA" w:rsidP="00F719B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719BA">
              <w:rPr>
                <w:rFonts w:ascii="Segoe UI Emoji" w:eastAsia="Times New Roman" w:hAnsi="Segoe UI Emoji" w:cs="Segoe UI Emoji"/>
                <w:sz w:val="24"/>
                <w:szCs w:val="24"/>
                <w:lang w:val="en-IN" w:eastAsia="en-IN"/>
              </w:rPr>
              <w:t>🟠</w:t>
            </w:r>
            <w:r w:rsidRPr="00F719B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HIGH</w:t>
            </w:r>
          </w:p>
        </w:tc>
      </w:tr>
      <w:tr w:rsidR="00F719BA" w:rsidRPr="00F719BA" w14:paraId="022CF845" w14:textId="77777777" w:rsidTr="00F719BA">
        <w:tc>
          <w:tcPr>
            <w:tcW w:w="0" w:type="auto"/>
            <w:hideMark/>
          </w:tcPr>
          <w:p w14:paraId="70E594C7" w14:textId="77777777" w:rsidR="00F719BA" w:rsidRPr="00F719BA" w:rsidRDefault="00F719BA" w:rsidP="00F719B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719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5E7EB" w:frame="1"/>
                <w:lang w:val="en-IN" w:eastAsia="en-IN"/>
              </w:rPr>
              <w:t>Burnout</w:t>
            </w:r>
          </w:p>
        </w:tc>
        <w:tc>
          <w:tcPr>
            <w:tcW w:w="0" w:type="auto"/>
            <w:hideMark/>
          </w:tcPr>
          <w:p w14:paraId="32898064" w14:textId="77777777" w:rsidR="00F719BA" w:rsidRPr="00F719BA" w:rsidRDefault="00F719BA" w:rsidP="00F719B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719B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&gt; 70</w:t>
            </w:r>
          </w:p>
        </w:tc>
        <w:tc>
          <w:tcPr>
            <w:tcW w:w="0" w:type="auto"/>
            <w:hideMark/>
          </w:tcPr>
          <w:p w14:paraId="600F5DF5" w14:textId="77777777" w:rsidR="00F719BA" w:rsidRPr="00F719BA" w:rsidRDefault="00F719BA" w:rsidP="00F719B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719B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Strike probability spikes; governance risk</w:t>
            </w:r>
          </w:p>
        </w:tc>
        <w:tc>
          <w:tcPr>
            <w:tcW w:w="0" w:type="auto"/>
            <w:hideMark/>
          </w:tcPr>
          <w:p w14:paraId="489473D8" w14:textId="77777777" w:rsidR="00F719BA" w:rsidRPr="00F719BA" w:rsidRDefault="00F719BA" w:rsidP="00F719B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719BA">
              <w:rPr>
                <w:rFonts w:ascii="Segoe UI Emoji" w:eastAsia="Times New Roman" w:hAnsi="Segoe UI Emoji" w:cs="Segoe UI Emoji"/>
                <w:sz w:val="24"/>
                <w:szCs w:val="24"/>
                <w:lang w:val="en-IN" w:eastAsia="en-IN"/>
              </w:rPr>
              <w:t>🟠</w:t>
            </w:r>
            <w:r w:rsidRPr="00F719B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HIGH</w:t>
            </w:r>
          </w:p>
        </w:tc>
      </w:tr>
      <w:tr w:rsidR="00F719BA" w:rsidRPr="00F719BA" w14:paraId="2C18C05F" w14:textId="77777777" w:rsidTr="00F719BA">
        <w:tc>
          <w:tcPr>
            <w:tcW w:w="0" w:type="auto"/>
            <w:hideMark/>
          </w:tcPr>
          <w:p w14:paraId="123D1788" w14:textId="77777777" w:rsidR="00F719BA" w:rsidRPr="00F719BA" w:rsidRDefault="00F719BA" w:rsidP="00F719B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719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5E7EB" w:frame="1"/>
                <w:lang w:val="en-IN" w:eastAsia="en-IN"/>
              </w:rPr>
              <w:t>NCD</w:t>
            </w:r>
          </w:p>
        </w:tc>
        <w:tc>
          <w:tcPr>
            <w:tcW w:w="0" w:type="auto"/>
            <w:hideMark/>
          </w:tcPr>
          <w:p w14:paraId="4CBC732E" w14:textId="77777777" w:rsidR="00F719BA" w:rsidRPr="00F719BA" w:rsidRDefault="00F719BA" w:rsidP="00F719B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719B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&gt; 200</w:t>
            </w:r>
          </w:p>
        </w:tc>
        <w:tc>
          <w:tcPr>
            <w:tcW w:w="0" w:type="auto"/>
            <w:hideMark/>
          </w:tcPr>
          <w:p w14:paraId="749B9415" w14:textId="77777777" w:rsidR="00F719BA" w:rsidRPr="00F719BA" w:rsidRDefault="00F719BA" w:rsidP="00F719B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719B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Interest rate &gt; 7%; exponential compounding</w:t>
            </w:r>
          </w:p>
        </w:tc>
        <w:tc>
          <w:tcPr>
            <w:tcW w:w="0" w:type="auto"/>
            <w:hideMark/>
          </w:tcPr>
          <w:p w14:paraId="0F8CEACF" w14:textId="77777777" w:rsidR="00F719BA" w:rsidRPr="00F719BA" w:rsidRDefault="00F719BA" w:rsidP="00F719B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719BA">
              <w:rPr>
                <w:rFonts w:ascii="Segoe UI Emoji" w:eastAsia="Times New Roman" w:hAnsi="Segoe UI Emoji" w:cs="Segoe UI Emoji"/>
                <w:sz w:val="24"/>
                <w:szCs w:val="24"/>
                <w:lang w:val="en-IN" w:eastAsia="en-IN"/>
              </w:rPr>
              <w:t>🟡</w:t>
            </w:r>
            <w:r w:rsidRPr="00F719B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MEDIUM</w:t>
            </w:r>
          </w:p>
        </w:tc>
      </w:tr>
      <w:tr w:rsidR="00F719BA" w:rsidRPr="00F719BA" w14:paraId="2649B022" w14:textId="77777777" w:rsidTr="00F719BA">
        <w:tc>
          <w:tcPr>
            <w:tcW w:w="0" w:type="auto"/>
            <w:hideMark/>
          </w:tcPr>
          <w:p w14:paraId="4C98C6B1" w14:textId="77777777" w:rsidR="00F719BA" w:rsidRPr="00F719BA" w:rsidRDefault="00F719BA" w:rsidP="00F719B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719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5E7EB" w:frame="1"/>
                <w:lang w:val="en-IN" w:eastAsia="en-IN"/>
              </w:rPr>
              <w:t>Consecutive 0-investment</w:t>
            </w:r>
          </w:p>
        </w:tc>
        <w:tc>
          <w:tcPr>
            <w:tcW w:w="0" w:type="auto"/>
            <w:hideMark/>
          </w:tcPr>
          <w:p w14:paraId="1C0B4766" w14:textId="77777777" w:rsidR="00F719BA" w:rsidRPr="00F719BA" w:rsidRDefault="00F719BA" w:rsidP="00F719B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719B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≥ 2 rounds</w:t>
            </w:r>
          </w:p>
        </w:tc>
        <w:tc>
          <w:tcPr>
            <w:tcW w:w="0" w:type="auto"/>
            <w:hideMark/>
          </w:tcPr>
          <w:p w14:paraId="77BED863" w14:textId="77777777" w:rsidR="00F719BA" w:rsidRPr="00F719BA" w:rsidRDefault="00F719BA" w:rsidP="00F719B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719B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+4% OPEX per round (compounds)</w:t>
            </w:r>
          </w:p>
        </w:tc>
        <w:tc>
          <w:tcPr>
            <w:tcW w:w="0" w:type="auto"/>
            <w:hideMark/>
          </w:tcPr>
          <w:p w14:paraId="6F8040FA" w14:textId="77777777" w:rsidR="00F719BA" w:rsidRPr="00F719BA" w:rsidRDefault="00F719BA" w:rsidP="00F719B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719BA">
              <w:rPr>
                <w:rFonts w:ascii="Segoe UI Emoji" w:eastAsia="Times New Roman" w:hAnsi="Segoe UI Emoji" w:cs="Segoe UI Emoji"/>
                <w:sz w:val="24"/>
                <w:szCs w:val="24"/>
                <w:lang w:val="en-IN" w:eastAsia="en-IN"/>
              </w:rPr>
              <w:t>🟡</w:t>
            </w:r>
            <w:r w:rsidRPr="00F719B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MEDIUM</w:t>
            </w:r>
          </w:p>
        </w:tc>
      </w:tr>
      <w:tr w:rsidR="00F719BA" w:rsidRPr="00F719BA" w14:paraId="3C846D51" w14:textId="77777777" w:rsidTr="00F719BA">
        <w:tc>
          <w:tcPr>
            <w:tcW w:w="0" w:type="auto"/>
            <w:hideMark/>
          </w:tcPr>
          <w:p w14:paraId="73F6BED2" w14:textId="77777777" w:rsidR="00F719BA" w:rsidRPr="00F719BA" w:rsidRDefault="00F719BA" w:rsidP="00F719B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719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5E7EB" w:frame="1"/>
                <w:lang w:val="en-IN" w:eastAsia="en-IN"/>
              </w:rPr>
              <w:t>CAPEX share</w:t>
            </w:r>
          </w:p>
        </w:tc>
        <w:tc>
          <w:tcPr>
            <w:tcW w:w="0" w:type="auto"/>
            <w:hideMark/>
          </w:tcPr>
          <w:p w14:paraId="5C038083" w14:textId="77777777" w:rsidR="00F719BA" w:rsidRPr="00F719BA" w:rsidRDefault="00F719BA" w:rsidP="00F719B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719B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&lt; 15%</w:t>
            </w:r>
          </w:p>
        </w:tc>
        <w:tc>
          <w:tcPr>
            <w:tcW w:w="0" w:type="auto"/>
            <w:hideMark/>
          </w:tcPr>
          <w:p w14:paraId="0D66161B" w14:textId="77777777" w:rsidR="00F719BA" w:rsidRPr="00F719BA" w:rsidRDefault="00F719BA" w:rsidP="00F719B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719B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+2% OPEX surcharge</w:t>
            </w:r>
          </w:p>
        </w:tc>
        <w:tc>
          <w:tcPr>
            <w:tcW w:w="0" w:type="auto"/>
            <w:hideMark/>
          </w:tcPr>
          <w:p w14:paraId="206ACE98" w14:textId="77777777" w:rsidR="00F719BA" w:rsidRPr="00F719BA" w:rsidRDefault="00F719BA" w:rsidP="00F719B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719BA">
              <w:rPr>
                <w:rFonts w:ascii="Segoe UI Emoji" w:eastAsia="Times New Roman" w:hAnsi="Segoe UI Emoji" w:cs="Segoe UI Emoji"/>
                <w:sz w:val="24"/>
                <w:szCs w:val="24"/>
                <w:lang w:val="en-IN" w:eastAsia="en-IN"/>
              </w:rPr>
              <w:t>🟢</w:t>
            </w:r>
            <w:r w:rsidRPr="00F719B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LOW-MED</w:t>
            </w:r>
          </w:p>
        </w:tc>
      </w:tr>
    </w:tbl>
    <w:p w14:paraId="0DAC4FB9" w14:textId="58B10CC8" w:rsidR="00A46EA3" w:rsidRDefault="00A46EA3" w:rsidP="00F719BA"/>
    <w:p w14:paraId="1B444833" w14:textId="77777777" w:rsidR="00A46EA3" w:rsidRDefault="00A46EA3">
      <w:r>
        <w:br w:type="page"/>
      </w:r>
    </w:p>
    <w:p w14:paraId="5ED43FB1" w14:textId="77777777" w:rsidR="00A46EA3" w:rsidRPr="00A46EA3" w:rsidRDefault="00A46EA3" w:rsidP="00A46EA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3B3B3B"/>
          <w:sz w:val="36"/>
          <w:szCs w:val="36"/>
          <w:lang w:val="en-IN" w:eastAsia="en-IN"/>
        </w:rPr>
      </w:pPr>
      <w:r w:rsidRPr="00A46EA3">
        <w:rPr>
          <w:rFonts w:ascii="Segoe UI" w:eastAsia="Times New Roman" w:hAnsi="Segoe UI" w:cs="Segoe UI"/>
          <w:b/>
          <w:bCs/>
          <w:color w:val="3B3B3B"/>
          <w:sz w:val="36"/>
          <w:szCs w:val="36"/>
          <w:lang w:val="en-IN" w:eastAsia="en-IN"/>
        </w:rPr>
        <w:lastRenderedPageBreak/>
        <w:t>Files Created (12 New Modules)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2"/>
        <w:gridCol w:w="624"/>
        <w:gridCol w:w="5015"/>
      </w:tblGrid>
      <w:tr w:rsidR="00A46EA3" w:rsidRPr="00A46EA3" w14:paraId="678EA5A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9C46F7" w14:textId="77777777" w:rsidR="00A46EA3" w:rsidRPr="00A46EA3" w:rsidRDefault="00A46EA3" w:rsidP="00A46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46EA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Module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5B2727" w14:textId="77777777" w:rsidR="00A46EA3" w:rsidRPr="00A46EA3" w:rsidRDefault="00A46EA3" w:rsidP="00A46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46EA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Lines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8F9F090" w14:textId="77777777" w:rsidR="00A46EA3" w:rsidRPr="00A46EA3" w:rsidRDefault="00A46EA3" w:rsidP="00A46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46EA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Theory Base</w:t>
            </w:r>
          </w:p>
        </w:tc>
      </w:tr>
      <w:tr w:rsidR="00A46EA3" w:rsidRPr="00A46EA3" w14:paraId="24993E7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7582E8" w14:textId="77777777" w:rsidR="00A46EA3" w:rsidRPr="00A46EA3" w:rsidRDefault="00A46EA3" w:rsidP="00A46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46EA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5E7EB" w:frame="1"/>
                <w:lang w:val="en-IN" w:eastAsia="en-IN"/>
              </w:rPr>
              <w:t>biodiversity_engine.py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2BE190" w14:textId="77777777" w:rsidR="00A46EA3" w:rsidRPr="00A46EA3" w:rsidRDefault="00A46EA3" w:rsidP="00A46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46EA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F791EA4" w14:textId="77777777" w:rsidR="00A46EA3" w:rsidRPr="00A46EA3" w:rsidRDefault="00A46EA3" w:rsidP="00A46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46EA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Dasgupta (2021), TNFD LEAP, SBTN</w:t>
            </w:r>
          </w:p>
        </w:tc>
      </w:tr>
      <w:tr w:rsidR="00A46EA3" w:rsidRPr="00A46EA3" w14:paraId="1D05E6B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FD25C2" w14:textId="77777777" w:rsidR="00A46EA3" w:rsidRPr="00A46EA3" w:rsidRDefault="00A46EA3" w:rsidP="00A46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46EA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5E7EB" w:frame="1"/>
                <w:lang w:val="en-IN" w:eastAsia="en-IN"/>
              </w:rPr>
              <w:t>balance_sheet.py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9E397F" w14:textId="77777777" w:rsidR="00A46EA3" w:rsidRPr="00A46EA3" w:rsidRDefault="00A46EA3" w:rsidP="00A46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46EA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010BBEB" w14:textId="77777777" w:rsidR="00A46EA3" w:rsidRPr="00A46EA3" w:rsidRDefault="00A46EA3" w:rsidP="00A46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46EA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IFRS/IAS 1, Carbon Tracker, Modigliani-Miller</w:t>
            </w:r>
          </w:p>
        </w:tc>
      </w:tr>
      <w:tr w:rsidR="00A46EA3" w:rsidRPr="00A46EA3" w14:paraId="0681736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719544" w14:textId="77777777" w:rsidR="00A46EA3" w:rsidRPr="00A46EA3" w:rsidRDefault="00A46EA3" w:rsidP="00A46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46EA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5E7EB" w:frame="1"/>
                <w:lang w:val="en-IN" w:eastAsia="en-IN"/>
              </w:rPr>
              <w:t>meadows_leverage.py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780015" w14:textId="77777777" w:rsidR="00A46EA3" w:rsidRPr="00A46EA3" w:rsidRDefault="00A46EA3" w:rsidP="00A46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46EA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CA8102D" w14:textId="77777777" w:rsidR="00A46EA3" w:rsidRPr="00A46EA3" w:rsidRDefault="00A46EA3" w:rsidP="00A46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46EA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Meadows (2008), Senge (1990), Argyris (1977)</w:t>
            </w:r>
          </w:p>
        </w:tc>
      </w:tr>
      <w:tr w:rsidR="00A46EA3" w:rsidRPr="00A46EA3" w14:paraId="04702F7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35F7C9" w14:textId="77777777" w:rsidR="00A46EA3" w:rsidRPr="00A46EA3" w:rsidRDefault="00A46EA3" w:rsidP="00A46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46EA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5E7EB" w:frame="1"/>
                <w:lang w:val="en-IN" w:eastAsia="en-IN"/>
              </w:rPr>
              <w:t>board_governance.py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6FB608" w14:textId="77777777" w:rsidR="00A46EA3" w:rsidRPr="00A46EA3" w:rsidRDefault="00A46EA3" w:rsidP="00A46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46EA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CA72CD9" w14:textId="77777777" w:rsidR="00A46EA3" w:rsidRPr="00A46EA3" w:rsidRDefault="00A46EA3" w:rsidP="00A46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46EA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Cadbury (1992), UK CGC (2018), Bebchuk (2005)</w:t>
            </w:r>
          </w:p>
        </w:tc>
      </w:tr>
      <w:tr w:rsidR="00A46EA3" w:rsidRPr="00A46EA3" w14:paraId="4F841D3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D8B4C7" w14:textId="77777777" w:rsidR="00A46EA3" w:rsidRPr="00A46EA3" w:rsidRDefault="00A46EA3" w:rsidP="00A46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46EA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5E7EB" w:frame="1"/>
                <w:lang w:val="en-IN" w:eastAsia="en-IN"/>
              </w:rPr>
              <w:t>org_politics.py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9C0F02" w14:textId="77777777" w:rsidR="00A46EA3" w:rsidRPr="00A46EA3" w:rsidRDefault="00A46EA3" w:rsidP="00A46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46EA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FF89BF7" w14:textId="77777777" w:rsidR="00A46EA3" w:rsidRPr="00A46EA3" w:rsidRDefault="00A46EA3" w:rsidP="00A46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46EA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Pfeffer (1992), Cyert &amp; March (1963)</w:t>
            </w:r>
          </w:p>
        </w:tc>
      </w:tr>
      <w:tr w:rsidR="00A46EA3" w:rsidRPr="00A46EA3" w14:paraId="759EF93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61693A" w14:textId="77777777" w:rsidR="00A46EA3" w:rsidRPr="00A46EA3" w:rsidRDefault="00A46EA3" w:rsidP="00A46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46EA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5E7EB" w:frame="1"/>
                <w:lang w:val="en-IN" w:eastAsia="en-IN"/>
              </w:rPr>
              <w:t>tcfd_scenarios.py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0E89EC" w14:textId="77777777" w:rsidR="00A46EA3" w:rsidRPr="00A46EA3" w:rsidRDefault="00A46EA3" w:rsidP="00A46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46EA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6CDF0E3" w14:textId="77777777" w:rsidR="00A46EA3" w:rsidRPr="00A46EA3" w:rsidRDefault="00A46EA3" w:rsidP="00A46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46EA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TCFD (2017), NGFS (2022), IEA (2023)</w:t>
            </w:r>
          </w:p>
        </w:tc>
      </w:tr>
      <w:tr w:rsidR="00A46EA3" w:rsidRPr="00A46EA3" w14:paraId="0E6D417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CCDC59" w14:textId="77777777" w:rsidR="00A46EA3" w:rsidRPr="00A46EA3" w:rsidRDefault="00A46EA3" w:rsidP="00A46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46EA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5E7EB" w:frame="1"/>
                <w:lang w:val="en-IN" w:eastAsia="en-IN"/>
              </w:rPr>
              <w:t>regulatory_sandbox.py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2E22EA" w14:textId="77777777" w:rsidR="00A46EA3" w:rsidRPr="00A46EA3" w:rsidRDefault="00A46EA3" w:rsidP="00A46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46EA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8FE4A18" w14:textId="77777777" w:rsidR="00A46EA3" w:rsidRPr="00A46EA3" w:rsidRDefault="00A46EA3" w:rsidP="00A46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46EA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Pigou (1920), Coase (1960), Ostrom (2009)</w:t>
            </w:r>
          </w:p>
        </w:tc>
      </w:tr>
      <w:tr w:rsidR="00A46EA3" w:rsidRPr="00A46EA3" w14:paraId="0BC5595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74C49A" w14:textId="77777777" w:rsidR="00A46EA3" w:rsidRPr="00A46EA3" w:rsidRDefault="00A46EA3" w:rsidP="00A46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46EA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5E7EB" w:frame="1"/>
                <w:lang w:val="en-IN" w:eastAsia="en-IN"/>
              </w:rPr>
              <w:t>market_dynamics.py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A70A08" w14:textId="77777777" w:rsidR="00A46EA3" w:rsidRPr="00A46EA3" w:rsidRDefault="00A46EA3" w:rsidP="00A46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46EA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538B6B1" w14:textId="77777777" w:rsidR="00A46EA3" w:rsidRPr="00A46EA3" w:rsidRDefault="00A46EA3" w:rsidP="00A46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46EA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Porter (1980), Akerlof (1970), Spence (1973)</w:t>
            </w:r>
          </w:p>
        </w:tc>
      </w:tr>
      <w:tr w:rsidR="00A46EA3" w:rsidRPr="00A46EA3" w14:paraId="3253B3E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019C40" w14:textId="77777777" w:rsidR="00A46EA3" w:rsidRPr="00A46EA3" w:rsidRDefault="00A46EA3" w:rsidP="00A46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46EA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5E7EB" w:frame="1"/>
                <w:lang w:val="en-IN" w:eastAsia="en-IN"/>
              </w:rPr>
              <w:t>npc_stakeholders.py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D412D3" w14:textId="77777777" w:rsidR="00A46EA3" w:rsidRPr="00A46EA3" w:rsidRDefault="00A46EA3" w:rsidP="00A46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46EA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FE2FEBF" w14:textId="77777777" w:rsidR="00A46EA3" w:rsidRPr="00A46EA3" w:rsidRDefault="00A46EA3" w:rsidP="00A46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46EA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Mitchell (1997), </w:t>
            </w:r>
            <w:proofErr w:type="spellStart"/>
            <w:r w:rsidRPr="00A46EA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Fassin</w:t>
            </w:r>
            <w:proofErr w:type="spellEnd"/>
            <w:r w:rsidRPr="00A46EA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(2009)</w:t>
            </w:r>
          </w:p>
        </w:tc>
      </w:tr>
      <w:tr w:rsidR="00A46EA3" w:rsidRPr="00A46EA3" w14:paraId="7404BA6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29D945" w14:textId="77777777" w:rsidR="00A46EA3" w:rsidRPr="00A46EA3" w:rsidRDefault="00A46EA3" w:rsidP="00A46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46EA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5E7EB" w:frame="1"/>
                <w:lang w:val="en-IN" w:eastAsia="en-IN"/>
              </w:rPr>
              <w:t>dynamic_cases.py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810DEC" w14:textId="77777777" w:rsidR="00A46EA3" w:rsidRPr="00A46EA3" w:rsidRDefault="00A46EA3" w:rsidP="00A46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46EA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1FFF91E" w14:textId="77777777" w:rsidR="00A46EA3" w:rsidRPr="00A46EA3" w:rsidRDefault="00A46EA3" w:rsidP="00A46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46EA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Baldwin &amp; Ford (1988), Kolb (1984)</w:t>
            </w:r>
          </w:p>
        </w:tc>
      </w:tr>
      <w:tr w:rsidR="00A46EA3" w:rsidRPr="00A46EA3" w14:paraId="671123A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6FFEB2" w14:textId="77777777" w:rsidR="00A46EA3" w:rsidRPr="00A46EA3" w:rsidRDefault="00A46EA3" w:rsidP="00A46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46EA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5E7EB" w:frame="1"/>
                <w:lang w:val="en-IN" w:eastAsia="en-IN"/>
              </w:rPr>
              <w:t>branching_engine.py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8AE77B" w14:textId="77777777" w:rsidR="00A46EA3" w:rsidRPr="00A46EA3" w:rsidRDefault="00A46EA3" w:rsidP="00A46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46EA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6DF140D" w14:textId="77777777" w:rsidR="00A46EA3" w:rsidRPr="00A46EA3" w:rsidRDefault="00A46EA3" w:rsidP="00A46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46EA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Mintzberg (1987), Snowden (2007)</w:t>
            </w:r>
          </w:p>
        </w:tc>
      </w:tr>
      <w:tr w:rsidR="00A46EA3" w:rsidRPr="00A46EA3" w14:paraId="1DBBEB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7923529" w14:textId="77777777" w:rsidR="00A46EA3" w:rsidRPr="00A46EA3" w:rsidRDefault="00A46EA3" w:rsidP="00A46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46EA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5E7EB" w:frame="1"/>
                <w:lang w:val="en-IN" w:eastAsia="en-IN"/>
              </w:rPr>
              <w:t>supply_chain_network.py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F0E17CC" w14:textId="77777777" w:rsidR="00A46EA3" w:rsidRPr="00A46EA3" w:rsidRDefault="00A46EA3" w:rsidP="00A46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46EA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AB3C5E6" w14:textId="77777777" w:rsidR="00A46EA3" w:rsidRPr="00A46EA3" w:rsidRDefault="00A46EA3" w:rsidP="00A46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46EA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Christopher &amp; Peck (2004), EU CS3D</w:t>
            </w:r>
          </w:p>
        </w:tc>
      </w:tr>
    </w:tbl>
    <w:p w14:paraId="4D505E32" w14:textId="77777777" w:rsidR="00A46EA3" w:rsidRPr="00A46EA3" w:rsidRDefault="00A46EA3" w:rsidP="00A46EA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3B3B3B"/>
          <w:sz w:val="36"/>
          <w:szCs w:val="36"/>
          <w:lang w:val="en-IN" w:eastAsia="en-IN"/>
        </w:rPr>
      </w:pPr>
      <w:r w:rsidRPr="00A46EA3">
        <w:rPr>
          <w:rFonts w:ascii="Segoe UI" w:eastAsia="Times New Roman" w:hAnsi="Segoe UI" w:cs="Segoe UI"/>
          <w:b/>
          <w:bCs/>
          <w:color w:val="3B3B3B"/>
          <w:sz w:val="36"/>
          <w:szCs w:val="36"/>
          <w:lang w:val="en-IN" w:eastAsia="en-IN"/>
        </w:rPr>
        <w:t>New API Endpoints (14)</w:t>
      </w:r>
    </w:p>
    <w:p w14:paraId="3CFD3397" w14:textId="77777777" w:rsidR="00383E6C" w:rsidRDefault="00383E6C" w:rsidP="00F719BA"/>
    <w:sectPr w:rsidR="00383E6C" w:rsidSect="00034616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E8F284" w14:textId="77777777" w:rsidR="00FA7D6C" w:rsidRDefault="00FA7D6C" w:rsidP="00846A0E">
      <w:pPr>
        <w:spacing w:after="0" w:line="240" w:lineRule="auto"/>
      </w:pPr>
      <w:r>
        <w:separator/>
      </w:r>
    </w:p>
  </w:endnote>
  <w:endnote w:type="continuationSeparator" w:id="0">
    <w:p w14:paraId="259EBD66" w14:textId="77777777" w:rsidR="00FA7D6C" w:rsidRDefault="00FA7D6C" w:rsidP="00846A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37789102"/>
      <w:docPartObj>
        <w:docPartGallery w:val="Page Numbers (Bottom of Page)"/>
        <w:docPartUnique/>
      </w:docPartObj>
    </w:sdtPr>
    <w:sdtEndPr>
      <w:rPr>
        <w:noProof/>
        <w:sz w:val="18"/>
        <w:szCs w:val="18"/>
      </w:rPr>
    </w:sdtEndPr>
    <w:sdtContent>
      <w:p w14:paraId="0BD4A4E0" w14:textId="43E31004" w:rsidR="00846A0E" w:rsidRPr="00846A0E" w:rsidRDefault="00846A0E">
        <w:pPr>
          <w:pStyle w:val="Footer"/>
          <w:jc w:val="right"/>
          <w:rPr>
            <w:sz w:val="18"/>
            <w:szCs w:val="18"/>
          </w:rPr>
        </w:pPr>
        <w:r w:rsidRPr="00846A0E">
          <w:rPr>
            <w:sz w:val="18"/>
            <w:szCs w:val="18"/>
          </w:rPr>
          <w:fldChar w:fldCharType="begin"/>
        </w:r>
        <w:r w:rsidRPr="00846A0E">
          <w:rPr>
            <w:sz w:val="18"/>
            <w:szCs w:val="18"/>
          </w:rPr>
          <w:instrText xml:space="preserve"> PAGE   \* MERGEFORMAT </w:instrText>
        </w:r>
        <w:r w:rsidRPr="00846A0E">
          <w:rPr>
            <w:sz w:val="18"/>
            <w:szCs w:val="18"/>
          </w:rPr>
          <w:fldChar w:fldCharType="separate"/>
        </w:r>
        <w:r w:rsidRPr="00846A0E">
          <w:rPr>
            <w:noProof/>
            <w:sz w:val="18"/>
            <w:szCs w:val="18"/>
          </w:rPr>
          <w:t>2</w:t>
        </w:r>
        <w:r w:rsidRPr="00846A0E">
          <w:rPr>
            <w:noProof/>
            <w:sz w:val="18"/>
            <w:szCs w:val="18"/>
          </w:rPr>
          <w:fldChar w:fldCharType="end"/>
        </w:r>
      </w:p>
    </w:sdtContent>
  </w:sdt>
  <w:p w14:paraId="3BE57CD4" w14:textId="77777777" w:rsidR="00846A0E" w:rsidRDefault="00846A0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A9E704" w14:textId="77777777" w:rsidR="00FA7D6C" w:rsidRDefault="00FA7D6C" w:rsidP="00846A0E">
      <w:pPr>
        <w:spacing w:after="0" w:line="240" w:lineRule="auto"/>
      </w:pPr>
      <w:r>
        <w:separator/>
      </w:r>
    </w:p>
  </w:footnote>
  <w:footnote w:type="continuationSeparator" w:id="0">
    <w:p w14:paraId="79F20764" w14:textId="77777777" w:rsidR="00FA7D6C" w:rsidRDefault="00FA7D6C" w:rsidP="00846A0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BF39A5"/>
    <w:multiLevelType w:val="multilevel"/>
    <w:tmpl w:val="758A8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B5E48BB"/>
    <w:multiLevelType w:val="multilevel"/>
    <w:tmpl w:val="C5DE6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B22786C"/>
    <w:multiLevelType w:val="multilevel"/>
    <w:tmpl w:val="20FCD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603C4F"/>
    <w:multiLevelType w:val="multilevel"/>
    <w:tmpl w:val="E544D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29422600">
    <w:abstractNumId w:val="8"/>
  </w:num>
  <w:num w:numId="2" w16cid:durableId="1109592304">
    <w:abstractNumId w:val="6"/>
  </w:num>
  <w:num w:numId="3" w16cid:durableId="2085757392">
    <w:abstractNumId w:val="5"/>
  </w:num>
  <w:num w:numId="4" w16cid:durableId="184250922">
    <w:abstractNumId w:val="4"/>
  </w:num>
  <w:num w:numId="5" w16cid:durableId="375348699">
    <w:abstractNumId w:val="7"/>
  </w:num>
  <w:num w:numId="6" w16cid:durableId="2080781025">
    <w:abstractNumId w:val="3"/>
  </w:num>
  <w:num w:numId="7" w16cid:durableId="1225532080">
    <w:abstractNumId w:val="2"/>
  </w:num>
  <w:num w:numId="8" w16cid:durableId="2139376444">
    <w:abstractNumId w:val="1"/>
  </w:num>
  <w:num w:numId="9" w16cid:durableId="1842969197">
    <w:abstractNumId w:val="0"/>
  </w:num>
  <w:num w:numId="10" w16cid:durableId="558369059">
    <w:abstractNumId w:val="12"/>
  </w:num>
  <w:num w:numId="11" w16cid:durableId="1528903623">
    <w:abstractNumId w:val="10"/>
  </w:num>
  <w:num w:numId="12" w16cid:durableId="1333870176">
    <w:abstractNumId w:val="9"/>
  </w:num>
  <w:num w:numId="13" w16cid:durableId="83460669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3C58"/>
    <w:rsid w:val="0029639D"/>
    <w:rsid w:val="00326F90"/>
    <w:rsid w:val="00383E6C"/>
    <w:rsid w:val="004764C1"/>
    <w:rsid w:val="005438B9"/>
    <w:rsid w:val="00551F25"/>
    <w:rsid w:val="00846A0E"/>
    <w:rsid w:val="008A0C87"/>
    <w:rsid w:val="00A46EA3"/>
    <w:rsid w:val="00AA1D8D"/>
    <w:rsid w:val="00B47730"/>
    <w:rsid w:val="00CB0664"/>
    <w:rsid w:val="00D96305"/>
    <w:rsid w:val="00F719BA"/>
    <w:rsid w:val="00FA7D6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92AA38"/>
  <w14:defaultImageDpi w14:val="300"/>
  <w15:docId w15:val="{D047F95E-A8AD-4E1B-91CA-BD67E8B78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22</Pages>
  <Words>3443</Words>
  <Characters>19629</Characters>
  <Application>Microsoft Office Word</Application>
  <DocSecurity>0</DocSecurity>
  <Lines>163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23026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PD Jose</cp:lastModifiedBy>
  <cp:revision>4</cp:revision>
  <dcterms:created xsi:type="dcterms:W3CDTF">2026-05-01T16:12:00Z</dcterms:created>
  <dcterms:modified xsi:type="dcterms:W3CDTF">2026-05-02T19:33:00Z</dcterms:modified>
  <cp:category/>
</cp:coreProperties>
</file>