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C16E8" w14:textId="6470CFC0" w:rsidR="000A7E7E" w:rsidRPr="000A7E7E" w:rsidRDefault="000A7E7E" w:rsidP="000A7E7E">
      <w:pPr>
        <w:shd w:val="clear" w:color="auto" w:fill="FFFFFF"/>
        <w:spacing w:before="240"/>
        <w:rPr>
          <w:rFonts w:ascii="Helvetica" w:eastAsia="Times New Roman" w:hAnsi="Helvetica" w:cs="Times New Roman"/>
          <w:color w:val="1C2B33"/>
          <w:sz w:val="23"/>
          <w:szCs w:val="23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  <w:t>Name: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lang w:eastAsia="en-GB"/>
        </w:rPr>
        <w:t xml:space="preserve"> </w:t>
      </w:r>
      <w:r w:rsidR="00F84993" w:rsidRPr="00A93CF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Samuel Tagoe</w:t>
      </w:r>
    </w:p>
    <w:p w14:paraId="4E47B106" w14:textId="2F9540D5" w:rsidR="000A7E7E" w:rsidRPr="000A7E7E" w:rsidRDefault="000A7E7E" w:rsidP="000A7E7E">
      <w:pPr>
        <w:shd w:val="clear" w:color="auto" w:fill="FFFFFF"/>
        <w:spacing w:before="240"/>
        <w:rPr>
          <w:rFonts w:ascii="Helvetica" w:eastAsia="Times New Roman" w:hAnsi="Helvetica" w:cs="Times New Roman"/>
          <w:color w:val="1C2B33"/>
          <w:sz w:val="23"/>
          <w:szCs w:val="23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  <w:t>Student ID No.: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lang w:eastAsia="en-GB"/>
        </w:rPr>
        <w:t xml:space="preserve"> </w:t>
      </w:r>
      <w:r w:rsidR="00D12D3C" w:rsidRPr="00A93CF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SE/DMD/23/0005</w:t>
      </w:r>
    </w:p>
    <w:p w14:paraId="2F5F1EDA" w14:textId="4E61B75C" w:rsidR="000A7E7E" w:rsidRPr="000A7E7E" w:rsidRDefault="000A7E7E" w:rsidP="000A7E7E">
      <w:pPr>
        <w:shd w:val="clear" w:color="auto" w:fill="FFFFFF"/>
        <w:spacing w:before="240"/>
        <w:rPr>
          <w:rFonts w:ascii="Helvetica" w:eastAsia="Times New Roman" w:hAnsi="Helvetica" w:cs="Times New Roman"/>
          <w:color w:val="1C2B33"/>
          <w:sz w:val="23"/>
          <w:szCs w:val="23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  <w:t>Course: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lang w:eastAsia="en-GB"/>
        </w:rPr>
        <w:t xml:space="preserve"> Data </w:t>
      </w:r>
      <w:r w:rsidR="00CC7019">
        <w:rPr>
          <w:rFonts w:ascii="var(--font-family-apple)" w:eastAsia="Times New Roman" w:hAnsi="var(--font-family-apple)" w:cs="Times New Roman"/>
          <w:color w:val="1C2B33"/>
          <w:sz w:val="23"/>
          <w:szCs w:val="23"/>
          <w:lang w:eastAsia="en-GB"/>
        </w:rPr>
        <w:t>Curation and Management</w:t>
      </w:r>
    </w:p>
    <w:p w14:paraId="6F2F6BB5" w14:textId="7A5C7FDB" w:rsidR="000A7E7E" w:rsidRPr="000A7E7E" w:rsidRDefault="000A7E7E" w:rsidP="006E4471">
      <w:pPr>
        <w:shd w:val="clear" w:color="auto" w:fill="FFFFFF"/>
        <w:spacing w:before="240"/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  <w:t>Objective: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lang w:eastAsia="en-GB"/>
        </w:rPr>
        <w:br/>
        <w:t>To ensure high-quality data and effective archiving practices for informed decision-making and operational excellence in Ghana's cocoa industry.</w:t>
      </w:r>
    </w:p>
    <w:p w14:paraId="37A4AB31" w14:textId="77777777" w:rsidR="00D27244" w:rsidRDefault="00D27244" w:rsidP="000A7E7E">
      <w:pPr>
        <w:shd w:val="clear" w:color="auto" w:fill="FFFFFF"/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</w:pPr>
    </w:p>
    <w:p w14:paraId="0943E8C8" w14:textId="5A9595E7" w:rsidR="000A7E7E" w:rsidRPr="000A7E7E" w:rsidRDefault="000A7E7E" w:rsidP="000A7E7E">
      <w:pPr>
        <w:shd w:val="clear" w:color="auto" w:fill="FFFFFF"/>
        <w:rPr>
          <w:rFonts w:ascii="Helvetica" w:eastAsia="Times New Roman" w:hAnsi="Helvetica" w:cs="Times New Roman"/>
          <w:color w:val="1C2B33"/>
          <w:sz w:val="23"/>
          <w:szCs w:val="23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  <w:t>Indicators of Data Quality:</w:t>
      </w:r>
    </w:p>
    <w:p w14:paraId="0D45F509" w14:textId="78AD9FEA" w:rsidR="000A7E7E" w:rsidRPr="000A7E7E" w:rsidRDefault="000A7E7E" w:rsidP="00D946E0">
      <w:pPr>
        <w:numPr>
          <w:ilvl w:val="0"/>
          <w:numId w:val="1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Farmers</w:t>
      </w:r>
      <w:r w:rsidR="00D946E0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/Farm</w:t>
      </w: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' Registration Accuracy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Ensure accurate data is entered into the data collection systems. There should be validation on each entry field to ensure the right data is input into the s</w:t>
      </w:r>
      <w:r w:rsidR="00D946E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ystem. Also there should be standard</w:t>
      </w:r>
      <w:r w:rsidR="00285D3B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</w:t>
      </w:r>
      <w:r w:rsidR="00D946E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as to how data like Dates, Ghana Card Numbers are entered into the system. If it does not contain the right format the system should automatically reject it.</w:t>
      </w:r>
    </w:p>
    <w:p w14:paraId="4FD60C79" w14:textId="36D1F7DF" w:rsidR="000A7E7E" w:rsidRPr="000A7E7E" w:rsidRDefault="000A7E7E" w:rsidP="00D946E0">
      <w:pPr>
        <w:numPr>
          <w:ilvl w:val="0"/>
          <w:numId w:val="1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Cocoa Bean Quality Consistency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D946E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Ghana’s cocoa enjoy some premium on the world market due to it’s quality. There should be consistency in the quality of the beans as well data about the bean. Consistent</w:t>
      </w:r>
      <w:r w:rsidR="00E4316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l</w:t>
      </w:r>
      <w:r w:rsidR="00D946E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y inputing the grades of beens into the system </w:t>
      </w:r>
      <w:r w:rsidR="003F185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will help train the system te recognize or detect deviations from expected bean quality.</w:t>
      </w:r>
    </w:p>
    <w:p w14:paraId="61A94C41" w14:textId="7CF93937" w:rsidR="000A7E7E" w:rsidRPr="000A7E7E" w:rsidRDefault="000A7E7E" w:rsidP="00D946E0">
      <w:pPr>
        <w:numPr>
          <w:ilvl w:val="0"/>
          <w:numId w:val="1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Farm Location Geocoding Accuracy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83434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As part of the European Union </w:t>
      </w:r>
      <w:r w:rsidR="008A415A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Deforestation </w:t>
      </w:r>
      <w:r w:rsidR="00A43F2C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Regualtion</w:t>
      </w:r>
      <w:r w:rsidR="00D71E5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, all cocoa beans exported to the Europe</w:t>
      </w:r>
      <w:r w:rsidR="00ED765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a</w:t>
      </w:r>
      <w:r w:rsidR="00D71E5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n market must have a due di</w:t>
      </w:r>
      <w:r w:rsidR="00680B27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ligence statement showing but not limited to G</w:t>
      </w:r>
      <w:r w:rsidR="00ED765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eocoordinate</w:t>
      </w:r>
      <w:r w:rsidR="00B500B9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s of cocoa farms from which the bean was </w:t>
      </w:r>
      <w:r w:rsidR="00220F9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cultivated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.</w:t>
      </w:r>
      <w:r w:rsidR="00BA78F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</w:t>
      </w:r>
      <w:r w:rsidR="00226BC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 xml:space="preserve">Inaccurate geolocations will </w:t>
      </w:r>
      <w:r w:rsidR="0051786B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>affect</w:t>
      </w:r>
      <w:r w:rsidR="00226BC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 xml:space="preserve"> the credibility of</w:t>
      </w:r>
      <w:r w:rsidR="0051786B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 xml:space="preserve"> </w:t>
      </w:r>
      <w:r w:rsidR="00226BC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 xml:space="preserve">the due </w:t>
      </w:r>
      <w:r w:rsidR="0051786B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>diligence</w:t>
      </w:r>
      <w:r w:rsidR="00226BC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 xml:space="preserve"> statement</w:t>
      </w:r>
      <w:r w:rsidR="00EC1EE2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val="en-US" w:eastAsia="en-GB"/>
        </w:rPr>
        <w:t>.</w:t>
      </w:r>
    </w:p>
    <w:p w14:paraId="36DF52B3" w14:textId="05CF5AD0" w:rsidR="000A7E7E" w:rsidRPr="000A7E7E" w:rsidRDefault="000A7E7E" w:rsidP="00D946E0">
      <w:pPr>
        <w:numPr>
          <w:ilvl w:val="0"/>
          <w:numId w:val="1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Cocoa Production Timeliness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DD1A99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Cocobod operates a forward sales syste</w:t>
      </w:r>
      <w:r w:rsidR="00AE6C9D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m, ie that is </w:t>
      </w:r>
      <w:r w:rsidR="0021428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the company has received advance payments </w:t>
      </w:r>
      <w:r w:rsidR="000E6DE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for</w:t>
      </w:r>
      <w:r w:rsidR="0021428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cocoa that is yet to </w:t>
      </w:r>
      <w:r w:rsidR="000E6DE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be sold. </w:t>
      </w:r>
      <w:r w:rsidR="00E12A09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Realtime inputting </w:t>
      </w:r>
      <w:r w:rsidR="003744AD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of purchased cocoa beans at </w:t>
      </w:r>
      <w:r w:rsidR="009143E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upcountry helps the trading team in making better decisions as to </w:t>
      </w:r>
      <w:r w:rsidR="00834779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amount of beans available at warehouses and sheds at any point in time.</w:t>
      </w:r>
    </w:p>
    <w:p w14:paraId="307464E3" w14:textId="3FDB09EE" w:rsidR="000A7E7E" w:rsidRPr="000A7E7E" w:rsidRDefault="000A7E7E" w:rsidP="00D946E0">
      <w:pPr>
        <w:numPr>
          <w:ilvl w:val="0"/>
          <w:numId w:val="1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Pest and Disease Surveillance Completeness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BC5A1A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All required data </w:t>
      </w:r>
      <w:r w:rsidR="005E6F08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about the farm and trees must be collected. </w:t>
      </w:r>
      <w:r w:rsidR="004A033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Picking accurate data about pests and diseases will keep management </w:t>
      </w:r>
      <w:r w:rsidR="0029737D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aware of </w:t>
      </w:r>
      <w:r w:rsidR="00D9275F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disease and pest outbreak</w:t>
      </w:r>
      <w:r w:rsidR="0029737D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in the farm that need immediate atten</w:t>
      </w:r>
      <w:r w:rsidR="008F6502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tion</w:t>
      </w:r>
    </w:p>
    <w:p w14:paraId="7C4F135B" w14:textId="7607091A" w:rsidR="000A7E7E" w:rsidRPr="000A7E7E" w:rsidRDefault="008F6502" w:rsidP="00D946E0">
      <w:pPr>
        <w:numPr>
          <w:ilvl w:val="0"/>
          <w:numId w:val="1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Farmer</w:t>
      </w:r>
      <w:r w:rsidR="00B65D4B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/Farm</w:t>
      </w:r>
      <w:r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 xml:space="preserve"> ID Uniqueness</w:t>
      </w:r>
      <w:r w:rsidR="00E425CF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E425CF" w:rsidRPr="00E425CF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Giving the farmer a</w:t>
      </w:r>
      <w:r w:rsidR="00AB713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nd his farm</w:t>
      </w:r>
      <w:r w:rsidR="00E425CF" w:rsidRPr="00E425CF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unique identification</w:t>
      </w:r>
      <w:r w:rsidR="00AB713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will help</w:t>
      </w:r>
      <w:r w:rsidR="009A000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Cocobod have an accurate figure as to the number of farmers and farms in the country. </w:t>
      </w:r>
      <w:r w:rsidR="00221CEB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A farmer who has farms in other parts of the country will be enumerated once and </w:t>
      </w:r>
      <w:r w:rsidR="0071662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his/her farms will be identified uniquely and linked to the </w:t>
      </w:r>
      <w:r w:rsidR="00A348AD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him establishing a one to many relationship.</w:t>
      </w:r>
    </w:p>
    <w:p w14:paraId="0EF32F02" w14:textId="77777777" w:rsidR="000A7E7E" w:rsidRDefault="000A7E7E" w:rsidP="000A7E7E">
      <w:pPr>
        <w:shd w:val="clear" w:color="auto" w:fill="FFFFFF"/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</w:pPr>
    </w:p>
    <w:p w14:paraId="4D02C2E7" w14:textId="77777777" w:rsidR="00D86FAC" w:rsidRDefault="00D86FAC" w:rsidP="000A7E7E">
      <w:pPr>
        <w:shd w:val="clear" w:color="auto" w:fill="FFFFFF"/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</w:pPr>
    </w:p>
    <w:p w14:paraId="4784797B" w14:textId="77777777" w:rsidR="00D86FAC" w:rsidRDefault="00D86FAC" w:rsidP="000A7E7E">
      <w:pPr>
        <w:shd w:val="clear" w:color="auto" w:fill="FFFFFF"/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</w:pPr>
    </w:p>
    <w:p w14:paraId="576EB95D" w14:textId="77777777" w:rsidR="00D86FAC" w:rsidRDefault="00D86FAC" w:rsidP="000A7E7E">
      <w:pPr>
        <w:shd w:val="clear" w:color="auto" w:fill="FFFFFF"/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</w:pPr>
    </w:p>
    <w:p w14:paraId="5D6761B0" w14:textId="77777777" w:rsidR="00D86FAC" w:rsidRDefault="00D86FAC" w:rsidP="000A7E7E">
      <w:pPr>
        <w:shd w:val="clear" w:color="auto" w:fill="FFFFFF"/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</w:pPr>
    </w:p>
    <w:p w14:paraId="00A6816C" w14:textId="4DCA1A7F" w:rsidR="000A7E7E" w:rsidRPr="000A7E7E" w:rsidRDefault="000A7E7E" w:rsidP="00B306B6">
      <w:pPr>
        <w:shd w:val="clear" w:color="auto" w:fill="FFFFFF"/>
        <w:spacing w:before="240"/>
        <w:rPr>
          <w:rFonts w:ascii="Helvetica" w:eastAsia="Times New Roman" w:hAnsi="Helvetica" w:cs="Times New Roman"/>
          <w:color w:val="1C2B33"/>
          <w:sz w:val="23"/>
          <w:szCs w:val="23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  <w:t>Data Points for Archiving (Next 5 Years):</w:t>
      </w:r>
      <w:r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lang w:eastAsia="en-GB"/>
        </w:rPr>
        <w:t xml:space="preserve"> </w:t>
      </w:r>
    </w:p>
    <w:p w14:paraId="0EBFCD5A" w14:textId="3985216B" w:rsidR="000A7E7E" w:rsidRPr="000A7E7E" w:rsidRDefault="000A7E7E" w:rsidP="00B306B6">
      <w:pPr>
        <w:numPr>
          <w:ilvl w:val="0"/>
          <w:numId w:val="2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Cocoa Farmer Registration Data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73361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The </w:t>
      </w:r>
      <w:r w:rsidR="000B4943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size of cocoa farmers and farms in Ghana is huge and there is always update to </w:t>
      </w:r>
      <w:r w:rsidR="00B306B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the </w:t>
      </w:r>
      <w:r w:rsidR="000B4943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data making it grow </w:t>
      </w:r>
      <w:r w:rsidR="003A4DC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significantly at a short time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.</w:t>
      </w:r>
      <w:r w:rsidR="003A4DC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There is a need to archive this data to enforce sp</w:t>
      </w:r>
      <w:r w:rsidR="0026716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eed and efficiency of the system.</w:t>
      </w:r>
    </w:p>
    <w:p w14:paraId="6F35A340" w14:textId="648551B9" w:rsidR="000A7E7E" w:rsidRPr="000A7E7E" w:rsidRDefault="000A7E7E" w:rsidP="00B306B6">
      <w:pPr>
        <w:numPr>
          <w:ilvl w:val="0"/>
          <w:numId w:val="2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Cocoa Production and Supply Chain Data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EF530B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Because of cocoa tracebility from the farm to the point of export</w:t>
      </w:r>
      <w:r w:rsidR="008E18C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,</w:t>
      </w:r>
      <w:r w:rsidR="00EF530B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</w:t>
      </w:r>
      <w:r w:rsidR="00C3190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data points here gro</w:t>
      </w:r>
      <w:r w:rsidR="00F70D3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w</w:t>
      </w:r>
      <w:r w:rsidR="00C3190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s quickly which </w:t>
      </w:r>
      <w:r w:rsidR="008E18C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warrants the need for the data to be archived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.</w:t>
      </w:r>
    </w:p>
    <w:p w14:paraId="77C4C45F" w14:textId="6CA2D27B" w:rsidR="000A7E7E" w:rsidRPr="000A7E7E" w:rsidRDefault="000A7E7E" w:rsidP="00B306B6">
      <w:pPr>
        <w:numPr>
          <w:ilvl w:val="0"/>
          <w:numId w:val="2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Quality Control and Grading Records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F44949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For </w:t>
      </w:r>
      <w:r w:rsidR="003D020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e</w:t>
      </w:r>
      <w:r w:rsidR="00A52AA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very cocoa bean purchased</w:t>
      </w:r>
      <w:r w:rsidR="003D020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, </w:t>
      </w:r>
      <w:r w:rsidR="00617AF3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a quality control officer must gra</w:t>
      </w:r>
      <w:r w:rsidR="00A06E1C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de it at different points in the supply chain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.</w:t>
      </w:r>
      <w:r w:rsidR="007B2D90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Another concern for data archiving</w:t>
      </w:r>
      <w:r w:rsidR="00D86FAC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.</w:t>
      </w:r>
    </w:p>
    <w:p w14:paraId="52AE6B52" w14:textId="69DDF93E" w:rsidR="000A7E7E" w:rsidRPr="000A7E7E" w:rsidRDefault="000A7E7E" w:rsidP="00B306B6">
      <w:pPr>
        <w:numPr>
          <w:ilvl w:val="0"/>
          <w:numId w:val="2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Pest and Disease Management Records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E04935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Image and V</w:t>
      </w:r>
      <w:r w:rsidR="00FA1BE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ideo data of current state of farns must be </w:t>
      </w:r>
      <w:r w:rsidR="009D53F1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archived after a period to aid quick data retrieval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.</w:t>
      </w:r>
    </w:p>
    <w:p w14:paraId="093B061D" w14:textId="332A708D" w:rsidR="005E6817" w:rsidRPr="00337020" w:rsidRDefault="000A7E7E" w:rsidP="00B306B6">
      <w:pPr>
        <w:numPr>
          <w:ilvl w:val="0"/>
          <w:numId w:val="2"/>
        </w:numPr>
        <w:spacing w:before="240" w:after="100" w:afterAutospacing="1"/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</w:pPr>
      <w:r w:rsidRPr="000A7E7E">
        <w:rPr>
          <w:rFonts w:ascii="var(--font-family-apple)" w:eastAsia="Times New Roman" w:hAnsi="var(--font-family-apple)" w:cs="Times New Roman"/>
          <w:b/>
          <w:bCs/>
          <w:color w:val="1C2B33"/>
          <w:sz w:val="23"/>
          <w:szCs w:val="23"/>
          <w:shd w:val="clear" w:color="auto" w:fill="FFFFFF"/>
          <w:lang w:eastAsia="en-GB"/>
        </w:rPr>
        <w:t>Financial Transactions and Revenue Data</w:t>
      </w:r>
      <w:r w:rsidRPr="000A7E7E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: </w:t>
      </w:r>
      <w:r w:rsidR="007E1236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Financial Data as to payments for cocoa purchased from a farmer, sold </w:t>
      </w:r>
      <w:r w:rsidR="00384814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>overseas, salaries paid to staff and</w:t>
      </w:r>
      <w:r w:rsidR="001C6CD8">
        <w:rPr>
          <w:rFonts w:ascii="var(--font-family-apple)" w:eastAsia="Times New Roman" w:hAnsi="var(--font-family-apple)" w:cs="Times New Roman"/>
          <w:color w:val="1C2B33"/>
          <w:sz w:val="23"/>
          <w:szCs w:val="23"/>
          <w:shd w:val="clear" w:color="auto" w:fill="FFFFFF"/>
          <w:lang w:eastAsia="en-GB"/>
        </w:rPr>
        <w:t xml:space="preserve"> procurements in the company must be archived as this data also grow very quickly.</w:t>
      </w:r>
    </w:p>
    <w:sectPr w:rsidR="005E6817" w:rsidRPr="0033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font-family-appl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C58E1"/>
    <w:multiLevelType w:val="multilevel"/>
    <w:tmpl w:val="0C94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74431"/>
    <w:multiLevelType w:val="multilevel"/>
    <w:tmpl w:val="9B8A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841504">
    <w:abstractNumId w:val="1"/>
  </w:num>
  <w:num w:numId="2" w16cid:durableId="149009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7E"/>
    <w:rsid w:val="000776CE"/>
    <w:rsid w:val="000A7E7E"/>
    <w:rsid w:val="000B4943"/>
    <w:rsid w:val="000E6DE6"/>
    <w:rsid w:val="00140E28"/>
    <w:rsid w:val="0017718A"/>
    <w:rsid w:val="001C6CD8"/>
    <w:rsid w:val="00214280"/>
    <w:rsid w:val="00220F91"/>
    <w:rsid w:val="00221CEB"/>
    <w:rsid w:val="00226BC1"/>
    <w:rsid w:val="0026716E"/>
    <w:rsid w:val="00283D83"/>
    <w:rsid w:val="00285D3B"/>
    <w:rsid w:val="0029737D"/>
    <w:rsid w:val="002E0F43"/>
    <w:rsid w:val="00337020"/>
    <w:rsid w:val="003744AD"/>
    <w:rsid w:val="00384814"/>
    <w:rsid w:val="003A4DC6"/>
    <w:rsid w:val="003C59B7"/>
    <w:rsid w:val="003D020E"/>
    <w:rsid w:val="003F1856"/>
    <w:rsid w:val="00475375"/>
    <w:rsid w:val="004A0335"/>
    <w:rsid w:val="00516249"/>
    <w:rsid w:val="0051786B"/>
    <w:rsid w:val="005E1D7D"/>
    <w:rsid w:val="005E6817"/>
    <w:rsid w:val="005E6F08"/>
    <w:rsid w:val="00614884"/>
    <w:rsid w:val="00617AF3"/>
    <w:rsid w:val="00680B27"/>
    <w:rsid w:val="006E4471"/>
    <w:rsid w:val="00716625"/>
    <w:rsid w:val="00733615"/>
    <w:rsid w:val="00793B06"/>
    <w:rsid w:val="007B2D90"/>
    <w:rsid w:val="007C65A7"/>
    <w:rsid w:val="007E1236"/>
    <w:rsid w:val="0080190D"/>
    <w:rsid w:val="00834345"/>
    <w:rsid w:val="00834779"/>
    <w:rsid w:val="008A415A"/>
    <w:rsid w:val="008E18C5"/>
    <w:rsid w:val="008E310D"/>
    <w:rsid w:val="008F6502"/>
    <w:rsid w:val="009143E5"/>
    <w:rsid w:val="00923372"/>
    <w:rsid w:val="00982D8F"/>
    <w:rsid w:val="009A000E"/>
    <w:rsid w:val="009D53F1"/>
    <w:rsid w:val="009E34B1"/>
    <w:rsid w:val="00A06E1C"/>
    <w:rsid w:val="00A348AD"/>
    <w:rsid w:val="00A43F2C"/>
    <w:rsid w:val="00A52AAE"/>
    <w:rsid w:val="00AB377F"/>
    <w:rsid w:val="00AB7131"/>
    <w:rsid w:val="00AE6C9D"/>
    <w:rsid w:val="00B306B6"/>
    <w:rsid w:val="00B500B9"/>
    <w:rsid w:val="00B65D4B"/>
    <w:rsid w:val="00B9668D"/>
    <w:rsid w:val="00BA78F6"/>
    <w:rsid w:val="00BC5A1A"/>
    <w:rsid w:val="00C108CC"/>
    <w:rsid w:val="00C31906"/>
    <w:rsid w:val="00C40058"/>
    <w:rsid w:val="00C7631F"/>
    <w:rsid w:val="00CC7019"/>
    <w:rsid w:val="00D12D3C"/>
    <w:rsid w:val="00D27244"/>
    <w:rsid w:val="00D71E51"/>
    <w:rsid w:val="00D73308"/>
    <w:rsid w:val="00D86FAC"/>
    <w:rsid w:val="00D9275F"/>
    <w:rsid w:val="00D946E0"/>
    <w:rsid w:val="00DD1A99"/>
    <w:rsid w:val="00E04935"/>
    <w:rsid w:val="00E12A09"/>
    <w:rsid w:val="00E25728"/>
    <w:rsid w:val="00E425CF"/>
    <w:rsid w:val="00E43160"/>
    <w:rsid w:val="00EC1EE2"/>
    <w:rsid w:val="00ED7656"/>
    <w:rsid w:val="00EF530B"/>
    <w:rsid w:val="00F31634"/>
    <w:rsid w:val="00F44949"/>
    <w:rsid w:val="00F624B7"/>
    <w:rsid w:val="00F70D35"/>
    <w:rsid w:val="00F84993"/>
    <w:rsid w:val="00FA1BEE"/>
    <w:rsid w:val="00FC2A6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7B570"/>
  <w15:chartTrackingRefBased/>
  <w15:docId w15:val="{4FE94CCA-320D-534B-BB61-C7C09A2E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E7E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efaultParagraphFont"/>
    <w:rsid w:val="000A7E7E"/>
  </w:style>
  <w:style w:type="character" w:customStyle="1" w:styleId="x193iq5w">
    <w:name w:val="x193iq5w"/>
    <w:basedOn w:val="DefaultParagraphFont"/>
    <w:rsid w:val="000A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7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8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Tagoe</dc:creator>
  <cp:keywords/>
  <dc:description/>
  <cp:lastModifiedBy>Samuel  Tagoe</cp:lastModifiedBy>
  <cp:revision>94</cp:revision>
  <dcterms:created xsi:type="dcterms:W3CDTF">2024-08-17T13:34:00Z</dcterms:created>
  <dcterms:modified xsi:type="dcterms:W3CDTF">2024-08-18T22:40:00Z</dcterms:modified>
</cp:coreProperties>
</file>