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44BC0" w14:textId="19CAE246" w:rsidR="00BE15BD" w:rsidRDefault="00BE15BD" w:rsidP="00785EC3">
      <w:pPr>
        <w:pStyle w:val="Balk1"/>
      </w:pPr>
      <w:proofErr w:type="spellStart"/>
      <w:r w:rsidRPr="00BE15BD">
        <w:t>Haar</w:t>
      </w:r>
      <w:proofErr w:type="spellEnd"/>
      <w:r w:rsidRPr="00BE15BD">
        <w:t xml:space="preserve"> </w:t>
      </w:r>
      <w:proofErr w:type="spellStart"/>
      <w:r w:rsidRPr="00BE15BD">
        <w:t>Cascade</w:t>
      </w:r>
      <w:proofErr w:type="spellEnd"/>
      <w:r>
        <w:t xml:space="preserve"> (Özel Benzer Özellikler)</w:t>
      </w:r>
      <w:r w:rsidRPr="00BE15BD">
        <w:t xml:space="preserve"> sınıflandırıcısı</w:t>
      </w:r>
    </w:p>
    <w:p w14:paraId="1DD05C49" w14:textId="0A3ACF15" w:rsidR="00663927" w:rsidRDefault="00BE15BD">
      <w:r w:rsidRPr="00BE15BD">
        <w:t xml:space="preserve">En temel manada belirli bir algoritmaya göre bulunması istenen nesneler önce bilgisayara tanıtılır ve daha sonra ona benzer şekillerin bulunduğu resimler veya video </w:t>
      </w:r>
      <w:proofErr w:type="spellStart"/>
      <w:r w:rsidRPr="00BE15BD">
        <w:t>frameleri</w:t>
      </w:r>
      <w:proofErr w:type="spellEnd"/>
      <w:r w:rsidRPr="00BE15BD">
        <w:t xml:space="preserve"> taranarak o nesne bulunmaya çalışılır.</w:t>
      </w:r>
    </w:p>
    <w:p w14:paraId="0D27134D" w14:textId="1BB80E62" w:rsidR="00BE15BD" w:rsidRDefault="00BE15BD">
      <w:r w:rsidRPr="00BE15BD">
        <w:t>Eğitim için içerisinde aranılan nesnenin bulunduğu pozitif resimlere ve içerisinde o nesnenin bulunmadığı negatif resimlere ihtiyaç vardır. Sınıflandırıcı eğitimde, pozitif resimlerdeki nesneleri aşağıdaki gibi belirli büyüklerde ayarlanmış çerçevelerle tarayarak çerçeve içerisinde bulunan siyah bölgedeki piksel değerleri toplamı ile beyaz bölgedeki piksel değerleri toplamlarından karanlık aydınlık değerler kontrol edilerek belirli hedef değerler oluşturulur.</w:t>
      </w:r>
      <w:r>
        <w:rPr>
          <w:noProof/>
        </w:rPr>
        <w:drawing>
          <wp:inline distT="0" distB="0" distL="0" distR="0" wp14:anchorId="38EA8F6D" wp14:editId="355937F4">
            <wp:extent cx="4267200" cy="2590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2590800"/>
                    </a:xfrm>
                    <a:prstGeom prst="rect">
                      <a:avLst/>
                    </a:prstGeom>
                    <a:noFill/>
                    <a:ln>
                      <a:noFill/>
                    </a:ln>
                  </pic:spPr>
                </pic:pic>
              </a:graphicData>
            </a:graphic>
          </wp:inline>
        </w:drawing>
      </w:r>
    </w:p>
    <w:p w14:paraId="7F0C8CEE" w14:textId="5C7A220B" w:rsidR="00BE15BD" w:rsidRDefault="00BE15BD">
      <w:proofErr w:type="spellStart"/>
      <w:r w:rsidRPr="00BE15BD">
        <w:t>Feature</w:t>
      </w:r>
      <w:proofErr w:type="spellEnd"/>
      <w:r w:rsidRPr="00BE15BD">
        <w:t xml:space="preserve"> denilen bu çerçevelere zayıf sınıflandırıcılar denilmektedir. Çünkü tek başına doğru bir sınıflandırıcı olamazlar. Bir nesnede bu zayıf sınıflandırıcılardan birçoğu olacaktır ve bu zayıf sınıflandırıcıların toplandığı noktada büyük doğruluk oranıyla aranılan nesne var demektir. Sınıflandırıcı, en temel mantığıyla bu şekilde çalışmaktadır.</w:t>
      </w:r>
    </w:p>
    <w:p w14:paraId="5478F09D" w14:textId="1EC6E0A1" w:rsidR="00BE15BD" w:rsidRDefault="00BE15BD">
      <w:r w:rsidRPr="00BE15BD">
        <w:t>Çerçeveler aşağıdaki gibi örnek pozitif resimler üzerinde taranır.</w:t>
      </w:r>
    </w:p>
    <w:p w14:paraId="4EA4322A" w14:textId="59648605" w:rsidR="00BE15BD" w:rsidRDefault="00BE15BD">
      <w:r>
        <w:rPr>
          <w:noProof/>
        </w:rPr>
        <w:drawing>
          <wp:inline distT="0" distB="0" distL="0" distR="0" wp14:anchorId="6896EB7E" wp14:editId="20515B1F">
            <wp:extent cx="5676900" cy="18002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800225"/>
                    </a:xfrm>
                    <a:prstGeom prst="rect">
                      <a:avLst/>
                    </a:prstGeom>
                    <a:noFill/>
                    <a:ln>
                      <a:noFill/>
                    </a:ln>
                  </pic:spPr>
                </pic:pic>
              </a:graphicData>
            </a:graphic>
          </wp:inline>
        </w:drawing>
      </w:r>
    </w:p>
    <w:p w14:paraId="0076518D" w14:textId="7FD3C826" w:rsidR="00BE15BD" w:rsidRDefault="00BE15BD">
      <w:r w:rsidRPr="00BE15BD">
        <w:t>Yukarıdaki çerçeve için yanakların parlaklık oranının burun bölgesindeki parlaklık oranından daha düşük olması ile burun kısmı seçilebilir.</w:t>
      </w:r>
    </w:p>
    <w:p w14:paraId="7AB25B5A" w14:textId="4B215652" w:rsidR="00BE15BD" w:rsidRDefault="00BE15BD">
      <w:r>
        <w:rPr>
          <w:noProof/>
        </w:rPr>
        <w:lastRenderedPageBreak/>
        <w:drawing>
          <wp:inline distT="0" distB="0" distL="0" distR="0" wp14:anchorId="68487710" wp14:editId="57F6A18E">
            <wp:extent cx="5676900" cy="20097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14:paraId="58F9751C" w14:textId="777A1E5D" w:rsidR="00BE15BD" w:rsidRDefault="00BE15BD">
      <w:r w:rsidRPr="00BE15BD">
        <w:t xml:space="preserve">Aynı zamanda göz bölgesinin beyaz ile gösterilen alt bölgeden daha karanlık olması da bu özelliklerden bir tanesidir. </w:t>
      </w:r>
      <w:proofErr w:type="spellStart"/>
      <w:r w:rsidRPr="00BE15BD">
        <w:t>Haarcascade</w:t>
      </w:r>
      <w:proofErr w:type="spellEnd"/>
      <w:r w:rsidRPr="00BE15BD">
        <w:t xml:space="preserve"> sınıflandırıcısında, buna benzer birçok özellikler içinde nesnenin bulunduğu resimler üzerinden geçirilerek değerler oluşturulur. Örneğin yüz taramasında ağız, burun, alın, saç gibi bölgelerde birçok karanlık aydınlık özellikleri oluşturulacaktır. Bunların her birinden hedef değerler oluşturulmaktadır. Ve bu işlem çerçeve büyüklükleri değiştirilerek diğer aşamalarda tekrar edilmektedir.</w:t>
      </w:r>
    </w:p>
    <w:p w14:paraId="42954730" w14:textId="2B75A4ED" w:rsidR="00BE15BD" w:rsidRDefault="00BE15BD" w:rsidP="00BE15BD">
      <w:r>
        <w:t>Bu çerçeveler</w:t>
      </w:r>
      <w:r>
        <w:t xml:space="preserve"> </w:t>
      </w:r>
      <w:r>
        <w:t>(zayıf sınıflandırıcılar) her resim boyutu için düşünüldüğünde yüz binlerce çekirdek oluşacaktır. Negatif resimler üzerinde tarama yapılarak içinde nesne bulunmadığı için kullanılmayacak olan çerçevelerin büyük çoğunluğu elenecektir. Pozitif resimlerde nesne seçilerek nesnedeki kullanılacak çerçeveler belirlenecektir. Bunun için eğitim sırasında pozitif resimlerde nesnenin milimetrik seçimine dikkat edilmelidir.  Pozitif ve negatif resim örneklerinin çok olması istenilen nesnede daha iyi sonuçlar almak için önemlidir.</w:t>
      </w:r>
    </w:p>
    <w:p w14:paraId="6233A15C" w14:textId="3E7729BB" w:rsidR="00BE15BD" w:rsidRDefault="00BE15BD" w:rsidP="00BE15BD">
      <w:r>
        <w:t xml:space="preserve">Bu işlemlerin hem eğitimde hem de nesnelerin bulunmasında bilgisayarı çok yoracağı ve işlemlerin uzun süreceği düşünülebilir. Reel time görüntü işlemede hız çok önemlidir. </w:t>
      </w:r>
      <w:proofErr w:type="spellStart"/>
      <w:r>
        <w:t>Haarcascade</w:t>
      </w:r>
      <w:proofErr w:type="spellEnd"/>
      <w:r>
        <w:t xml:space="preserve"> sınıflandırıcısında öncelikle resimlerin integralleri alınır. Böylelikle piksel değerlerinin tek tek toplamları hesaplanmak yerine integralle hesaplanmış olmaktadır. Böylelikle bilgisayardan büyük bir işlem gücü kaldırılacaktır.</w:t>
      </w:r>
    </w:p>
    <w:p w14:paraId="3F177F1E" w14:textId="44C29652" w:rsidR="00BE15BD" w:rsidRDefault="00BE15BD" w:rsidP="00BE15BD">
      <w:r>
        <w:t>Ayrıca nesnelerin bulunması aşamasında da her bir büyüklükteki çerçeve tarafından tekrar tekrar taranmak yerine sadece önceki aşamalarla eşleşme olan kısımlar taranarak bir işlem yükü de oradan azaltılmaktadır. Bu açılardan ve yaptığı iş açısından oldukça hızlı oldukları söylense de uygulama aşamasında reel time çalışıldığında alınan görüntüyü belirli oranda yavaşlattığı görülmektedir. Bu hız, sınıflandırıcının eğitilme şekli, örnek sayısı gibi durumlara göre değişmektedir.</w:t>
      </w:r>
    </w:p>
    <w:p w14:paraId="24436FC9" w14:textId="780DA4C6" w:rsidR="00BE15BD" w:rsidRDefault="00BE15BD" w:rsidP="00BE15BD">
      <w:r>
        <w:t xml:space="preserve">İstenilen nesnelerin bulunabilmesi için sınıflandırıcının referans alacağı </w:t>
      </w:r>
      <w:proofErr w:type="spellStart"/>
      <w:r>
        <w:t>min</w:t>
      </w:r>
      <w:proofErr w:type="spellEnd"/>
      <w:r>
        <w:t xml:space="preserve"> hit rate ve </w:t>
      </w:r>
      <w:proofErr w:type="spellStart"/>
      <w:r>
        <w:t>max</w:t>
      </w:r>
      <w:proofErr w:type="spellEnd"/>
      <w:r>
        <w:t xml:space="preserve"> </w:t>
      </w:r>
      <w:proofErr w:type="spellStart"/>
      <w:r>
        <w:t>false</w:t>
      </w:r>
      <w:proofErr w:type="spellEnd"/>
      <w:r>
        <w:t xml:space="preserve"> alarm rate değerleri vardır. </w:t>
      </w:r>
      <w:proofErr w:type="gramStart"/>
      <w:r>
        <w:t>sınıflandırıcı</w:t>
      </w:r>
      <w:proofErr w:type="gramEnd"/>
      <w:r>
        <w:t xml:space="preserve"> eğitimde her seferinde belirli eğitim algoritması ile bu değerlere ulaşmaya çalışır. </w:t>
      </w:r>
      <w:proofErr w:type="spellStart"/>
      <w:proofErr w:type="gramStart"/>
      <w:r>
        <w:t>minhitrate</w:t>
      </w:r>
      <w:proofErr w:type="spellEnd"/>
      <w:proofErr w:type="gramEnd"/>
      <w:r>
        <w:t xml:space="preserve"> minimum isabet oranını ve </w:t>
      </w:r>
      <w:proofErr w:type="spellStart"/>
      <w:r>
        <w:t>max</w:t>
      </w:r>
      <w:proofErr w:type="spellEnd"/>
      <w:r>
        <w:t xml:space="preserve"> </w:t>
      </w:r>
      <w:proofErr w:type="spellStart"/>
      <w:r>
        <w:t>false</w:t>
      </w:r>
      <w:proofErr w:type="spellEnd"/>
      <w:r>
        <w:t xml:space="preserve"> alarm rate ise hangi hata oranındaki nesnelerin gösterileceğini ifade eder.</w:t>
      </w:r>
    </w:p>
    <w:p w14:paraId="22EBC19C" w14:textId="17575D31" w:rsidR="00BE15BD" w:rsidRDefault="00BE15BD" w:rsidP="00BE15BD">
      <w:r>
        <w:t>Eğitim yapıldıktan sonra .</w:t>
      </w:r>
      <w:proofErr w:type="spellStart"/>
      <w:r>
        <w:t>xml</w:t>
      </w:r>
      <w:proofErr w:type="spellEnd"/>
      <w:r>
        <w:t xml:space="preserve"> uzantılı bir dosya oluşturulacak ve bu dosya ile </w:t>
      </w:r>
      <w:proofErr w:type="spellStart"/>
      <w:r>
        <w:t>opencv</w:t>
      </w:r>
      <w:proofErr w:type="spellEnd"/>
      <w:r>
        <w:t xml:space="preserve"> kütüphanesi kullanılarak istenilen nesne bulunabilecektir.</w:t>
      </w:r>
    </w:p>
    <w:p w14:paraId="0D9ED867" w14:textId="625DE841" w:rsidR="00BE15BD" w:rsidRDefault="00086755" w:rsidP="00086755">
      <w:pPr>
        <w:pStyle w:val="Balk2"/>
      </w:pPr>
      <w:proofErr w:type="spellStart"/>
      <w:r>
        <w:t>Haar</w:t>
      </w:r>
      <w:proofErr w:type="spellEnd"/>
      <w:r>
        <w:t xml:space="preserve"> </w:t>
      </w:r>
      <w:proofErr w:type="spellStart"/>
      <w:r w:rsidRPr="00086755">
        <w:t>Cascade</w:t>
      </w:r>
      <w:proofErr w:type="spellEnd"/>
      <w:r>
        <w:t xml:space="preserve"> Kullanımı</w:t>
      </w:r>
    </w:p>
    <w:p w14:paraId="47A3FFE5" w14:textId="09B83F70" w:rsidR="00086755" w:rsidRDefault="00086755" w:rsidP="00086755">
      <w:proofErr w:type="spellStart"/>
      <w:r>
        <w:t>Haar</w:t>
      </w:r>
      <w:proofErr w:type="spellEnd"/>
      <w:r>
        <w:t xml:space="preserve"> </w:t>
      </w:r>
      <w:proofErr w:type="spellStart"/>
      <w:r>
        <w:t>Cascade</w:t>
      </w:r>
      <w:proofErr w:type="spellEnd"/>
      <w:r>
        <w:t xml:space="preserve"> eğittikten sonra çıkan .</w:t>
      </w:r>
      <w:proofErr w:type="spellStart"/>
      <w:r>
        <w:t>xml</w:t>
      </w:r>
      <w:proofErr w:type="spellEnd"/>
      <w:r>
        <w:t xml:space="preserve"> uzantılı dosyayı veya internetten indirdiğiniz hazır </w:t>
      </w:r>
      <w:proofErr w:type="spellStart"/>
      <w:r>
        <w:t>cascade</w:t>
      </w:r>
      <w:proofErr w:type="spellEnd"/>
      <w:r>
        <w:t xml:space="preserve"> </w:t>
      </w:r>
      <w:proofErr w:type="spellStart"/>
      <w:r>
        <w:t>opencv</w:t>
      </w:r>
      <w:proofErr w:type="spellEnd"/>
      <w:r>
        <w:t xml:space="preserve"> yüklüyoruz</w:t>
      </w:r>
    </w:p>
    <w:p w14:paraId="7C665BB7" w14:textId="77064225" w:rsidR="00086755" w:rsidRDefault="00086755" w:rsidP="00086755">
      <w:proofErr w:type="spellStart"/>
      <w:proofErr w:type="gramStart"/>
      <w:r w:rsidRPr="00086755">
        <w:t>detector</w:t>
      </w:r>
      <w:proofErr w:type="spellEnd"/>
      <w:proofErr w:type="gramEnd"/>
      <w:r w:rsidRPr="00086755">
        <w:t xml:space="preserve"> = cv2.CascadeClassifier(</w:t>
      </w:r>
      <w:proofErr w:type="spellStart"/>
      <w:r>
        <w:t>xml_</w:t>
      </w:r>
      <w:r w:rsidRPr="00086755">
        <w:t>path</w:t>
      </w:r>
      <w:proofErr w:type="spellEnd"/>
      <w:r w:rsidRPr="00086755">
        <w:t>)</w:t>
      </w:r>
    </w:p>
    <w:p w14:paraId="6F7095CE" w14:textId="6A898C06" w:rsidR="00086755" w:rsidRDefault="00086755" w:rsidP="00086755">
      <w:proofErr w:type="spellStart"/>
      <w:r>
        <w:lastRenderedPageBreak/>
        <w:t>Haar</w:t>
      </w:r>
      <w:proofErr w:type="spellEnd"/>
      <w:r>
        <w:t xml:space="preserve"> </w:t>
      </w:r>
      <w:proofErr w:type="spellStart"/>
      <w:r>
        <w:t>cascade</w:t>
      </w:r>
      <w:proofErr w:type="spellEnd"/>
      <w:r>
        <w:t xml:space="preserve"> yüklendikten sonra </w:t>
      </w:r>
      <w:proofErr w:type="spellStart"/>
      <w:r w:rsidRPr="00086755">
        <w:t>detectMultiScale</w:t>
      </w:r>
      <w:proofErr w:type="spellEnd"/>
      <w:r>
        <w:t xml:space="preserve"> fonksiyonu sayesinde nesne tespiti </w:t>
      </w:r>
      <w:proofErr w:type="spellStart"/>
      <w:r>
        <w:t>yapılabilinir</w:t>
      </w:r>
      <w:proofErr w:type="spellEnd"/>
      <w:r>
        <w:t>.</w:t>
      </w:r>
    </w:p>
    <w:p w14:paraId="39CDC442" w14:textId="33DB3640" w:rsidR="00086755" w:rsidRDefault="00086755" w:rsidP="00086755">
      <w:proofErr w:type="spellStart"/>
      <w:proofErr w:type="gramStart"/>
      <w:r>
        <w:t>results</w:t>
      </w:r>
      <w:proofErr w:type="spellEnd"/>
      <w:proofErr w:type="gramEnd"/>
      <w:r>
        <w:t xml:space="preserve"> = </w:t>
      </w:r>
      <w:proofErr w:type="spellStart"/>
      <w:r>
        <w:t>detector.detectMultiScale</w:t>
      </w:r>
      <w:proofErr w:type="spellEnd"/>
      <w:r>
        <w:t>(</w:t>
      </w:r>
      <w:proofErr w:type="spellStart"/>
      <w:r>
        <w:t>image</w:t>
      </w:r>
      <w:proofErr w:type="spellEnd"/>
      <w:r>
        <w:t xml:space="preserve">, </w:t>
      </w:r>
      <w:r>
        <w:t xml:space="preserve"> </w:t>
      </w:r>
      <w:proofErr w:type="spellStart"/>
      <w:r>
        <w:t>scaleFactor</w:t>
      </w:r>
      <w:proofErr w:type="spellEnd"/>
      <w:r>
        <w:t xml:space="preserve">=1.05, </w:t>
      </w:r>
      <w:proofErr w:type="spellStart"/>
      <w:r>
        <w:t>minNeighbors</w:t>
      </w:r>
      <w:proofErr w:type="spellEnd"/>
      <w:r>
        <w:t>=5,</w:t>
      </w:r>
      <w:r>
        <w:t xml:space="preserve"> </w:t>
      </w:r>
      <w:proofErr w:type="spellStart"/>
      <w:r>
        <w:t>minSize</w:t>
      </w:r>
      <w:proofErr w:type="spellEnd"/>
      <w:r>
        <w:t>=(30, 30))</w:t>
      </w:r>
    </w:p>
    <w:p w14:paraId="1413EBE7" w14:textId="71F2EE8C" w:rsidR="00086755" w:rsidRDefault="00086755" w:rsidP="00086755">
      <w:proofErr w:type="spellStart"/>
      <w:proofErr w:type="gramStart"/>
      <w:r>
        <w:t>detectMultiScale</w:t>
      </w:r>
      <w:proofErr w:type="spellEnd"/>
      <w:proofErr w:type="gramEnd"/>
      <w:r>
        <w:t xml:space="preserve"> fonksiyonu değer olarak </w:t>
      </w:r>
      <w:proofErr w:type="spellStart"/>
      <w:r>
        <w:t>x,y</w:t>
      </w:r>
      <w:proofErr w:type="spellEnd"/>
      <w:r>
        <w:t xml:space="preserve"> koordinatları ile dikdörtgenin </w:t>
      </w:r>
      <w:proofErr w:type="spellStart"/>
      <w:r>
        <w:t>w,h</w:t>
      </w:r>
      <w:proofErr w:type="spellEnd"/>
      <w:r>
        <w:t xml:space="preserve"> boyutlarını döndürür</w:t>
      </w:r>
    </w:p>
    <w:p w14:paraId="3DA87A38" w14:textId="17A66926" w:rsidR="00086755" w:rsidRDefault="00086755" w:rsidP="00086755">
      <w:proofErr w:type="spellStart"/>
      <w:r>
        <w:t>Haar</w:t>
      </w:r>
      <w:proofErr w:type="spellEnd"/>
      <w:r>
        <w:t xml:space="preserve"> </w:t>
      </w:r>
      <w:proofErr w:type="spellStart"/>
      <w:r>
        <w:t>cascadeler</w:t>
      </w:r>
      <w:proofErr w:type="spellEnd"/>
      <w:r>
        <w:t xml:space="preserve"> </w:t>
      </w:r>
      <w:proofErr w:type="spellStart"/>
      <w:r>
        <w:t>false</w:t>
      </w:r>
      <w:proofErr w:type="spellEnd"/>
      <w:r>
        <w:t xml:space="preserve"> </w:t>
      </w:r>
      <w:proofErr w:type="spellStart"/>
      <w:r>
        <w:t>positive</w:t>
      </w:r>
      <w:proofErr w:type="spellEnd"/>
      <w:r>
        <w:t xml:space="preserve"> değerler vermeye çok eğilimlilerdir bu yüzden iyi bir şekilde parametre </w:t>
      </w:r>
      <w:proofErr w:type="spellStart"/>
      <w:r>
        <w:t>tuning</w:t>
      </w:r>
      <w:proofErr w:type="spellEnd"/>
      <w:r>
        <w:t xml:space="preserve"> ile bu riski azaltmayı deneyebilirsiniz.</w:t>
      </w:r>
    </w:p>
    <w:p w14:paraId="08C37871" w14:textId="6157383C" w:rsidR="000047FF" w:rsidRDefault="000047FF" w:rsidP="00086755">
      <w:proofErr w:type="spellStart"/>
      <w:r>
        <w:t>ScaleFactor</w:t>
      </w:r>
      <w:proofErr w:type="spellEnd"/>
      <w:r>
        <w:t xml:space="preserve">: </w:t>
      </w:r>
      <w:r w:rsidRPr="000047FF">
        <w:t>Her görüntü ölçeğinde görüntü boyutunun ne kadar küçültüleceğini belirten parametre.</w:t>
      </w:r>
    </w:p>
    <w:p w14:paraId="7DD4836F" w14:textId="35117DC0" w:rsidR="00BE15BD" w:rsidRDefault="000047FF" w:rsidP="00BE15BD">
      <w:pPr>
        <w:rPr>
          <w:noProof/>
        </w:rPr>
      </w:pPr>
      <w:proofErr w:type="spellStart"/>
      <w:r>
        <w:t>Scale</w:t>
      </w:r>
      <w:proofErr w:type="spellEnd"/>
      <w:r>
        <w:t xml:space="preserve"> </w:t>
      </w:r>
      <w:proofErr w:type="spellStart"/>
      <w:r>
        <w:t>Factor</w:t>
      </w:r>
      <w:proofErr w:type="spellEnd"/>
      <w:r>
        <w:t xml:space="preserve">, </w:t>
      </w:r>
      <w:proofErr w:type="spellStart"/>
      <w:r>
        <w:t>Scale</w:t>
      </w:r>
      <w:proofErr w:type="spellEnd"/>
      <w:r>
        <w:t xml:space="preserve"> </w:t>
      </w:r>
      <w:proofErr w:type="spellStart"/>
      <w:r>
        <w:t>Piramiti</w:t>
      </w:r>
      <w:proofErr w:type="spellEnd"/>
      <w:r>
        <w:t xml:space="preserve"> oluşturmak için kullanılır </w:t>
      </w:r>
      <w:r w:rsidRPr="000047FF">
        <w:t xml:space="preserve">Kısacası. Modelinizin eğitim sırasında tanımlanmış sabit bir boyutu vardır. Bu, bu boyutta bir yüz varsa görüntüde algılandığı anlamına gelir. Bununla birlikte, giriş görüntüsünü yeniden ölçeklendirerek, daha büyük bir yüzü daha küçük bir yüze doğru yeniden boyutlandırabilir ve algoritma için </w:t>
      </w:r>
      <w:proofErr w:type="gramStart"/>
      <w:r w:rsidRPr="000047FF">
        <w:t>algılan</w:t>
      </w:r>
      <w:r w:rsidRPr="000047FF">
        <w:t xml:space="preserve">  </w:t>
      </w:r>
      <w:proofErr w:type="spellStart"/>
      <w:r w:rsidRPr="000047FF">
        <w:t>abilir</w:t>
      </w:r>
      <w:proofErr w:type="spellEnd"/>
      <w:proofErr w:type="gramEnd"/>
      <w:r w:rsidRPr="000047FF">
        <w:t xml:space="preserve"> hale getirebilirsiniz.</w:t>
      </w:r>
      <w:r w:rsidRPr="000047FF">
        <w:rPr>
          <w:noProof/>
        </w:rPr>
        <w:t xml:space="preserve"> </w:t>
      </w:r>
      <w:r>
        <w:rPr>
          <w:noProof/>
        </w:rPr>
        <w:drawing>
          <wp:inline distT="0" distB="0" distL="0" distR="0" wp14:anchorId="1040AB8D" wp14:editId="2F95AA0C">
            <wp:extent cx="4037357" cy="2695575"/>
            <wp:effectExtent l="0" t="0" r="127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0843" cy="2711256"/>
                    </a:xfrm>
                    <a:prstGeom prst="rect">
                      <a:avLst/>
                    </a:prstGeom>
                    <a:noFill/>
                    <a:ln>
                      <a:noFill/>
                    </a:ln>
                  </pic:spPr>
                </pic:pic>
              </a:graphicData>
            </a:graphic>
          </wp:inline>
        </w:drawing>
      </w:r>
    </w:p>
    <w:p w14:paraId="4B3213AB" w14:textId="7A35BF5E" w:rsidR="000047FF" w:rsidRDefault="000047FF" w:rsidP="00BE15BD">
      <w:proofErr w:type="spellStart"/>
      <w:proofErr w:type="gramStart"/>
      <w:r w:rsidRPr="000047FF">
        <w:t>minNeighbors</w:t>
      </w:r>
      <w:proofErr w:type="spellEnd"/>
      <w:proofErr w:type="gramEnd"/>
      <w:r>
        <w:t xml:space="preserve">: </w:t>
      </w:r>
      <w:r w:rsidRPr="000047FF">
        <w:t>Her aday dikdörtgenin kaç komşusunun onu tutması gerektiğini belirten parametre.</w:t>
      </w:r>
    </w:p>
    <w:p w14:paraId="7AFB7E5E" w14:textId="094B2D3C" w:rsidR="000047FF" w:rsidRDefault="000047FF" w:rsidP="00BE15BD">
      <w:proofErr w:type="spellStart"/>
      <w:proofErr w:type="gramStart"/>
      <w:r w:rsidRPr="000047FF">
        <w:t>minSize</w:t>
      </w:r>
      <w:proofErr w:type="spellEnd"/>
      <w:proofErr w:type="gramEnd"/>
      <w:r>
        <w:t>: Tespit edilecek nesnenin olabileceği en düşük boyutu. Bu değerden küçük nesneler tespit edilmez</w:t>
      </w:r>
    </w:p>
    <w:p w14:paraId="24131DC2" w14:textId="10B6292B" w:rsidR="000047FF" w:rsidRDefault="000047FF" w:rsidP="00BE15BD">
      <w:proofErr w:type="spellStart"/>
      <w:proofErr w:type="gramStart"/>
      <w:r>
        <w:t>maxSize</w:t>
      </w:r>
      <w:proofErr w:type="spellEnd"/>
      <w:proofErr w:type="gramEnd"/>
      <w:r>
        <w:t xml:space="preserve">: </w:t>
      </w:r>
      <w:r>
        <w:t xml:space="preserve">: Tespit edilecek nesnenin olabileceği en </w:t>
      </w:r>
      <w:r>
        <w:t>büyük</w:t>
      </w:r>
      <w:r>
        <w:t xml:space="preserve"> boyut</w:t>
      </w:r>
      <w:r>
        <w:t>. Genelde bu kullanılmaz</w:t>
      </w:r>
    </w:p>
    <w:p w14:paraId="375613C3" w14:textId="7C410211" w:rsidR="000047FF" w:rsidRDefault="000047FF" w:rsidP="00BE15BD"/>
    <w:p w14:paraId="64F94B65" w14:textId="33E57EC7" w:rsidR="000047FF" w:rsidRDefault="00785EC3" w:rsidP="00785EC3">
      <w:pPr>
        <w:pStyle w:val="Balk1"/>
      </w:pPr>
      <w:r>
        <w:t>HOG (</w:t>
      </w:r>
      <w:proofErr w:type="spellStart"/>
      <w:r w:rsidRPr="00785EC3">
        <w:t>Histogram</w:t>
      </w:r>
      <w:proofErr w:type="spellEnd"/>
      <w:r w:rsidRPr="00785EC3">
        <w:t xml:space="preserve"> of </w:t>
      </w:r>
      <w:proofErr w:type="spellStart"/>
      <w:r w:rsidRPr="00785EC3">
        <w:t>Oriented</w:t>
      </w:r>
      <w:proofErr w:type="spellEnd"/>
      <w:r w:rsidRPr="00785EC3">
        <w:t xml:space="preserve"> </w:t>
      </w:r>
      <w:proofErr w:type="spellStart"/>
      <w:r w:rsidRPr="00785EC3">
        <w:t>Gradients</w:t>
      </w:r>
      <w:proofErr w:type="spellEnd"/>
      <w:proofErr w:type="gramStart"/>
      <w:r>
        <w:t>) -</w:t>
      </w:r>
      <w:proofErr w:type="gramEnd"/>
      <w:r>
        <w:t xml:space="preserve"> </w:t>
      </w:r>
      <w:r w:rsidRPr="00785EC3">
        <w:t xml:space="preserve">Yönlü </w:t>
      </w:r>
      <w:proofErr w:type="spellStart"/>
      <w:r w:rsidRPr="00785EC3">
        <w:t>Gradyanlar</w:t>
      </w:r>
      <w:proofErr w:type="spellEnd"/>
      <w:r w:rsidRPr="00785EC3">
        <w:t xml:space="preserve"> </w:t>
      </w:r>
      <w:proofErr w:type="spellStart"/>
      <w:r w:rsidRPr="00785EC3">
        <w:t>Histogramı</w:t>
      </w:r>
      <w:proofErr w:type="spellEnd"/>
    </w:p>
    <w:p w14:paraId="04D43B12" w14:textId="3FE321C5" w:rsidR="00785EC3" w:rsidRDefault="00785EC3" w:rsidP="00785EC3">
      <w:r w:rsidRPr="00785EC3">
        <w:t>Nesne tanımada sıklıkla kullanılan ve bir nesneyi içerdiği açılar ile betimleyen bir tanımlayıcı olarak ifade edebiliriz</w:t>
      </w:r>
    </w:p>
    <w:p w14:paraId="079346D4" w14:textId="7A5EF78F" w:rsidR="00B00905" w:rsidRDefault="00B00905" w:rsidP="00785EC3">
      <w:r>
        <w:rPr>
          <w:noProof/>
        </w:rPr>
        <w:drawing>
          <wp:inline distT="0" distB="0" distL="0" distR="0" wp14:anchorId="25DE4D56" wp14:editId="4D16AFB1">
            <wp:extent cx="3343275" cy="1469936"/>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3638" cy="1505269"/>
                    </a:xfrm>
                    <a:prstGeom prst="rect">
                      <a:avLst/>
                    </a:prstGeom>
                    <a:noFill/>
                    <a:ln>
                      <a:noFill/>
                    </a:ln>
                  </pic:spPr>
                </pic:pic>
              </a:graphicData>
            </a:graphic>
          </wp:inline>
        </w:drawing>
      </w:r>
    </w:p>
    <w:p w14:paraId="284C161F" w14:textId="7E48074F" w:rsidR="00B00905" w:rsidRDefault="00B00905" w:rsidP="00785EC3">
      <w:r w:rsidRPr="00B00905">
        <w:lastRenderedPageBreak/>
        <w:t xml:space="preserve">Görüntü hücrelere bölünür ve her hücre için </w:t>
      </w:r>
      <w:proofErr w:type="spellStart"/>
      <w:r w:rsidRPr="00B00905">
        <w:t>gradyan</w:t>
      </w:r>
      <w:proofErr w:type="spellEnd"/>
      <w:r w:rsidRPr="00B00905">
        <w:t xml:space="preserve"> </w:t>
      </w:r>
      <w:proofErr w:type="spellStart"/>
      <w:r w:rsidRPr="00B00905">
        <w:t>histogramı</w:t>
      </w:r>
      <w:proofErr w:type="spellEnd"/>
      <w:r w:rsidRPr="00B00905">
        <w:t xml:space="preserve"> hesaplanır. 8x8 hücreler, 8x8x3 = 192 piksel değerleri içerir. Bu yamanın </w:t>
      </w:r>
      <w:proofErr w:type="spellStart"/>
      <w:r w:rsidRPr="00B00905">
        <w:t>gradyanı</w:t>
      </w:r>
      <w:proofErr w:type="spellEnd"/>
      <w:r w:rsidRPr="00B00905">
        <w:t>, piksel başına 8x8x2 = 128 sayıya kadar ekleyen 2 değer (büyüklük ve yön) içerir. 8x8 hücre kullanılmasının nedeni özellikleri yakalamak için yeterince büyüktür.</w:t>
      </w:r>
    </w:p>
    <w:p w14:paraId="2C4D6BA5" w14:textId="1EF762AD" w:rsidR="00B00905" w:rsidRDefault="00B00905" w:rsidP="00785EC3">
      <w:r>
        <w:rPr>
          <w:noProof/>
        </w:rPr>
        <w:drawing>
          <wp:inline distT="0" distB="0" distL="0" distR="0" wp14:anchorId="41DB9D58" wp14:editId="4A6BA720">
            <wp:extent cx="5760720" cy="33248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24860"/>
                    </a:xfrm>
                    <a:prstGeom prst="rect">
                      <a:avLst/>
                    </a:prstGeom>
                    <a:noFill/>
                    <a:ln>
                      <a:noFill/>
                    </a:ln>
                  </pic:spPr>
                </pic:pic>
              </a:graphicData>
            </a:graphic>
          </wp:inline>
        </w:drawing>
      </w:r>
    </w:p>
    <w:p w14:paraId="1391377B" w14:textId="1EA8787B" w:rsidR="00B00905" w:rsidRDefault="00B00905" w:rsidP="00785EC3">
      <w:proofErr w:type="spellStart"/>
      <w:r w:rsidRPr="00B00905">
        <w:t>Normalizasyon</w:t>
      </w:r>
      <w:proofErr w:type="spellEnd"/>
      <w:r w:rsidRPr="00B00905">
        <w:t xml:space="preserve"> tercihe bağlı olarak yapılabilir. Parlaklık, kontrast ve diğer aydınlatma etkilerinden kaçınmak için kullanılır.</w:t>
      </w:r>
    </w:p>
    <w:p w14:paraId="4022BC8F" w14:textId="66DBDAB1" w:rsidR="00B00905" w:rsidRDefault="00B00905" w:rsidP="00785EC3">
      <w:r w:rsidRPr="00B00905">
        <w:t>Son olarak bu işlemle bir görüntü elde edilir ve algoritma burada son bulur.</w:t>
      </w:r>
    </w:p>
    <w:p w14:paraId="1B61B775" w14:textId="5B9F5849" w:rsidR="00B00905" w:rsidRDefault="00B00905" w:rsidP="00785EC3">
      <w:r>
        <w:rPr>
          <w:noProof/>
        </w:rPr>
        <w:drawing>
          <wp:inline distT="0" distB="0" distL="0" distR="0" wp14:anchorId="08F11463" wp14:editId="5C1636F6">
            <wp:extent cx="5543550" cy="30670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14:paraId="0B0ACEA6" w14:textId="2552F5C9" w:rsidR="00B00905" w:rsidRDefault="00B00905" w:rsidP="00785EC3">
      <w:r>
        <w:t xml:space="preserve">HOG ile bulduğumuz şekilleri SVM ile eğiterek Nesne tespitinde </w:t>
      </w:r>
      <w:proofErr w:type="spellStart"/>
      <w:r>
        <w:t>Kullanılabilinir</w:t>
      </w:r>
      <w:proofErr w:type="spellEnd"/>
      <w:r>
        <w:t>.</w:t>
      </w:r>
    </w:p>
    <w:p w14:paraId="7AABE5C6" w14:textId="1700A018" w:rsidR="00B00905" w:rsidRDefault="00B00905" w:rsidP="00785EC3">
      <w:r>
        <w:t xml:space="preserve"> SVM ise kısaca, </w:t>
      </w:r>
      <w:r w:rsidRPr="00B00905">
        <w:t>Destek Vektör Makineleri (</w:t>
      </w:r>
      <w:proofErr w:type="spellStart"/>
      <w:r w:rsidRPr="00B00905">
        <w:t>Support</w:t>
      </w:r>
      <w:proofErr w:type="spellEnd"/>
      <w:r w:rsidRPr="00B00905">
        <w:t xml:space="preserve"> </w:t>
      </w:r>
      <w:proofErr w:type="spellStart"/>
      <w:r w:rsidRPr="00B00905">
        <w:t>Vector</w:t>
      </w:r>
      <w:proofErr w:type="spellEnd"/>
      <w:r w:rsidRPr="00B00905">
        <w:t xml:space="preserve"> Machine) genellikle sınıflandırma problemlerinde kullanılan gözetimli öğrenme yöntemlerinden biridir. Bir düzlem üzerine yerleştirilmiş </w:t>
      </w:r>
      <w:r w:rsidRPr="00B00905">
        <w:lastRenderedPageBreak/>
        <w:t>noktaları ayırmak için bir doğru çizer. Bu doğrunun, iki sınıfının noktaları için de maksimum uzaklıkta olmasını amaçlar. Karmaşık ama küçük ve orta ölçekteki veri setleri için uygundur.</w:t>
      </w:r>
    </w:p>
    <w:p w14:paraId="0E0A7B1C" w14:textId="77777777" w:rsidR="00B00905" w:rsidRPr="00785EC3" w:rsidRDefault="00B00905" w:rsidP="00785EC3"/>
    <w:sectPr w:rsidR="00B00905" w:rsidRPr="00785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C3"/>
    <w:rsid w:val="000047FF"/>
    <w:rsid w:val="00086755"/>
    <w:rsid w:val="00663927"/>
    <w:rsid w:val="007056C3"/>
    <w:rsid w:val="00785EC3"/>
    <w:rsid w:val="00B00905"/>
    <w:rsid w:val="00BE1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40F9"/>
  <w15:chartTrackingRefBased/>
  <w15:docId w15:val="{A300E863-4FF6-4678-918C-4A704959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E1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86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15BD"/>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0867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986">
      <w:bodyDiv w:val="1"/>
      <w:marLeft w:val="0"/>
      <w:marRight w:val="0"/>
      <w:marTop w:val="0"/>
      <w:marBottom w:val="0"/>
      <w:divBdr>
        <w:top w:val="none" w:sz="0" w:space="0" w:color="auto"/>
        <w:left w:val="none" w:sz="0" w:space="0" w:color="auto"/>
        <w:bottom w:val="none" w:sz="0" w:space="0" w:color="auto"/>
        <w:right w:val="none" w:sz="0" w:space="0" w:color="auto"/>
      </w:divBdr>
    </w:div>
    <w:div w:id="628129019">
      <w:bodyDiv w:val="1"/>
      <w:marLeft w:val="0"/>
      <w:marRight w:val="0"/>
      <w:marTop w:val="0"/>
      <w:marBottom w:val="0"/>
      <w:divBdr>
        <w:top w:val="none" w:sz="0" w:space="0" w:color="auto"/>
        <w:left w:val="none" w:sz="0" w:space="0" w:color="auto"/>
        <w:bottom w:val="none" w:sz="0" w:space="0" w:color="auto"/>
        <w:right w:val="none" w:sz="0" w:space="0" w:color="auto"/>
      </w:divBdr>
      <w:divsChild>
        <w:div w:id="238098636">
          <w:marLeft w:val="0"/>
          <w:marRight w:val="0"/>
          <w:marTop w:val="0"/>
          <w:marBottom w:val="0"/>
          <w:divBdr>
            <w:top w:val="single" w:sz="2" w:space="0" w:color="FFFFFF"/>
            <w:left w:val="single" w:sz="2" w:space="0" w:color="FFFFFF"/>
            <w:bottom w:val="single" w:sz="2" w:space="0" w:color="FFFFFF"/>
            <w:right w:val="single" w:sz="2" w:space="0" w:color="FFFFFF"/>
          </w:divBdr>
          <w:divsChild>
            <w:div w:id="14810760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269856">
          <w:marLeft w:val="0"/>
          <w:marRight w:val="0"/>
          <w:marTop w:val="0"/>
          <w:marBottom w:val="0"/>
          <w:divBdr>
            <w:top w:val="single" w:sz="2" w:space="0" w:color="FFFFFF"/>
            <w:left w:val="single" w:sz="2" w:space="0" w:color="FFFFFF"/>
            <w:bottom w:val="single" w:sz="2" w:space="0" w:color="FFFFFF"/>
            <w:right w:val="single" w:sz="2" w:space="0" w:color="FFFFFF"/>
          </w:divBdr>
          <w:divsChild>
            <w:div w:id="131433417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03652543">
          <w:marLeft w:val="0"/>
          <w:marRight w:val="0"/>
          <w:marTop w:val="0"/>
          <w:marBottom w:val="0"/>
          <w:divBdr>
            <w:top w:val="single" w:sz="2" w:space="0" w:color="FFFFFF"/>
            <w:left w:val="single" w:sz="2" w:space="0" w:color="FFFFFF"/>
            <w:bottom w:val="single" w:sz="2" w:space="0" w:color="FFFFFF"/>
            <w:right w:val="single" w:sz="2" w:space="0" w:color="FFFFFF"/>
          </w:divBdr>
          <w:divsChild>
            <w:div w:id="137018637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898828310">
      <w:bodyDiv w:val="1"/>
      <w:marLeft w:val="0"/>
      <w:marRight w:val="0"/>
      <w:marTop w:val="0"/>
      <w:marBottom w:val="0"/>
      <w:divBdr>
        <w:top w:val="none" w:sz="0" w:space="0" w:color="auto"/>
        <w:left w:val="none" w:sz="0" w:space="0" w:color="auto"/>
        <w:bottom w:val="none" w:sz="0" w:space="0" w:color="auto"/>
        <w:right w:val="none" w:sz="0" w:space="0" w:color="auto"/>
      </w:divBdr>
    </w:div>
    <w:div w:id="1288586239">
      <w:bodyDiv w:val="1"/>
      <w:marLeft w:val="0"/>
      <w:marRight w:val="0"/>
      <w:marTop w:val="0"/>
      <w:marBottom w:val="0"/>
      <w:divBdr>
        <w:top w:val="none" w:sz="0" w:space="0" w:color="auto"/>
        <w:left w:val="none" w:sz="0" w:space="0" w:color="auto"/>
        <w:bottom w:val="none" w:sz="0" w:space="0" w:color="auto"/>
        <w:right w:val="none" w:sz="0" w:space="0" w:color="auto"/>
      </w:divBdr>
    </w:div>
    <w:div w:id="1419131928">
      <w:bodyDiv w:val="1"/>
      <w:marLeft w:val="0"/>
      <w:marRight w:val="0"/>
      <w:marTop w:val="0"/>
      <w:marBottom w:val="0"/>
      <w:divBdr>
        <w:top w:val="none" w:sz="0" w:space="0" w:color="auto"/>
        <w:left w:val="none" w:sz="0" w:space="0" w:color="auto"/>
        <w:bottom w:val="none" w:sz="0" w:space="0" w:color="auto"/>
        <w:right w:val="none" w:sz="0" w:space="0" w:color="auto"/>
      </w:divBdr>
    </w:div>
    <w:div w:id="1436246368">
      <w:bodyDiv w:val="1"/>
      <w:marLeft w:val="0"/>
      <w:marRight w:val="0"/>
      <w:marTop w:val="0"/>
      <w:marBottom w:val="0"/>
      <w:divBdr>
        <w:top w:val="none" w:sz="0" w:space="0" w:color="auto"/>
        <w:left w:val="none" w:sz="0" w:space="0" w:color="auto"/>
        <w:bottom w:val="none" w:sz="0" w:space="0" w:color="auto"/>
        <w:right w:val="none" w:sz="0" w:space="0" w:color="auto"/>
      </w:divBdr>
    </w:div>
    <w:div w:id="1525942212">
      <w:bodyDiv w:val="1"/>
      <w:marLeft w:val="0"/>
      <w:marRight w:val="0"/>
      <w:marTop w:val="0"/>
      <w:marBottom w:val="0"/>
      <w:divBdr>
        <w:top w:val="none" w:sz="0" w:space="0" w:color="auto"/>
        <w:left w:val="none" w:sz="0" w:space="0" w:color="auto"/>
        <w:bottom w:val="none" w:sz="0" w:space="0" w:color="auto"/>
        <w:right w:val="none" w:sz="0" w:space="0" w:color="auto"/>
      </w:divBdr>
    </w:div>
    <w:div w:id="1755741025">
      <w:bodyDiv w:val="1"/>
      <w:marLeft w:val="0"/>
      <w:marRight w:val="0"/>
      <w:marTop w:val="0"/>
      <w:marBottom w:val="0"/>
      <w:divBdr>
        <w:top w:val="none" w:sz="0" w:space="0" w:color="auto"/>
        <w:left w:val="none" w:sz="0" w:space="0" w:color="auto"/>
        <w:bottom w:val="none" w:sz="0" w:space="0" w:color="auto"/>
        <w:right w:val="none" w:sz="0" w:space="0" w:color="auto"/>
      </w:divBdr>
    </w:div>
    <w:div w:id="1823306878">
      <w:bodyDiv w:val="1"/>
      <w:marLeft w:val="0"/>
      <w:marRight w:val="0"/>
      <w:marTop w:val="0"/>
      <w:marBottom w:val="0"/>
      <w:divBdr>
        <w:top w:val="none" w:sz="0" w:space="0" w:color="auto"/>
        <w:left w:val="none" w:sz="0" w:space="0" w:color="auto"/>
        <w:bottom w:val="none" w:sz="0" w:space="0" w:color="auto"/>
        <w:right w:val="none" w:sz="0" w:space="0" w:color="auto"/>
      </w:divBdr>
    </w:div>
    <w:div w:id="20660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943</Words>
  <Characters>5379</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F. 172804014</dc:creator>
  <cp:keywords/>
  <dc:description/>
  <cp:lastModifiedBy>TANER F. 172804014</cp:lastModifiedBy>
  <cp:revision>2</cp:revision>
  <dcterms:created xsi:type="dcterms:W3CDTF">2021-08-08T20:21:00Z</dcterms:created>
  <dcterms:modified xsi:type="dcterms:W3CDTF">2021-08-08T21:16:00Z</dcterms:modified>
</cp:coreProperties>
</file>