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2A" w:rsidRPr="00842F2A" w:rsidRDefault="00842F2A" w:rsidP="00842F2A">
      <w:pPr>
        <w:jc w:val="center"/>
        <w:rPr>
          <w:rFonts w:cs="Times New Roman"/>
          <w:sz w:val="26"/>
          <w:szCs w:val="26"/>
          <w:highlight w:val="white"/>
        </w:rPr>
      </w:pPr>
      <w:r w:rsidRPr="00842F2A">
        <w:rPr>
          <w:rFonts w:cs="Times New Roman"/>
          <w:sz w:val="26"/>
          <w:szCs w:val="26"/>
          <w:highlight w:val="white"/>
        </w:rPr>
        <w:t xml:space="preserve">САНКТ-ПЕТЕРБУРГСКИЙ ПОЛИТЕХНИЧЕСКИЙ УНИВЕРСИТЕТ </w:t>
      </w:r>
    </w:p>
    <w:p w:rsidR="00842F2A" w:rsidRPr="00842F2A" w:rsidRDefault="00842F2A" w:rsidP="00842F2A">
      <w:pPr>
        <w:jc w:val="center"/>
        <w:rPr>
          <w:rFonts w:cs="Times New Roman"/>
          <w:sz w:val="26"/>
          <w:szCs w:val="26"/>
          <w:highlight w:val="white"/>
        </w:rPr>
      </w:pPr>
      <w:r w:rsidRPr="00842F2A">
        <w:rPr>
          <w:rFonts w:cs="Times New Roman"/>
          <w:sz w:val="26"/>
          <w:szCs w:val="26"/>
          <w:highlight w:val="white"/>
        </w:rPr>
        <w:t>ПЕТРА ВЕЛИКОГО</w:t>
      </w:r>
    </w:p>
    <w:p w:rsidR="00842F2A" w:rsidRPr="00842F2A" w:rsidRDefault="00842F2A" w:rsidP="00842F2A">
      <w:pPr>
        <w:jc w:val="center"/>
        <w:rPr>
          <w:rFonts w:cs="Times New Roman"/>
          <w:sz w:val="26"/>
          <w:szCs w:val="26"/>
          <w:highlight w:val="white"/>
        </w:rPr>
      </w:pPr>
      <w:r w:rsidRPr="00842F2A">
        <w:rPr>
          <w:rFonts w:cs="Times New Roman"/>
          <w:sz w:val="26"/>
          <w:szCs w:val="26"/>
          <w:highlight w:val="white"/>
        </w:rPr>
        <w:t>_______________________________________________________________</w:t>
      </w:r>
    </w:p>
    <w:p w:rsidR="00842F2A" w:rsidRPr="00842F2A" w:rsidRDefault="00842F2A" w:rsidP="00842F2A">
      <w:pPr>
        <w:jc w:val="center"/>
        <w:rPr>
          <w:rFonts w:cs="Times New Roman"/>
          <w:sz w:val="28"/>
          <w:szCs w:val="28"/>
          <w:highlight w:val="white"/>
        </w:rPr>
      </w:pPr>
      <w:r w:rsidRPr="00842F2A">
        <w:rPr>
          <w:rFonts w:cs="Times New Roman"/>
          <w:sz w:val="28"/>
          <w:szCs w:val="28"/>
          <w:highlight w:val="white"/>
        </w:rPr>
        <w:t xml:space="preserve">Институт компьютерных наук и технологий </w:t>
      </w:r>
    </w:p>
    <w:p w:rsidR="00842F2A" w:rsidRPr="00842F2A" w:rsidRDefault="00842F2A" w:rsidP="00842F2A">
      <w:pPr>
        <w:jc w:val="center"/>
        <w:rPr>
          <w:rFonts w:cs="Times New Roman"/>
          <w:sz w:val="28"/>
          <w:szCs w:val="28"/>
          <w:highlight w:val="white"/>
        </w:rPr>
      </w:pPr>
      <w:r w:rsidRPr="00842F2A">
        <w:rPr>
          <w:rFonts w:cs="Times New Roman"/>
          <w:sz w:val="28"/>
          <w:szCs w:val="28"/>
          <w:highlight w:val="white"/>
        </w:rPr>
        <w:t>Кафедра компьютерных систем и программных технологий</w:t>
      </w: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Pr="005A7BE1" w:rsidRDefault="00842F2A" w:rsidP="00842F2A">
      <w:pPr>
        <w:pStyle w:val="Standard"/>
        <w:spacing w:before="120"/>
        <w:jc w:val="center"/>
        <w:rPr>
          <w:sz w:val="28"/>
          <w:szCs w:val="28"/>
        </w:rPr>
      </w:pPr>
    </w:p>
    <w:p w:rsidR="00842F2A" w:rsidRPr="005A7BE1" w:rsidRDefault="00842F2A" w:rsidP="00842F2A">
      <w:pPr>
        <w:pStyle w:val="Standard"/>
        <w:spacing w:before="120"/>
        <w:jc w:val="center"/>
        <w:rPr>
          <w:sz w:val="32"/>
          <w:szCs w:val="32"/>
        </w:rPr>
      </w:pPr>
      <w:r w:rsidRPr="005A7BE1">
        <w:rPr>
          <w:sz w:val="32"/>
          <w:szCs w:val="32"/>
        </w:rPr>
        <w:t xml:space="preserve">Отчет по лабораторной работе </w:t>
      </w:r>
      <w:r w:rsidR="005A7BE1" w:rsidRPr="005A7BE1">
        <w:rPr>
          <w:sz w:val="32"/>
          <w:szCs w:val="32"/>
        </w:rPr>
        <w:t>№ 1</w:t>
      </w:r>
    </w:p>
    <w:p w:rsidR="00842F2A" w:rsidRPr="005A7BE1" w:rsidRDefault="00842F2A" w:rsidP="00842F2A">
      <w:pPr>
        <w:pStyle w:val="Standard"/>
        <w:spacing w:before="120"/>
        <w:jc w:val="center"/>
        <w:rPr>
          <w:sz w:val="32"/>
          <w:szCs w:val="32"/>
        </w:rPr>
      </w:pPr>
      <w:r w:rsidRPr="005A7BE1">
        <w:rPr>
          <w:sz w:val="32"/>
          <w:szCs w:val="32"/>
        </w:rPr>
        <w:t xml:space="preserve">Дисциплина: </w:t>
      </w:r>
      <w:r w:rsidR="005A7BE1" w:rsidRPr="005A7BE1">
        <w:rPr>
          <w:sz w:val="32"/>
          <w:szCs w:val="32"/>
        </w:rPr>
        <w:t>«Основы теории управления»</w:t>
      </w:r>
    </w:p>
    <w:p w:rsidR="00842F2A" w:rsidRPr="005A7BE1" w:rsidRDefault="00842F2A" w:rsidP="00842F2A">
      <w:pPr>
        <w:pStyle w:val="Standard"/>
        <w:spacing w:before="120"/>
        <w:jc w:val="center"/>
        <w:rPr>
          <w:sz w:val="32"/>
          <w:szCs w:val="32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Pr="005A7BE1" w:rsidRDefault="00842F2A" w:rsidP="00842F2A">
      <w:pPr>
        <w:pStyle w:val="Standard"/>
        <w:spacing w:before="120"/>
        <w:jc w:val="right"/>
        <w:rPr>
          <w:sz w:val="28"/>
          <w:szCs w:val="28"/>
        </w:rPr>
      </w:pPr>
      <w:r w:rsidRPr="005A7BE1">
        <w:rPr>
          <w:sz w:val="28"/>
          <w:szCs w:val="28"/>
        </w:rPr>
        <w:t>Работу выполнил студент</w:t>
      </w:r>
    </w:p>
    <w:p w:rsidR="00842F2A" w:rsidRPr="00842F2A" w:rsidRDefault="00842F2A" w:rsidP="00842F2A">
      <w:pPr>
        <w:pStyle w:val="Standard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группы </w:t>
      </w:r>
      <w:r w:rsidRPr="00842F2A">
        <w:rPr>
          <w:sz w:val="28"/>
          <w:szCs w:val="28"/>
        </w:rPr>
        <w:t>4</w:t>
      </w:r>
      <w:r>
        <w:rPr>
          <w:sz w:val="28"/>
          <w:szCs w:val="28"/>
        </w:rPr>
        <w:t>3501/</w:t>
      </w:r>
      <w:r w:rsidRPr="00842F2A">
        <w:rPr>
          <w:sz w:val="28"/>
          <w:szCs w:val="28"/>
        </w:rPr>
        <w:t>4</w:t>
      </w:r>
    </w:p>
    <w:p w:rsidR="00842F2A" w:rsidRPr="001403A0" w:rsidRDefault="00842F2A" w:rsidP="00842F2A">
      <w:pPr>
        <w:pStyle w:val="Standard"/>
        <w:spacing w:before="120"/>
        <w:jc w:val="right"/>
        <w:rPr>
          <w:sz w:val="28"/>
          <w:szCs w:val="28"/>
        </w:rPr>
      </w:pPr>
      <w:proofErr w:type="spellStart"/>
      <w:r w:rsidRPr="001403A0">
        <w:rPr>
          <w:sz w:val="28"/>
          <w:szCs w:val="28"/>
        </w:rPr>
        <w:t>Балсутьев</w:t>
      </w:r>
      <w:proofErr w:type="spellEnd"/>
      <w:r w:rsidRPr="001403A0">
        <w:rPr>
          <w:sz w:val="28"/>
          <w:szCs w:val="28"/>
        </w:rPr>
        <w:t xml:space="preserve"> Владимир</w:t>
      </w:r>
    </w:p>
    <w:p w:rsidR="00842F2A" w:rsidRPr="003B4D09" w:rsidRDefault="00842F2A" w:rsidP="00842F2A">
      <w:pPr>
        <w:pStyle w:val="Standard"/>
        <w:spacing w:before="120"/>
        <w:jc w:val="right"/>
        <w:rPr>
          <w:b/>
          <w:bCs/>
          <w:sz w:val="28"/>
          <w:szCs w:val="28"/>
        </w:rPr>
      </w:pPr>
    </w:p>
    <w:p w:rsidR="00842F2A" w:rsidRPr="005A7BE1" w:rsidRDefault="00842F2A" w:rsidP="00842F2A">
      <w:pPr>
        <w:pStyle w:val="Standard"/>
        <w:spacing w:before="120"/>
        <w:jc w:val="right"/>
        <w:rPr>
          <w:bCs/>
          <w:sz w:val="28"/>
          <w:szCs w:val="28"/>
        </w:rPr>
      </w:pPr>
      <w:r w:rsidRPr="005A7BE1">
        <w:rPr>
          <w:bCs/>
          <w:sz w:val="28"/>
          <w:szCs w:val="28"/>
        </w:rPr>
        <w:t>Преподаватель</w:t>
      </w:r>
    </w:p>
    <w:p w:rsidR="00842F2A" w:rsidRPr="005A7BE1" w:rsidRDefault="005A7BE1" w:rsidP="005A7BE1">
      <w:pPr>
        <w:pStyle w:val="Standard"/>
        <w:spacing w:before="120"/>
        <w:jc w:val="righ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A7BE1">
        <w:rPr>
          <w:sz w:val="28"/>
          <w:szCs w:val="28"/>
        </w:rPr>
        <w:t>Нестеров С.А.</w:t>
      </w:r>
    </w:p>
    <w:p w:rsidR="00842F2A" w:rsidRDefault="00842F2A" w:rsidP="00842F2A">
      <w:pPr>
        <w:pStyle w:val="Standard"/>
        <w:spacing w:before="120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Default="00842F2A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5A7BE1" w:rsidRDefault="005A7BE1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5A7BE1" w:rsidRDefault="005A7BE1" w:rsidP="00842F2A">
      <w:pPr>
        <w:pStyle w:val="Standard"/>
        <w:spacing w:before="120"/>
        <w:jc w:val="center"/>
        <w:rPr>
          <w:b/>
          <w:sz w:val="28"/>
          <w:szCs w:val="28"/>
        </w:rPr>
      </w:pPr>
    </w:p>
    <w:p w:rsidR="00842F2A" w:rsidRPr="00842F2A" w:rsidRDefault="00842F2A" w:rsidP="00842F2A">
      <w:pPr>
        <w:pStyle w:val="Standard"/>
        <w:spacing w:before="120"/>
        <w:jc w:val="center"/>
        <w:rPr>
          <w:sz w:val="28"/>
          <w:szCs w:val="28"/>
        </w:rPr>
      </w:pPr>
    </w:p>
    <w:p w:rsidR="00842F2A" w:rsidRPr="00842F2A" w:rsidRDefault="00842F2A" w:rsidP="00842F2A">
      <w:pPr>
        <w:pStyle w:val="Standard"/>
        <w:spacing w:before="120"/>
        <w:jc w:val="center"/>
        <w:rPr>
          <w:sz w:val="28"/>
          <w:szCs w:val="28"/>
        </w:rPr>
      </w:pPr>
      <w:r w:rsidRPr="00842F2A">
        <w:rPr>
          <w:sz w:val="28"/>
          <w:szCs w:val="28"/>
        </w:rPr>
        <w:t>Санкт-Петербург</w:t>
      </w:r>
    </w:p>
    <w:p w:rsidR="00842F2A" w:rsidRDefault="00842F2A" w:rsidP="00842F2A">
      <w:pPr>
        <w:pStyle w:val="Standard"/>
        <w:spacing w:before="120"/>
        <w:jc w:val="center"/>
        <w:rPr>
          <w:sz w:val="28"/>
          <w:szCs w:val="28"/>
        </w:rPr>
      </w:pPr>
      <w:r w:rsidRPr="00842F2A">
        <w:rPr>
          <w:sz w:val="28"/>
          <w:szCs w:val="28"/>
        </w:rPr>
        <w:t>201</w:t>
      </w:r>
      <w:r w:rsidR="008A575E">
        <w:rPr>
          <w:sz w:val="28"/>
          <w:szCs w:val="28"/>
        </w:rPr>
        <w:t>8</w:t>
      </w:r>
    </w:p>
    <w:p w:rsidR="005A7BE1" w:rsidRDefault="005A7BE1" w:rsidP="00842F2A">
      <w:pPr>
        <w:pStyle w:val="Standard"/>
        <w:spacing w:before="120"/>
        <w:jc w:val="center"/>
        <w:rPr>
          <w:sz w:val="28"/>
          <w:szCs w:val="28"/>
        </w:rPr>
      </w:pPr>
    </w:p>
    <w:p w:rsidR="005A7BE1" w:rsidRDefault="005A7BE1" w:rsidP="005A7BE1">
      <w:pPr>
        <w:pStyle w:val="1"/>
      </w:pPr>
      <w:r>
        <w:lastRenderedPageBreak/>
        <w:t>Цель работы</w:t>
      </w:r>
    </w:p>
    <w:p w:rsidR="005A7BE1" w:rsidRDefault="005A7BE1" w:rsidP="005A7BE1"/>
    <w:p w:rsidR="005A7BE1" w:rsidRDefault="00A77014" w:rsidP="00A77014">
      <w:r>
        <w:t>Аналитически вывести и построить временные и частотные</w:t>
      </w:r>
      <w:r w:rsidR="005A7BE1">
        <w:t xml:space="preserve"> характеристик</w:t>
      </w:r>
      <w:r>
        <w:t>и</w:t>
      </w:r>
      <w:r w:rsidR="005A7BE1">
        <w:t xml:space="preserve"> для звена,</w:t>
      </w:r>
      <w:r>
        <w:t xml:space="preserve"> заданного уравнением</w:t>
      </w:r>
      <w:r w:rsidR="005A7BE1">
        <w:t xml:space="preserve">. </w:t>
      </w:r>
      <w:r>
        <w:t xml:space="preserve">Решить ту же задачу </w:t>
      </w:r>
      <w:proofErr w:type="spellStart"/>
      <w:r>
        <w:t>программно</w:t>
      </w:r>
      <w:proofErr w:type="spellEnd"/>
      <w:r>
        <w:t>.</w:t>
      </w:r>
    </w:p>
    <w:p w:rsidR="005A7BE1" w:rsidRDefault="005A7BE1" w:rsidP="005A7BE1">
      <w:pPr>
        <w:pStyle w:val="1"/>
      </w:pPr>
      <w:r>
        <w:t>Программа работы</w:t>
      </w:r>
    </w:p>
    <w:p w:rsidR="00A77014" w:rsidRDefault="00A77014" w:rsidP="00A77014">
      <w:pPr>
        <w:pStyle w:val="Standard"/>
        <w:numPr>
          <w:ilvl w:val="0"/>
          <w:numId w:val="2"/>
        </w:numPr>
      </w:pPr>
      <w:r>
        <w:t>Вывести передаточную функцию</w:t>
      </w:r>
    </w:p>
    <w:p w:rsidR="001900B0" w:rsidRDefault="001900B0" w:rsidP="00A77014">
      <w:pPr>
        <w:pStyle w:val="Standard"/>
        <w:numPr>
          <w:ilvl w:val="0"/>
          <w:numId w:val="2"/>
        </w:numPr>
      </w:pPr>
      <w:r>
        <w:t>Решить ДУ</w:t>
      </w:r>
    </w:p>
    <w:p w:rsidR="00A77014" w:rsidRDefault="00A77014" w:rsidP="00A77014">
      <w:pPr>
        <w:pStyle w:val="Standard"/>
        <w:numPr>
          <w:ilvl w:val="0"/>
          <w:numId w:val="2"/>
        </w:numPr>
      </w:pPr>
      <w:r>
        <w:t>Частотные характеристики</w:t>
      </w:r>
    </w:p>
    <w:p w:rsidR="00A77014" w:rsidRDefault="00A77014" w:rsidP="00A77014">
      <w:pPr>
        <w:pStyle w:val="Standard"/>
        <w:numPr>
          <w:ilvl w:val="0"/>
          <w:numId w:val="3"/>
        </w:numPr>
      </w:pPr>
      <w:r>
        <w:t>ЛАЧХ</w:t>
      </w:r>
    </w:p>
    <w:p w:rsidR="00A77014" w:rsidRDefault="00A77014" w:rsidP="00A77014">
      <w:pPr>
        <w:pStyle w:val="Standard"/>
        <w:numPr>
          <w:ilvl w:val="0"/>
          <w:numId w:val="3"/>
        </w:numPr>
      </w:pPr>
      <w:r>
        <w:t>ЛФЧХ</w:t>
      </w:r>
    </w:p>
    <w:p w:rsidR="00A77014" w:rsidRDefault="00A77014" w:rsidP="00CE7A5F">
      <w:pPr>
        <w:pStyle w:val="Standard"/>
        <w:numPr>
          <w:ilvl w:val="0"/>
          <w:numId w:val="3"/>
        </w:numPr>
      </w:pPr>
      <w:r>
        <w:t>Годограф</w:t>
      </w:r>
    </w:p>
    <w:p w:rsidR="00A77014" w:rsidRDefault="00A77014" w:rsidP="00A77014">
      <w:pPr>
        <w:pStyle w:val="Standard"/>
        <w:numPr>
          <w:ilvl w:val="0"/>
          <w:numId w:val="2"/>
        </w:numPr>
      </w:pPr>
      <w:r>
        <w:t>Временные характеристики</w:t>
      </w:r>
    </w:p>
    <w:p w:rsidR="00A77014" w:rsidRDefault="00B92CA3" w:rsidP="00A77014">
      <w:pPr>
        <w:pStyle w:val="Standard"/>
        <w:numPr>
          <w:ilvl w:val="0"/>
          <w:numId w:val="4"/>
        </w:numPr>
      </w:pPr>
      <w:r>
        <w:t xml:space="preserve">Весовая функция </w:t>
      </w:r>
      <w:r w:rsidR="00A77014">
        <w:t>(</w:t>
      </w:r>
      <w:r>
        <w:t xml:space="preserve">на вход - </w:t>
      </w:r>
      <w:r w:rsidR="00A77014">
        <w:t>функция Дирака)</w:t>
      </w:r>
    </w:p>
    <w:p w:rsidR="00A77014" w:rsidRDefault="00B92CA3" w:rsidP="00A77014">
      <w:pPr>
        <w:pStyle w:val="Standard"/>
        <w:numPr>
          <w:ilvl w:val="0"/>
          <w:numId w:val="4"/>
        </w:numPr>
      </w:pPr>
      <w:r>
        <w:t xml:space="preserve">Переходная функция </w:t>
      </w:r>
      <w:r w:rsidR="00A77014">
        <w:t>(</w:t>
      </w:r>
      <w:r>
        <w:t xml:space="preserve">на вход - </w:t>
      </w:r>
      <w:r w:rsidR="00A77014">
        <w:t xml:space="preserve">функция </w:t>
      </w:r>
      <w:proofErr w:type="spellStart"/>
      <w:r w:rsidR="00A77014">
        <w:t>Хевисайда</w:t>
      </w:r>
      <w:proofErr w:type="spellEnd"/>
      <w:r w:rsidR="00A77014">
        <w:t>)</w:t>
      </w:r>
    </w:p>
    <w:p w:rsidR="00A77014" w:rsidRDefault="00CE7A5F" w:rsidP="00A77014">
      <w:pPr>
        <w:pStyle w:val="Standard"/>
        <w:numPr>
          <w:ilvl w:val="0"/>
          <w:numId w:val="2"/>
        </w:numPr>
      </w:pPr>
      <w:r>
        <w:t xml:space="preserve">Решить </w:t>
      </w:r>
      <w:r w:rsidR="008A575E">
        <w:t xml:space="preserve">поставленные задачи </w:t>
      </w:r>
      <w:r>
        <w:t xml:space="preserve">с помощью средств </w:t>
      </w:r>
      <w:proofErr w:type="spellStart"/>
      <w:r>
        <w:rPr>
          <w:lang w:val="en-US"/>
        </w:rPr>
        <w:t>Matlab</w:t>
      </w:r>
      <w:proofErr w:type="spellEnd"/>
    </w:p>
    <w:p w:rsidR="005A7BE1" w:rsidRDefault="005A7BE1" w:rsidP="005A7BE1"/>
    <w:p w:rsidR="005A7BE1" w:rsidRDefault="005A7BE1" w:rsidP="005A7BE1">
      <w:pPr>
        <w:pStyle w:val="1"/>
      </w:pPr>
      <w:r>
        <w:t>Ход Работы</w:t>
      </w:r>
    </w:p>
    <w:p w:rsidR="00CE7A5F" w:rsidRPr="00CE7A5F" w:rsidRDefault="00CE7A5F" w:rsidP="00CE7A5F"/>
    <w:p w:rsidR="00CE7A5F" w:rsidRDefault="00CE7A5F" w:rsidP="00CE7A5F">
      <w:pPr>
        <w:pStyle w:val="a4"/>
      </w:pPr>
      <w:r>
        <w:t>Исходные данные</w:t>
      </w:r>
    </w:p>
    <w:p w:rsidR="008A575E" w:rsidRPr="008A575E" w:rsidRDefault="008A575E" w:rsidP="008A575E"/>
    <w:p w:rsidR="001900B0" w:rsidRDefault="00CE7A5F" w:rsidP="00CE7A5F">
      <w:r>
        <w:rPr>
          <w:lang w:val="en-US"/>
        </w:rPr>
        <w:t>a</w:t>
      </w:r>
      <w:r w:rsidRPr="00CE7A5F">
        <w:rPr>
          <w:vertAlign w:val="subscript"/>
        </w:rPr>
        <w:t xml:space="preserve">1 </w:t>
      </w:r>
      <w:r w:rsidRPr="00CE7A5F">
        <w:t xml:space="preserve">= 0, </w:t>
      </w:r>
      <w:r>
        <w:rPr>
          <w:lang w:val="en-US"/>
        </w:rPr>
        <w:t>a</w:t>
      </w:r>
      <w:r w:rsidRPr="00CE7A5F">
        <w:rPr>
          <w:vertAlign w:val="subscript"/>
        </w:rPr>
        <w:t>0</w:t>
      </w:r>
      <w:r w:rsidRPr="00CE7A5F">
        <w:t xml:space="preserve"> = 1, </w:t>
      </w:r>
      <w:r>
        <w:rPr>
          <w:lang w:val="en-US"/>
        </w:rPr>
        <w:t>b</w:t>
      </w:r>
      <w:r w:rsidRPr="00CE7A5F">
        <w:rPr>
          <w:vertAlign w:val="subscript"/>
        </w:rPr>
        <w:t>1</w:t>
      </w:r>
      <w:r w:rsidRPr="00CE7A5F">
        <w:t xml:space="preserve"> = 0, </w:t>
      </w:r>
      <w:r>
        <w:rPr>
          <w:lang w:val="en-US"/>
        </w:rPr>
        <w:t>b</w:t>
      </w:r>
      <w:r w:rsidRPr="00CE7A5F">
        <w:rPr>
          <w:vertAlign w:val="subscript"/>
        </w:rPr>
        <w:t>0</w:t>
      </w:r>
      <w:r w:rsidRPr="00CE7A5F">
        <w:t xml:space="preserve"> = 1, </w:t>
      </w:r>
    </w:p>
    <w:p w:rsidR="001900B0" w:rsidRPr="00044EF2" w:rsidRDefault="001900B0" w:rsidP="001900B0">
      <w:pPr>
        <w:ind w:firstLine="708"/>
      </w:pPr>
      <w:r>
        <w:t xml:space="preserve">а) </w:t>
      </w:r>
      <w:r w:rsidR="005D3423">
        <w:t xml:space="preserve">х(0) = 0,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 w:rsidR="005D3423">
        <w:t>(0)= 0</w:t>
      </w:r>
      <w:r>
        <w:t xml:space="preserve">, </w:t>
      </w:r>
      <w:r>
        <w:rPr>
          <w:lang w:val="en-US"/>
        </w:rPr>
        <w:t>U</w:t>
      </w:r>
      <w:r w:rsidRPr="00044EF2">
        <w:t>(</w:t>
      </w:r>
      <w:r>
        <w:rPr>
          <w:lang w:val="en-US"/>
        </w:rPr>
        <w:t>t</w:t>
      </w:r>
      <w:r w:rsidRPr="00044EF2">
        <w:t xml:space="preserve">) = </w:t>
      </w:r>
      <w:r>
        <w:rPr>
          <w:lang w:val="en-US"/>
        </w:rPr>
        <w:t>l</w:t>
      </w:r>
      <w:r w:rsidRPr="00044EF2">
        <w:t>(</w:t>
      </w:r>
      <w:r>
        <w:rPr>
          <w:lang w:val="en-US"/>
        </w:rPr>
        <w:t>t</w:t>
      </w:r>
      <w:r w:rsidRPr="00044EF2">
        <w:t>)</w:t>
      </w:r>
    </w:p>
    <w:p w:rsidR="00CE7A5F" w:rsidRPr="00044EF2" w:rsidRDefault="001900B0" w:rsidP="00CE7A5F">
      <w:r w:rsidRPr="00044EF2">
        <w:t xml:space="preserve"> </w:t>
      </w:r>
      <w:r w:rsidR="005D3423">
        <w:t xml:space="preserve"> </w:t>
      </w:r>
      <w:r>
        <w:tab/>
        <w:t>б</w:t>
      </w:r>
      <w:r w:rsidRPr="00044EF2">
        <w:t xml:space="preserve">) </w:t>
      </w:r>
      <w:r>
        <w:t xml:space="preserve">х(0) = </w:t>
      </w:r>
      <w:r w:rsidRPr="00044EF2">
        <w:t>1</w:t>
      </w:r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>
        <w:t xml:space="preserve">(0)= 0, </w:t>
      </w:r>
      <w:r>
        <w:rPr>
          <w:lang w:val="en-US"/>
        </w:rPr>
        <w:t>U</w:t>
      </w:r>
      <w:r w:rsidRPr="00044EF2">
        <w:t>(</w:t>
      </w:r>
      <w:r>
        <w:rPr>
          <w:lang w:val="en-US"/>
        </w:rPr>
        <w:t>t</w:t>
      </w:r>
      <w:r w:rsidRPr="00044EF2">
        <w:t xml:space="preserve">) = 0 </w:t>
      </w:r>
    </w:p>
    <w:p w:rsidR="00CE7A5F" w:rsidRDefault="00CE7A5F" w:rsidP="00CE7A5F"/>
    <w:p w:rsidR="00CE7A5F" w:rsidRPr="00CE7A5F" w:rsidRDefault="00044EF2" w:rsidP="00CE7A5F">
      <w:pPr>
        <w:pStyle w:val="Standard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CE7A5F" w:rsidRPr="00CE7A5F" w:rsidRDefault="00CE7A5F" w:rsidP="00BE37F4">
      <w:pPr>
        <w:pStyle w:val="Standard"/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5A7BE1" w:rsidRDefault="00CE7A5F" w:rsidP="00CE7A5F">
      <w:pPr>
        <w:pStyle w:val="a4"/>
      </w:pPr>
      <w:r>
        <w:t>Передаточная функция</w:t>
      </w:r>
    </w:p>
    <w:p w:rsidR="008A575E" w:rsidRPr="008A575E" w:rsidRDefault="008A575E" w:rsidP="008A575E"/>
    <w:p w:rsidR="005D3423" w:rsidRPr="005D3423" w:rsidRDefault="005D3423" w:rsidP="005D3423">
      <w:pPr>
        <w:pStyle w:val="Standard"/>
      </w:pPr>
      <w:r>
        <w:t>Подставим коэффициенты:</w:t>
      </w:r>
    </w:p>
    <w:p w:rsidR="005D3423" w:rsidRPr="005D3423" w:rsidRDefault="00044EF2" w:rsidP="005D3423">
      <w:pPr>
        <w:pStyle w:val="Standard"/>
        <w:rPr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x= U </m:t>
          </m:r>
        </m:oMath>
      </m:oMathPara>
    </w:p>
    <w:p w:rsidR="005D3423" w:rsidRPr="005D3423" w:rsidRDefault="005D3423" w:rsidP="005D3423">
      <w:pPr>
        <w:pStyle w:val="Standard"/>
      </w:pPr>
      <w:r>
        <w:t>Далее введем оператор дифференцирования:</w:t>
      </w:r>
    </w:p>
    <w:p w:rsidR="005D3423" w:rsidRPr="005D3423" w:rsidRDefault="00044EF2" w:rsidP="005D3423">
      <w:pPr>
        <w:pStyle w:val="Standard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=p</m:t>
          </m:r>
        </m:oMath>
      </m:oMathPara>
    </w:p>
    <w:p w:rsidR="005D3423" w:rsidRDefault="005D3423" w:rsidP="005D3423">
      <w:pPr>
        <w:pStyle w:val="Standard"/>
      </w:pPr>
      <w:r>
        <w:t>После линеаризации и подстановки оператора дифференцирования имеем:</w:t>
      </w:r>
    </w:p>
    <w:p w:rsidR="005D3423" w:rsidRPr="00BE37F4" w:rsidRDefault="005D3423" w:rsidP="005D3423">
      <w:pPr>
        <w:pStyle w:val="Standard"/>
        <w:rPr>
          <w:i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∆x(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+1)= ∆U </m:t>
          </m:r>
        </m:oMath>
      </m:oMathPara>
    </w:p>
    <w:p w:rsidR="00BE37F4" w:rsidRPr="005D3423" w:rsidRDefault="00BE37F4" w:rsidP="005D3423">
      <w:pPr>
        <w:pStyle w:val="Standard"/>
        <w:rPr>
          <w:i/>
        </w:rPr>
      </w:pPr>
    </w:p>
    <w:p w:rsidR="00FC758B" w:rsidRDefault="00BE37F4" w:rsidP="005D3423">
      <w:pPr>
        <w:pStyle w:val="Standard"/>
      </w:pPr>
      <w:r>
        <w:t>Имеем дело с звено</w:t>
      </w:r>
      <w:r w:rsidR="00916E4A">
        <w:t>м</w:t>
      </w:r>
      <w:r>
        <w:t xml:space="preserve"> вида </w:t>
      </w:r>
    </w:p>
    <w:p w:rsidR="00FC758B" w:rsidRPr="00FC758B" w:rsidRDefault="00FC758B" w:rsidP="00FC758B">
      <w:pPr>
        <w:pStyle w:val="Standard"/>
      </w:pPr>
      <m:oMath>
        <m:r>
          <w:rPr>
            <w:rFonts w:ascii="Cambria Math" w:hAnsi="Cambria Math"/>
          </w:rPr>
          <m:t xml:space="preserve">                                                                   y(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p+ 1)= </m:t>
        </m:r>
      </m:oMath>
      <w:r w:rsidR="00916E4A">
        <w:rPr>
          <w:lang w:val="en-US"/>
        </w:rPr>
        <w:t>kx</w:t>
      </w:r>
      <w:r>
        <w:t xml:space="preserve">    </w:t>
      </w:r>
      <w:r>
        <w:tab/>
      </w:r>
      <w:r>
        <w:tab/>
      </w:r>
      <w:r>
        <w:tab/>
      </w:r>
      <w:r>
        <w:tab/>
        <w:t>(1)</w:t>
      </w:r>
    </w:p>
    <w:p w:rsidR="00916E4A" w:rsidRPr="00916E4A" w:rsidRDefault="00916E4A" w:rsidP="005D3423">
      <w:pPr>
        <w:pStyle w:val="Standard"/>
      </w:pPr>
      <w:r>
        <w:t xml:space="preserve">при чем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&lt;1</m:t>
        </m:r>
      </m:oMath>
      <w:r w:rsidRPr="00916E4A">
        <w:t xml:space="preserve">, </w:t>
      </w:r>
      <w:r>
        <w:t>значит мы звено - колебательное.</w:t>
      </w:r>
    </w:p>
    <w:p w:rsidR="005D3423" w:rsidRDefault="00BE37F4" w:rsidP="005D3423">
      <w:pPr>
        <w:pStyle w:val="Standard"/>
      </w:pPr>
      <w:r>
        <w:t>Из данного выражения получаем передаточную функцию:</w:t>
      </w:r>
    </w:p>
    <w:p w:rsidR="00BE37F4" w:rsidRDefault="00BE37F4" w:rsidP="005D3423">
      <w:pPr>
        <w:pStyle w:val="Standard"/>
      </w:pPr>
    </w:p>
    <w:p w:rsidR="00BE37F4" w:rsidRPr="00BE37F4" w:rsidRDefault="00BE37F4" w:rsidP="005D3423">
      <w:pPr>
        <w:pStyle w:val="Standard"/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BE37F4" w:rsidRDefault="00BE37F4" w:rsidP="005D3423">
      <w:pPr>
        <w:pStyle w:val="Standard"/>
      </w:pPr>
      <w:r>
        <w:t>Вычислим полюса передаточной функции:</w:t>
      </w:r>
    </w:p>
    <w:p w:rsidR="00BE37F4" w:rsidRPr="00BE37F4" w:rsidRDefault="00044EF2" w:rsidP="005D3423">
      <w:pPr>
        <w:pStyle w:val="Standard"/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 -1=&gt;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= ±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box>
        </m:oMath>
      </m:oMathPara>
    </w:p>
    <w:p w:rsidR="00BE37F4" w:rsidRPr="00BE37F4" w:rsidRDefault="00BE37F4" w:rsidP="005D3423">
      <w:pPr>
        <w:pStyle w:val="Standard"/>
      </w:pPr>
    </w:p>
    <w:p w:rsidR="00BE37F4" w:rsidRDefault="00BE37F4" w:rsidP="005D3423">
      <w:pPr>
        <w:pStyle w:val="Standard"/>
      </w:pPr>
      <w:r>
        <w:t>Опытным путем выяснили, что полюса комплексные</w:t>
      </w:r>
      <w:r w:rsidR="00916E4A">
        <w:t>, кроме того так как коэффициент затухания(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916E4A">
        <w:t>) равен 0 данное звено – консервативное.</w:t>
      </w:r>
    </w:p>
    <w:p w:rsidR="00916E4A" w:rsidRDefault="00916E4A" w:rsidP="005D3423">
      <w:pPr>
        <w:pStyle w:val="Standard"/>
      </w:pPr>
    </w:p>
    <w:p w:rsidR="001900B0" w:rsidRDefault="001900B0" w:rsidP="001900B0">
      <w:pPr>
        <w:pStyle w:val="a4"/>
      </w:pPr>
    </w:p>
    <w:p w:rsidR="001900B0" w:rsidRDefault="001900B0" w:rsidP="001900B0">
      <w:pPr>
        <w:pStyle w:val="a4"/>
      </w:pPr>
      <w:r>
        <w:t>Решение ДУ</w:t>
      </w:r>
    </w:p>
    <w:p w:rsidR="008A575E" w:rsidRPr="008A575E" w:rsidRDefault="008A575E" w:rsidP="008A575E"/>
    <w:p w:rsidR="001900B0" w:rsidRPr="00AA1B48" w:rsidRDefault="001900B0" w:rsidP="001900B0">
      <w:pPr>
        <w:pStyle w:val="Standard"/>
      </w:pPr>
      <w:r>
        <w:t>А)</w:t>
      </w:r>
      <w:r w:rsidR="00AA1B48">
        <w:t xml:space="preserve"> х(0) = 0,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 w:rsidR="00AA1B48">
        <w:t xml:space="preserve">(0)= 0, </w:t>
      </w:r>
      <w:r w:rsidR="00AA1B48">
        <w:rPr>
          <w:lang w:val="en-US"/>
        </w:rPr>
        <w:t>U</w:t>
      </w:r>
      <w:r w:rsidR="00AA1B48" w:rsidRPr="00AA1B48">
        <w:t>(</w:t>
      </w:r>
      <w:r w:rsidR="00AA1B48">
        <w:rPr>
          <w:lang w:val="en-US"/>
        </w:rPr>
        <w:t>t</w:t>
      </w:r>
      <w:r w:rsidR="00AA1B48" w:rsidRPr="00AA1B48">
        <w:t xml:space="preserve">) = </w:t>
      </w:r>
      <w:r w:rsidR="00AA1B48">
        <w:rPr>
          <w:lang w:val="en-US"/>
        </w:rPr>
        <w:t>l</w:t>
      </w:r>
      <w:r w:rsidR="00AA1B48" w:rsidRPr="00AA1B48">
        <w:t>(</w:t>
      </w:r>
      <w:r w:rsidR="00AA1B48">
        <w:rPr>
          <w:lang w:val="en-US"/>
        </w:rPr>
        <w:t>t</w:t>
      </w:r>
      <w:r w:rsidR="00AA1B48" w:rsidRPr="00AA1B48">
        <w:t>)</w:t>
      </w:r>
    </w:p>
    <w:p w:rsidR="001900B0" w:rsidRPr="001900B0" w:rsidRDefault="00044EF2" w:rsidP="001900B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</m:t>
                  </m:r>
                  <m:r>
                    <w:rPr>
                      <w:rFonts w:ascii="Cambria Math" w:hAnsi="Cambria Math"/>
                      <w:lang w:val="en-US"/>
                    </w:rPr>
                    <m:t>0,  t&lt;0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x=1,  t=0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 x=1,  t&gt;0</m:t>
                  </m:r>
                </m:e>
              </m:eqArr>
            </m:e>
          </m:d>
        </m:oMath>
      </m:oMathPara>
    </w:p>
    <w:p w:rsidR="001900B0" w:rsidRPr="00AA1B48" w:rsidRDefault="001900B0" w:rsidP="005D3423">
      <w:pPr>
        <w:pStyle w:val="Standard"/>
        <w:rPr>
          <w:lang w:val="en-US"/>
        </w:rPr>
      </w:pPr>
    </w:p>
    <w:p w:rsidR="00AA1B48" w:rsidRDefault="00AA1B48" w:rsidP="005D3423">
      <w:pPr>
        <w:pStyle w:val="Standard"/>
      </w:pPr>
      <w:r>
        <w:t xml:space="preserve">При </w:t>
      </w:r>
      <w:r>
        <w:rPr>
          <w:lang w:val="en-US"/>
        </w:rPr>
        <w:t>t</w:t>
      </w:r>
      <w:r w:rsidRPr="00AA1B48">
        <w:t xml:space="preserve"> = 0 </w:t>
      </w:r>
      <w:r>
        <w:t xml:space="preserve">уже имеем решение: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+ 0=1</m:t>
        </m:r>
      </m:oMath>
      <w:r>
        <w:t xml:space="preserve"> =</w:t>
      </w:r>
      <w:r w:rsidRPr="00AA1B48">
        <w:t>&gt;</w:t>
      </w:r>
      <w: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>.</w:t>
      </w:r>
    </w:p>
    <w:p w:rsidR="00AA1B48" w:rsidRDefault="00AA1B48" w:rsidP="005D3423">
      <w:pPr>
        <w:pStyle w:val="Standard"/>
      </w:pPr>
      <w:r>
        <w:t xml:space="preserve">Далее с помощью средств </w:t>
      </w:r>
      <w:proofErr w:type="spellStart"/>
      <w:r>
        <w:rPr>
          <w:lang w:val="en-US"/>
        </w:rPr>
        <w:t>Matlab</w:t>
      </w:r>
      <w:proofErr w:type="spellEnd"/>
      <w:r w:rsidRPr="00AA1B48">
        <w:t xml:space="preserve"> </w:t>
      </w:r>
      <w:r>
        <w:t>решаем данное уравнение на соответствующих промежутках.</w:t>
      </w:r>
    </w:p>
    <w:p w:rsidR="00830BC5" w:rsidRPr="00830BC5" w:rsidRDefault="00830BC5" w:rsidP="00830BC5">
      <w:pPr>
        <w:pStyle w:val="Standard"/>
      </w:pPr>
      <w:r>
        <w:t xml:space="preserve">Для промежутка </w:t>
      </w:r>
      <w:proofErr w:type="gramStart"/>
      <w:r>
        <w:rPr>
          <w:lang w:val="en-US"/>
        </w:rPr>
        <w:t>t</w:t>
      </w:r>
      <w:r w:rsidRPr="00830BC5">
        <w:t xml:space="preserve"> &gt;</w:t>
      </w:r>
      <w:proofErr w:type="gramEnd"/>
      <w:r w:rsidRPr="00044EF2">
        <w:t>=</w:t>
      </w:r>
      <w:r w:rsidRPr="00830BC5">
        <w:t xml:space="preserve"> 0 </w:t>
      </w:r>
      <w:r>
        <w:t>получаем:</w:t>
      </w:r>
      <w:r w:rsidRPr="00830BC5">
        <w:t xml:space="preserve"> </w:t>
      </w:r>
    </w:p>
    <w:p w:rsidR="00830BC5" w:rsidRPr="00044EF2" w:rsidRDefault="00830BC5" w:rsidP="00830BC5">
      <w:pPr>
        <w:pStyle w:val="Standard"/>
      </w:pPr>
    </w:p>
    <w:p w:rsidR="00830BC5" w:rsidRPr="00830BC5" w:rsidRDefault="00830BC5" w:rsidP="00830BC5">
      <w:pPr>
        <w:pStyle w:val="Standard"/>
      </w:pPr>
      <w:r w:rsidRPr="00830BC5">
        <w:rPr>
          <w:lang w:val="en-US"/>
        </w:rPr>
        <w:t>C</w:t>
      </w:r>
      <w:r w:rsidRPr="00830BC5">
        <w:t>2*</w:t>
      </w:r>
      <w:proofErr w:type="spellStart"/>
      <w:r w:rsidRPr="00830BC5">
        <w:rPr>
          <w:lang w:val="en-US"/>
        </w:rPr>
        <w:t>exp</w:t>
      </w:r>
      <w:proofErr w:type="spellEnd"/>
      <w:r w:rsidRPr="00830BC5">
        <w:t>(</w:t>
      </w:r>
      <w:r w:rsidRPr="00830BC5">
        <w:rPr>
          <w:lang w:val="en-US"/>
        </w:rPr>
        <w:t>t</w:t>
      </w:r>
      <w:r w:rsidRPr="00830BC5">
        <w:t xml:space="preserve">) + </w:t>
      </w:r>
      <w:r w:rsidRPr="00830BC5">
        <w:rPr>
          <w:lang w:val="en-US"/>
        </w:rPr>
        <w:t>C</w:t>
      </w:r>
      <w:r w:rsidRPr="00830BC5">
        <w:t>1*</w:t>
      </w:r>
      <w:proofErr w:type="spellStart"/>
      <w:r w:rsidRPr="00830BC5">
        <w:rPr>
          <w:lang w:val="en-US"/>
        </w:rPr>
        <w:t>exp</w:t>
      </w:r>
      <w:proofErr w:type="spellEnd"/>
      <w:r w:rsidRPr="00830BC5">
        <w:t>(-</w:t>
      </w:r>
      <w:r w:rsidRPr="00830BC5">
        <w:rPr>
          <w:lang w:val="en-US"/>
        </w:rPr>
        <w:t>t</w:t>
      </w:r>
      <w:r w:rsidRPr="00830BC5">
        <w:t>) – 1</w:t>
      </w:r>
    </w:p>
    <w:p w:rsidR="00830BC5" w:rsidRDefault="00830BC5" w:rsidP="00830BC5">
      <w:pPr>
        <w:pStyle w:val="Standard"/>
      </w:pPr>
    </w:p>
    <w:p w:rsidR="00830BC5" w:rsidRDefault="00830BC5" w:rsidP="00830BC5">
      <w:pPr>
        <w:pStyle w:val="Standard"/>
      </w:pPr>
      <w:r>
        <w:t xml:space="preserve">Для промежутка </w:t>
      </w:r>
      <w:r>
        <w:rPr>
          <w:lang w:val="en-US"/>
        </w:rPr>
        <w:t>t</w:t>
      </w:r>
      <w:r w:rsidRPr="00830BC5">
        <w:t xml:space="preserve"> </w:t>
      </w:r>
      <w:proofErr w:type="gramStart"/>
      <w:r w:rsidRPr="00830BC5">
        <w:t>&lt; 0</w:t>
      </w:r>
      <w:proofErr w:type="gramEnd"/>
      <w:r w:rsidRPr="00830BC5">
        <w:t xml:space="preserve"> </w:t>
      </w:r>
      <w:r>
        <w:t>получаем:</w:t>
      </w:r>
    </w:p>
    <w:p w:rsidR="00830BC5" w:rsidRPr="00830BC5" w:rsidRDefault="00830BC5" w:rsidP="00830BC5">
      <w:pPr>
        <w:pStyle w:val="Standard"/>
      </w:pPr>
      <w:r w:rsidRPr="00830BC5">
        <w:t xml:space="preserve"> </w:t>
      </w:r>
    </w:p>
    <w:p w:rsidR="00830BC5" w:rsidRPr="00044EF2" w:rsidRDefault="00830BC5" w:rsidP="00830BC5">
      <w:pPr>
        <w:pStyle w:val="Standard"/>
      </w:pPr>
      <w:r w:rsidRPr="00830BC5">
        <w:rPr>
          <w:lang w:val="en-US"/>
        </w:rPr>
        <w:t>C</w:t>
      </w:r>
      <w:r w:rsidRPr="00044EF2">
        <w:t>1*</w:t>
      </w:r>
      <w:proofErr w:type="spellStart"/>
      <w:r w:rsidRPr="00830BC5">
        <w:rPr>
          <w:lang w:val="en-US"/>
        </w:rPr>
        <w:t>exp</w:t>
      </w:r>
      <w:proofErr w:type="spellEnd"/>
      <w:r w:rsidRPr="00044EF2">
        <w:t>(</w:t>
      </w:r>
      <w:r w:rsidRPr="00830BC5">
        <w:rPr>
          <w:lang w:val="en-US"/>
        </w:rPr>
        <w:t>t</w:t>
      </w:r>
      <w:r w:rsidRPr="00044EF2">
        <w:t xml:space="preserve">) + </w:t>
      </w:r>
      <w:r w:rsidRPr="00830BC5">
        <w:rPr>
          <w:lang w:val="en-US"/>
        </w:rPr>
        <w:t>C</w:t>
      </w:r>
      <w:r w:rsidRPr="00044EF2">
        <w:t>2*</w:t>
      </w:r>
      <w:proofErr w:type="spellStart"/>
      <w:r w:rsidRPr="00830BC5">
        <w:rPr>
          <w:lang w:val="en-US"/>
        </w:rPr>
        <w:t>exp</w:t>
      </w:r>
      <w:proofErr w:type="spellEnd"/>
      <w:r w:rsidRPr="00044EF2">
        <w:t>(-</w:t>
      </w:r>
      <w:r w:rsidRPr="00830BC5">
        <w:rPr>
          <w:lang w:val="en-US"/>
        </w:rPr>
        <w:t>t</w:t>
      </w:r>
      <w:r w:rsidRPr="00044EF2">
        <w:t xml:space="preserve">) </w:t>
      </w:r>
    </w:p>
    <w:p w:rsidR="00830BC5" w:rsidRPr="00044EF2" w:rsidRDefault="00830BC5" w:rsidP="005D3423">
      <w:pPr>
        <w:pStyle w:val="Standard"/>
      </w:pPr>
    </w:p>
    <w:p w:rsidR="00B74FA6" w:rsidRDefault="00B74FA6" w:rsidP="00B74FA6">
      <w:pPr>
        <w:pStyle w:val="Standard"/>
      </w:pPr>
      <w:r>
        <w:t xml:space="preserve">Б) х(0) = 1,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>
        <w:t xml:space="preserve">(0)= 0, </w:t>
      </w:r>
      <w:r>
        <w:rPr>
          <w:lang w:val="en-US"/>
        </w:rPr>
        <w:t>U</w:t>
      </w:r>
      <w:r w:rsidRPr="00AA1B48">
        <w:t>(</w:t>
      </w:r>
      <w:r>
        <w:rPr>
          <w:lang w:val="en-US"/>
        </w:rPr>
        <w:t>t</w:t>
      </w:r>
      <w:r w:rsidRPr="00AA1B48">
        <w:t xml:space="preserve">) = </w:t>
      </w:r>
      <w:r>
        <w:t>0</w:t>
      </w:r>
    </w:p>
    <w:p w:rsidR="00B74FA6" w:rsidRPr="00B74FA6" w:rsidRDefault="00044EF2" w:rsidP="00B74FA6">
      <w:pPr>
        <w:pStyle w:val="Standard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 x=0</m:t>
          </m:r>
        </m:oMath>
      </m:oMathPara>
    </w:p>
    <w:p w:rsidR="00B74FA6" w:rsidRDefault="00B74FA6" w:rsidP="00B74FA6">
      <w:pPr>
        <w:pStyle w:val="Standard"/>
      </w:pPr>
    </w:p>
    <w:p w:rsidR="00B74FA6" w:rsidRPr="00B74FA6" w:rsidRDefault="00B74FA6" w:rsidP="005D3423">
      <w:pPr>
        <w:pStyle w:val="Standard"/>
      </w:pPr>
      <w:r>
        <w:t xml:space="preserve">Далее с помощью средств </w:t>
      </w:r>
      <w:proofErr w:type="spellStart"/>
      <w:r>
        <w:rPr>
          <w:lang w:val="en-US"/>
        </w:rPr>
        <w:t>Matlab</w:t>
      </w:r>
      <w:proofErr w:type="spellEnd"/>
      <w:r w:rsidRPr="00AA1B48">
        <w:t xml:space="preserve"> </w:t>
      </w:r>
      <w:r>
        <w:t>решаем данное уравнение.</w:t>
      </w:r>
    </w:p>
    <w:p w:rsidR="00B74FA6" w:rsidRDefault="00B74FA6" w:rsidP="00B74FA6">
      <w:pPr>
        <w:pStyle w:val="Standard"/>
      </w:pPr>
      <w:r>
        <w:t>Получаем аналогичное решение с первым:</w:t>
      </w:r>
    </w:p>
    <w:p w:rsidR="00B74FA6" w:rsidRPr="00044EF2" w:rsidRDefault="00B74FA6" w:rsidP="00B74FA6">
      <w:pPr>
        <w:pStyle w:val="Standard"/>
      </w:pPr>
    </w:p>
    <w:p w:rsidR="00B74FA6" w:rsidRPr="00B74FA6" w:rsidRDefault="00B74FA6" w:rsidP="00B74FA6">
      <w:pPr>
        <w:pStyle w:val="Standard"/>
        <w:rPr>
          <w:lang w:val="en-US"/>
        </w:rPr>
      </w:pPr>
      <w:r w:rsidRPr="00B74FA6">
        <w:rPr>
          <w:lang w:val="en-US"/>
        </w:rPr>
        <w:t>C4*</w:t>
      </w:r>
      <w:proofErr w:type="spellStart"/>
      <w:r w:rsidRPr="00B74FA6">
        <w:rPr>
          <w:lang w:val="en-US"/>
        </w:rPr>
        <w:t>exp</w:t>
      </w:r>
      <w:proofErr w:type="spellEnd"/>
      <w:r w:rsidRPr="00B74FA6">
        <w:rPr>
          <w:lang w:val="en-US"/>
        </w:rPr>
        <w:t>(t) + C3*</w:t>
      </w:r>
      <w:proofErr w:type="spellStart"/>
      <w:r w:rsidRPr="00B74FA6">
        <w:rPr>
          <w:lang w:val="en-US"/>
        </w:rPr>
        <w:t>exp</w:t>
      </w:r>
      <w:proofErr w:type="spellEnd"/>
      <w:r w:rsidRPr="00B74FA6">
        <w:rPr>
          <w:lang w:val="en-US"/>
        </w:rPr>
        <w:t>(-t)</w:t>
      </w:r>
    </w:p>
    <w:p w:rsidR="00AA1B48" w:rsidRPr="00B74FA6" w:rsidRDefault="00AA1B48" w:rsidP="005D3423">
      <w:pPr>
        <w:pStyle w:val="Standard"/>
        <w:rPr>
          <w:lang w:val="en-US"/>
        </w:rPr>
      </w:pPr>
    </w:p>
    <w:p w:rsidR="00916E4A" w:rsidRDefault="00F84CB1" w:rsidP="00F84CB1">
      <w:pPr>
        <w:pStyle w:val="a4"/>
      </w:pPr>
      <w:r>
        <w:t>Временные характеристики</w:t>
      </w:r>
    </w:p>
    <w:p w:rsidR="008A575E" w:rsidRPr="008A575E" w:rsidRDefault="008A575E" w:rsidP="008A575E"/>
    <w:p w:rsidR="00916E4A" w:rsidRDefault="00916E4A" w:rsidP="005D3423">
      <w:pPr>
        <w:pStyle w:val="Standard"/>
      </w:pPr>
      <w:r>
        <w:t xml:space="preserve">Очевидно, что, если коэффициент затухания равен нулю, значит при различных входных воздействиях гармонический закон выполняется. Докажем это </w:t>
      </w:r>
      <w:r w:rsidR="00F84CB1">
        <w:t>аналитически,</w:t>
      </w:r>
      <w:r w:rsidR="00FC758B">
        <w:t xml:space="preserve"> воспользовавшись формулой для </w:t>
      </w:r>
      <w:r w:rsidR="00FC758B">
        <w:rPr>
          <w:lang w:val="en-US"/>
        </w:rPr>
        <w:t>h</w:t>
      </w:r>
      <w:r w:rsidR="00FC758B" w:rsidRPr="00FC758B">
        <w:t>(</w:t>
      </w:r>
      <w:r w:rsidR="00FC758B">
        <w:rPr>
          <w:lang w:val="en-US"/>
        </w:rPr>
        <w:t>t</w:t>
      </w:r>
      <w:r w:rsidR="00FC758B" w:rsidRPr="00FC758B">
        <w:t xml:space="preserve">) </w:t>
      </w:r>
      <w:r>
        <w:t xml:space="preserve">из учебника («Теория автоматического управления» Е.И. Юревич). </w:t>
      </w:r>
      <w:r w:rsidR="00B70C40">
        <w:t>В общем случае данная формула получается с помощью обратного преобразования Лапласа.</w:t>
      </w:r>
    </w:p>
    <w:p w:rsidR="00B70C40" w:rsidRDefault="00B70C40" w:rsidP="005D3423">
      <w:pPr>
        <w:pStyle w:val="Standard"/>
      </w:pPr>
    </w:p>
    <w:p w:rsidR="00FC758B" w:rsidRPr="00B92CA3" w:rsidRDefault="00FC758B" w:rsidP="005D3423">
      <w:pPr>
        <w:pStyle w:val="Standard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sin⁡(β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 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</m:oMath>
      </m:oMathPara>
    </w:p>
    <w:p w:rsidR="00B92CA3" w:rsidRPr="00B92CA3" w:rsidRDefault="00B92CA3" w:rsidP="005D3423">
      <w:pPr>
        <w:pStyle w:val="Standard"/>
      </w:pPr>
      <w:r>
        <w:t xml:space="preserve">где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B92CA3">
        <w:t xml:space="preserve">,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B92CA3">
        <w:t>,</w:t>
      </w:r>
      <w:r>
        <w:t xml:space="preserve"> </w:t>
      </w:r>
      <w:r w:rsidRPr="00B92CA3">
        <w:t xml:space="preserve"> </w:t>
      </w:r>
      <w:r>
        <w:rPr>
          <w:lang w:val="en-US"/>
        </w:rPr>
        <w:t>k</w:t>
      </w:r>
      <w:r w:rsidRPr="00B92CA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-из формулы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. </m:t>
        </m:r>
      </m:oMath>
    </w:p>
    <w:p w:rsidR="00B92CA3" w:rsidRDefault="00B92CA3" w:rsidP="005D3423">
      <w:pPr>
        <w:pStyle w:val="Standard"/>
      </w:pPr>
    </w:p>
    <w:p w:rsidR="00B92CA3" w:rsidRPr="00F84CB1" w:rsidRDefault="00B92CA3" w:rsidP="00B92CA3">
      <w:pPr>
        <w:pStyle w:val="Standard"/>
      </w:pPr>
      <w:r>
        <w:t xml:space="preserve">Получаем, </w:t>
      </w:r>
      <m:oMath>
        <m:r>
          <w:rPr>
            <w:rFonts w:ascii="Cambria Math" w:hAnsi="Cambria Math"/>
          </w:rPr>
          <m:t>α= 0</m:t>
        </m:r>
      </m:oMath>
      <w:r w:rsidRPr="00B92CA3">
        <w:t xml:space="preserve">,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</w:rPr>
          <m:t xml:space="preserve">= </m:t>
        </m:r>
      </m:oMath>
      <w:r w:rsidR="00F84CB1">
        <w:t>2</w:t>
      </w:r>
      <w:r w:rsidRPr="00B92CA3"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sin⁡(2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 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=1-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sin⁡(2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fName>
            <m:e>
              <m:r>
                <w:rPr>
                  <w:rFonts w:ascii="Cambria Math" w:hAnsi="Cambria Math"/>
                </w:rPr>
                <m:t>+ π/2)</m:t>
              </m:r>
            </m:e>
          </m:func>
        </m:oMath>
      </m:oMathPara>
    </w:p>
    <w:p w:rsidR="00F84CB1" w:rsidRDefault="00F84CB1" w:rsidP="00B92CA3">
      <w:pPr>
        <w:pStyle w:val="Standard"/>
      </w:pPr>
    </w:p>
    <w:p w:rsidR="00F84CB1" w:rsidRPr="00F84CB1" w:rsidRDefault="00F84CB1" w:rsidP="00B92CA3">
      <w:pPr>
        <w:pStyle w:val="Standard"/>
        <w:rPr>
          <w:rFonts w:cs="Times New Roman"/>
        </w:rPr>
      </w:pPr>
      <w:r>
        <w:lastRenderedPageBreak/>
        <w:t xml:space="preserve">Действительно, закон гармонический – экспоненциальная компонента, отвечающая за затухание, ушла за счет </w:t>
      </w:r>
      <w:r>
        <w:rPr>
          <w:rFonts w:cs="Times New Roman"/>
        </w:rPr>
        <w:t xml:space="preserve">β. Дифференцируя </w:t>
      </w:r>
      <w:r>
        <w:rPr>
          <w:rFonts w:cs="Times New Roman"/>
          <w:lang w:val="en-US"/>
        </w:rPr>
        <w:t>h</w:t>
      </w:r>
      <w:r w:rsidRPr="00F84CB1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F84CB1">
        <w:rPr>
          <w:rFonts w:cs="Times New Roman"/>
        </w:rPr>
        <w:t>)</w:t>
      </w:r>
      <w:r>
        <w:rPr>
          <w:rFonts w:cs="Times New Roman"/>
        </w:rPr>
        <w:t>, можем получить весовую функцию, которая т</w:t>
      </w:r>
      <w:r w:rsidR="00B70C40">
        <w:rPr>
          <w:rFonts w:cs="Times New Roman"/>
        </w:rPr>
        <w:t>ак</w:t>
      </w:r>
      <w:r>
        <w:rPr>
          <w:rFonts w:cs="Times New Roman"/>
        </w:rPr>
        <w:t xml:space="preserve">же будет гармонической. </w:t>
      </w:r>
    </w:p>
    <w:p w:rsidR="00F84CB1" w:rsidRPr="003D5380" w:rsidRDefault="00F84CB1" w:rsidP="00F84CB1">
      <w:pPr>
        <w:pStyle w:val="Standard"/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cos⁡(2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fName>
            <m:e>
              <m:r>
                <w:rPr>
                  <w:rFonts w:ascii="Cambria Math" w:hAnsi="Cambria Math"/>
                </w:rPr>
                <m:t>+ π/2)</m:t>
              </m:r>
            </m:e>
          </m:func>
        </m:oMath>
      </m:oMathPara>
    </w:p>
    <w:p w:rsidR="003D5380" w:rsidRPr="00F84CB1" w:rsidRDefault="003D5380" w:rsidP="00F84CB1">
      <w:pPr>
        <w:pStyle w:val="Standard"/>
      </w:pPr>
    </w:p>
    <w:p w:rsidR="00B70C40" w:rsidRDefault="00F10EFC" w:rsidP="00F10EFC">
      <w:pPr>
        <w:pStyle w:val="Standard"/>
      </w:pPr>
      <w:r>
        <w:t xml:space="preserve">С помощью </w:t>
      </w:r>
      <w:proofErr w:type="spellStart"/>
      <w:r>
        <w:rPr>
          <w:lang w:val="en-US"/>
        </w:rPr>
        <w:t>Matlab</w:t>
      </w:r>
      <w:proofErr w:type="spellEnd"/>
      <w:r w:rsidRPr="00F10EFC">
        <w:t xml:space="preserve"> </w:t>
      </w:r>
      <w:r>
        <w:t>убедимся, что временные характеристики имеют гармонический вид –построим их графики.</w:t>
      </w:r>
    </w:p>
    <w:p w:rsidR="00F10EFC" w:rsidRDefault="00F10EFC" w:rsidP="00F10EFC">
      <w:pPr>
        <w:pStyle w:val="Standard"/>
      </w:pPr>
    </w:p>
    <w:p w:rsidR="00F10EFC" w:rsidRDefault="00F10EFC" w:rsidP="00F10EFC">
      <w:pPr>
        <w:pStyle w:val="Standard"/>
      </w:pPr>
      <w:r>
        <w:t xml:space="preserve">Реакция на функцию </w:t>
      </w:r>
      <w:proofErr w:type="spellStart"/>
      <w:r>
        <w:t>Хевисайда</w:t>
      </w:r>
      <w:proofErr w:type="spellEnd"/>
      <w:r>
        <w:t>:</w:t>
      </w:r>
    </w:p>
    <w:p w:rsidR="008A575E" w:rsidRDefault="00F10EFC" w:rsidP="008A575E">
      <w:pPr>
        <w:pStyle w:val="a7"/>
        <w:jc w:val="center"/>
      </w:pPr>
      <w:r w:rsidRPr="00F10EFC">
        <w:rPr>
          <w:noProof/>
          <w:lang w:eastAsia="ru-RU" w:bidi="ar-SA"/>
        </w:rPr>
        <w:drawing>
          <wp:inline distT="0" distB="0" distL="0" distR="0" wp14:anchorId="6782ABA8" wp14:editId="1B002EDE">
            <wp:extent cx="4215740" cy="3163939"/>
            <wp:effectExtent l="0" t="0" r="0" b="0"/>
            <wp:docPr id="3" name="Рисунок 3" descr="Y:\4_course\tau\labs\lab01\figs\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4_course\tau\labs\lab01\figs\st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13" cy="31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FC" w:rsidRDefault="008A575E" w:rsidP="008A575E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Ступенчатое воздействие</w:t>
      </w:r>
    </w:p>
    <w:p w:rsidR="00F10EFC" w:rsidRDefault="00F10EFC" w:rsidP="00F10EFC">
      <w:pPr>
        <w:pStyle w:val="Standard"/>
      </w:pPr>
      <w:r>
        <w:t>Весовая функция:</w:t>
      </w:r>
    </w:p>
    <w:p w:rsidR="00F10EFC" w:rsidRDefault="00F10EFC" w:rsidP="008A575E">
      <w:pPr>
        <w:pStyle w:val="Standard"/>
        <w:jc w:val="center"/>
      </w:pPr>
      <w:r w:rsidRPr="00F10EFC">
        <w:rPr>
          <w:noProof/>
          <w:lang w:eastAsia="ru-RU" w:bidi="ar-SA"/>
        </w:rPr>
        <w:drawing>
          <wp:inline distT="0" distB="0" distL="0" distR="0">
            <wp:extent cx="4275116" cy="3208501"/>
            <wp:effectExtent l="0" t="0" r="0" b="0"/>
            <wp:docPr id="4" name="Рисунок 4" descr="Y:\4_course\tau\labs\lab01\figs\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4_course\tau\labs\lab01\figs\i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11" cy="322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5E" w:rsidRDefault="008A575E" w:rsidP="008A575E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Весовая функция</w:t>
      </w:r>
    </w:p>
    <w:p w:rsidR="008A575E" w:rsidRPr="008A575E" w:rsidRDefault="008A575E" w:rsidP="008A575E"/>
    <w:p w:rsidR="00F10EFC" w:rsidRPr="00F10EFC" w:rsidRDefault="00F10EFC" w:rsidP="00F10EFC">
      <w:pPr>
        <w:pStyle w:val="Standard"/>
      </w:pPr>
      <w:r>
        <w:lastRenderedPageBreak/>
        <w:t>Действительно, временные характеристики носят гармонический характер</w:t>
      </w:r>
      <w:r w:rsidR="008A575E">
        <w:t>, как и предполагалось.</w:t>
      </w:r>
    </w:p>
    <w:p w:rsidR="00F10EFC" w:rsidRDefault="00F10EFC" w:rsidP="00F10EFC">
      <w:pPr>
        <w:pStyle w:val="Standard"/>
      </w:pPr>
    </w:p>
    <w:p w:rsidR="008A575E" w:rsidRDefault="008A575E" w:rsidP="00F10EFC">
      <w:pPr>
        <w:pStyle w:val="Standard"/>
      </w:pPr>
    </w:p>
    <w:p w:rsidR="008A575E" w:rsidRPr="00F10EFC" w:rsidRDefault="008A575E" w:rsidP="00F10EFC">
      <w:pPr>
        <w:pStyle w:val="Standard"/>
      </w:pPr>
    </w:p>
    <w:p w:rsidR="00F10EFC" w:rsidRPr="00F10EFC" w:rsidRDefault="00F10EFC" w:rsidP="00F10EFC">
      <w:pPr>
        <w:pStyle w:val="Standard"/>
      </w:pPr>
    </w:p>
    <w:p w:rsidR="00B70C40" w:rsidRDefault="00B70C40" w:rsidP="00B70C40">
      <w:pPr>
        <w:pStyle w:val="a4"/>
      </w:pPr>
      <w:r>
        <w:t>Частотные характеристики</w:t>
      </w:r>
    </w:p>
    <w:p w:rsidR="008A575E" w:rsidRPr="008A575E" w:rsidRDefault="008A575E" w:rsidP="008A575E"/>
    <w:p w:rsidR="00B70C40" w:rsidRDefault="00B74FA6" w:rsidP="00B70C40">
      <w:r>
        <w:t>Подставляем в передаточную функцию:</w:t>
      </w:r>
    </w:p>
    <w:p w:rsidR="00B74FA6" w:rsidRPr="00B74FA6" w:rsidRDefault="00B74FA6" w:rsidP="00B70C40"/>
    <w:p w:rsidR="00B70C40" w:rsidRPr="00F10EFC" w:rsidRDefault="00B74FA6" w:rsidP="00B70C4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jw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10EFC" w:rsidRDefault="00F10EFC" w:rsidP="00B70C40">
      <w:r>
        <w:t>Разделяем вещественную и мнимую часть:</w:t>
      </w:r>
    </w:p>
    <w:p w:rsidR="00F10EFC" w:rsidRPr="00F10EFC" w:rsidRDefault="00F10EFC" w:rsidP="00B70C40"/>
    <w:p w:rsidR="00B74FA6" w:rsidRPr="00F10EFC" w:rsidRDefault="00B74FA6" w:rsidP="00B70C4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=Im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10EFC" w:rsidRPr="00F10EFC" w:rsidRDefault="00F10EFC" w:rsidP="00B70C40">
      <w:r>
        <w:t>Считаем амплитудно-частотную характеристику:</w:t>
      </w:r>
    </w:p>
    <w:p w:rsidR="00F84CB1" w:rsidRPr="00660727" w:rsidRDefault="00B74FA6" w:rsidP="00B92CA3">
      <w:pPr>
        <w:pStyle w:val="Standard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jw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10EFC" w:rsidRPr="00F10EFC" w:rsidRDefault="00F10EFC" w:rsidP="00B92CA3">
      <w:pPr>
        <w:pStyle w:val="Standard"/>
      </w:pPr>
      <w:r>
        <w:t>Считаем ЛАЧХ:</w:t>
      </w:r>
    </w:p>
    <w:p w:rsidR="00660727" w:rsidRPr="00F10EFC" w:rsidRDefault="00660727" w:rsidP="00B92CA3">
      <w:pPr>
        <w:pStyle w:val="Standard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:rsidR="00F10EFC" w:rsidRPr="00F10EFC" w:rsidRDefault="00F10EFC" w:rsidP="00B92CA3">
      <w:pPr>
        <w:pStyle w:val="Standard"/>
      </w:pPr>
      <w:r>
        <w:t>ФЧХ:</w:t>
      </w:r>
    </w:p>
    <w:p w:rsidR="00660727" w:rsidRPr="001175BC" w:rsidRDefault="00660727" w:rsidP="00B92CA3">
      <w:pPr>
        <w:pStyle w:val="Standard"/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w&lt;1</m:t>
                </m:r>
              </m:e>
              <m:e>
                <m:r>
                  <w:rPr>
                    <w:rFonts w:ascii="Cambria Math" w:hAnsi="Cambria Math"/>
                  </w:rPr>
                  <m:t>-π,  w&gt;1</m:t>
                </m:r>
              </m:e>
            </m:eqArr>
          </m:e>
        </m:d>
      </m:oMath>
      <w:r w:rsidR="001175BC" w:rsidRPr="001175BC">
        <w:t xml:space="preserve">, </w:t>
      </w:r>
    </w:p>
    <w:p w:rsidR="00F10EFC" w:rsidRPr="001175BC" w:rsidRDefault="00F10EFC" w:rsidP="005D3423">
      <w:pPr>
        <w:pStyle w:val="Standard"/>
      </w:pPr>
    </w:p>
    <w:p w:rsidR="00B92CA3" w:rsidRDefault="00F10EFC" w:rsidP="005D3423">
      <w:pPr>
        <w:pStyle w:val="Standard"/>
      </w:pPr>
      <w:r>
        <w:t xml:space="preserve">Далее с помощью средств </w:t>
      </w:r>
      <w:proofErr w:type="spellStart"/>
      <w:r>
        <w:rPr>
          <w:lang w:val="en-US"/>
        </w:rPr>
        <w:t>Matlab</w:t>
      </w:r>
      <w:proofErr w:type="spellEnd"/>
      <w:r w:rsidRPr="00F10EFC">
        <w:t xml:space="preserve"> </w:t>
      </w:r>
      <w:r>
        <w:t xml:space="preserve">строим диаграмму </w:t>
      </w:r>
      <w:proofErr w:type="spellStart"/>
      <w:r>
        <w:t>Нейквиста</w:t>
      </w:r>
      <w:proofErr w:type="spellEnd"/>
      <w:r>
        <w:t>:</w:t>
      </w:r>
    </w:p>
    <w:p w:rsidR="00F10EFC" w:rsidRDefault="00F10EFC" w:rsidP="005D3423">
      <w:pPr>
        <w:pStyle w:val="Standard"/>
      </w:pPr>
    </w:p>
    <w:p w:rsidR="00F10EFC" w:rsidRDefault="00F10EFC" w:rsidP="008A575E">
      <w:pPr>
        <w:pStyle w:val="Standard"/>
        <w:jc w:val="center"/>
      </w:pPr>
      <w:r w:rsidRPr="00F10EFC">
        <w:rPr>
          <w:noProof/>
          <w:lang w:eastAsia="ru-RU" w:bidi="ar-SA"/>
        </w:rPr>
        <w:drawing>
          <wp:inline distT="0" distB="0" distL="0" distR="0">
            <wp:extent cx="4584700" cy="3438525"/>
            <wp:effectExtent l="0" t="0" r="6350" b="9525"/>
            <wp:docPr id="1" name="Рисунок 1" descr="Y:\4_course\tau\labs\lab01\figs\n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4_course\tau\labs\lab01\figs\ny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46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5E" w:rsidRPr="00F10EFC" w:rsidRDefault="008A575E" w:rsidP="008A575E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Диаграмма </w:t>
      </w:r>
      <w:proofErr w:type="spellStart"/>
      <w:r>
        <w:t>Нейквиста</w:t>
      </w:r>
      <w:proofErr w:type="spellEnd"/>
    </w:p>
    <w:p w:rsidR="00F10EFC" w:rsidRDefault="00F10EFC"/>
    <w:p w:rsidR="00F10EFC" w:rsidRDefault="00F10EFC"/>
    <w:p w:rsidR="00660727" w:rsidRDefault="00F10EFC">
      <w:r>
        <w:t>Так же получаем диаграмму Боде:</w:t>
      </w:r>
    </w:p>
    <w:p w:rsidR="008A575E" w:rsidRDefault="008A575E">
      <w:pPr>
        <w:rPr>
          <w:noProof/>
          <w:lang w:eastAsia="ru-RU" w:bidi="ar-SA"/>
        </w:rPr>
      </w:pPr>
    </w:p>
    <w:p w:rsidR="00F10EFC" w:rsidRDefault="00F10EFC" w:rsidP="008A575E">
      <w:pPr>
        <w:pStyle w:val="a4"/>
        <w:jc w:val="center"/>
      </w:pPr>
      <w:r w:rsidRPr="00F10EFC">
        <w:rPr>
          <w:noProof/>
          <w:lang w:eastAsia="ru-RU" w:bidi="ar-SA"/>
        </w:rPr>
        <w:drawing>
          <wp:inline distT="0" distB="0" distL="0" distR="0">
            <wp:extent cx="4864100" cy="3648075"/>
            <wp:effectExtent l="0" t="0" r="0" b="9525"/>
            <wp:docPr id="2" name="Рисунок 2" descr="Y:\4_course\tau\labs\lab01\figs\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4_course\tau\labs\lab01\figs\b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15" cy="36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5E" w:rsidRDefault="008A575E" w:rsidP="008A575E"/>
    <w:p w:rsidR="008A575E" w:rsidRDefault="008A575E" w:rsidP="008A575E">
      <w:pPr>
        <w:pStyle w:val="a7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Диаграмма Боде</w:t>
      </w:r>
    </w:p>
    <w:p w:rsidR="008A575E" w:rsidRDefault="00044EF2" w:rsidP="00044EF2">
      <w:pPr>
        <w:tabs>
          <w:tab w:val="left" w:pos="3537"/>
        </w:tabs>
      </w:pPr>
      <w:r>
        <w:tab/>
      </w:r>
      <w:bookmarkStart w:id="0" w:name="_GoBack"/>
      <w:bookmarkEnd w:id="0"/>
    </w:p>
    <w:p w:rsidR="001175BC" w:rsidRDefault="001175BC" w:rsidP="001175BC">
      <w:pPr>
        <w:pStyle w:val="1"/>
      </w:pPr>
      <w:r>
        <w:t>Исходный код</w:t>
      </w:r>
    </w:p>
    <w:p w:rsidR="001175BC" w:rsidRDefault="001175BC" w:rsidP="001175BC"/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function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lab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01()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close all;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clc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'Y:\4_course\tau\labs\lab01\figs\';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('lab01');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% числитель и знаменатель передаточной функции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[1];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den = [1 0 1];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left = -10;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right = 100;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w = left:0.</w:t>
      </w:r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01:right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Передаточная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функция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Ws</w:t>
      </w:r>
      <w:proofErr w:type="spellEnd"/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tf</w:t>
      </w:r>
      <w:proofErr w:type="spellEnd"/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num</w:t>
      </w:r>
      <w:proofErr w:type="spellEnd"/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,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den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'Корни характеристического полинома(полюса):');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pole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Ws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% Ступенчатое воздействие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stepFig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figure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title('h(t)');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step(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Ws,w</w:t>
      </w:r>
      <w:proofErr w:type="spellEnd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stepFig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'step'],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lastRenderedPageBreak/>
        <w:t xml:space="preserve">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Импульсное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воздействие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title('w(t)');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impulse(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Ws,w</w:t>
      </w:r>
      <w:proofErr w:type="spellEnd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impFig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'imp'],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Диаграмма</w:t>
      </w: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Боде</w:t>
      </w:r>
    </w:p>
    <w:p w:rsidR="001175BC" w:rsidRPr="00044EF2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bodeFig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bodeplot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(Ws,0.01:0.01:200)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bodeFig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'bode'],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%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Диаграмма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Нейквиста</w:t>
      </w:r>
      <w:proofErr w:type="spellEnd"/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= figure;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grid on;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nyquistplot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(Ws,0.01:0.01:180)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saveas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nyqFig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, [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work_path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nyq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'], '</w:t>
      </w: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png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% u = l(t)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% решение ДУ на промежутке </w:t>
      </w:r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t &gt;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0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&gt;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- 1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% решение ДУ на промежутке t </w:t>
      </w:r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&lt; 0</w:t>
      </w:r>
      <w:proofErr w:type="gramEnd"/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&lt;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 xml:space="preserve">    </w:t>
      </w: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% u = 0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fprintf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'решение ДУ на промежутке t &gt; 0');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044EF2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 xml:space="preserve">    </w:t>
      </w:r>
      <w:proofErr w:type="spellStart"/>
      <w:proofErr w:type="gram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dsolve</w:t>
      </w:r>
      <w:proofErr w:type="spell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(</w:t>
      </w:r>
      <w:proofErr w:type="gramEnd"/>
      <w:r w:rsidRPr="001175BC">
        <w:rPr>
          <w:rFonts w:ascii="Courier New" w:eastAsiaTheme="minorHAnsi" w:hAnsi="Courier New" w:cs="Courier New"/>
          <w:kern w:val="0"/>
          <w:sz w:val="20"/>
          <w:szCs w:val="20"/>
          <w:lang w:val="en-US" w:eastAsia="en-US" w:bidi="ar-SA"/>
        </w:rPr>
        <w:t>'D2x - x == 0 ', 't')</w:t>
      </w:r>
    </w:p>
    <w:p w:rsidR="001175BC" w:rsidRPr="001175BC" w:rsidRDefault="001175BC" w:rsidP="001175B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eastAsia="en-US" w:bidi="ar-SA"/>
        </w:rPr>
      </w:pPr>
      <w:proofErr w:type="spellStart"/>
      <w:r w:rsidRPr="001175BC">
        <w:rPr>
          <w:rFonts w:ascii="Courier New" w:eastAsiaTheme="minorHAnsi" w:hAnsi="Courier New" w:cs="Courier New"/>
          <w:kern w:val="0"/>
          <w:sz w:val="20"/>
          <w:szCs w:val="20"/>
          <w:lang w:eastAsia="en-US" w:bidi="ar-SA"/>
        </w:rPr>
        <w:t>end</w:t>
      </w:r>
      <w:proofErr w:type="spellEnd"/>
    </w:p>
    <w:p w:rsidR="001175BC" w:rsidRPr="00044EF2" w:rsidRDefault="001175BC" w:rsidP="001175BC">
      <w:pPr>
        <w:pStyle w:val="aa"/>
      </w:pPr>
    </w:p>
    <w:p w:rsidR="001175BC" w:rsidRDefault="001175BC" w:rsidP="008A575E"/>
    <w:p w:rsidR="008A575E" w:rsidRDefault="008A575E" w:rsidP="008A575E">
      <w:pPr>
        <w:pStyle w:val="1"/>
      </w:pPr>
      <w:r>
        <w:t>Вывод</w:t>
      </w:r>
    </w:p>
    <w:p w:rsidR="008A575E" w:rsidRPr="008A575E" w:rsidRDefault="008A575E" w:rsidP="008A575E"/>
    <w:p w:rsidR="008A575E" w:rsidRDefault="008A575E" w:rsidP="008A575E">
      <w:r>
        <w:t xml:space="preserve">В ходе данной лабораторной работы мы рассмотрели элементарное звено, заданное уравнением. </w:t>
      </w:r>
    </w:p>
    <w:p w:rsidR="008A575E" w:rsidRDefault="008A575E" w:rsidP="008A575E">
      <w:r>
        <w:t xml:space="preserve">Рассчитали для него временные, частотные характеристики, построили соответствующие диаграммы. Опытным путем определили тип звена. В нашем случае оно оказалось консервативным. </w:t>
      </w:r>
    </w:p>
    <w:p w:rsidR="008A575E" w:rsidRPr="008A575E" w:rsidRDefault="008A575E" w:rsidP="008A575E">
      <w:r>
        <w:t xml:space="preserve">Также освоили программные возможности </w:t>
      </w:r>
      <w:proofErr w:type="spellStart"/>
      <w:r>
        <w:rPr>
          <w:lang w:val="en-US"/>
        </w:rPr>
        <w:t>Matlab</w:t>
      </w:r>
      <w:proofErr w:type="spellEnd"/>
      <w:r w:rsidRPr="008A575E">
        <w:t xml:space="preserve"> </w:t>
      </w:r>
      <w:r>
        <w:t>в области теории управления.</w:t>
      </w:r>
    </w:p>
    <w:sectPr w:rsidR="008A575E" w:rsidRPr="008A5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DEC"/>
    <w:multiLevelType w:val="hybridMultilevel"/>
    <w:tmpl w:val="3614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0313"/>
    <w:multiLevelType w:val="hybridMultilevel"/>
    <w:tmpl w:val="23608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0056F"/>
    <w:multiLevelType w:val="hybridMultilevel"/>
    <w:tmpl w:val="3614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F0243"/>
    <w:multiLevelType w:val="hybridMultilevel"/>
    <w:tmpl w:val="018E0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E0E27"/>
    <w:multiLevelType w:val="hybridMultilevel"/>
    <w:tmpl w:val="549C7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9C"/>
    <w:rsid w:val="00044EF2"/>
    <w:rsid w:val="001175BC"/>
    <w:rsid w:val="00180DF5"/>
    <w:rsid w:val="001900B0"/>
    <w:rsid w:val="003D5380"/>
    <w:rsid w:val="004E2333"/>
    <w:rsid w:val="005A7BE1"/>
    <w:rsid w:val="005D3423"/>
    <w:rsid w:val="00660727"/>
    <w:rsid w:val="006C58FB"/>
    <w:rsid w:val="00704ED9"/>
    <w:rsid w:val="00830BC5"/>
    <w:rsid w:val="00842F2A"/>
    <w:rsid w:val="00866E32"/>
    <w:rsid w:val="008A575E"/>
    <w:rsid w:val="00916E4A"/>
    <w:rsid w:val="00971303"/>
    <w:rsid w:val="00A355AA"/>
    <w:rsid w:val="00A77014"/>
    <w:rsid w:val="00AA1B48"/>
    <w:rsid w:val="00B2759C"/>
    <w:rsid w:val="00B70C40"/>
    <w:rsid w:val="00B74FA6"/>
    <w:rsid w:val="00B92CA3"/>
    <w:rsid w:val="00BE37F4"/>
    <w:rsid w:val="00CE7A5F"/>
    <w:rsid w:val="00F10EFC"/>
    <w:rsid w:val="00F84CB1"/>
    <w:rsid w:val="00FC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B49EE-C6B9-4E2C-B918-0293BC78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2F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A7BE1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text1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842F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A7BE1"/>
    <w:rPr>
      <w:rFonts w:asciiTheme="majorHAnsi" w:eastAsiaTheme="majorEastAsia" w:hAnsiTheme="majorHAnsi" w:cs="Mangal"/>
      <w:color w:val="000000" w:themeColor="text1"/>
      <w:kern w:val="3"/>
      <w:sz w:val="32"/>
      <w:szCs w:val="29"/>
      <w:lang w:eastAsia="zh-CN" w:bidi="hi-IN"/>
    </w:rPr>
  </w:style>
  <w:style w:type="paragraph" w:styleId="a3">
    <w:name w:val="List Paragraph"/>
    <w:basedOn w:val="a"/>
    <w:uiPriority w:val="34"/>
    <w:qFormat/>
    <w:rsid w:val="00A77014"/>
    <w:pPr>
      <w:ind w:left="720"/>
      <w:contextualSpacing/>
    </w:pPr>
    <w:rPr>
      <w:szCs w:val="21"/>
    </w:rPr>
  </w:style>
  <w:style w:type="paragraph" w:styleId="a4">
    <w:name w:val="Subtitle"/>
    <w:basedOn w:val="a"/>
    <w:next w:val="a"/>
    <w:link w:val="a5"/>
    <w:autoRedefine/>
    <w:uiPriority w:val="11"/>
    <w:qFormat/>
    <w:rsid w:val="00F10EF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8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F10EFC"/>
    <w:rPr>
      <w:rFonts w:eastAsiaTheme="minorEastAsia" w:cs="Mangal"/>
      <w:color w:val="5A5A5A" w:themeColor="text1" w:themeTint="A5"/>
      <w:spacing w:val="15"/>
      <w:kern w:val="3"/>
      <w:sz w:val="28"/>
      <w:szCs w:val="20"/>
      <w:lang w:eastAsia="zh-CN" w:bidi="hi-IN"/>
    </w:rPr>
  </w:style>
  <w:style w:type="character" w:styleId="a6">
    <w:name w:val="Placeholder Text"/>
    <w:basedOn w:val="a0"/>
    <w:uiPriority w:val="99"/>
    <w:semiHidden/>
    <w:rsid w:val="00CE7A5F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8A575E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Title"/>
    <w:basedOn w:val="a"/>
    <w:next w:val="a"/>
    <w:link w:val="a9"/>
    <w:uiPriority w:val="10"/>
    <w:qFormat/>
    <w:rsid w:val="001175B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9">
    <w:name w:val="Заголовок Знак"/>
    <w:basedOn w:val="a0"/>
    <w:link w:val="a8"/>
    <w:uiPriority w:val="10"/>
    <w:rsid w:val="001175B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a">
    <w:name w:val="No Spacing"/>
    <w:uiPriority w:val="1"/>
    <w:qFormat/>
    <w:rsid w:val="001175BC"/>
    <w:pPr>
      <w:widowControl w:val="0"/>
      <w:suppressAutoHyphens/>
      <w:autoSpaceDN w:val="0"/>
      <w:spacing w:after="0" w:line="240" w:lineRule="auto"/>
      <w:textAlignment w:val="baseline"/>
    </w:pPr>
    <w:rPr>
      <w:rFonts w:ascii="Bookman Old Style" w:eastAsia="SimSun" w:hAnsi="Bookman Old Style" w:cs="Mangal"/>
      <w:kern w:val="3"/>
      <w:sz w:val="1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1D17-9A57-4972-8708-BFF833C1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2018-03-08T14:58:00Z</dcterms:created>
  <dcterms:modified xsi:type="dcterms:W3CDTF">2018-03-09T13:15:00Z</dcterms:modified>
</cp:coreProperties>
</file>