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0" w:type="auto"/>
        <w:tblLook w:val="04A0"/>
      </w:tblPr>
      <w:tblGrid>
        <w:gridCol w:w="3190"/>
        <w:gridCol w:w="3190"/>
        <w:gridCol w:w="3191"/>
      </w:tblGrid>
      <w:tr w:rsidR="00821583" w:rsidRPr="00E51A69" w:rsidTr="00821583">
        <w:tc>
          <w:tcPr>
            <w:tcW w:w="3190" w:type="dxa"/>
          </w:tcPr>
          <w:p w:rsidR="00821583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A</w:t>
            </w:r>
            <w:r w:rsidR="00821583"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 xml:space="preserve"> [ </w:t>
            </w:r>
            <w:proofErr w:type="spellStart"/>
            <w:r w:rsidR="00821583" w:rsidRPr="00E51A69">
              <w:rPr>
                <w:rFonts w:asciiTheme="majorHAnsi" w:eastAsia="Times New Roman" w:hAnsiTheme="majorHAnsi"/>
                <w:bCs/>
                <w:sz w:val="16"/>
                <w:szCs w:val="16"/>
                <w:lang w:val="en-US" w:eastAsia="ru-RU"/>
              </w:rPr>
              <w:t>ei</w:t>
            </w:r>
            <w:proofErr w:type="spellEnd"/>
            <w:r w:rsidR="00821583"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]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821583" w:rsidRPr="00E51A69" w:rsidRDefault="00821583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proofErr w:type="spellStart"/>
            <w:r w:rsidRPr="00E51A69">
              <w:rPr>
                <w:rFonts w:asciiTheme="majorHAnsi" w:eastAsia="Times New Roman" w:hAnsiTheme="majorHAnsi"/>
                <w:sz w:val="16"/>
                <w:szCs w:val="16"/>
                <w:lang w:val="en-US" w:eastAsia="ru-RU"/>
              </w:rPr>
              <w:t>Ee</w:t>
            </w:r>
            <w:proofErr w:type="spellEnd"/>
            <w:r w:rsidRPr="00E51A69">
              <w:rPr>
                <w:rFonts w:asciiTheme="majorHAnsi" w:eastAsia="Times New Roman" w:hAnsiTheme="majorHAnsi"/>
                <w:sz w:val="16"/>
                <w:szCs w:val="16"/>
                <w:lang w:val="en-US" w:eastAsia="ru-RU"/>
              </w:rPr>
              <w:t> 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val="en-US" w:eastAsia="ru-RU"/>
              </w:rPr>
              <w:t>i</w:t>
            </w:r>
            <w:proofErr w:type="spellEnd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val="en-US" w:eastAsia="ru-RU"/>
              </w:rPr>
              <w:t>: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 xml:space="preserve"> ] 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320BB9" w:rsidRPr="00E51A69" w:rsidRDefault="00821583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I</w:t>
            </w:r>
            <w:r w:rsidRPr="00E51A69">
              <w:rPr>
                <w:rFonts w:asciiTheme="majorHAnsi" w:eastAsia="Times New Roman" w:hAnsiTheme="majorHAnsi"/>
                <w:sz w:val="16"/>
                <w:szCs w:val="16"/>
                <w:lang w:val="en-US" w:eastAsia="ru-RU"/>
              </w:rPr>
              <w:t> 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val="en-US" w:eastAsia="ru-RU"/>
              </w:rPr>
              <w:t>ai</w:t>
            </w:r>
            <w:proofErr w:type="spellEnd"/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 ]</w:t>
            </w:r>
            <w:r w:rsidR="00320BB9"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 xml:space="preserve"> 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320BB9" w:rsidRPr="00E51A69" w:rsidRDefault="00821583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proofErr w:type="spellStart"/>
            <w:r w:rsidRPr="00E51A69">
              <w:rPr>
                <w:rFonts w:asciiTheme="majorHAnsi" w:eastAsia="Times New Roman" w:hAnsiTheme="majorHAnsi"/>
                <w:sz w:val="16"/>
                <w:szCs w:val="16"/>
                <w:lang w:val="en-US" w:eastAsia="ru-RU"/>
              </w:rPr>
              <w:t>Oo</w:t>
            </w:r>
            <w:proofErr w:type="spellEnd"/>
            <w:r w:rsidRPr="00E51A69">
              <w:rPr>
                <w:rFonts w:asciiTheme="majorHAnsi" w:eastAsia="Times New Roman" w:hAnsiTheme="majorHAnsi"/>
                <w:sz w:val="16"/>
                <w:szCs w:val="16"/>
                <w:lang w:val="en-US" w:eastAsia="ru-RU"/>
              </w:rPr>
              <w:t> 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val="en-US" w:eastAsia="ru-RU"/>
              </w:rPr>
              <w:t>ou</w:t>
            </w:r>
            <w:proofErr w:type="spellEnd"/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 </w:t>
            </w:r>
            <w:r w:rsidR="003B65A4"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]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 xml:space="preserve"> 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320BB9" w:rsidRPr="00E51A69" w:rsidRDefault="00821583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</w:pPr>
            <w:proofErr w:type="spellStart"/>
            <w:r w:rsidRPr="00E51A69">
              <w:rPr>
                <w:rFonts w:asciiTheme="majorHAnsi" w:eastAsia="Times New Roman" w:hAnsiTheme="majorHAnsi"/>
                <w:sz w:val="16"/>
                <w:szCs w:val="16"/>
                <w:lang w:eastAsia="ru-RU"/>
              </w:rPr>
              <w:t>Uu</w:t>
            </w:r>
            <w:proofErr w:type="spellEnd"/>
            <w:r w:rsidRPr="00E51A69">
              <w:rPr>
                <w:rFonts w:asciiTheme="majorHAnsi" w:eastAsia="Times New Roman" w:hAnsiTheme="majorHAnsi"/>
                <w:sz w:val="16"/>
                <w:szCs w:val="16"/>
                <w:lang w:eastAsia="ru-RU"/>
              </w:rPr>
              <w:t> </w:t>
            </w:r>
            <w:proofErr w:type="gramStart"/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[ </w:t>
            </w:r>
            <w:proofErr w:type="spellStart"/>
            <w:proofErr w:type="gramEnd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eastAsia="ru-RU"/>
              </w:rPr>
              <w:t>ju</w:t>
            </w:r>
            <w:proofErr w:type="spellEnd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eastAsia="ru-RU"/>
              </w:rPr>
              <w:t>: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 ]</w:t>
            </w:r>
            <w:r w:rsidR="00320BB9"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 xml:space="preserve"> </w:t>
            </w:r>
          </w:p>
          <w:p w:rsidR="00B530D2" w:rsidRPr="00E51A69" w:rsidRDefault="00AB0B85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Полугласный:</w:t>
            </w:r>
          </w:p>
          <w:p w:rsidR="00821583" w:rsidRPr="00E51A69" w:rsidRDefault="00821583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</w:pPr>
            <w:proofErr w:type="spellStart"/>
            <w:r w:rsidRPr="00E51A69">
              <w:rPr>
                <w:rFonts w:asciiTheme="majorHAnsi" w:eastAsia="Times New Roman" w:hAnsiTheme="majorHAnsi"/>
                <w:sz w:val="16"/>
                <w:szCs w:val="16"/>
                <w:lang w:eastAsia="ru-RU"/>
              </w:rPr>
              <w:t>Yy</w:t>
            </w:r>
            <w:proofErr w:type="spellEnd"/>
            <w:r w:rsidRPr="00E51A69">
              <w:rPr>
                <w:rFonts w:asciiTheme="majorHAnsi" w:eastAsia="Times New Roman" w:hAnsiTheme="majorHAnsi"/>
                <w:sz w:val="16"/>
                <w:szCs w:val="16"/>
                <w:lang w:eastAsia="ru-RU"/>
              </w:rPr>
              <w:t> </w:t>
            </w:r>
            <w:proofErr w:type="gramStart"/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[ </w:t>
            </w:r>
            <w:proofErr w:type="spellStart"/>
            <w:proofErr w:type="gramEnd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eastAsia="ru-RU"/>
              </w:rPr>
              <w:t>wai</w:t>
            </w:r>
            <w:proofErr w:type="spellEnd"/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 ]</w:t>
            </w:r>
            <w:r w:rsidR="00320BB9"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3190" w:type="dxa"/>
          </w:tcPr>
          <w:p w:rsidR="00821583" w:rsidRPr="00E51A69" w:rsidRDefault="00821583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[ </w:t>
            </w:r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eastAsia="ru-RU"/>
              </w:rPr>
              <w:t>æ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 ]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821583" w:rsidRPr="00E51A69" w:rsidRDefault="00821583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eastAsia="ru-RU"/>
              </w:rPr>
              <w:t>e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 ]</w:t>
            </w:r>
            <w:proofErr w:type="gramEnd"/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320BB9" w:rsidRPr="00E51A69" w:rsidRDefault="00320BB9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eastAsia="ru-RU"/>
              </w:rPr>
              <w:t>i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 ]</w:t>
            </w:r>
            <w:proofErr w:type="gramEnd"/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320BB9" w:rsidRPr="00E51A69" w:rsidRDefault="00320BB9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[ </w:t>
            </w:r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eastAsia="ru-RU"/>
              </w:rPr>
              <w:t>ɔ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 ]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320BB9" w:rsidRPr="00E51A69" w:rsidRDefault="00320BB9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[ </w:t>
            </w:r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eastAsia="ru-RU"/>
              </w:rPr>
              <w:t>ʌ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 ]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320BB9" w:rsidRPr="00E51A69" w:rsidRDefault="00320BB9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eastAsia="ru-RU"/>
              </w:rPr>
              <w:t>i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 ]</w:t>
            </w:r>
            <w:proofErr w:type="gramEnd"/>
          </w:p>
        </w:tc>
        <w:tc>
          <w:tcPr>
            <w:tcW w:w="3191" w:type="dxa"/>
          </w:tcPr>
          <w:p w:rsidR="00821583" w:rsidRPr="00E51A69" w:rsidRDefault="00821583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/>
                <w:sz w:val="16"/>
                <w:szCs w:val="16"/>
                <w:lang w:val="en-US" w:eastAsia="ru-RU"/>
              </w:rPr>
              <w:t>cat 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val="en-US" w:eastAsia="ru-RU"/>
              </w:rPr>
              <w:t>kæt</w:t>
            </w:r>
            <w:proofErr w:type="spellEnd"/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 ]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821583" w:rsidRPr="00E51A69" w:rsidRDefault="00821583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/>
                <w:sz w:val="16"/>
                <w:szCs w:val="16"/>
                <w:lang w:val="en-US" w:eastAsia="ru-RU"/>
              </w:rPr>
              <w:t>pen 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[ </w:t>
            </w:r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val="en-US" w:eastAsia="ru-RU"/>
              </w:rPr>
              <w:t>pen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 ]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320BB9" w:rsidRPr="00E51A69" w:rsidRDefault="00320BB9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/>
                <w:sz w:val="16"/>
                <w:szCs w:val="16"/>
                <w:lang w:val="en-US" w:eastAsia="ru-RU"/>
              </w:rPr>
              <w:t>sit 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[ </w:t>
            </w:r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val="en-US" w:eastAsia="ru-RU"/>
              </w:rPr>
              <w:t>sit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 ]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320BB9" w:rsidRPr="00E51A69" w:rsidRDefault="00320BB9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/>
                <w:sz w:val="16"/>
                <w:szCs w:val="16"/>
                <w:lang w:val="en-US" w:eastAsia="ru-RU"/>
              </w:rPr>
              <w:t>not 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val="en-US" w:eastAsia="ru-RU"/>
              </w:rPr>
              <w:t>nɔt</w:t>
            </w:r>
            <w:proofErr w:type="spellEnd"/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 ]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320BB9" w:rsidRPr="00E51A69" w:rsidRDefault="00320BB9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/>
                <w:sz w:val="16"/>
                <w:szCs w:val="16"/>
                <w:lang w:val="en-US" w:eastAsia="ru-RU"/>
              </w:rPr>
              <w:t>sun 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val="en-US" w:eastAsia="ru-RU"/>
              </w:rPr>
              <w:t>sʌn</w:t>
            </w:r>
            <w:proofErr w:type="spellEnd"/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 ]</w:t>
            </w:r>
          </w:p>
          <w:p w:rsidR="00B530D2" w:rsidRPr="00E51A69" w:rsidRDefault="00B530D2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  <w:p w:rsidR="00320BB9" w:rsidRPr="00E51A69" w:rsidRDefault="00320BB9" w:rsidP="00B530D2">
            <w:pPr>
              <w:ind w:firstLine="142"/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/>
                <w:sz w:val="16"/>
                <w:szCs w:val="16"/>
                <w:lang w:val="en-US" w:eastAsia="ru-RU"/>
              </w:rPr>
              <w:t>myth 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>[ </w:t>
            </w:r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val="en-US" w:eastAsia="ru-RU"/>
              </w:rPr>
              <w:t>mi</w:t>
            </w:r>
            <w:r w:rsidRPr="00E51A69">
              <w:rPr>
                <w:rFonts w:asciiTheme="majorHAnsi" w:eastAsia="Times New Roman" w:hAnsiTheme="majorHAnsi"/>
                <w:bCs/>
                <w:sz w:val="16"/>
                <w:szCs w:val="16"/>
                <w:lang w:eastAsia="ru-RU"/>
              </w:rPr>
              <w:t>θ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  <w:t xml:space="preserve"> ] - </w:t>
            </w:r>
            <w:r w:rsidRPr="00E51A69">
              <w:rPr>
                <w:rFonts w:asciiTheme="majorHAnsi" w:eastAsia="Times New Roman" w:hAnsiTheme="majorHAnsi" w:cs="Arial"/>
                <w:sz w:val="16"/>
                <w:szCs w:val="16"/>
                <w:lang w:eastAsia="ru-RU"/>
              </w:rPr>
              <w:t>миф</w:t>
            </w:r>
          </w:p>
        </w:tc>
      </w:tr>
      <w:tr w:rsidR="00821583" w:rsidRPr="00E51A69" w:rsidTr="00821583">
        <w:tc>
          <w:tcPr>
            <w:tcW w:w="3190" w:type="dxa"/>
          </w:tcPr>
          <w:tbl>
            <w:tblPr>
              <w:tblW w:w="943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43"/>
            </w:tblGrid>
            <w:tr w:rsidR="00D32581" w:rsidRPr="00E51A69" w:rsidTr="00D3258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D32581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Aa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ei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]</w:t>
                  </w:r>
                </w:p>
              </w:tc>
            </w:tr>
            <w:tr w:rsidR="00D32581" w:rsidRPr="00E51A69" w:rsidTr="00D3258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D32581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Ee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i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: ]</w:t>
                  </w:r>
                </w:p>
              </w:tc>
            </w:tr>
            <w:tr w:rsidR="00D32581" w:rsidRPr="00E51A69" w:rsidTr="00D3258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D32581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Ii 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ai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]</w:t>
                  </w:r>
                </w:p>
              </w:tc>
            </w:tr>
            <w:tr w:rsidR="00D32581" w:rsidRPr="00E51A69" w:rsidTr="00D3258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D32581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Oo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ou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]</w:t>
                  </w:r>
                </w:p>
              </w:tc>
            </w:tr>
            <w:tr w:rsidR="00D32581" w:rsidRPr="00E51A69" w:rsidTr="00D3258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D32581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Uu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ju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: ]</w:t>
                  </w:r>
                </w:p>
              </w:tc>
            </w:tr>
            <w:tr w:rsidR="00D32581" w:rsidRPr="00E51A69" w:rsidTr="00D3258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D32581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Yy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wai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]</w:t>
                  </w:r>
                </w:p>
              </w:tc>
            </w:tr>
          </w:tbl>
          <w:p w:rsidR="00821583" w:rsidRPr="00E51A69" w:rsidRDefault="00821583">
            <w:pPr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3190" w:type="dxa"/>
          </w:tcPr>
          <w:tbl>
            <w:tblPr>
              <w:tblW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632"/>
            </w:tblGrid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ei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]</w:t>
                  </w:r>
                </w:p>
              </w:tc>
            </w:tr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[ i: ]</w:t>
                  </w:r>
                </w:p>
              </w:tc>
            </w:tr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ai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]</w:t>
                  </w:r>
                </w:p>
              </w:tc>
            </w:tr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ou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]</w:t>
                  </w:r>
                </w:p>
              </w:tc>
            </w:tr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ju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: ]</w:t>
                  </w:r>
                </w:p>
              </w:tc>
            </w:tr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ai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 ]</w:t>
                  </w:r>
                </w:p>
              </w:tc>
            </w:tr>
          </w:tbl>
          <w:p w:rsidR="00821583" w:rsidRPr="00E51A69" w:rsidRDefault="00821583">
            <w:pPr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</w:tc>
        <w:tc>
          <w:tcPr>
            <w:tcW w:w="3191" w:type="dxa"/>
          </w:tcPr>
          <w:tbl>
            <w:tblPr>
              <w:tblW w:w="28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855"/>
            </w:tblGrid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late 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leit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 xml:space="preserve"> ] - 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поздно</w:t>
                  </w:r>
                  <w:proofErr w:type="spellEnd"/>
                </w:p>
              </w:tc>
            </w:tr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 xml:space="preserve">be [ bi: ] - 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быть</w:t>
                  </w:r>
                  <w:proofErr w:type="spellEnd"/>
                </w:p>
              </w:tc>
            </w:tr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like 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laik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 xml:space="preserve"> ] - 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нравиться</w:t>
                  </w:r>
                  <w:proofErr w:type="spellEnd"/>
                </w:p>
              </w:tc>
            </w:tr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go 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gou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 xml:space="preserve"> ] - 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идти</w:t>
                  </w:r>
                  <w:proofErr w:type="spellEnd"/>
                </w:p>
              </w:tc>
            </w:tr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tune 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tju:n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 xml:space="preserve"> ] - 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мотив</w:t>
                  </w:r>
                  <w:proofErr w:type="spellEnd"/>
                </w:p>
              </w:tc>
            </w:tr>
            <w:tr w:rsidR="00D32581" w:rsidRPr="00E51A69" w:rsidTr="00B56286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9" w:type="dxa"/>
                    <w:left w:w="138" w:type="dxa"/>
                    <w:bottom w:w="69" w:type="dxa"/>
                    <w:right w:w="138" w:type="dxa"/>
                  </w:tcMar>
                  <w:hideMark/>
                </w:tcPr>
                <w:p w:rsidR="00D32581" w:rsidRPr="00E51A69" w:rsidRDefault="00D32581" w:rsidP="00B56286">
                  <w:pPr>
                    <w:spacing w:after="0" w:line="240" w:lineRule="auto"/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</w:pPr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my [ 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mai</w:t>
                  </w:r>
                  <w:proofErr w:type="spellEnd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 xml:space="preserve"> ] - </w:t>
                  </w:r>
                  <w:proofErr w:type="spellStart"/>
                  <w:r w:rsidRPr="00E51A69">
                    <w:rPr>
                      <w:rFonts w:asciiTheme="majorHAnsi" w:eastAsia="Times New Roman" w:hAnsiTheme="majorHAnsi" w:cs="Arial"/>
                      <w:sz w:val="16"/>
                      <w:szCs w:val="16"/>
                      <w:lang w:val="en-US" w:eastAsia="ru-RU"/>
                    </w:rPr>
                    <w:t>мой</w:t>
                  </w:r>
                  <w:proofErr w:type="spellEnd"/>
                </w:p>
              </w:tc>
            </w:tr>
          </w:tbl>
          <w:p w:rsidR="00821583" w:rsidRPr="00E51A69" w:rsidRDefault="00821583">
            <w:pPr>
              <w:rPr>
                <w:rFonts w:asciiTheme="majorHAnsi" w:eastAsia="Times New Roman" w:hAnsiTheme="majorHAnsi" w:cs="Arial"/>
                <w:sz w:val="16"/>
                <w:szCs w:val="16"/>
                <w:lang w:val="en-US" w:eastAsia="ru-RU"/>
              </w:rPr>
            </w:pPr>
          </w:p>
        </w:tc>
      </w:tr>
      <w:tr w:rsidR="00821583" w:rsidRPr="00E51A69" w:rsidTr="00821583">
        <w:tc>
          <w:tcPr>
            <w:tcW w:w="3190" w:type="dxa"/>
          </w:tcPr>
          <w:p w:rsidR="00821583" w:rsidRPr="00E51A69" w:rsidRDefault="00821583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</w:p>
        </w:tc>
        <w:tc>
          <w:tcPr>
            <w:tcW w:w="3190" w:type="dxa"/>
          </w:tcPr>
          <w:p w:rsidR="00821583" w:rsidRPr="00E51A69" w:rsidRDefault="00821583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</w:p>
        </w:tc>
        <w:tc>
          <w:tcPr>
            <w:tcW w:w="3191" w:type="dxa"/>
          </w:tcPr>
          <w:p w:rsidR="00821583" w:rsidRPr="00E51A69" w:rsidRDefault="00821583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</w:p>
        </w:tc>
      </w:tr>
      <w:tr w:rsidR="00821583" w:rsidRPr="00E51A69" w:rsidTr="00821583">
        <w:tc>
          <w:tcPr>
            <w:tcW w:w="3190" w:type="dxa"/>
          </w:tcPr>
          <w:p w:rsidR="00821583" w:rsidRPr="00E51A69" w:rsidRDefault="00821583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</w:p>
        </w:tc>
        <w:tc>
          <w:tcPr>
            <w:tcW w:w="3190" w:type="dxa"/>
          </w:tcPr>
          <w:p w:rsidR="00821583" w:rsidRPr="00E51A69" w:rsidRDefault="00821583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</w:p>
        </w:tc>
        <w:tc>
          <w:tcPr>
            <w:tcW w:w="3191" w:type="dxa"/>
          </w:tcPr>
          <w:p w:rsidR="00821583" w:rsidRPr="00E51A69" w:rsidRDefault="00821583">
            <w:pPr>
              <w:rPr>
                <w:rFonts w:asciiTheme="majorHAnsi" w:hAnsiTheme="majorHAnsi"/>
                <w:sz w:val="16"/>
                <w:szCs w:val="16"/>
                <w:lang w:val="en-US"/>
              </w:rPr>
            </w:pPr>
          </w:p>
        </w:tc>
      </w:tr>
    </w:tbl>
    <w:p w:rsidR="00CF6330" w:rsidRPr="00E51A69" w:rsidRDefault="00CF6330" w:rsidP="00CF63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В отличие от русского языка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звонкие согласные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в английском языке в конце слов и перед глухими согласными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не оглушаются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.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Звонкость - глухость в английском языке являются смыслоразличительной чертой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, т.е. отличает одно слово от другого:</w:t>
      </w:r>
    </w:p>
    <w:p w:rsidR="00CF6330" w:rsidRPr="00E51A69" w:rsidRDefault="00CF6330" w:rsidP="00CF6330">
      <w:pPr>
        <w:shd w:val="clear" w:color="auto" w:fill="F5F5F5"/>
        <w:spacing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proofErr w:type="spellStart"/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bad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(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плохой</w:t>
      </w:r>
      <w:proofErr w:type="gram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) - </w:t>
      </w:r>
      <w:proofErr w:type="spellStart"/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bat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(летучая мышь)</w:t>
      </w:r>
    </w:p>
    <w:p w:rsidR="00CF6330" w:rsidRPr="00E51A69" w:rsidRDefault="00CF6330" w:rsidP="00CF63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Глухие согласные в конце слов произносятся очень энергично. Звонкие же согласные произносятся менее энергично, особенно в конце слов. В русском языке звонкие согласные в конце слов и перед глухой согласной оглушаются: дуб, сев.</w:t>
      </w:r>
    </w:p>
    <w:p w:rsidR="004722C5" w:rsidRPr="00E51A69" w:rsidRDefault="004722C5" w:rsidP="00CF63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</w:p>
    <w:p w:rsidR="004722C5" w:rsidRPr="00E51A69" w:rsidRDefault="00CF6330" w:rsidP="00CF63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Большинство английских смычных и смычно-щелевых согласных 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[ </w:t>
      </w:r>
      <w:proofErr w:type="spellStart"/>
      <w:proofErr w:type="gram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t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d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n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l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s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z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, tʃ, dʒ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 ] образуются при соприкосновении кончика языка с альвеолами. </w:t>
      </w:r>
    </w:p>
    <w:p w:rsidR="00CF6330" w:rsidRPr="00E51A69" w:rsidRDefault="00CF6330" w:rsidP="00CF633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Большинство русских переднеязычных согласных 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[ </w:t>
      </w:r>
      <w:proofErr w:type="gram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т,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д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н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, л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 - зубные. Например:</w:t>
      </w:r>
    </w:p>
    <w:p w:rsidR="00CF6330" w:rsidRPr="00E51A69" w:rsidRDefault="00CF6330" w:rsidP="00CF6330">
      <w:pPr>
        <w:shd w:val="clear" w:color="auto" w:fill="F5F5F5"/>
        <w:spacing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val="en-US" w:eastAsia="ru-RU"/>
        </w:rPr>
        <w:t>tin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val="en-US" w:eastAsia="ru-RU"/>
        </w:rPr>
        <w:t>tin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 xml:space="preserve"> - 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тень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br/>
        <w:t>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val="en-US" w:eastAsia="ru-RU"/>
        </w:rPr>
        <w:t>dei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val="en-US" w:eastAsia="ru-RU"/>
        </w:rPr>
        <w:t>day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 xml:space="preserve"> - 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день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br/>
        <w:t>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val="en-US" w:eastAsia="ru-RU"/>
        </w:rPr>
        <w:t>leit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val="en-US" w:eastAsia="ru-RU"/>
        </w:rPr>
        <w:t>late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 xml:space="preserve"> - 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лет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br/>
        <w:t>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val="en-US" w:eastAsia="ru-RU"/>
        </w:rPr>
        <w:t>neim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val="en-US" w:eastAsia="ru-RU"/>
        </w:rPr>
        <w:t>name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 xml:space="preserve"> - 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нет</w:t>
      </w:r>
    </w:p>
    <w:p w:rsidR="00423CEB" w:rsidRPr="00E51A69" w:rsidRDefault="00423CEB" w:rsidP="00423CEB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Произношение большинства английских гласных звуков осуществляется с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плоским укладом губ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, т.е. углы губ слегка оттянуты в стороны, а губы не округляются и не выпячиваются. Например:</w:t>
      </w:r>
    </w:p>
    <w:p w:rsidR="00423CEB" w:rsidRPr="00E51A69" w:rsidRDefault="00423CEB" w:rsidP="00423CEB">
      <w:pPr>
        <w:shd w:val="clear" w:color="auto" w:fill="F5F5F5"/>
        <w:spacing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val="fr-FR"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fr-FR" w:eastAsia="ru-RU"/>
        </w:rPr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val="fr-FR" w:eastAsia="ru-RU"/>
        </w:rPr>
        <w:t>pen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fr-FR"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val="fr-FR" w:eastAsia="ru-RU"/>
        </w:rPr>
        <w:t>pen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fr-FR" w:eastAsia="ru-RU"/>
        </w:rPr>
        <w:t xml:space="preserve"> 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fr-FR" w:eastAsia="ru-RU"/>
        </w:rPr>
        <w:br/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val="fr-FR" w:eastAsia="ru-RU"/>
        </w:rPr>
        <w:t>si:v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fr-FR"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val="fr-FR" w:eastAsia="ru-RU"/>
        </w:rPr>
        <w:t>sieve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fr-FR" w:eastAsia="ru-RU"/>
        </w:rPr>
        <w:t>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fr-FR" w:eastAsia="ru-RU"/>
        </w:rPr>
        <w:br/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val="fr-FR" w:eastAsia="ru-RU"/>
        </w:rPr>
        <w:t>kout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fr-FR"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val="fr-FR" w:eastAsia="ru-RU"/>
        </w:rPr>
        <w:t>coat</w:t>
      </w:r>
    </w:p>
    <w:p w:rsidR="00423CEB" w:rsidRPr="00E51A69" w:rsidRDefault="00423CEB" w:rsidP="00423CEB">
      <w:pPr>
        <w:shd w:val="clear" w:color="auto" w:fill="FFFFFF"/>
        <w:spacing w:after="23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И, наконец, в английском языке существуют звуки, которых в русском языке нет:</w:t>
      </w:r>
    </w:p>
    <w:p w:rsidR="00423CEB" w:rsidRPr="00E51A69" w:rsidRDefault="00423CEB" w:rsidP="00423CEB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230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межзубные звуки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ð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, θ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 ]. </w:t>
      </w:r>
      <w:proofErr w:type="gram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Например:</w:t>
      </w:r>
    </w:p>
    <w:p w:rsidR="00423CEB" w:rsidRPr="00E51A69" w:rsidRDefault="00423CEB" w:rsidP="00423CEB">
      <w:pPr>
        <w:shd w:val="clear" w:color="auto" w:fill="F5F5F5"/>
        <w:spacing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θik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</w:t>
      </w:r>
      <w:proofErr w:type="gram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thick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густой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br/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θin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thin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тонкий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br/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ðei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they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они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br/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ðis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this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это</w:t>
      </w:r>
    </w:p>
    <w:p w:rsidR="00423CEB" w:rsidRPr="00E51A69" w:rsidRDefault="00423CEB" w:rsidP="00423CEB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230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губно-губной звук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[ </w:t>
      </w:r>
      <w:proofErr w:type="spellStart"/>
      <w:proofErr w:type="gram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w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]. Например:</w:t>
      </w:r>
    </w:p>
    <w:p w:rsidR="00423CEB" w:rsidRPr="00E51A69" w:rsidRDefault="00423CEB" w:rsidP="00423CEB">
      <w:pPr>
        <w:shd w:val="clear" w:color="auto" w:fill="F5F5F5"/>
        <w:spacing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weit</w:t>
      </w:r>
      <w:proofErr w:type="spellEnd"/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</w:t>
      </w:r>
      <w:proofErr w:type="gram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</w:t>
      </w:r>
      <w:proofErr w:type="spellStart"/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wait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ждать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br/>
        <w:t>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wi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: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 </w:t>
      </w:r>
      <w:proofErr w:type="spellStart"/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we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мы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br/>
        <w:t>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wai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 </w:t>
      </w:r>
      <w:proofErr w:type="spellStart"/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why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почему</w:t>
      </w:r>
    </w:p>
    <w:p w:rsidR="00423CEB" w:rsidRPr="00E51A69" w:rsidRDefault="00423CEB" w:rsidP="00423CEB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230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носовой звук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ŋ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 ] </w:t>
      </w:r>
      <w:proofErr w:type="gram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Например:</w:t>
      </w:r>
    </w:p>
    <w:p w:rsidR="00423CEB" w:rsidRPr="00E51A69" w:rsidRDefault="00423CEB" w:rsidP="00423CEB">
      <w:pPr>
        <w:shd w:val="clear" w:color="auto" w:fill="F5F5F5"/>
        <w:spacing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siŋ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</w:t>
      </w:r>
      <w:proofErr w:type="gram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sing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петь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br/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sɔŋ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song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песня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br/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raitiŋ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writing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пишущий</w:t>
      </w:r>
    </w:p>
    <w:p w:rsidR="00423CEB" w:rsidRPr="00E51A69" w:rsidRDefault="00423CEB" w:rsidP="00423CEB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230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звук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[ </w:t>
      </w:r>
      <w:proofErr w:type="spellStart"/>
      <w:proofErr w:type="gram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r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 Например:</w:t>
      </w:r>
    </w:p>
    <w:p w:rsidR="00423CEB" w:rsidRPr="00E51A69" w:rsidRDefault="00423CEB" w:rsidP="00423CEB">
      <w:pPr>
        <w:shd w:val="clear" w:color="auto" w:fill="F5F5F5"/>
        <w:spacing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</w:pP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>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val="en-US" w:eastAsia="ru-RU"/>
        </w:rPr>
        <w:t>rait</w:t>
      </w:r>
      <w:proofErr w:type="spellEnd"/>
      <w:proofErr w:type="gram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val="en-US" w:eastAsia="ru-RU"/>
        </w:rPr>
        <w:t>write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 xml:space="preserve"> - 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писать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>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br/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val="en-US" w:eastAsia="ru-RU"/>
        </w:rPr>
        <w:t>rout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val="en-US" w:eastAsia="ru-RU"/>
        </w:rPr>
        <w:t>wrote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 xml:space="preserve"> - 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написал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>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br/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val="en-US" w:eastAsia="ru-RU"/>
        </w:rPr>
        <w:t>`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val="en-US" w:eastAsia="ru-RU"/>
        </w:rPr>
        <w:t>rivə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val="en-US" w:eastAsia="ru-RU"/>
        </w:rPr>
        <w:t>river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val="en-US" w:eastAsia="ru-RU"/>
        </w:rPr>
        <w:t xml:space="preserve"> - 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река</w:t>
      </w:r>
    </w:p>
    <w:p w:rsidR="00423CEB" w:rsidRPr="00E51A69" w:rsidRDefault="00423CEB" w:rsidP="00423CEB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230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звук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ə: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 ], </w:t>
      </w:r>
      <w:proofErr w:type="gram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при котором используется уклад языка не характерный для русского языка. Например:</w:t>
      </w:r>
    </w:p>
    <w:p w:rsidR="00423CEB" w:rsidRPr="00E51A69" w:rsidRDefault="00423CEB" w:rsidP="00423CEB">
      <w:pPr>
        <w:shd w:val="clear" w:color="auto" w:fill="F5F5F5"/>
        <w:spacing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ə:li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</w:t>
      </w:r>
      <w:proofErr w:type="gram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</w:t>
      </w:r>
      <w:proofErr w:type="spellStart"/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early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рано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br/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gə:l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girl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девочка 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br/>
        <w:t>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tə:n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 </w:t>
      </w:r>
      <w:r w:rsidRPr="00E51A69">
        <w:rPr>
          <w:rFonts w:asciiTheme="majorHAnsi" w:eastAsia="Times New Roman" w:hAnsiTheme="majorHAnsi" w:cs="Arial"/>
          <w:color w:val="7E4B19"/>
          <w:sz w:val="16"/>
          <w:szCs w:val="16"/>
          <w:lang w:eastAsia="ru-RU"/>
        </w:rPr>
        <w:t>turn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- поворот</w:t>
      </w:r>
    </w:p>
    <w:p w:rsidR="00924907" w:rsidRPr="00E51A69" w:rsidRDefault="00924907" w:rsidP="0092490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lastRenderedPageBreak/>
        <w:t xml:space="preserve">В английском языке </w:t>
      </w:r>
      <w:r w:rsidRPr="00E51A69">
        <w:rPr>
          <w:rStyle w:val="10"/>
          <w:sz w:val="16"/>
          <w:szCs w:val="16"/>
          <w:lang w:eastAsia="ru-RU"/>
        </w:rPr>
        <w:t>ассимиляция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 проявляется перемещением места образования преграды, т.е. согласные, которые произносятся на альвеолах 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s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z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n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t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 перед звуками 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θ, ð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 перемещаются к щели между зубами, чтобы было удобнее произносить следующие за альвеолярными межзубные 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θ, ð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].</w:t>
      </w:r>
      <w:proofErr w:type="gramEnd"/>
    </w:p>
    <w:p w:rsidR="00924907" w:rsidRPr="00E51A69" w:rsidRDefault="00924907" w:rsidP="00924907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Например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3083"/>
      </w:tblGrid>
      <w:tr w:rsidR="00924907" w:rsidRPr="00E51A69" w:rsidTr="009249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24907" w:rsidRPr="00E51A69" w:rsidRDefault="00924907" w:rsidP="00924907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[ </w:t>
            </w:r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 xml:space="preserve">in 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ðə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] </w:t>
            </w:r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val="en-US" w:eastAsia="ru-RU"/>
              </w:rPr>
              <w:t>In the text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-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В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тексте</w:t>
            </w:r>
          </w:p>
        </w:tc>
      </w:tr>
      <w:tr w:rsidR="00924907" w:rsidRPr="00E51A69" w:rsidTr="009249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24907" w:rsidRPr="00E51A69" w:rsidRDefault="00924907" w:rsidP="00924907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ɔn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ðə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] </w:t>
            </w:r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val="en-US" w:eastAsia="ru-RU"/>
              </w:rPr>
              <w:t>On the plate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-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На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тарелке</w:t>
            </w:r>
          </w:p>
        </w:tc>
      </w:tr>
      <w:tr w:rsidR="00924907" w:rsidRPr="00E51A69" w:rsidTr="009249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24907" w:rsidRPr="00E51A69" w:rsidRDefault="00924907" w:rsidP="00924907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ət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ðə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] </w:t>
            </w:r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val="en-US" w:eastAsia="ru-RU"/>
              </w:rPr>
              <w:t>At the desk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-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За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партой</w:t>
            </w:r>
          </w:p>
        </w:tc>
      </w:tr>
      <w:tr w:rsidR="00924907" w:rsidRPr="00E51A69" w:rsidTr="0092490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24907" w:rsidRPr="00E51A69" w:rsidRDefault="00924907" w:rsidP="00924907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iz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ðə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] </w:t>
            </w:r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val="en-US" w:eastAsia="ru-RU"/>
              </w:rPr>
              <w:t>Is this a pencil?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-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Это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карандаш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?</w:t>
            </w:r>
          </w:p>
        </w:tc>
      </w:tr>
    </w:tbl>
    <w:p w:rsidR="00821583" w:rsidRPr="00E51A69" w:rsidRDefault="00821583">
      <w:pPr>
        <w:rPr>
          <w:rFonts w:asciiTheme="majorHAnsi" w:hAnsiTheme="majorHAnsi"/>
          <w:sz w:val="16"/>
          <w:szCs w:val="16"/>
          <w:lang w:val="en-US"/>
        </w:rPr>
      </w:pPr>
    </w:p>
    <w:p w:rsidR="00983673" w:rsidRPr="00E51A69" w:rsidRDefault="00983673" w:rsidP="0098367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Если звук 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[ </w:t>
      </w:r>
      <w:proofErr w:type="spellStart"/>
      <w:proofErr w:type="gram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l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 произнести с предшествующими ему взрывными альвеолярными согласными 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t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d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], то слышится звук похожий на</w:t>
      </w:r>
      <w:r w:rsidRPr="00E51A69">
        <w:rPr>
          <w:rStyle w:val="10"/>
          <w:sz w:val="16"/>
          <w:szCs w:val="16"/>
          <w:lang w:eastAsia="ru-RU"/>
        </w:rPr>
        <w:t xml:space="preserve"> взрыв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.</w:t>
      </w:r>
    </w:p>
    <w:p w:rsidR="00983673" w:rsidRPr="00E51A69" w:rsidRDefault="00983673" w:rsidP="0098367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Происходит это потому, что кончик языка образует полную преграду с альвеолами, а воздух проходит по бокам языка. Сочетание 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[ </w:t>
      </w:r>
      <w:proofErr w:type="spellStart"/>
      <w:proofErr w:type="gram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t</w:t>
      </w:r>
      <w:proofErr w:type="spell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 xml:space="preserve">, 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d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 + 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l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 произносится слитно. Не следует отрывать кончик языка от альвеол и допускать гласного призвука между ними.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253"/>
        <w:gridCol w:w="2359"/>
      </w:tblGrid>
      <w:tr w:rsidR="00983673" w:rsidRPr="00E51A69" w:rsidTr="009836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83673" w:rsidRPr="00E51A69" w:rsidRDefault="00983673" w:rsidP="00983673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eastAsia="ru-RU"/>
              </w:rPr>
              <w:t>ketl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]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kettle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- котелок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83673" w:rsidRPr="00E51A69" w:rsidRDefault="00983673" w:rsidP="00983673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eastAsia="ru-RU"/>
              </w:rPr>
              <w:t>midl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]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middle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 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- середина</w:t>
            </w:r>
          </w:p>
        </w:tc>
      </w:tr>
      <w:tr w:rsidR="00983673" w:rsidRPr="00E51A69" w:rsidTr="009836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83673" w:rsidRPr="00E51A69" w:rsidRDefault="00983673" w:rsidP="00983673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eastAsia="ru-RU"/>
              </w:rPr>
              <w:t>setl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]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settle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 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- разместиться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83673" w:rsidRPr="00E51A69" w:rsidRDefault="00983673" w:rsidP="00983673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eastAsia="ru-RU"/>
              </w:rPr>
              <w:t>metl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]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mettle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 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- темперамент</w:t>
            </w:r>
          </w:p>
        </w:tc>
      </w:tr>
      <w:tr w:rsidR="00983673" w:rsidRPr="00E51A69" w:rsidTr="009836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83673" w:rsidRPr="00E51A69" w:rsidRDefault="00983673" w:rsidP="00983673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eastAsia="ru-RU"/>
              </w:rPr>
              <w:t>litl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]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little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- мало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83673" w:rsidRPr="00E51A69" w:rsidRDefault="00983673" w:rsidP="00983673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eastAsia="ru-RU"/>
              </w:rPr>
              <w:t>ni:dl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]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needle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- игла</w:t>
            </w:r>
          </w:p>
        </w:tc>
      </w:tr>
    </w:tbl>
    <w:p w:rsidR="00983673" w:rsidRPr="00E51A69" w:rsidRDefault="00983673">
      <w:pPr>
        <w:rPr>
          <w:rFonts w:asciiTheme="majorHAnsi" w:hAnsiTheme="majorHAnsi"/>
          <w:sz w:val="16"/>
          <w:szCs w:val="16"/>
        </w:rPr>
      </w:pPr>
    </w:p>
    <w:p w:rsidR="00FC7548" w:rsidRPr="00E51A69" w:rsidRDefault="00FC7548" w:rsidP="00FC754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Сочетания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tn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,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dn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произносятся слитно, не отрывая кончик языка от альвеол. Воздух проходит через полость носа, образуя своеобразный взрыв. Сразу после взрыва органы речи настраиваются на произнесение последующих звуков.</w:t>
      </w:r>
    </w:p>
    <w:p w:rsidR="00FC7548" w:rsidRPr="00E51A69" w:rsidRDefault="00FC7548" w:rsidP="00FC7548">
      <w:pPr>
        <w:shd w:val="clear" w:color="auto" w:fill="FFFFFF"/>
        <w:spacing w:after="23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В русском языке подобное сочетание звучит в словах: дно, одно, однако русские звуки "</w:t>
      </w:r>
      <w:proofErr w:type="spell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д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" и "</w:t>
      </w:r>
      <w:proofErr w:type="spell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н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" произносятся не на альвеолах, а прижатием языка к верхним зубам.</w:t>
      </w:r>
    </w:p>
    <w:p w:rsidR="00FC7548" w:rsidRPr="00E51A69" w:rsidRDefault="00FC7548" w:rsidP="00FC754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Примеры: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026"/>
        <w:gridCol w:w="4523"/>
      </w:tblGrid>
      <w:tr w:rsidR="00FC7548" w:rsidRPr="00E51A69" w:rsidTr="00FC75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FC7548" w:rsidRPr="00E51A69" w:rsidRDefault="00FC7548" w:rsidP="00FC7548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eastAsia="ru-RU"/>
              </w:rPr>
              <w:t>kitn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]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kitten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- котенок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FC7548" w:rsidRPr="00E51A69" w:rsidRDefault="00FC7548" w:rsidP="00FC7548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eastAsia="ru-RU"/>
              </w:rPr>
              <w:t>didnt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]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didn`t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- отрицание прошедшего простого времени</w:t>
            </w:r>
          </w:p>
        </w:tc>
      </w:tr>
      <w:tr w:rsidR="00FC7548" w:rsidRPr="00E51A69" w:rsidTr="00FC75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FC7548" w:rsidRPr="00E51A69" w:rsidRDefault="00FC7548" w:rsidP="00FC7548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eastAsia="ru-RU"/>
              </w:rPr>
              <w:t>mitn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]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mitten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- варежка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FC7548" w:rsidRPr="00E51A69" w:rsidRDefault="00FC7548" w:rsidP="00FC7548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val="fr-FR"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fr-FR" w:eastAsia="ru-RU"/>
              </w:rPr>
              <w:t>[ </w:t>
            </w:r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fr-FR" w:eastAsia="ru-RU"/>
              </w:rPr>
              <w:t>ni:dnt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fr-FR" w:eastAsia="ru-RU"/>
              </w:rPr>
              <w:t> ] </w:t>
            </w:r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val="fr-FR" w:eastAsia="ru-RU"/>
              </w:rPr>
              <w:t>needn`t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fr-FR" w:eastAsia="ru-RU"/>
              </w:rPr>
              <w:t xml:space="preserve"> -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не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fr-FR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надо</w:t>
            </w:r>
          </w:p>
        </w:tc>
      </w:tr>
      <w:tr w:rsidR="00FC7548" w:rsidRPr="00E51A69" w:rsidTr="00FC75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FC7548" w:rsidRPr="00E51A69" w:rsidRDefault="00FC7548" w:rsidP="00FC7548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eastAsia="ru-RU"/>
              </w:rPr>
              <w:t>bi:tn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]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beaten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- битый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FC7548" w:rsidRPr="00E51A69" w:rsidRDefault="00FC7548" w:rsidP="00FC7548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eastAsia="ru-RU"/>
              </w:rPr>
              <w:t>leidn</w:t>
            </w:r>
            <w:proofErr w:type="spellEnd"/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]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eastAsia="ru-RU"/>
              </w:rPr>
              <w:t>laden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 - нагруженный</w:t>
            </w:r>
          </w:p>
        </w:tc>
      </w:tr>
    </w:tbl>
    <w:p w:rsidR="00FC7548" w:rsidRPr="00E51A69" w:rsidRDefault="00FC7548">
      <w:pPr>
        <w:rPr>
          <w:rFonts w:asciiTheme="majorHAnsi" w:hAnsiTheme="majorHAnsi"/>
          <w:sz w:val="16"/>
          <w:szCs w:val="16"/>
        </w:rPr>
      </w:pPr>
    </w:p>
    <w:p w:rsidR="00914D71" w:rsidRPr="00E51A69" w:rsidRDefault="00914D71" w:rsidP="00914D7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Как в русском, так и в английском языке есть взрывные согласные 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[ </w:t>
      </w:r>
      <w:proofErr w:type="spellStart"/>
      <w:proofErr w:type="gramEnd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p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], 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b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], 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k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], 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g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], 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t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], [ </w:t>
      </w:r>
      <w:proofErr w:type="spellStart"/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d</w:t>
      </w:r>
      <w:proofErr w:type="spell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], 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tʃ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 , [ </w:t>
      </w: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lang w:eastAsia="ru-RU"/>
        </w:rPr>
        <w:t>dʒ</w:t>
      </w: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 ], при произнесении которых звучит взрыв.</w:t>
      </w:r>
    </w:p>
    <w:p w:rsidR="00914D71" w:rsidRPr="00E51A69" w:rsidRDefault="00914D71" w:rsidP="00914D71">
      <w:pPr>
        <w:shd w:val="clear" w:color="auto" w:fill="FFFFFF"/>
        <w:spacing w:after="23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Когда эти согласные встречаются друг с другом на стыке слов, лишь один из них произносится </w:t>
      </w:r>
      <w:proofErr w:type="gramStart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>со</w:t>
      </w:r>
      <w:proofErr w:type="gramEnd"/>
      <w:r w:rsidRPr="00E51A69"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  <w:t xml:space="preserve"> взрывом, другой взрыв теряет. Произносить один взрыв гораздо удобнее, поскольку не нарушается плавность речи.</w:t>
      </w:r>
    </w:p>
    <w:p w:rsidR="00914D71" w:rsidRPr="00E51A69" w:rsidRDefault="00914D71" w:rsidP="00914D71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Arial"/>
          <w:color w:val="333333"/>
          <w:sz w:val="16"/>
          <w:szCs w:val="16"/>
          <w:lang w:eastAsia="ru-RU"/>
        </w:rPr>
      </w:pPr>
      <w:r w:rsidRPr="00E51A69">
        <w:rPr>
          <w:rFonts w:asciiTheme="majorHAnsi" w:eastAsia="Times New Roman" w:hAnsiTheme="majorHAnsi" w:cs="Arial"/>
          <w:b/>
          <w:bCs/>
          <w:color w:val="333333"/>
          <w:sz w:val="16"/>
          <w:szCs w:val="16"/>
          <w:bdr w:val="none" w:sz="0" w:space="0" w:color="auto" w:frame="1"/>
          <w:lang w:eastAsia="ru-RU"/>
        </w:rPr>
        <w:t>Например: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4971"/>
      </w:tblGrid>
      <w:tr w:rsidR="00914D71" w:rsidRPr="00E51A69" w:rsidTr="00914D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14D71" w:rsidRPr="00E51A69" w:rsidRDefault="00914D71" w:rsidP="00914D71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</w:pPr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[ </w:t>
            </w:r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gud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 xml:space="preserve"> dei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 ] </w:t>
            </w:r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val="en-US" w:eastAsia="ru-RU"/>
              </w:rPr>
              <w:t>good day!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- </w:t>
            </w:r>
            <w:proofErr w:type="gramStart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добрый</w:t>
            </w:r>
            <w:proofErr w:type="gram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день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!</w:t>
            </w:r>
          </w:p>
        </w:tc>
      </w:tr>
      <w:tr w:rsidR="00914D71" w:rsidRPr="00E51A69" w:rsidTr="00914D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14D71" w:rsidRPr="00E51A69" w:rsidRDefault="00914D71" w:rsidP="00914D71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[ </w:t>
            </w:r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 xml:space="preserve">ə 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da:k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ga:dn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 ] </w:t>
            </w:r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val="en-US" w:eastAsia="ru-RU"/>
              </w:rPr>
              <w:t>a dark garden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-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темный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сад</w:t>
            </w:r>
          </w:p>
        </w:tc>
      </w:tr>
      <w:tr w:rsidR="00914D71" w:rsidRPr="00E51A69" w:rsidTr="00914D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14D71" w:rsidRPr="00E51A69" w:rsidRDefault="00914D71" w:rsidP="00914D71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[ </w:t>
            </w:r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ə big tri: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 ] </w:t>
            </w:r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val="en-US" w:eastAsia="ru-RU"/>
              </w:rPr>
              <w:t>a big tree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-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большое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дерево</w:t>
            </w:r>
          </w:p>
        </w:tc>
      </w:tr>
      <w:tr w:rsidR="00914D71" w:rsidRPr="00E51A69" w:rsidTr="00914D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14D71" w:rsidRPr="00E51A69" w:rsidRDefault="00914D71" w:rsidP="00914D71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[ </w:t>
            </w:r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 xml:space="preserve">ə red 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dʒa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: 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 ] </w:t>
            </w:r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val="en-US" w:eastAsia="ru-RU"/>
              </w:rPr>
              <w:t>a red jar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-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красный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кувшин</w:t>
            </w:r>
          </w:p>
        </w:tc>
      </w:tr>
      <w:tr w:rsidR="00914D71" w:rsidRPr="00E51A69" w:rsidTr="00914D7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9" w:type="dxa"/>
              <w:left w:w="138" w:type="dxa"/>
              <w:bottom w:w="69" w:type="dxa"/>
              <w:right w:w="138" w:type="dxa"/>
            </w:tcMar>
            <w:hideMark/>
          </w:tcPr>
          <w:p w:rsidR="00914D71" w:rsidRPr="00E51A69" w:rsidRDefault="00914D71" w:rsidP="00914D71">
            <w:pPr>
              <w:spacing w:after="0" w:line="240" w:lineRule="auto"/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</w:pP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[ 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ti:tʃ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tim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>tə</w:t>
            </w:r>
            <w:proofErr w:type="spellEnd"/>
            <w:r w:rsidRPr="00E51A69">
              <w:rPr>
                <w:rFonts w:asciiTheme="majorHAnsi" w:eastAsia="Times New Roman" w:hAnsiTheme="majorHAnsi" w:cs="Times New Roman"/>
                <w:b/>
                <w:bCs/>
                <w:sz w:val="16"/>
                <w:szCs w:val="16"/>
                <w:lang w:val="en-US" w:eastAsia="ru-RU"/>
              </w:rPr>
              <w:t xml:space="preserve"> ski: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> ] </w:t>
            </w:r>
            <w:r w:rsidRPr="00E51A69">
              <w:rPr>
                <w:rFonts w:asciiTheme="majorHAnsi" w:eastAsia="Times New Roman" w:hAnsiTheme="majorHAnsi" w:cs="Times New Roman"/>
                <w:color w:val="7E4B19"/>
                <w:sz w:val="16"/>
                <w:szCs w:val="16"/>
                <w:lang w:val="en-US" w:eastAsia="ru-RU"/>
              </w:rPr>
              <w:t>teach Tim to ski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 -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научи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Тима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кататься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на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val="en-US" w:eastAsia="ru-RU"/>
              </w:rPr>
              <w:t xml:space="preserve"> </w:t>
            </w:r>
            <w:r w:rsidRPr="00E51A69">
              <w:rPr>
                <w:rFonts w:asciiTheme="majorHAnsi" w:eastAsia="Times New Roman" w:hAnsiTheme="majorHAnsi" w:cs="Times New Roman"/>
                <w:sz w:val="16"/>
                <w:szCs w:val="16"/>
                <w:lang w:eastAsia="ru-RU"/>
              </w:rPr>
              <w:t>лыжах</w:t>
            </w:r>
          </w:p>
        </w:tc>
      </w:tr>
    </w:tbl>
    <w:p w:rsidR="00914D71" w:rsidRPr="00E51A69" w:rsidRDefault="00914D71">
      <w:pPr>
        <w:rPr>
          <w:rFonts w:asciiTheme="majorHAnsi" w:hAnsiTheme="majorHAnsi"/>
          <w:sz w:val="16"/>
          <w:szCs w:val="16"/>
          <w:lang w:val="en-US"/>
        </w:rPr>
      </w:pPr>
    </w:p>
    <w:p w:rsidR="00821583" w:rsidRPr="00E51A69" w:rsidRDefault="00821583">
      <w:pPr>
        <w:rPr>
          <w:rFonts w:asciiTheme="majorHAnsi" w:hAnsiTheme="majorHAnsi"/>
          <w:sz w:val="16"/>
          <w:szCs w:val="16"/>
          <w:lang w:val="en-US"/>
        </w:rPr>
      </w:pPr>
      <w:r w:rsidRPr="00E51A69">
        <w:rPr>
          <w:rFonts w:asciiTheme="majorHAnsi" w:hAnsiTheme="majorHAnsi"/>
          <w:sz w:val="16"/>
          <w:szCs w:val="16"/>
          <w:lang w:val="en-US"/>
        </w:rPr>
        <w:br w:type="page"/>
      </w:r>
    </w:p>
    <w:p w:rsidR="00193C42" w:rsidRPr="00E51A69" w:rsidRDefault="00905C00" w:rsidP="00294DAF">
      <w:pPr>
        <w:spacing w:line="240" w:lineRule="auto"/>
        <w:jc w:val="center"/>
        <w:rPr>
          <w:rFonts w:asciiTheme="majorHAnsi" w:hAnsiTheme="majorHAnsi"/>
          <w:sz w:val="16"/>
          <w:szCs w:val="16"/>
        </w:rPr>
      </w:pPr>
      <w:r w:rsidRPr="00E51A69">
        <w:rPr>
          <w:rFonts w:asciiTheme="majorHAnsi" w:hAnsiTheme="majorHAnsi"/>
          <w:sz w:val="16"/>
          <w:szCs w:val="16"/>
          <w:lang w:val="en-US"/>
        </w:rPr>
        <w:lastRenderedPageBreak/>
        <w:t>I</w:t>
      </w:r>
    </w:p>
    <w:tbl>
      <w:tblPr>
        <w:tblW w:w="0" w:type="auto"/>
        <w:tblLook w:val="01E0"/>
      </w:tblPr>
      <w:tblGrid>
        <w:gridCol w:w="4785"/>
        <w:gridCol w:w="4786"/>
      </w:tblGrid>
      <w:tr w:rsidR="00193C42" w:rsidRPr="00E51A69" w:rsidTr="00193C42">
        <w:tc>
          <w:tcPr>
            <w:tcW w:w="4785" w:type="dxa"/>
          </w:tcPr>
          <w:p w:rsidR="00193C42" w:rsidRPr="00E51A69" w:rsidRDefault="00193C42" w:rsidP="00294DAF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molecule</w:t>
            </w:r>
          </w:p>
          <w:p w:rsidR="00193C42" w:rsidRPr="00E51A69" w:rsidRDefault="00193C42" w:rsidP="00294DAF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co</w:t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balt</w:t>
            </w:r>
            <w:proofErr w:type="spellEnd"/>
          </w:p>
          <w:p w:rsidR="00193C42" w:rsidRPr="00E51A69" w:rsidRDefault="00193C42" w:rsidP="00294DAF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metal</w:t>
            </w:r>
          </w:p>
          <w:p w:rsidR="00193C42" w:rsidRPr="00E51A69" w:rsidRDefault="00193C42" w:rsidP="00294DAF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element</w:t>
            </w:r>
          </w:p>
          <w:p w:rsidR="00193C42" w:rsidRPr="00E51A69" w:rsidRDefault="00193C42" w:rsidP="00294DAF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industry</w:t>
            </w:r>
          </w:p>
          <w:p w:rsidR="00193C42" w:rsidRPr="00E51A69" w:rsidRDefault="00193C42" w:rsidP="00294DAF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sulphate</w:t>
            </w:r>
            <w:proofErr w:type="spellEnd"/>
          </w:p>
          <w:p w:rsidR="00193C42" w:rsidRPr="00E51A69" w:rsidRDefault="00193C42" w:rsidP="00294DAF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ethyl</w:t>
            </w:r>
          </w:p>
          <w:p w:rsidR="00193C42" w:rsidRPr="00E51A69" w:rsidRDefault="00193C42" w:rsidP="00294DAF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detail</w:t>
            </w:r>
          </w:p>
        </w:tc>
        <w:tc>
          <w:tcPr>
            <w:tcW w:w="4786" w:type="dxa"/>
          </w:tcPr>
          <w:p w:rsidR="00193C42" w:rsidRPr="00E51A69" w:rsidRDefault="00193C42" w:rsidP="00294DAF">
            <w:pPr>
              <w:spacing w:line="240" w:lineRule="auto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молéкула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)</w:t>
            </w:r>
          </w:p>
          <w:p w:rsidR="00193C42" w:rsidRPr="00E51A69" w:rsidRDefault="00193C42" w:rsidP="00294DAF">
            <w:pPr>
              <w:spacing w:line="240" w:lineRule="auto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кóбальт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)</w:t>
            </w:r>
          </w:p>
          <w:p w:rsidR="00193C42" w:rsidRPr="00E51A69" w:rsidRDefault="00193C42" w:rsidP="00294DAF">
            <w:pPr>
              <w:spacing w:line="240" w:lineRule="auto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метáлл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)</w:t>
            </w:r>
          </w:p>
          <w:p w:rsidR="00193C42" w:rsidRPr="00E51A69" w:rsidRDefault="00193C42" w:rsidP="00294DAF">
            <w:pPr>
              <w:spacing w:line="240" w:lineRule="auto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элемéнт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)</w:t>
            </w:r>
          </w:p>
          <w:p w:rsidR="00193C42" w:rsidRPr="00E51A69" w:rsidRDefault="00193C42" w:rsidP="00294DAF">
            <w:pPr>
              <w:spacing w:line="240" w:lineRule="auto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индустрúя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)</w:t>
            </w:r>
          </w:p>
          <w:p w:rsidR="00193C42" w:rsidRPr="00E51A69" w:rsidRDefault="00193C42" w:rsidP="00294DAF">
            <w:pPr>
              <w:spacing w:line="240" w:lineRule="auto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сульфáт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)</w:t>
            </w:r>
          </w:p>
          <w:p w:rsidR="00193C42" w:rsidRPr="00E51A69" w:rsidRDefault="00193C42" w:rsidP="00294DAF">
            <w:pPr>
              <w:spacing w:line="240" w:lineRule="auto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этил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)</w:t>
            </w:r>
          </w:p>
          <w:p w:rsidR="00193C42" w:rsidRPr="00E51A69" w:rsidRDefault="00193C42" w:rsidP="00294DAF">
            <w:pPr>
              <w:spacing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(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детáль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)</w:t>
            </w:r>
          </w:p>
          <w:p w:rsidR="00905C00" w:rsidRPr="00E51A69" w:rsidRDefault="00905C00" w:rsidP="00294DAF">
            <w:pPr>
              <w:spacing w:line="240" w:lineRule="auto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II</w:t>
            </w:r>
          </w:p>
        </w:tc>
      </w:tr>
      <w:tr w:rsidR="00193C42" w:rsidRPr="00E51A69" w:rsidTr="00B56286">
        <w:tc>
          <w:tcPr>
            <w:tcW w:w="4785" w:type="dxa"/>
          </w:tcPr>
          <w:p w:rsidR="00193C42" w:rsidRPr="00E51A69" w:rsidRDefault="00193C42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compress (n)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– </w:t>
            </w:r>
            <w:r w:rsidRPr="00E51A69">
              <w:rPr>
                <w:rFonts w:asciiTheme="majorHAnsi" w:hAnsiTheme="majorHAnsi"/>
                <w:sz w:val="16"/>
                <w:szCs w:val="16"/>
              </w:rPr>
              <w:t>сжатие</w:t>
            </w:r>
          </w:p>
          <w:p w:rsidR="00193C42" w:rsidRPr="00E51A69" w:rsidRDefault="00193C42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conduct (n)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– </w:t>
            </w:r>
            <w:r w:rsidRPr="00E51A69">
              <w:rPr>
                <w:rFonts w:asciiTheme="majorHAnsi" w:hAnsiTheme="majorHAnsi"/>
                <w:sz w:val="16"/>
                <w:szCs w:val="16"/>
              </w:rPr>
              <w:t>поведение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</w:t>
            </w:r>
          </w:p>
          <w:p w:rsidR="00193C42" w:rsidRPr="00E51A69" w:rsidRDefault="00193C42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subject(n)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– </w:t>
            </w:r>
            <w:r w:rsidRPr="00E51A69">
              <w:rPr>
                <w:rFonts w:asciiTheme="majorHAnsi" w:hAnsiTheme="majorHAnsi"/>
                <w:sz w:val="16"/>
                <w:szCs w:val="16"/>
              </w:rPr>
              <w:t>предмет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</w:t>
            </w:r>
          </w:p>
          <w:p w:rsidR="001E39FF" w:rsidRPr="00E51A69" w:rsidRDefault="001E39FF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object(n)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– </w:t>
            </w:r>
            <w:r w:rsidRPr="00E51A69">
              <w:rPr>
                <w:rFonts w:asciiTheme="majorHAnsi" w:hAnsiTheme="majorHAnsi"/>
                <w:sz w:val="16"/>
                <w:szCs w:val="16"/>
              </w:rPr>
              <w:t>предмет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</w:t>
            </w:r>
          </w:p>
          <w:p w:rsidR="006C5BCD" w:rsidRPr="00E51A69" w:rsidRDefault="006C5BCD" w:rsidP="00294DAF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permit ['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pɜ:mɪt</w:t>
            </w:r>
            <w:proofErr w:type="spellEnd"/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] </w:t>
            </w:r>
            <w:r w:rsidRPr="00E51A69">
              <w:rPr>
                <w:rFonts w:asciiTheme="majorHAnsi" w:hAnsiTheme="majorHAnsi"/>
                <w:sz w:val="16"/>
                <w:szCs w:val="16"/>
              </w:rPr>
              <w:t>разрешение</w:t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 </w:t>
            </w:r>
          </w:p>
          <w:p w:rsidR="006C5BCD" w:rsidRPr="00E51A69" w:rsidRDefault="006C5BCD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insult ['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ɪn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ymbol" w:char="F004"/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sʌlt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]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оскорбление</w:t>
            </w:r>
            <w:proofErr w:type="spellEnd"/>
          </w:p>
          <w:p w:rsidR="00B745CE" w:rsidRPr="00E51A69" w:rsidRDefault="00B745CE" w:rsidP="00BC6ADB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proofErr w:type="gram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present</w:t>
            </w:r>
            <w:proofErr w:type="gramEnd"/>
            <w:r w:rsidR="00F566FE" w:rsidRPr="00E51A69">
              <w:rPr>
                <w:rFonts w:asciiTheme="majorHAnsi" w:hAnsiTheme="majorHAnsi"/>
                <w:b/>
                <w:sz w:val="16"/>
                <w:szCs w:val="16"/>
              </w:rPr>
              <w:t xml:space="preserve"> </w:t>
            </w:r>
            <w:r w:rsidR="00F566FE" w:rsidRPr="00E51A69">
              <w:rPr>
                <w:rFonts w:asciiTheme="majorHAnsi" w:hAnsiTheme="majorHAnsi"/>
                <w:sz w:val="16"/>
                <w:szCs w:val="16"/>
              </w:rPr>
              <w:t xml:space="preserve">– </w:t>
            </w:r>
            <w:r w:rsidR="00BC6ADB" w:rsidRPr="00E51A69">
              <w:rPr>
                <w:rFonts w:asciiTheme="majorHAnsi" w:hAnsiTheme="majorHAnsi"/>
                <w:sz w:val="16"/>
                <w:szCs w:val="16"/>
              </w:rPr>
              <w:t xml:space="preserve">1. </w:t>
            </w:r>
            <w:r w:rsidR="00F566FE" w:rsidRPr="00E51A69">
              <w:rPr>
                <w:rFonts w:asciiTheme="majorHAnsi" w:hAnsiTheme="majorHAnsi"/>
                <w:sz w:val="16"/>
                <w:szCs w:val="16"/>
              </w:rPr>
              <w:t xml:space="preserve">подарок (сущ.), </w:t>
            </w:r>
            <w:r w:rsidR="00BC6ADB" w:rsidRPr="00E51A69">
              <w:rPr>
                <w:rFonts w:asciiTheme="majorHAnsi" w:hAnsiTheme="majorHAnsi"/>
                <w:sz w:val="16"/>
                <w:szCs w:val="16"/>
              </w:rPr>
              <w:t xml:space="preserve">2. </w:t>
            </w:r>
            <w:r w:rsidR="00F566FE" w:rsidRPr="00E51A69">
              <w:rPr>
                <w:rFonts w:asciiTheme="majorHAnsi" w:hAnsiTheme="majorHAnsi"/>
                <w:sz w:val="16"/>
                <w:szCs w:val="16"/>
              </w:rPr>
              <w:t>настоящи</w:t>
            </w:r>
            <w:proofErr w:type="gramStart"/>
            <w:r w:rsidR="00F566FE" w:rsidRPr="00E51A69">
              <w:rPr>
                <w:rFonts w:asciiTheme="majorHAnsi" w:hAnsiTheme="majorHAnsi"/>
                <w:sz w:val="16"/>
                <w:szCs w:val="16"/>
              </w:rPr>
              <w:t>й(</w:t>
            </w:r>
            <w:proofErr w:type="gramEnd"/>
            <w:r w:rsidR="00F566FE" w:rsidRPr="00E51A69">
              <w:rPr>
                <w:rFonts w:asciiTheme="majorHAnsi" w:hAnsiTheme="majorHAnsi"/>
                <w:sz w:val="16"/>
                <w:szCs w:val="16"/>
              </w:rPr>
              <w:t>прил.)</w:t>
            </w:r>
          </w:p>
          <w:p w:rsidR="00BC6ADB" w:rsidRPr="00E51A69" w:rsidRDefault="00BC6ADB" w:rsidP="00BC6ADB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export </w:t>
            </w:r>
          </w:p>
          <w:p w:rsidR="00031947" w:rsidRPr="00E51A69" w:rsidRDefault="00BC5281" w:rsidP="00BC6ADB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="00031947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increase </w:t>
            </w:r>
            <w:r w:rsidR="00031947"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="00031947" w:rsidRPr="00E51A69">
              <w:rPr>
                <w:rFonts w:asciiTheme="majorHAnsi" w:hAnsiTheme="majorHAnsi"/>
                <w:sz w:val="16"/>
                <w:szCs w:val="16"/>
                <w:lang w:val="en-US"/>
              </w:rPr>
              <w:t>увеличение</w:t>
            </w:r>
            <w:proofErr w:type="spellEnd"/>
          </w:p>
          <w:p w:rsidR="00031947" w:rsidRPr="00E51A69" w:rsidRDefault="00BC5281" w:rsidP="00031947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="00031947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suspect </w:t>
            </w:r>
            <w:r w:rsidR="00031947" w:rsidRPr="00E51A69">
              <w:rPr>
                <w:rFonts w:asciiTheme="majorHAnsi" w:hAnsiTheme="majorHAnsi"/>
                <w:sz w:val="16"/>
                <w:szCs w:val="16"/>
                <w:lang w:val="en-US"/>
              </w:rPr>
              <w:t>-</w:t>
            </w:r>
            <w:proofErr w:type="spellStart"/>
            <w:r w:rsidR="00031947" w:rsidRPr="00E51A69">
              <w:rPr>
                <w:rFonts w:asciiTheme="majorHAnsi" w:hAnsiTheme="majorHAnsi"/>
                <w:sz w:val="16"/>
                <w:szCs w:val="16"/>
                <w:lang w:val="en-US"/>
              </w:rPr>
              <w:t>подозреваемый</w:t>
            </w:r>
            <w:proofErr w:type="spellEnd"/>
            <w:r w:rsidR="00031947"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br/>
            </w:r>
          </w:p>
        </w:tc>
        <w:tc>
          <w:tcPr>
            <w:tcW w:w="4786" w:type="dxa"/>
          </w:tcPr>
          <w:p w:rsidR="00193C42" w:rsidRPr="00E51A69" w:rsidRDefault="009D2C30" w:rsidP="00294DAF">
            <w:pPr>
              <w:spacing w:line="240" w:lineRule="auto"/>
              <w:rPr>
                <w:rFonts w:asciiTheme="majorHAnsi" w:hAnsiTheme="majorHAnsi"/>
                <w:b/>
                <w:sz w:val="16"/>
                <w:szCs w:val="16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to</w:t>
            </w:r>
            <w:r w:rsidRPr="00E51A69">
              <w:rPr>
                <w:rFonts w:asciiTheme="majorHAnsi" w:hAnsiTheme="majorHAnsi"/>
                <w:b/>
                <w:sz w:val="16"/>
                <w:szCs w:val="16"/>
              </w:rPr>
              <w:t xml:space="preserve"> 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com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press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</w:rPr>
              <w:t xml:space="preserve"> (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v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</w:rPr>
              <w:t>)</w:t>
            </w:r>
            <w:r w:rsidR="00193C42" w:rsidRPr="00E51A69">
              <w:rPr>
                <w:rFonts w:asciiTheme="majorHAnsi" w:hAnsiTheme="majorHAnsi"/>
                <w:sz w:val="16"/>
                <w:szCs w:val="16"/>
              </w:rPr>
              <w:t xml:space="preserve"> – сжимать, сдавливать</w:t>
            </w:r>
          </w:p>
          <w:p w:rsidR="00193C42" w:rsidRPr="00E51A69" w:rsidRDefault="009D2C30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to</w:t>
            </w:r>
            <w:r w:rsidRPr="00E51A69">
              <w:rPr>
                <w:rFonts w:asciiTheme="majorHAnsi" w:hAnsiTheme="majorHAnsi"/>
                <w:b/>
                <w:sz w:val="16"/>
                <w:szCs w:val="16"/>
              </w:rPr>
              <w:t xml:space="preserve"> 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con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duct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</w:rPr>
              <w:t xml:space="preserve"> (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v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</w:rPr>
              <w:t>)</w:t>
            </w:r>
            <w:r w:rsidR="00193C42" w:rsidRPr="00E51A69">
              <w:rPr>
                <w:rFonts w:asciiTheme="majorHAnsi" w:hAnsiTheme="majorHAnsi"/>
                <w:sz w:val="16"/>
                <w:szCs w:val="16"/>
              </w:rPr>
              <w:t xml:space="preserve"> – проводить </w:t>
            </w:r>
          </w:p>
          <w:p w:rsidR="00193C42" w:rsidRPr="00E51A69" w:rsidRDefault="009D2C30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to</w:t>
            </w:r>
            <w:r w:rsidRPr="00E51A69">
              <w:rPr>
                <w:rFonts w:asciiTheme="majorHAnsi" w:hAnsiTheme="majorHAnsi"/>
                <w:b/>
                <w:sz w:val="16"/>
                <w:szCs w:val="16"/>
              </w:rPr>
              <w:t xml:space="preserve"> 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sub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proofErr w:type="spellStart"/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ject</w:t>
            </w:r>
            <w:proofErr w:type="spellEnd"/>
            <w:r w:rsidR="00193C42" w:rsidRPr="00E51A69">
              <w:rPr>
                <w:rFonts w:asciiTheme="majorHAnsi" w:hAnsiTheme="majorHAnsi"/>
                <w:b/>
                <w:sz w:val="16"/>
                <w:szCs w:val="16"/>
              </w:rPr>
              <w:t>(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v</w:t>
            </w:r>
            <w:r w:rsidR="00193C42" w:rsidRPr="00E51A69">
              <w:rPr>
                <w:rFonts w:asciiTheme="majorHAnsi" w:hAnsiTheme="majorHAnsi"/>
                <w:b/>
                <w:sz w:val="16"/>
                <w:szCs w:val="16"/>
              </w:rPr>
              <w:t>)</w:t>
            </w:r>
            <w:r w:rsidR="00193C42" w:rsidRPr="00E51A69">
              <w:rPr>
                <w:rFonts w:asciiTheme="majorHAnsi" w:hAnsiTheme="majorHAnsi"/>
                <w:sz w:val="16"/>
                <w:szCs w:val="16"/>
              </w:rPr>
              <w:t xml:space="preserve"> – подвергать (действию, влиянию)</w:t>
            </w:r>
          </w:p>
          <w:p w:rsidR="001E39FF" w:rsidRPr="00E51A69" w:rsidRDefault="001E39FF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to ob</w:t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ject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(v)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– </w:t>
            </w:r>
            <w:r w:rsidRPr="00E51A69">
              <w:rPr>
                <w:rFonts w:asciiTheme="majorHAnsi" w:hAnsiTheme="majorHAnsi"/>
                <w:sz w:val="16"/>
                <w:szCs w:val="16"/>
              </w:rPr>
              <w:t>возражать</w:t>
            </w:r>
          </w:p>
          <w:p w:rsidR="006C5BCD" w:rsidRPr="00E51A69" w:rsidRDefault="009D2C30" w:rsidP="00294DAF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to </w:t>
            </w:r>
            <w:r w:rsidR="006C5BCD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permit [</w:t>
            </w:r>
            <w:proofErr w:type="spellStart"/>
            <w:r w:rsidR="006C5BCD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pə</w:t>
            </w:r>
            <w:proofErr w:type="spellEnd"/>
            <w:r w:rsidR="006C5BCD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 '</w:t>
            </w:r>
            <w:proofErr w:type="spellStart"/>
            <w:r w:rsidR="006C5BCD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mɪt</w:t>
            </w:r>
            <w:proofErr w:type="spellEnd"/>
            <w:r w:rsidR="006C5BCD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] </w:t>
            </w:r>
            <w:r w:rsidR="006C5BCD" w:rsidRPr="00E51A69">
              <w:rPr>
                <w:rFonts w:asciiTheme="majorHAnsi" w:hAnsiTheme="majorHAnsi"/>
                <w:sz w:val="16"/>
                <w:szCs w:val="16"/>
              </w:rPr>
              <w:t>разрешать</w:t>
            </w:r>
          </w:p>
          <w:p w:rsidR="006C5BCD" w:rsidRPr="00E51A69" w:rsidRDefault="009D2C30" w:rsidP="006C5BCD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to</w:t>
            </w:r>
            <w:r w:rsidR="006C5BCD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6C5BCD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in'sult</w:t>
            </w:r>
            <w:proofErr w:type="spellEnd"/>
            <w:r w:rsidR="006C5BCD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 [</w:t>
            </w:r>
            <w:proofErr w:type="spellStart"/>
            <w:r w:rsidR="006C5BCD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ɪn'sʌlt</w:t>
            </w:r>
            <w:proofErr w:type="spellEnd"/>
            <w:r w:rsidR="006C5BCD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] </w:t>
            </w:r>
            <w:proofErr w:type="spellStart"/>
            <w:r w:rsidR="006C5BCD" w:rsidRPr="00E51A69">
              <w:rPr>
                <w:rFonts w:asciiTheme="majorHAnsi" w:hAnsiTheme="majorHAnsi"/>
                <w:sz w:val="16"/>
                <w:szCs w:val="16"/>
                <w:lang w:val="en-US"/>
              </w:rPr>
              <w:t>оскорблять</w:t>
            </w:r>
            <w:proofErr w:type="spellEnd"/>
          </w:p>
          <w:p w:rsidR="00E7320D" w:rsidRPr="00E51A69" w:rsidRDefault="00E7320D" w:rsidP="006C5BCD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to pre</w:t>
            </w:r>
            <w:r w:rsidR="00BC6ADB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sent – 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представлять</w:t>
            </w:r>
          </w:p>
          <w:p w:rsidR="00E7320D" w:rsidRPr="00E51A69" w:rsidRDefault="00E7320D" w:rsidP="00BC6ADB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to ex</w:t>
            </w:r>
            <w:r w:rsidR="00BC6ADB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port – 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экспортировать</w:t>
            </w:r>
          </w:p>
          <w:p w:rsidR="009D2C30" w:rsidRPr="00E51A69" w:rsidRDefault="009D2C30" w:rsidP="00BC6ADB">
            <w:pPr>
              <w:spacing w:line="240" w:lineRule="auto"/>
              <w:jc w:val="both"/>
              <w:rPr>
                <w:rFonts w:asciiTheme="majorHAnsi" w:hAnsiTheme="majorHAnsi"/>
                <w:b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to 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in</w:t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crease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 </w:t>
            </w:r>
            <w:r w:rsidR="005F480E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 </w:t>
            </w:r>
            <w:proofErr w:type="spellStart"/>
            <w:r w:rsidR="005F480E" w:rsidRPr="00E51A69">
              <w:rPr>
                <w:rFonts w:asciiTheme="majorHAnsi" w:hAnsiTheme="majorHAnsi"/>
                <w:sz w:val="16"/>
                <w:szCs w:val="16"/>
                <w:lang w:val="en-US"/>
              </w:rPr>
              <w:t>увеличивать</w:t>
            </w:r>
            <w:proofErr w:type="spellEnd"/>
            <w:r w:rsidR="005F480E" w:rsidRPr="00E51A69">
              <w:rPr>
                <w:rFonts w:asciiTheme="majorHAnsi" w:hAnsiTheme="majorHAnsi"/>
                <w:sz w:val="16"/>
                <w:szCs w:val="16"/>
                <w:lang w:val="en-US"/>
              </w:rPr>
              <w:t>(</w:t>
            </w:r>
            <w:proofErr w:type="spellStart"/>
            <w:r w:rsidR="005F480E" w:rsidRPr="00E51A69">
              <w:rPr>
                <w:rFonts w:asciiTheme="majorHAnsi" w:hAnsiTheme="majorHAnsi"/>
                <w:sz w:val="16"/>
                <w:szCs w:val="16"/>
                <w:lang w:val="en-US"/>
              </w:rPr>
              <w:t>ся</w:t>
            </w:r>
            <w:proofErr w:type="spellEnd"/>
            <w:r w:rsidR="005F480E" w:rsidRPr="00E51A69">
              <w:rPr>
                <w:rFonts w:asciiTheme="majorHAnsi" w:hAnsiTheme="majorHAnsi"/>
                <w:sz w:val="16"/>
                <w:szCs w:val="16"/>
                <w:lang w:val="en-US"/>
              </w:rPr>
              <w:t>)</w:t>
            </w:r>
          </w:p>
          <w:p w:rsidR="009D2C30" w:rsidRPr="00E51A69" w:rsidRDefault="009D2C30" w:rsidP="009D2C30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to </w:t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sus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sym w:font="SILDoulosIPA" w:char="F0C8"/>
            </w:r>
            <w:proofErr w:type="spellStart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pect</w:t>
            </w:r>
            <w:proofErr w:type="spellEnd"/>
            <w:r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> </w:t>
            </w:r>
            <w:r w:rsidR="005F480E" w:rsidRPr="00E51A69">
              <w:rPr>
                <w:rFonts w:asciiTheme="majorHAnsi" w:hAnsiTheme="majorHAnsi"/>
                <w:b/>
                <w:sz w:val="16"/>
                <w:szCs w:val="16"/>
                <w:lang w:val="en-US"/>
              </w:rPr>
              <w:t xml:space="preserve"> - </w:t>
            </w:r>
            <w:proofErr w:type="spellStart"/>
            <w:r w:rsidR="005F480E" w:rsidRPr="00E51A69">
              <w:rPr>
                <w:rFonts w:asciiTheme="majorHAnsi" w:hAnsiTheme="majorHAnsi"/>
                <w:sz w:val="16"/>
                <w:szCs w:val="16"/>
                <w:lang w:val="en-US"/>
              </w:rPr>
              <w:t>подозрева</w:t>
            </w:r>
            <w:r w:rsidR="005F480E" w:rsidRPr="00E51A69">
              <w:rPr>
                <w:rFonts w:asciiTheme="majorHAnsi" w:hAnsiTheme="majorHAnsi"/>
                <w:sz w:val="16"/>
                <w:szCs w:val="16"/>
              </w:rPr>
              <w:t>ть</w:t>
            </w:r>
            <w:proofErr w:type="spellEnd"/>
          </w:p>
        </w:tc>
      </w:tr>
    </w:tbl>
    <w:p w:rsidR="00193C42" w:rsidRPr="00E51A69" w:rsidRDefault="00936138" w:rsidP="00294DAF">
      <w:pPr>
        <w:spacing w:line="240" w:lineRule="auto"/>
        <w:jc w:val="center"/>
        <w:rPr>
          <w:rFonts w:asciiTheme="majorHAnsi" w:hAnsiTheme="majorHAnsi"/>
          <w:sz w:val="16"/>
          <w:szCs w:val="16"/>
          <w:lang w:val="fr-FR"/>
        </w:rPr>
      </w:pPr>
      <w:r w:rsidRPr="00E51A69">
        <w:rPr>
          <w:rFonts w:asciiTheme="majorHAnsi" w:hAnsiTheme="majorHAnsi"/>
          <w:sz w:val="16"/>
          <w:szCs w:val="16"/>
          <w:lang w:val="fr-FR"/>
        </w:rPr>
        <w:t>III</w:t>
      </w:r>
    </w:p>
    <w:p w:rsidR="00936138" w:rsidRPr="00E51A69" w:rsidRDefault="00936138" w:rsidP="00D45AEA">
      <w:pPr>
        <w:spacing w:line="240" w:lineRule="auto"/>
        <w:jc w:val="both"/>
        <w:rPr>
          <w:rFonts w:asciiTheme="majorHAnsi" w:hAnsiTheme="majorHAnsi"/>
          <w:sz w:val="16"/>
          <w:szCs w:val="16"/>
          <w:lang w:val="fr-FR"/>
        </w:rPr>
      </w:pPr>
      <w:r w:rsidRPr="00E51A69">
        <w:rPr>
          <w:rFonts w:asciiTheme="majorHAnsi" w:hAnsiTheme="majorHAnsi"/>
          <w:b/>
          <w:sz w:val="16"/>
          <w:szCs w:val="16"/>
          <w:lang w:val="fr-FR"/>
        </w:rPr>
        <w:t>important</w:t>
      </w:r>
      <w:r w:rsidRPr="00E51A69">
        <w:rPr>
          <w:rFonts w:asciiTheme="majorHAnsi" w:hAnsiTheme="majorHAnsi"/>
          <w:sz w:val="16"/>
          <w:szCs w:val="16"/>
          <w:lang w:val="fr-FR"/>
        </w:rPr>
        <w:t xml:space="preserve"> /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49"/>
      </w:r>
      <w:r w:rsidRPr="00E51A69">
        <w:rPr>
          <w:rFonts w:asciiTheme="majorHAnsi" w:hAnsiTheme="majorHAnsi"/>
          <w:sz w:val="16"/>
          <w:szCs w:val="16"/>
          <w:lang w:val="fr-FR"/>
        </w:rPr>
        <w:t>m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C8"/>
      </w:r>
      <w:r w:rsidRPr="00E51A69">
        <w:rPr>
          <w:rFonts w:asciiTheme="majorHAnsi" w:hAnsiTheme="majorHAnsi"/>
          <w:sz w:val="16"/>
          <w:szCs w:val="16"/>
          <w:lang w:val="fr-FR"/>
        </w:rPr>
        <w:t>p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8D"/>
      </w:r>
      <w:r w:rsidRPr="00E51A69">
        <w:rPr>
          <w:rFonts w:asciiTheme="majorHAnsi" w:hAnsiTheme="majorHAnsi"/>
          <w:sz w:val="16"/>
          <w:szCs w:val="16"/>
          <w:lang w:val="fr-FR"/>
        </w:rPr>
        <w:t>:t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AB"/>
      </w:r>
      <w:r w:rsidRPr="00E51A69">
        <w:rPr>
          <w:rFonts w:asciiTheme="majorHAnsi" w:hAnsiTheme="majorHAnsi"/>
          <w:sz w:val="16"/>
          <w:szCs w:val="16"/>
          <w:lang w:val="fr-FR"/>
        </w:rPr>
        <w:t xml:space="preserve">nt/ </w:t>
      </w:r>
    </w:p>
    <w:p w:rsidR="00936138" w:rsidRPr="00E51A69" w:rsidRDefault="00936138" w:rsidP="00294DAF">
      <w:pPr>
        <w:spacing w:line="240" w:lineRule="auto"/>
        <w:jc w:val="both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E51A69">
        <w:rPr>
          <w:rFonts w:asciiTheme="majorHAnsi" w:hAnsiTheme="majorHAnsi"/>
          <w:b/>
          <w:sz w:val="16"/>
          <w:szCs w:val="16"/>
          <w:lang w:val="en-US"/>
        </w:rPr>
        <w:t>development</w:t>
      </w:r>
      <w:proofErr w:type="gramEnd"/>
      <w:r w:rsidRPr="00E51A69">
        <w:rPr>
          <w:rFonts w:asciiTheme="majorHAnsi" w:hAnsiTheme="majorHAnsi"/>
          <w:b/>
          <w:sz w:val="16"/>
          <w:szCs w:val="16"/>
          <w:lang w:val="en-US"/>
        </w:rPr>
        <w:t xml:space="preserve"> </w:t>
      </w:r>
      <w:r w:rsidRPr="00E51A69">
        <w:rPr>
          <w:rFonts w:asciiTheme="majorHAnsi" w:hAnsiTheme="majorHAnsi"/>
          <w:sz w:val="16"/>
          <w:szCs w:val="16"/>
          <w:lang w:val="en-US"/>
        </w:rPr>
        <w:t>/d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49"/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C8"/>
      </w:r>
      <w:proofErr w:type="spellStart"/>
      <w:r w:rsidRPr="00E51A69">
        <w:rPr>
          <w:rFonts w:asciiTheme="majorHAnsi" w:hAnsiTheme="majorHAnsi"/>
          <w:sz w:val="16"/>
          <w:szCs w:val="16"/>
          <w:lang w:val="en-US"/>
        </w:rPr>
        <w:t>vel</w:t>
      </w:r>
      <w:proofErr w:type="spellEnd"/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81"/>
      </w:r>
      <w:r w:rsidRPr="00E51A69">
        <w:rPr>
          <w:rFonts w:asciiTheme="majorHAnsi" w:hAnsiTheme="majorHAnsi"/>
          <w:sz w:val="16"/>
          <w:szCs w:val="16"/>
          <w:lang w:val="en-US"/>
        </w:rPr>
        <w:t>pm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AB"/>
      </w:r>
      <w:proofErr w:type="spellStart"/>
      <w:r w:rsidRPr="00E51A69">
        <w:rPr>
          <w:rFonts w:asciiTheme="majorHAnsi" w:hAnsiTheme="majorHAnsi"/>
          <w:sz w:val="16"/>
          <w:szCs w:val="16"/>
          <w:lang w:val="en-US"/>
        </w:rPr>
        <w:t>nt</w:t>
      </w:r>
      <w:proofErr w:type="spellEnd"/>
      <w:r w:rsidRPr="00E51A69">
        <w:rPr>
          <w:rFonts w:asciiTheme="majorHAnsi" w:hAnsiTheme="majorHAnsi"/>
          <w:sz w:val="16"/>
          <w:szCs w:val="16"/>
          <w:lang w:val="en-US"/>
        </w:rPr>
        <w:t>/</w:t>
      </w:r>
    </w:p>
    <w:p w:rsidR="00936138" w:rsidRPr="00E51A69" w:rsidRDefault="00936138" w:rsidP="00294DAF">
      <w:pPr>
        <w:spacing w:line="240" w:lineRule="auto"/>
        <w:jc w:val="both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E51A69">
        <w:rPr>
          <w:rFonts w:asciiTheme="majorHAnsi" w:hAnsiTheme="majorHAnsi"/>
          <w:b/>
          <w:sz w:val="16"/>
          <w:szCs w:val="16"/>
          <w:lang w:val="en-US"/>
        </w:rPr>
        <w:t>develop</w:t>
      </w:r>
      <w:proofErr w:type="gramEnd"/>
      <w:r w:rsidRPr="00E51A69">
        <w:rPr>
          <w:rFonts w:asciiTheme="majorHAnsi" w:hAnsiTheme="majorHAnsi"/>
          <w:b/>
          <w:sz w:val="16"/>
          <w:szCs w:val="16"/>
          <w:lang w:val="en-US"/>
        </w:rPr>
        <w:t xml:space="preserve"> </w:t>
      </w:r>
      <w:r w:rsidRPr="00E51A69">
        <w:rPr>
          <w:rFonts w:asciiTheme="majorHAnsi" w:hAnsiTheme="majorHAnsi"/>
          <w:sz w:val="16"/>
          <w:szCs w:val="16"/>
          <w:lang w:val="en-US"/>
        </w:rPr>
        <w:t>/d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49"/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C8"/>
      </w:r>
      <w:proofErr w:type="spellStart"/>
      <w:r w:rsidRPr="00E51A69">
        <w:rPr>
          <w:rFonts w:asciiTheme="majorHAnsi" w:hAnsiTheme="majorHAnsi"/>
          <w:sz w:val="16"/>
          <w:szCs w:val="16"/>
          <w:lang w:val="en-US"/>
        </w:rPr>
        <w:t>vel</w:t>
      </w:r>
      <w:proofErr w:type="spellEnd"/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81"/>
      </w:r>
      <w:r w:rsidRPr="00E51A69">
        <w:rPr>
          <w:rFonts w:asciiTheme="majorHAnsi" w:hAnsiTheme="majorHAnsi"/>
          <w:sz w:val="16"/>
          <w:szCs w:val="16"/>
          <w:lang w:val="en-US"/>
        </w:rPr>
        <w:t>p/</w:t>
      </w:r>
    </w:p>
    <w:p w:rsidR="00936138" w:rsidRPr="00E51A69" w:rsidRDefault="00936138" w:rsidP="00294DAF">
      <w:pPr>
        <w:spacing w:line="240" w:lineRule="auto"/>
        <w:jc w:val="both"/>
        <w:rPr>
          <w:rFonts w:asciiTheme="majorHAnsi" w:hAnsiTheme="majorHAnsi"/>
          <w:b/>
          <w:sz w:val="16"/>
          <w:szCs w:val="16"/>
          <w:lang w:val="en-US"/>
        </w:rPr>
      </w:pPr>
      <w:proofErr w:type="gramStart"/>
      <w:r w:rsidRPr="00E51A69">
        <w:rPr>
          <w:rFonts w:asciiTheme="majorHAnsi" w:hAnsiTheme="majorHAnsi"/>
          <w:b/>
          <w:sz w:val="16"/>
          <w:szCs w:val="16"/>
          <w:lang w:val="en-US"/>
        </w:rPr>
        <w:t>industry</w:t>
      </w:r>
      <w:proofErr w:type="gramEnd"/>
      <w:r w:rsidRPr="00E51A69">
        <w:rPr>
          <w:rFonts w:asciiTheme="majorHAnsi" w:hAnsiTheme="majorHAnsi"/>
          <w:sz w:val="16"/>
          <w:szCs w:val="16"/>
          <w:lang w:val="en-US"/>
        </w:rPr>
        <w:t xml:space="preserve"> /</w:t>
      </w:r>
      <w:r w:rsidRPr="00E51A69">
        <w:rPr>
          <w:rFonts w:asciiTheme="majorHAnsi" w:hAnsiTheme="majorHAnsi"/>
          <w:sz w:val="16"/>
          <w:szCs w:val="16"/>
        </w:rPr>
        <w:sym w:font="SILDoulosIPA" w:char="00C8"/>
      </w:r>
      <w:r w:rsidRPr="00E51A69">
        <w:rPr>
          <w:rFonts w:asciiTheme="majorHAnsi" w:hAnsiTheme="majorHAnsi"/>
          <w:sz w:val="16"/>
          <w:szCs w:val="16"/>
        </w:rPr>
        <w:sym w:font="SILDoulosIPA" w:char="0049"/>
      </w:r>
      <w:proofErr w:type="spellStart"/>
      <w:r w:rsidRPr="00E51A69">
        <w:rPr>
          <w:rFonts w:asciiTheme="majorHAnsi" w:hAnsiTheme="majorHAnsi"/>
          <w:sz w:val="16"/>
          <w:szCs w:val="16"/>
          <w:lang w:val="en-US"/>
        </w:rPr>
        <w:t>nd</w:t>
      </w:r>
      <w:proofErr w:type="spellEnd"/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AB"/>
      </w:r>
      <w:proofErr w:type="spellStart"/>
      <w:r w:rsidRPr="00E51A69">
        <w:rPr>
          <w:rFonts w:asciiTheme="majorHAnsi" w:hAnsiTheme="majorHAnsi"/>
          <w:sz w:val="16"/>
          <w:szCs w:val="16"/>
          <w:lang w:val="en-US"/>
        </w:rPr>
        <w:t>str</w:t>
      </w:r>
      <w:proofErr w:type="spellEnd"/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0049"/>
      </w:r>
      <w:r w:rsidRPr="00E51A69">
        <w:rPr>
          <w:rFonts w:asciiTheme="majorHAnsi" w:hAnsiTheme="majorHAnsi"/>
          <w:sz w:val="16"/>
          <w:szCs w:val="16"/>
          <w:lang w:val="en-US"/>
        </w:rPr>
        <w:t xml:space="preserve">/, </w:t>
      </w:r>
      <w:r w:rsidRPr="00E51A69">
        <w:rPr>
          <w:rFonts w:asciiTheme="majorHAnsi" w:hAnsiTheme="majorHAnsi"/>
          <w:sz w:val="16"/>
          <w:szCs w:val="16"/>
        </w:rPr>
        <w:t>а</w:t>
      </w:r>
      <w:r w:rsidRPr="00E51A69">
        <w:rPr>
          <w:rFonts w:asciiTheme="majorHAnsi" w:hAnsiTheme="majorHAnsi"/>
          <w:sz w:val="16"/>
          <w:szCs w:val="16"/>
          <w:lang w:val="en-US"/>
        </w:rPr>
        <w:t xml:space="preserve"> </w:t>
      </w:r>
      <w:r w:rsidRPr="00E51A69">
        <w:rPr>
          <w:rFonts w:asciiTheme="majorHAnsi" w:hAnsiTheme="majorHAnsi"/>
          <w:sz w:val="16"/>
          <w:szCs w:val="16"/>
        </w:rPr>
        <w:t>также</w:t>
      </w:r>
      <w:r w:rsidRPr="00E51A69">
        <w:rPr>
          <w:rFonts w:asciiTheme="majorHAnsi" w:hAnsiTheme="majorHAnsi"/>
          <w:b/>
          <w:sz w:val="16"/>
          <w:szCs w:val="16"/>
          <w:lang w:val="en-US"/>
        </w:rPr>
        <w:t xml:space="preserve"> con</w:t>
      </w:r>
      <w:r w:rsidRPr="00E51A69">
        <w:rPr>
          <w:rFonts w:asciiTheme="majorHAnsi" w:hAnsiTheme="majorHAnsi"/>
          <w:b/>
          <w:sz w:val="16"/>
          <w:szCs w:val="16"/>
          <w:lang w:val="en-US"/>
        </w:rPr>
        <w:sym w:font="SILDoulosIPA" w:char="00C8"/>
      </w:r>
      <w:proofErr w:type="spellStart"/>
      <w:r w:rsidRPr="00E51A69">
        <w:rPr>
          <w:rFonts w:asciiTheme="majorHAnsi" w:hAnsiTheme="majorHAnsi"/>
          <w:b/>
          <w:sz w:val="16"/>
          <w:szCs w:val="16"/>
          <w:lang w:val="en-US"/>
        </w:rPr>
        <w:t>trol</w:t>
      </w:r>
      <w:proofErr w:type="spellEnd"/>
      <w:r w:rsidRPr="00E51A69">
        <w:rPr>
          <w:rFonts w:asciiTheme="majorHAnsi" w:hAnsiTheme="majorHAnsi"/>
          <w:b/>
          <w:sz w:val="16"/>
          <w:szCs w:val="16"/>
          <w:lang w:val="en-US"/>
        </w:rPr>
        <w:t xml:space="preserve">, </w:t>
      </w:r>
      <w:r w:rsidRPr="00E51A69">
        <w:rPr>
          <w:rFonts w:asciiTheme="majorHAnsi" w:hAnsiTheme="majorHAnsi"/>
          <w:b/>
          <w:sz w:val="16"/>
          <w:szCs w:val="16"/>
        </w:rPr>
        <w:sym w:font="SILDoulosIPA" w:char="00C8"/>
      </w:r>
      <w:r w:rsidRPr="00E51A69">
        <w:rPr>
          <w:rFonts w:asciiTheme="majorHAnsi" w:hAnsiTheme="majorHAnsi"/>
          <w:b/>
          <w:sz w:val="16"/>
          <w:szCs w:val="16"/>
          <w:lang w:val="en-US"/>
        </w:rPr>
        <w:t xml:space="preserve">politics, </w:t>
      </w:r>
      <w:r w:rsidRPr="00E51A69">
        <w:rPr>
          <w:rFonts w:asciiTheme="majorHAnsi" w:hAnsiTheme="majorHAnsi"/>
          <w:b/>
          <w:sz w:val="16"/>
          <w:szCs w:val="16"/>
        </w:rPr>
        <w:sym w:font="SILDoulosIPA" w:char="00C8"/>
      </w:r>
      <w:r w:rsidRPr="00E51A69">
        <w:rPr>
          <w:rFonts w:asciiTheme="majorHAnsi" w:hAnsiTheme="majorHAnsi"/>
          <w:b/>
          <w:sz w:val="16"/>
          <w:szCs w:val="16"/>
          <w:lang w:val="en-US"/>
        </w:rPr>
        <w:t>educate, etc/</w:t>
      </w:r>
    </w:p>
    <w:p w:rsidR="00936138" w:rsidRPr="00E51A69" w:rsidRDefault="004602F2" w:rsidP="00294DAF">
      <w:pPr>
        <w:spacing w:line="240" w:lineRule="auto"/>
        <w:jc w:val="center"/>
        <w:rPr>
          <w:rFonts w:asciiTheme="majorHAnsi" w:hAnsiTheme="majorHAnsi"/>
          <w:sz w:val="16"/>
          <w:szCs w:val="16"/>
          <w:lang w:val="en-US"/>
        </w:rPr>
      </w:pPr>
      <w:r w:rsidRPr="00E51A69">
        <w:rPr>
          <w:rFonts w:asciiTheme="majorHAnsi" w:hAnsiTheme="majorHAnsi"/>
          <w:sz w:val="16"/>
          <w:szCs w:val="16"/>
          <w:lang w:val="en-US"/>
        </w:rPr>
        <w:t>IV</w:t>
      </w:r>
    </w:p>
    <w:p w:rsidR="004602F2" w:rsidRPr="00E51A69" w:rsidRDefault="004602F2" w:rsidP="00294DAF">
      <w:pPr>
        <w:spacing w:line="240" w:lineRule="auto"/>
        <w:jc w:val="both"/>
        <w:rPr>
          <w:rFonts w:asciiTheme="majorHAnsi" w:hAnsiTheme="majorHAnsi"/>
          <w:sz w:val="16"/>
          <w:szCs w:val="16"/>
          <w:lang w:val="en-US"/>
        </w:rPr>
      </w:pPr>
      <w:proofErr w:type="gramStart"/>
      <w:r w:rsidRPr="00E51A69">
        <w:rPr>
          <w:rFonts w:asciiTheme="majorHAnsi" w:hAnsiTheme="majorHAnsi"/>
          <w:b/>
          <w:sz w:val="16"/>
          <w:szCs w:val="16"/>
          <w:lang w:val="en-US"/>
        </w:rPr>
        <w:t>decomposition</w:t>
      </w:r>
      <w:proofErr w:type="gramEnd"/>
      <w:r w:rsidRPr="00E51A69">
        <w:rPr>
          <w:rFonts w:asciiTheme="majorHAnsi" w:hAnsiTheme="majorHAnsi"/>
          <w:b/>
          <w:sz w:val="16"/>
          <w:szCs w:val="16"/>
          <w:lang w:val="en-US"/>
        </w:rPr>
        <w:t xml:space="preserve"> </w:t>
      </w:r>
      <w:r w:rsidRPr="00E51A69">
        <w:rPr>
          <w:rFonts w:asciiTheme="majorHAnsi" w:hAnsiTheme="majorHAnsi"/>
          <w:sz w:val="16"/>
          <w:szCs w:val="16"/>
          <w:lang w:val="en-US"/>
        </w:rPr>
        <w:t>/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F0C7"/>
      </w:r>
      <w:proofErr w:type="spellStart"/>
      <w:r w:rsidRPr="00E51A69">
        <w:rPr>
          <w:rFonts w:asciiTheme="majorHAnsi" w:hAnsiTheme="majorHAnsi"/>
          <w:sz w:val="16"/>
          <w:szCs w:val="16"/>
          <w:lang w:val="en-US"/>
        </w:rPr>
        <w:t>di</w:t>
      </w:r>
      <w:proofErr w:type="spellEnd"/>
      <w:r w:rsidRPr="00E51A69">
        <w:rPr>
          <w:rFonts w:asciiTheme="majorHAnsi" w:hAnsiTheme="majorHAnsi"/>
          <w:sz w:val="16"/>
          <w:szCs w:val="16"/>
          <w:lang w:val="en-US"/>
        </w:rPr>
        <w:t xml:space="preserve">: 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F0C8"/>
      </w:r>
      <w:r w:rsidRPr="00E51A69">
        <w:rPr>
          <w:rFonts w:asciiTheme="majorHAnsi" w:hAnsiTheme="majorHAnsi"/>
          <w:sz w:val="16"/>
          <w:szCs w:val="16"/>
          <w:lang w:val="en-US"/>
        </w:rPr>
        <w:t>k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SophiaIPA" w:char="F081"/>
      </w:r>
      <w:r w:rsidRPr="00E51A69">
        <w:rPr>
          <w:rFonts w:asciiTheme="majorHAnsi" w:hAnsiTheme="majorHAnsi"/>
          <w:sz w:val="16"/>
          <w:szCs w:val="16"/>
          <w:lang w:val="en-US"/>
        </w:rPr>
        <w:t>mp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ManuscriptIPA" w:char="F0AB"/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F0C8"/>
      </w:r>
      <w:r w:rsidRPr="00E51A69">
        <w:rPr>
          <w:rFonts w:asciiTheme="majorHAnsi" w:hAnsiTheme="majorHAnsi"/>
          <w:sz w:val="16"/>
          <w:szCs w:val="16"/>
          <w:lang w:val="en-US"/>
        </w:rPr>
        <w:t>z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SophiaIPA" w:char="F049"/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F053"/>
      </w:r>
      <w:r w:rsidRPr="00E51A69">
        <w:rPr>
          <w:rFonts w:asciiTheme="majorHAnsi" w:hAnsiTheme="majorHAnsi"/>
          <w:sz w:val="16"/>
          <w:szCs w:val="16"/>
          <w:lang w:val="en-US"/>
        </w:rPr>
        <w:t>n/</w:t>
      </w:r>
    </w:p>
    <w:p w:rsidR="004602F2" w:rsidRPr="00E51A69" w:rsidRDefault="004602F2" w:rsidP="00294DAF">
      <w:pPr>
        <w:spacing w:line="240" w:lineRule="auto"/>
        <w:jc w:val="both"/>
        <w:rPr>
          <w:rFonts w:asciiTheme="majorHAnsi" w:hAnsiTheme="majorHAnsi"/>
          <w:sz w:val="16"/>
          <w:szCs w:val="16"/>
          <w:lang w:val="en-US"/>
        </w:rPr>
      </w:pPr>
      <w:proofErr w:type="spellStart"/>
      <w:proofErr w:type="gramStart"/>
      <w:r w:rsidRPr="00E51A69">
        <w:rPr>
          <w:rFonts w:asciiTheme="majorHAnsi" w:hAnsiTheme="majorHAnsi"/>
          <w:b/>
          <w:sz w:val="16"/>
          <w:szCs w:val="16"/>
          <w:lang w:val="en-US"/>
        </w:rPr>
        <w:t>decolourization</w:t>
      </w:r>
      <w:proofErr w:type="spellEnd"/>
      <w:proofErr w:type="gramEnd"/>
      <w:r w:rsidRPr="00E51A69">
        <w:rPr>
          <w:rFonts w:asciiTheme="majorHAnsi" w:hAnsiTheme="majorHAnsi"/>
          <w:b/>
          <w:sz w:val="16"/>
          <w:szCs w:val="16"/>
          <w:lang w:val="en-US"/>
        </w:rPr>
        <w:t xml:space="preserve"> </w:t>
      </w:r>
      <w:r w:rsidRPr="00E51A69">
        <w:rPr>
          <w:rFonts w:asciiTheme="majorHAnsi" w:hAnsiTheme="majorHAnsi"/>
          <w:sz w:val="16"/>
          <w:szCs w:val="16"/>
          <w:lang w:val="en-US"/>
        </w:rPr>
        <w:t>/</w:t>
      </w:r>
      <w:proofErr w:type="spellStart"/>
      <w:r w:rsidRPr="00E51A69">
        <w:rPr>
          <w:rFonts w:asciiTheme="majorHAnsi" w:hAnsiTheme="majorHAnsi"/>
          <w:sz w:val="16"/>
          <w:szCs w:val="16"/>
          <w:lang w:val="en-US"/>
        </w:rPr>
        <w:t>di</w:t>
      </w:r>
      <w:proofErr w:type="spellEnd"/>
      <w:r w:rsidRPr="00E51A69">
        <w:rPr>
          <w:rFonts w:asciiTheme="majorHAnsi" w:hAnsiTheme="majorHAnsi"/>
          <w:sz w:val="16"/>
          <w:szCs w:val="16"/>
          <w:lang w:val="en-US"/>
        </w:rPr>
        <w:t>: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F0C7"/>
      </w:r>
      <w:r w:rsidRPr="00E51A69">
        <w:rPr>
          <w:rFonts w:asciiTheme="majorHAnsi" w:hAnsiTheme="majorHAnsi"/>
          <w:sz w:val="16"/>
          <w:szCs w:val="16"/>
          <w:lang w:val="en-US"/>
        </w:rPr>
        <w:t>k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SophiaIPA" w:char="F0C3"/>
      </w:r>
      <w:r w:rsidRPr="00E51A69">
        <w:rPr>
          <w:rFonts w:asciiTheme="majorHAnsi" w:hAnsiTheme="majorHAnsi"/>
          <w:sz w:val="16"/>
          <w:szCs w:val="16"/>
          <w:lang w:val="en-US"/>
        </w:rPr>
        <w:t>l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ManuscriptIPA" w:char="F0AB"/>
      </w:r>
      <w:proofErr w:type="spellStart"/>
      <w:r w:rsidRPr="00E51A69">
        <w:rPr>
          <w:rFonts w:asciiTheme="majorHAnsi" w:hAnsiTheme="majorHAnsi"/>
          <w:sz w:val="16"/>
          <w:szCs w:val="16"/>
          <w:lang w:val="en-US"/>
        </w:rPr>
        <w:t>ra</w:t>
      </w:r>
      <w:proofErr w:type="spellEnd"/>
      <w:r w:rsidRPr="00E51A69">
        <w:rPr>
          <w:rFonts w:asciiTheme="majorHAnsi" w:hAnsiTheme="majorHAnsi"/>
          <w:sz w:val="16"/>
          <w:szCs w:val="16"/>
          <w:lang w:val="en-US"/>
        </w:rPr>
        <w:sym w:font="SILSophiaIPA" w:char="F049"/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F0C8"/>
      </w:r>
      <w:proofErr w:type="spellStart"/>
      <w:r w:rsidRPr="00E51A69">
        <w:rPr>
          <w:rFonts w:asciiTheme="majorHAnsi" w:hAnsiTheme="majorHAnsi"/>
          <w:sz w:val="16"/>
          <w:szCs w:val="16"/>
          <w:lang w:val="en-US"/>
        </w:rPr>
        <w:t>ze</w:t>
      </w:r>
      <w:proofErr w:type="spellEnd"/>
      <w:r w:rsidRPr="00E51A69">
        <w:rPr>
          <w:rFonts w:asciiTheme="majorHAnsi" w:hAnsiTheme="majorHAnsi"/>
          <w:sz w:val="16"/>
          <w:szCs w:val="16"/>
          <w:lang w:val="en-US"/>
        </w:rPr>
        <w:sym w:font="SILSophiaIPA" w:char="F049"/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F053"/>
      </w:r>
      <w:r w:rsidRPr="00E51A69">
        <w:rPr>
          <w:rFonts w:asciiTheme="majorHAnsi" w:hAnsiTheme="majorHAnsi"/>
          <w:sz w:val="16"/>
          <w:szCs w:val="16"/>
          <w:lang w:val="en-US"/>
        </w:rPr>
        <w:t>n/</w:t>
      </w:r>
    </w:p>
    <w:p w:rsidR="00CD28C1" w:rsidRPr="00E51A69" w:rsidRDefault="004602F2" w:rsidP="00294DAF">
      <w:pPr>
        <w:spacing w:line="240" w:lineRule="auto"/>
        <w:rPr>
          <w:rFonts w:asciiTheme="majorHAnsi" w:hAnsiTheme="majorHAnsi"/>
          <w:sz w:val="16"/>
          <w:szCs w:val="16"/>
          <w:lang w:val="fr-FR"/>
        </w:rPr>
      </w:pPr>
      <w:r w:rsidRPr="00E51A69">
        <w:rPr>
          <w:rFonts w:asciiTheme="majorHAnsi" w:hAnsiTheme="majorHAnsi"/>
          <w:b/>
          <w:sz w:val="16"/>
          <w:szCs w:val="16"/>
          <w:lang w:val="fr-FR"/>
        </w:rPr>
        <w:t xml:space="preserve">analytic </w:t>
      </w:r>
      <w:r w:rsidRPr="00E51A69">
        <w:rPr>
          <w:rFonts w:asciiTheme="majorHAnsi" w:hAnsiTheme="majorHAnsi"/>
          <w:sz w:val="16"/>
          <w:szCs w:val="16"/>
          <w:lang w:val="fr-FR"/>
        </w:rPr>
        <w:t>/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F0C7"/>
      </w:r>
      <w:r w:rsidRPr="00E51A69">
        <w:rPr>
          <w:rFonts w:asciiTheme="majorHAnsi" w:hAnsiTheme="majorHAnsi"/>
          <w:sz w:val="16"/>
          <w:szCs w:val="16"/>
          <w:lang w:val="en-US"/>
        </w:rPr>
        <w:sym w:font="SILManuscriptIPA" w:char="F051"/>
      </w:r>
      <w:r w:rsidRPr="00E51A69">
        <w:rPr>
          <w:rFonts w:asciiTheme="majorHAnsi" w:hAnsiTheme="majorHAnsi"/>
          <w:sz w:val="16"/>
          <w:szCs w:val="16"/>
          <w:lang w:val="fr-FR"/>
        </w:rPr>
        <w:t>n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ManuscriptIPA" w:char="F0AB"/>
      </w:r>
      <w:r w:rsidRPr="00E51A69">
        <w:rPr>
          <w:rFonts w:asciiTheme="majorHAnsi" w:hAnsiTheme="majorHAnsi"/>
          <w:sz w:val="16"/>
          <w:szCs w:val="16"/>
          <w:lang w:val="en-US"/>
        </w:rPr>
        <w:sym w:font="SILDoulosIPA" w:char="F0C8"/>
      </w:r>
      <w:r w:rsidRPr="00E51A69">
        <w:rPr>
          <w:rFonts w:asciiTheme="majorHAnsi" w:hAnsiTheme="majorHAnsi"/>
          <w:sz w:val="16"/>
          <w:szCs w:val="16"/>
          <w:lang w:val="fr-FR"/>
        </w:rPr>
        <w:t>l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SophiaIPA" w:char="F049"/>
      </w:r>
      <w:r w:rsidRPr="00E51A69">
        <w:rPr>
          <w:rFonts w:asciiTheme="majorHAnsi" w:hAnsiTheme="majorHAnsi"/>
          <w:sz w:val="16"/>
          <w:szCs w:val="16"/>
          <w:lang w:val="fr-FR"/>
        </w:rPr>
        <w:t>t</w:t>
      </w:r>
      <w:r w:rsidRPr="00E51A69">
        <w:rPr>
          <w:rFonts w:asciiTheme="majorHAnsi" w:hAnsiTheme="majorHAnsi"/>
          <w:sz w:val="16"/>
          <w:szCs w:val="16"/>
          <w:lang w:val="en-US"/>
        </w:rPr>
        <w:sym w:font="SILSophiaIPA" w:char="F049"/>
      </w:r>
      <w:r w:rsidRPr="00E51A69">
        <w:rPr>
          <w:rFonts w:asciiTheme="majorHAnsi" w:hAnsiTheme="majorHAnsi"/>
          <w:sz w:val="16"/>
          <w:szCs w:val="16"/>
          <w:lang w:val="fr-FR"/>
        </w:rPr>
        <w:t>k/</w:t>
      </w:r>
    </w:p>
    <w:p w:rsidR="004602F2" w:rsidRPr="00E51A69" w:rsidRDefault="00CD28C1" w:rsidP="00CD28C1">
      <w:pPr>
        <w:rPr>
          <w:rFonts w:asciiTheme="majorHAnsi" w:hAnsiTheme="majorHAnsi"/>
          <w:sz w:val="16"/>
          <w:szCs w:val="16"/>
          <w:lang w:val="en-US"/>
        </w:rPr>
      </w:pPr>
      <w:r w:rsidRPr="00E51A69">
        <w:rPr>
          <w:rFonts w:asciiTheme="majorHAnsi" w:hAnsiTheme="majorHAnsi"/>
          <w:sz w:val="16"/>
          <w:szCs w:val="16"/>
          <w:lang w:val="fr-FR"/>
        </w:rPr>
        <w:br w:type="page"/>
      </w:r>
    </w:p>
    <w:p w:rsidR="002D58FD" w:rsidRPr="00E51A69" w:rsidRDefault="002D58FD" w:rsidP="00294DAF">
      <w:pPr>
        <w:spacing w:line="240" w:lineRule="auto"/>
        <w:jc w:val="center"/>
        <w:rPr>
          <w:rFonts w:asciiTheme="majorHAnsi" w:hAnsiTheme="majorHAnsi"/>
          <w:sz w:val="16"/>
          <w:szCs w:val="16"/>
          <w:lang w:val="fr-FR"/>
        </w:rPr>
      </w:pPr>
      <w:r w:rsidRPr="00E51A69">
        <w:rPr>
          <w:rFonts w:asciiTheme="majorHAnsi" w:hAnsiTheme="majorHAnsi"/>
          <w:sz w:val="16"/>
          <w:szCs w:val="16"/>
          <w:lang w:val="fr-FR"/>
        </w:rPr>
        <w:lastRenderedPageBreak/>
        <w:t>V</w:t>
      </w:r>
    </w:p>
    <w:tbl>
      <w:tblPr>
        <w:tblW w:w="0" w:type="auto"/>
        <w:tblInd w:w="1188" w:type="dxa"/>
        <w:tblLook w:val="01E0"/>
      </w:tblPr>
      <w:tblGrid>
        <w:gridCol w:w="7020"/>
        <w:gridCol w:w="1363"/>
      </w:tblGrid>
      <w:tr w:rsidR="002D58FD" w:rsidRPr="00E51A69" w:rsidTr="00B56286">
        <w:tc>
          <w:tcPr>
            <w:tcW w:w="7020" w:type="dxa"/>
          </w:tcPr>
          <w:p w:rsidR="002D58FD" w:rsidRPr="00E51A69" w:rsidRDefault="002D58FD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There 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once was a 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student named </w:t>
            </w:r>
            <w:r w:rsidRPr="00E51A69">
              <w:rPr>
                <w:rFonts w:asciiTheme="majorHAnsi" w:hAnsiTheme="majorHAnsi" w:cs="Estrangelo Edessa"/>
                <w:sz w:val="16"/>
                <w:szCs w:val="16"/>
                <w:vertAlign w:val="subscript"/>
                <w:rtl/>
                <w:lang w:val="en-US"/>
              </w:rPr>
              <w:t>١</w:t>
            </w:r>
            <w:proofErr w:type="spellStart"/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Besser</w:t>
            </w:r>
            <w:proofErr w:type="spellEnd"/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,</w:t>
            </w:r>
          </w:p>
          <w:p w:rsidR="002D58FD" w:rsidRPr="00E51A69" w:rsidRDefault="002D58FD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Whose 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knowledge grew 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lesser and </w:t>
            </w:r>
            <w:r w:rsidRPr="00E51A69">
              <w:rPr>
                <w:rFonts w:asciiTheme="majorHAnsi" w:hAnsiTheme="majorHAnsi" w:cs="Estrangelo Edessa"/>
                <w:sz w:val="16"/>
                <w:szCs w:val="16"/>
                <w:vertAlign w:val="subscript"/>
                <w:rtl/>
                <w:lang w:val="en-US"/>
              </w:rPr>
              <w:t>١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lesser.</w:t>
            </w:r>
          </w:p>
          <w:p w:rsidR="002D58FD" w:rsidRPr="00E51A69" w:rsidRDefault="002D58FD" w:rsidP="00294DAF">
            <w:pPr>
              <w:spacing w:line="240" w:lineRule="auto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It at 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last grew so </w:t>
            </w:r>
            <w:r w:rsidRPr="00E51A69">
              <w:rPr>
                <w:rFonts w:asciiTheme="majorHAnsi" w:hAnsiTheme="majorHAnsi"/>
                <w:sz w:val="16"/>
                <w:szCs w:val="16"/>
              </w:rPr>
              <w:t>͵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small,</w:t>
            </w:r>
          </w:p>
          <w:p w:rsidR="002D58FD" w:rsidRPr="00E51A69" w:rsidRDefault="002D58FD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He knew 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nothing at </w:t>
            </w:r>
            <w:r w:rsidRPr="00E51A69">
              <w:rPr>
                <w:rFonts w:asciiTheme="majorHAnsi" w:hAnsiTheme="majorHAnsi" w:cs="Estrangelo Edessa"/>
                <w:sz w:val="16"/>
                <w:szCs w:val="16"/>
                <w:vertAlign w:val="subscript"/>
                <w:rtl/>
                <w:lang w:val="en-US"/>
              </w:rPr>
              <w:t>١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all.</w:t>
            </w:r>
          </w:p>
          <w:p w:rsidR="002D58FD" w:rsidRPr="00E51A69" w:rsidRDefault="002D58FD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And </w:t>
            </w:r>
            <w:proofErr w:type="spellStart"/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to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day</w:t>
            </w:r>
            <w:proofErr w:type="spellEnd"/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 xml:space="preserve"> he’s a </w:t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sym w:font="SILDoulosIPA" w:char="F0C8"/>
            </w:r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college pro</w:t>
            </w:r>
            <w:r w:rsidRPr="00E51A69">
              <w:rPr>
                <w:rFonts w:asciiTheme="majorHAnsi" w:hAnsiTheme="majorHAnsi" w:cs="Estrangelo Edessa"/>
                <w:sz w:val="16"/>
                <w:szCs w:val="16"/>
                <w:vertAlign w:val="subscript"/>
                <w:rtl/>
                <w:lang w:val="en-US"/>
              </w:rPr>
              <w:t>١</w:t>
            </w:r>
            <w:proofErr w:type="spellStart"/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fessor</w:t>
            </w:r>
            <w:proofErr w:type="spellEnd"/>
            <w:r w:rsidRPr="00E51A69">
              <w:rPr>
                <w:rFonts w:asciiTheme="majorHAnsi" w:hAnsiTheme="majorHAnsi"/>
                <w:sz w:val="16"/>
                <w:szCs w:val="16"/>
                <w:lang w:val="en-US"/>
              </w:rPr>
              <w:t>.</w:t>
            </w:r>
          </w:p>
        </w:tc>
        <w:tc>
          <w:tcPr>
            <w:tcW w:w="1363" w:type="dxa"/>
          </w:tcPr>
          <w:p w:rsidR="002D58FD" w:rsidRPr="00E51A69" w:rsidRDefault="002D58FD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sz w:val="16"/>
                <w:szCs w:val="16"/>
              </w:rPr>
              <w:t>3 уд.</w:t>
            </w:r>
          </w:p>
          <w:p w:rsidR="002D58FD" w:rsidRPr="00E51A69" w:rsidRDefault="002D58FD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sz w:val="16"/>
                <w:szCs w:val="16"/>
              </w:rPr>
              <w:t>3 уд.</w:t>
            </w:r>
          </w:p>
          <w:p w:rsidR="002D58FD" w:rsidRPr="00E51A69" w:rsidRDefault="002D58FD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sz w:val="16"/>
                <w:szCs w:val="16"/>
              </w:rPr>
              <w:t>2 уд.</w:t>
            </w:r>
          </w:p>
          <w:p w:rsidR="002D58FD" w:rsidRPr="00E51A69" w:rsidRDefault="002D58FD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sz w:val="16"/>
                <w:szCs w:val="16"/>
              </w:rPr>
              <w:t>2 уд.</w:t>
            </w:r>
          </w:p>
          <w:p w:rsidR="002D58FD" w:rsidRPr="00E51A69" w:rsidRDefault="002D58FD" w:rsidP="00294DAF">
            <w:pPr>
              <w:spacing w:line="240" w:lineRule="auto"/>
              <w:jc w:val="both"/>
              <w:rPr>
                <w:rFonts w:asciiTheme="majorHAnsi" w:hAnsiTheme="majorHAnsi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sz w:val="16"/>
                <w:szCs w:val="16"/>
              </w:rPr>
              <w:t>3 уд.</w:t>
            </w:r>
          </w:p>
        </w:tc>
      </w:tr>
    </w:tbl>
    <w:p w:rsidR="002D58FD" w:rsidRPr="00E51A69" w:rsidRDefault="009519B6" w:rsidP="00294DAF">
      <w:pPr>
        <w:spacing w:line="240" w:lineRule="auto"/>
        <w:jc w:val="center"/>
        <w:rPr>
          <w:rFonts w:asciiTheme="majorHAnsi" w:hAnsiTheme="majorHAnsi"/>
          <w:sz w:val="16"/>
          <w:szCs w:val="16"/>
        </w:rPr>
      </w:pPr>
      <w:r w:rsidRPr="00E51A69">
        <w:rPr>
          <w:rFonts w:asciiTheme="majorHAnsi" w:hAnsiTheme="majorHAnsi"/>
          <w:sz w:val="16"/>
          <w:szCs w:val="16"/>
          <w:lang w:val="fr-FR"/>
        </w:rPr>
        <w:t>VI</w:t>
      </w:r>
    </w:p>
    <w:p w:rsidR="009519B6" w:rsidRPr="00E51A69" w:rsidRDefault="009519B6" w:rsidP="00294DAF">
      <w:pPr>
        <w:pStyle w:val="a3"/>
        <w:shd w:val="clear" w:color="auto" w:fill="FFFFFF"/>
        <w:spacing w:before="0" w:beforeAutospacing="0" w:after="240" w:afterAutospacing="0"/>
        <w:ind w:firstLine="232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 xml:space="preserve">Глаголы имеющие два </w:t>
      </w:r>
      <w:proofErr w:type="gramStart"/>
      <w:r w:rsidRPr="00E51A69">
        <w:rPr>
          <w:rFonts w:asciiTheme="majorHAnsi" w:hAnsiTheme="majorHAnsi"/>
          <w:color w:val="333333"/>
          <w:sz w:val="16"/>
          <w:szCs w:val="16"/>
        </w:rPr>
        <w:t>слога</w:t>
      </w:r>
      <w:proofErr w:type="gramEnd"/>
      <w:r w:rsidRPr="00E51A69">
        <w:rPr>
          <w:rFonts w:asciiTheme="majorHAnsi" w:hAnsiTheme="majorHAnsi"/>
          <w:color w:val="333333"/>
          <w:sz w:val="16"/>
          <w:szCs w:val="16"/>
        </w:rPr>
        <w:t xml:space="preserve"> как правило носят ударение на втором слоге, в особенности если первый слог является приставкой:</w:t>
      </w:r>
    </w:p>
    <w:p w:rsidR="009519B6" w:rsidRPr="00E51A69" w:rsidRDefault="009519B6" w:rsidP="00294DAF">
      <w:pPr>
        <w:pStyle w:val="a3"/>
        <w:shd w:val="clear" w:color="auto" w:fill="FFFFFF"/>
        <w:spacing w:before="0" w:beforeAutospacing="0" w:after="240" w:afterAutospacing="0"/>
        <w:ind w:firstLine="232"/>
        <w:rPr>
          <w:rFonts w:asciiTheme="majorHAnsi" w:hAnsiTheme="majorHAnsi"/>
          <w:color w:val="333333"/>
          <w:sz w:val="16"/>
          <w:szCs w:val="16"/>
          <w:lang w:val="en-US"/>
        </w:rPr>
      </w:pPr>
      <w:proofErr w:type="spellStart"/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apPLY</w:t>
      </w:r>
      <w:proofErr w:type="spellEnd"/>
      <w:proofErr w:type="gram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adMIT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beLIEVE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beGIN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;</w:t>
      </w:r>
    </w:p>
    <w:p w:rsidR="009519B6" w:rsidRPr="00E51A69" w:rsidRDefault="009519B6" w:rsidP="00294DAF">
      <w:pPr>
        <w:pStyle w:val="a3"/>
        <w:shd w:val="clear" w:color="auto" w:fill="FFFFFF"/>
        <w:spacing w:before="0" w:beforeAutospacing="0" w:after="240" w:afterAutospacing="0"/>
        <w:ind w:firstLine="232"/>
        <w:rPr>
          <w:rFonts w:asciiTheme="majorHAnsi" w:hAnsiTheme="majorHAnsi"/>
          <w:color w:val="333333"/>
          <w:sz w:val="16"/>
          <w:szCs w:val="16"/>
          <w:lang w:val="en-US"/>
        </w:rPr>
      </w:pPr>
      <w:proofErr w:type="spellStart"/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conFIRM</w:t>
      </w:r>
      <w:proofErr w:type="spellEnd"/>
      <w:proofErr w:type="gram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comBINE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deSERVE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deNY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;</w:t>
      </w:r>
    </w:p>
    <w:p w:rsidR="009519B6" w:rsidRPr="00E51A69" w:rsidRDefault="009519B6" w:rsidP="00294DAF">
      <w:pPr>
        <w:pStyle w:val="a3"/>
        <w:shd w:val="clear" w:color="auto" w:fill="FFFFFF"/>
        <w:spacing w:before="0" w:beforeAutospacing="0" w:after="240" w:afterAutospacing="0"/>
        <w:ind w:firstLine="232"/>
        <w:rPr>
          <w:rFonts w:asciiTheme="majorHAnsi" w:hAnsiTheme="majorHAnsi"/>
          <w:color w:val="333333"/>
          <w:sz w:val="16"/>
          <w:szCs w:val="16"/>
          <w:lang w:val="en-US"/>
        </w:rPr>
      </w:pPr>
      <w:proofErr w:type="spellStart"/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misPLACE</w:t>
      </w:r>
      <w:proofErr w:type="spellEnd"/>
      <w:proofErr w:type="gram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disLIKE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exPLAIN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;</w:t>
      </w:r>
    </w:p>
    <w:p w:rsidR="009519B6" w:rsidRPr="00E51A69" w:rsidRDefault="009519B6" w:rsidP="00294DAF">
      <w:pPr>
        <w:pStyle w:val="a3"/>
        <w:shd w:val="clear" w:color="auto" w:fill="FFFFFF"/>
        <w:spacing w:before="0" w:beforeAutospacing="0" w:after="240" w:afterAutospacing="0"/>
        <w:ind w:firstLine="232"/>
        <w:rPr>
          <w:rFonts w:asciiTheme="majorHAnsi" w:hAnsiTheme="majorHAnsi"/>
          <w:color w:val="333333"/>
          <w:sz w:val="16"/>
          <w:szCs w:val="16"/>
          <w:lang w:val="en-US"/>
        </w:rPr>
      </w:pPr>
      <w:proofErr w:type="spellStart"/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forGET</w:t>
      </w:r>
      <w:proofErr w:type="spellEnd"/>
      <w:proofErr w:type="gram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forBID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inVITE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igNORE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;</w:t>
      </w:r>
    </w:p>
    <w:p w:rsidR="009519B6" w:rsidRPr="00E51A69" w:rsidRDefault="009519B6" w:rsidP="00294DAF">
      <w:pPr>
        <w:pStyle w:val="a3"/>
        <w:shd w:val="clear" w:color="auto" w:fill="FFFFFF"/>
        <w:spacing w:before="0" w:beforeAutospacing="0" w:after="240" w:afterAutospacing="0"/>
        <w:ind w:firstLine="232"/>
        <w:rPr>
          <w:rFonts w:asciiTheme="majorHAnsi" w:hAnsiTheme="majorHAnsi"/>
          <w:color w:val="333333"/>
          <w:sz w:val="16"/>
          <w:szCs w:val="16"/>
          <w:lang w:val="en-US"/>
        </w:rPr>
      </w:pPr>
      <w:proofErr w:type="spellStart"/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ocCUR</w:t>
      </w:r>
      <w:proofErr w:type="spellEnd"/>
      <w:proofErr w:type="gram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oBEY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prePARE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perMIT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;</w:t>
      </w:r>
    </w:p>
    <w:p w:rsidR="009519B6" w:rsidRPr="00E51A69" w:rsidRDefault="009519B6" w:rsidP="00294DAF">
      <w:pPr>
        <w:pStyle w:val="a3"/>
        <w:shd w:val="clear" w:color="auto" w:fill="FFFFFF"/>
        <w:spacing w:before="0" w:beforeAutospacing="0" w:after="240" w:afterAutospacing="0"/>
        <w:ind w:firstLine="232"/>
        <w:rPr>
          <w:rFonts w:asciiTheme="majorHAnsi" w:hAnsiTheme="majorHAnsi"/>
          <w:color w:val="333333"/>
          <w:sz w:val="16"/>
          <w:szCs w:val="16"/>
          <w:lang w:val="en-US"/>
        </w:rPr>
      </w:pPr>
      <w:proofErr w:type="spellStart"/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purSUE</w:t>
      </w:r>
      <w:proofErr w:type="spellEnd"/>
      <w:proofErr w:type="gram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proPOSE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rePLY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reCEIVE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;</w:t>
      </w:r>
    </w:p>
    <w:p w:rsidR="009519B6" w:rsidRPr="00E51A69" w:rsidRDefault="009519B6" w:rsidP="00294DAF">
      <w:pPr>
        <w:pStyle w:val="a3"/>
        <w:shd w:val="clear" w:color="auto" w:fill="FFFFFF"/>
        <w:spacing w:before="0" w:beforeAutospacing="0" w:after="240" w:afterAutospacing="0"/>
        <w:ind w:firstLine="232"/>
        <w:rPr>
          <w:rFonts w:asciiTheme="majorHAnsi" w:hAnsiTheme="majorHAnsi"/>
          <w:color w:val="333333"/>
          <w:sz w:val="16"/>
          <w:szCs w:val="16"/>
        </w:rPr>
      </w:pP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surPRISE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supPLY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unLOCK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unDO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>.</w:t>
      </w:r>
    </w:p>
    <w:p w:rsidR="009519B6" w:rsidRPr="00E51A69" w:rsidRDefault="009519B6" w:rsidP="00294DAF">
      <w:pPr>
        <w:pStyle w:val="a3"/>
        <w:shd w:val="clear" w:color="auto" w:fill="FFFFFF"/>
        <w:spacing w:before="0" w:beforeAutospacing="0" w:after="240" w:afterAutospacing="0"/>
        <w:ind w:firstLine="232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>Но существует много глаголов, в которых ударение падает на первый слог:</w:t>
      </w:r>
    </w:p>
    <w:p w:rsidR="009519B6" w:rsidRPr="00E51A69" w:rsidRDefault="009519B6" w:rsidP="00294DAF">
      <w:pPr>
        <w:pStyle w:val="a3"/>
        <w:shd w:val="clear" w:color="auto" w:fill="FFFFFF"/>
        <w:spacing w:before="0" w:beforeAutospacing="0" w:after="240" w:afterAutospacing="0"/>
        <w:ind w:firstLine="232"/>
        <w:rPr>
          <w:rFonts w:asciiTheme="majorHAnsi" w:hAnsiTheme="majorHAnsi"/>
          <w:color w:val="333333"/>
          <w:sz w:val="16"/>
          <w:szCs w:val="16"/>
          <w:lang w:val="en-US"/>
        </w:rPr>
      </w:pP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CANcel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HAPpen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PRACtice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;</w:t>
      </w:r>
    </w:p>
    <w:p w:rsidR="009519B6" w:rsidRPr="00E51A69" w:rsidRDefault="009519B6" w:rsidP="00294DAF">
      <w:pPr>
        <w:pStyle w:val="a3"/>
        <w:shd w:val="clear" w:color="auto" w:fill="FFFFFF"/>
        <w:spacing w:before="0" w:beforeAutospacing="0" w:after="240" w:afterAutospacing="0"/>
        <w:ind w:firstLine="232"/>
        <w:rPr>
          <w:rFonts w:asciiTheme="majorHAnsi" w:hAnsiTheme="majorHAnsi"/>
          <w:color w:val="333333"/>
          <w:sz w:val="16"/>
          <w:szCs w:val="16"/>
          <w:lang w:val="en-US"/>
        </w:rPr>
      </w:pP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OFfer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ANswer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MENtion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;</w:t>
      </w:r>
    </w:p>
    <w:p w:rsidR="009519B6" w:rsidRPr="00E51A69" w:rsidRDefault="009519B6" w:rsidP="00294DAF">
      <w:pPr>
        <w:pStyle w:val="a3"/>
        <w:rPr>
          <w:rFonts w:asciiTheme="majorHAnsi" w:hAnsiTheme="majorHAnsi"/>
          <w:color w:val="333333"/>
          <w:sz w:val="16"/>
          <w:szCs w:val="16"/>
        </w:rPr>
      </w:pP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BORrow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FOLlow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PUNish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>.</w:t>
      </w:r>
    </w:p>
    <w:p w:rsidR="009519B6" w:rsidRPr="00E51A69" w:rsidRDefault="005C16B0" w:rsidP="00294DAF">
      <w:pPr>
        <w:spacing w:line="240" w:lineRule="auto"/>
        <w:jc w:val="center"/>
        <w:rPr>
          <w:rFonts w:asciiTheme="majorHAnsi" w:hAnsiTheme="majorHAnsi"/>
          <w:sz w:val="16"/>
          <w:szCs w:val="16"/>
        </w:rPr>
      </w:pPr>
      <w:r w:rsidRPr="00E51A69">
        <w:rPr>
          <w:rFonts w:asciiTheme="majorHAnsi" w:hAnsiTheme="majorHAnsi"/>
          <w:sz w:val="16"/>
          <w:szCs w:val="16"/>
          <w:lang w:val="en-US"/>
        </w:rPr>
        <w:t>VII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 xml:space="preserve">У существительных, которые имеют три </w:t>
      </w:r>
      <w:proofErr w:type="gramStart"/>
      <w:r w:rsidRPr="00E51A69">
        <w:rPr>
          <w:rFonts w:asciiTheme="majorHAnsi" w:hAnsiTheme="majorHAnsi"/>
          <w:color w:val="333333"/>
          <w:sz w:val="16"/>
          <w:szCs w:val="16"/>
        </w:rPr>
        <w:t>слога</w:t>
      </w:r>
      <w:proofErr w:type="gramEnd"/>
      <w:r w:rsidRPr="00E51A69">
        <w:rPr>
          <w:rFonts w:asciiTheme="majorHAnsi" w:hAnsiTheme="majorHAnsi"/>
          <w:color w:val="333333"/>
          <w:sz w:val="16"/>
          <w:szCs w:val="16"/>
        </w:rPr>
        <w:t xml:space="preserve"> как правило ударение ставится на первый слог, к примеру: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GOVernment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POLitics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GENeral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>;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proofErr w:type="spellStart"/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GRADuate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INterest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CONfidence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>.</w:t>
      </w:r>
      <w:proofErr w:type="gramEnd"/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 xml:space="preserve">Но многие из существительных, в особенности те, которые были образованы от глаголов с приставками, ударение носят на втором слоге, к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примеру:conFUSion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apPROVal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conSUMer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>;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eLECtion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corRECTness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diRECtor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>.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>А у некоторых существительных главное ударение может падать на последний слог, если оно содержит долгую гласную или дифтонг: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>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refu`GEE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>, 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engi`NEER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>.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 xml:space="preserve">У прилагательных в которых имеется три </w:t>
      </w:r>
      <w:proofErr w:type="gramStart"/>
      <w:r w:rsidRPr="00E51A69">
        <w:rPr>
          <w:rFonts w:asciiTheme="majorHAnsi" w:hAnsiTheme="majorHAnsi"/>
          <w:color w:val="333333"/>
          <w:sz w:val="16"/>
          <w:szCs w:val="16"/>
        </w:rPr>
        <w:t>слога</w:t>
      </w:r>
      <w:proofErr w:type="gramEnd"/>
      <w:r w:rsidRPr="00E51A69">
        <w:rPr>
          <w:rFonts w:asciiTheme="majorHAnsi" w:hAnsiTheme="majorHAnsi"/>
          <w:color w:val="333333"/>
          <w:sz w:val="16"/>
          <w:szCs w:val="16"/>
        </w:rPr>
        <w:t xml:space="preserve"> как правило ударение падает на первый слог, к примеру: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  <w:lang w:val="en-US"/>
        </w:rPr>
      </w:pP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DELicate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GENeral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EXcellent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;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proofErr w:type="spellStart"/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FAVorite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WONderful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CURious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>.</w:t>
      </w:r>
      <w:proofErr w:type="gramEnd"/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 xml:space="preserve">У некоторых трехсложных прилагательных второе ударение падает на последний слог, если </w:t>
      </w:r>
      <w:proofErr w:type="gramStart"/>
      <w:r w:rsidRPr="00E51A69">
        <w:rPr>
          <w:rFonts w:asciiTheme="majorHAnsi" w:hAnsiTheme="majorHAnsi"/>
          <w:color w:val="333333"/>
          <w:sz w:val="16"/>
          <w:szCs w:val="16"/>
        </w:rPr>
        <w:t>в</w:t>
      </w:r>
      <w:proofErr w:type="gramEnd"/>
      <w:r w:rsidRPr="00E51A69">
        <w:rPr>
          <w:rFonts w:asciiTheme="majorHAnsi" w:hAnsiTheme="majorHAnsi"/>
          <w:color w:val="333333"/>
          <w:sz w:val="16"/>
          <w:szCs w:val="16"/>
        </w:rPr>
        <w:t xml:space="preserve"> </w:t>
      </w:r>
      <w:proofErr w:type="gramStart"/>
      <w:r w:rsidRPr="00E51A69">
        <w:rPr>
          <w:rFonts w:asciiTheme="majorHAnsi" w:hAnsiTheme="majorHAnsi"/>
          <w:color w:val="333333"/>
          <w:sz w:val="16"/>
          <w:szCs w:val="16"/>
        </w:rPr>
        <w:t>он</w:t>
      </w:r>
      <w:proofErr w:type="gramEnd"/>
      <w:r w:rsidRPr="00E51A69">
        <w:rPr>
          <w:rFonts w:asciiTheme="majorHAnsi" w:hAnsiTheme="majorHAnsi"/>
          <w:color w:val="333333"/>
          <w:sz w:val="16"/>
          <w:szCs w:val="16"/>
        </w:rPr>
        <w:t xml:space="preserve"> имеет долгую гласную или дифтонг: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  <w:lang w:val="en-US"/>
        </w:rPr>
      </w:pPr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`</w:t>
      </w:r>
      <w:proofErr w:type="spellStart"/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obso`</w:t>
      </w:r>
      <w:proofErr w:type="gram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LETE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 xml:space="preserve"> / 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OBso`lete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;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  <w:lang w:val="en-US"/>
        </w:rPr>
      </w:pPr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Portu`GUESE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, 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Vietna`MESE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.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lastRenderedPageBreak/>
        <w:t>Некоторые из прилагательных не повторяют ударение существительных, от которых они образованы, и имеют ударение на втором слоге, к примеру: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symBOLic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geNERic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inSTINCtive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>.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 xml:space="preserve">В глаголах, в которых </w:t>
      </w:r>
      <w:proofErr w:type="gramStart"/>
      <w:r w:rsidRPr="00E51A69">
        <w:rPr>
          <w:rFonts w:asciiTheme="majorHAnsi" w:hAnsiTheme="majorHAnsi"/>
          <w:color w:val="333333"/>
          <w:sz w:val="16"/>
          <w:szCs w:val="16"/>
        </w:rPr>
        <w:t>имеется три слога зачастую главное ударение падает</w:t>
      </w:r>
      <w:proofErr w:type="gramEnd"/>
      <w:r w:rsidRPr="00E51A69">
        <w:rPr>
          <w:rFonts w:asciiTheme="majorHAnsi" w:hAnsiTheme="majorHAnsi"/>
          <w:color w:val="333333"/>
          <w:sz w:val="16"/>
          <w:szCs w:val="16"/>
        </w:rPr>
        <w:t xml:space="preserve"> на первый слог (даже если это приставка), а второстепенное ударение на последний слог (который часто является глагольным суффиксом), к примеру: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  <w:lang w:val="en-US"/>
        </w:rPr>
      </w:pPr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MODer`nize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, 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ORga`nize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,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  <w:lang w:val="en-US"/>
        </w:rPr>
      </w:pPr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SPECi`fy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, 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SIGni`fy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,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  <w:lang w:val="en-US"/>
        </w:rPr>
      </w:pPr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DECo`rate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, 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COMpen`sate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,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  <w:lang w:val="en-US"/>
        </w:rPr>
      </w:pPr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CONsti`tute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, 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COMpli`ment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.</w:t>
      </w:r>
      <w:proofErr w:type="gramEnd"/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>Но во многих глаголах, в особенности в тех, у которых имеются приставки, ударение падает на второй слог, к примеру: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conSIDer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conTINue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 xml:space="preserve">, 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</w:rPr>
        <w:t>reMEMber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</w:rPr>
        <w:t>.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>Если в приставке содержится два слога, то на первом ее слоге обычно ставится второстепенное ударение, к примеру: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  <w:lang w:val="en-US"/>
        </w:rPr>
      </w:pPr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`</w:t>
      </w:r>
      <w:proofErr w:type="spellStart"/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decom`</w:t>
      </w:r>
      <w:proofErr w:type="gram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POSE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, 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under`STAND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,</w:t>
      </w:r>
    </w:p>
    <w:p w:rsidR="005C16B0" w:rsidRPr="00E51A69" w:rsidRDefault="005C16B0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  <w:lang w:val="en-US"/>
        </w:rPr>
      </w:pPr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`</w:t>
      </w:r>
      <w:proofErr w:type="spellStart"/>
      <w:proofErr w:type="gram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corre`</w:t>
      </w:r>
      <w:proofErr w:type="gram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SPOND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, `</w:t>
      </w:r>
      <w:proofErr w:type="spellStart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contra`DICT</w:t>
      </w:r>
      <w:proofErr w:type="spellEnd"/>
      <w:r w:rsidRPr="00E51A69">
        <w:rPr>
          <w:rFonts w:asciiTheme="majorHAnsi" w:hAnsiTheme="majorHAnsi"/>
          <w:color w:val="333333"/>
          <w:sz w:val="16"/>
          <w:szCs w:val="16"/>
          <w:lang w:val="en-US"/>
        </w:rPr>
        <w:t>.</w:t>
      </w:r>
    </w:p>
    <w:p w:rsidR="005C16B0" w:rsidRPr="00E51A69" w:rsidRDefault="006F3241" w:rsidP="00294DAF">
      <w:pPr>
        <w:spacing w:line="240" w:lineRule="auto"/>
        <w:jc w:val="center"/>
        <w:rPr>
          <w:rFonts w:asciiTheme="majorHAnsi" w:hAnsiTheme="majorHAnsi"/>
          <w:sz w:val="16"/>
          <w:szCs w:val="16"/>
          <w:lang w:val="en-US"/>
        </w:rPr>
      </w:pPr>
      <w:r w:rsidRPr="00E51A69">
        <w:rPr>
          <w:rFonts w:asciiTheme="majorHAnsi" w:hAnsiTheme="majorHAnsi"/>
          <w:sz w:val="16"/>
          <w:szCs w:val="16"/>
          <w:lang w:val="en-US"/>
        </w:rPr>
        <w:t>VIII</w:t>
      </w:r>
    </w:p>
    <w:p w:rsidR="006F3241" w:rsidRDefault="006F3241" w:rsidP="00294DAF">
      <w:pPr>
        <w:pStyle w:val="a3"/>
        <w:shd w:val="clear" w:color="auto" w:fill="FFFFFF"/>
        <w:spacing w:before="0" w:beforeAutospacing="0" w:after="240" w:afterAutospacing="0"/>
        <w:ind w:firstLine="230"/>
        <w:rPr>
          <w:rFonts w:asciiTheme="majorHAnsi" w:hAnsiTheme="majorHAnsi"/>
          <w:color w:val="333333"/>
          <w:sz w:val="16"/>
          <w:szCs w:val="16"/>
          <w:lang w:val="en-US"/>
        </w:rPr>
      </w:pPr>
      <w:r w:rsidRPr="00E51A69">
        <w:rPr>
          <w:rFonts w:asciiTheme="majorHAnsi" w:hAnsiTheme="majorHAnsi"/>
          <w:color w:val="333333"/>
          <w:sz w:val="16"/>
          <w:szCs w:val="16"/>
        </w:rPr>
        <w:t xml:space="preserve">В длинных существительных, прилагательных, глаголах и </w:t>
      </w:r>
      <w:proofErr w:type="gramStart"/>
      <w:r w:rsidRPr="00E51A69">
        <w:rPr>
          <w:rFonts w:asciiTheme="majorHAnsi" w:hAnsiTheme="majorHAnsi"/>
          <w:color w:val="333333"/>
          <w:sz w:val="16"/>
          <w:szCs w:val="16"/>
        </w:rPr>
        <w:t>наречиях</w:t>
      </w:r>
      <w:proofErr w:type="gramEnd"/>
      <w:r w:rsidRPr="00E51A69">
        <w:rPr>
          <w:rFonts w:asciiTheme="majorHAnsi" w:hAnsiTheme="majorHAnsi"/>
          <w:color w:val="333333"/>
          <w:sz w:val="16"/>
          <w:szCs w:val="16"/>
        </w:rPr>
        <w:t xml:space="preserve"> как правило имеется 2 ударения: главное ударение и второстепенное, но существуют длинные слова, в которых есть лишь одно ударение. Длинные слова имеют 4 модели ударения:</w:t>
      </w:r>
    </w:p>
    <w:tbl>
      <w:tblPr>
        <w:tblStyle w:val="a9"/>
        <w:tblW w:w="0" w:type="auto"/>
        <w:tblLook w:val="04A0"/>
      </w:tblPr>
      <w:tblGrid>
        <w:gridCol w:w="4785"/>
        <w:gridCol w:w="4786"/>
      </w:tblGrid>
      <w:tr w:rsidR="00E51A69" w:rsidTr="00E51A69">
        <w:tc>
          <w:tcPr>
            <w:tcW w:w="4785" w:type="dxa"/>
          </w:tcPr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</w:rPr>
            </w:pPr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>4.1</w:t>
            </w:r>
            <w:proofErr w:type="gramStart"/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 xml:space="preserve"> О</w:t>
            </w:r>
            <w:proofErr w:type="gramEnd"/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>дно ударение на первом слоге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</w:rPr>
              <w:t>Существительные: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</w:rPr>
            </w:pP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</w:rPr>
              <w:t>DELicacy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</w:rPr>
              <w:t>ACcuracy</w:t>
            </w:r>
            <w:proofErr w:type="spellEnd"/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</w:rPr>
              <w:t>Прилагательные: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</w:rPr>
              <w:t>INteresting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</w:rPr>
              <w:t>.</w:t>
            </w:r>
          </w:p>
        </w:tc>
        <w:tc>
          <w:tcPr>
            <w:tcW w:w="4786" w:type="dxa"/>
          </w:tcPr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</w:rPr>
            </w:pPr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>4.2</w:t>
            </w:r>
            <w:proofErr w:type="gramStart"/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 xml:space="preserve"> О</w:t>
            </w:r>
            <w:proofErr w:type="gramEnd"/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>дно ударение на втором слоге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</w:rPr>
              <w:t>Существительные: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geOMetry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inTOLerance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aMERica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</w:t>
            </w:r>
          </w:p>
          <w:p w:rsidR="00E51A69" w:rsidRPr="00E51A69" w:rsidRDefault="00E51A69" w:rsidP="00E51A69">
            <w:pPr>
              <w:ind w:firstLine="230"/>
              <w:rPr>
                <w:rFonts w:asciiTheme="majorHAnsi" w:hAnsiTheme="majorHAnsi"/>
                <w:sz w:val="16"/>
                <w:szCs w:val="16"/>
                <w:lang w:val="en-US"/>
              </w:rPr>
            </w:pP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moBILity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simPLICity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 telepathy /</w:t>
            </w:r>
            <w:proofErr w:type="spellStart"/>
            <w:r w:rsidRPr="00E51A69">
              <w:rPr>
                <w:rFonts w:asciiTheme="majorHAnsi" w:hAnsiTheme="majorHAnsi" w:cs="Arial"/>
                <w:color w:val="777777"/>
                <w:sz w:val="16"/>
                <w:szCs w:val="16"/>
                <w:shd w:val="clear" w:color="auto" w:fill="FFFFFF"/>
                <w:lang w:val="en-US"/>
              </w:rPr>
              <w:t>təˈlepəTHē</w:t>
            </w:r>
            <w:proofErr w:type="spellEnd"/>
            <w:r w:rsidRPr="00E51A69">
              <w:rPr>
                <w:rFonts w:asciiTheme="majorHAnsi" w:hAnsiTheme="majorHAnsi" w:cs="Arial"/>
                <w:color w:val="777777"/>
                <w:sz w:val="16"/>
                <w:szCs w:val="16"/>
                <w:shd w:val="clear" w:color="auto" w:fill="FFFFFF"/>
                <w:lang w:val="en-US"/>
              </w:rPr>
              <w:t>/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acCOMpaniment</w:t>
            </w:r>
            <w:proofErr w:type="spellEnd"/>
            <w:proofErr w:type="gram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.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</w:rPr>
              <w:t>Прилагательные</w:t>
            </w: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  <w:lang w:val="en-US"/>
              </w:rPr>
              <w:t>: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mysTErious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sigNIFicant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traDItional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;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unREAsonable</w:t>
            </w:r>
            <w:proofErr w:type="spellEnd"/>
            <w:proofErr w:type="gram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inTOLerable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noTOrious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.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</w:rPr>
              <w:t>Глаголы</w:t>
            </w: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  <w:lang w:val="en-US"/>
              </w:rPr>
              <w:t>:</w:t>
            </w:r>
          </w:p>
          <w:p w:rsid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acCOMpany</w:t>
            </w:r>
            <w:proofErr w:type="spellEnd"/>
            <w:proofErr w:type="gram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.</w:t>
            </w:r>
          </w:p>
        </w:tc>
      </w:tr>
      <w:tr w:rsidR="00E51A69" w:rsidTr="00E51A69">
        <w:tc>
          <w:tcPr>
            <w:tcW w:w="4785" w:type="dxa"/>
          </w:tcPr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</w:rPr>
            </w:pPr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>4.3</w:t>
            </w:r>
            <w:proofErr w:type="gramStart"/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 xml:space="preserve"> Д</w:t>
            </w:r>
            <w:proofErr w:type="gramEnd"/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>ва ударения на первом и третьем слогах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</w:rPr>
              <w:t>Эта модель является очень распространенной моделью. Ударение в английском языке с этой моделью применимо как к длинным словам, так и к предложениям.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</w:rPr>
              <w:t>Существительные</w:t>
            </w: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  <w:lang w:val="en-US"/>
              </w:rPr>
              <w:t>: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`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infor`MAtion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 `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eco`NOMics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fr-FR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fr-FR"/>
              </w:rPr>
              <w:t>`repe`TItion, `consti`TUtion,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fr-FR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fr-FR"/>
              </w:rPr>
              <w:t>`multipli`CAtion, `coloni`ZAtion.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</w:rPr>
              <w:t>Прилагательные</w:t>
            </w: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  <w:lang w:val="en-US"/>
              </w:rPr>
              <w:t>: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`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geo`METrical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 `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aca`DEMic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`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cosmo`POLitan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 `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inter`NAtional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`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conver`SAtional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 `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capita`LIStic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</w:t>
            </w:r>
          </w:p>
          <w:p w:rsid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`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PAtro`nizing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.</w:t>
            </w:r>
          </w:p>
        </w:tc>
        <w:tc>
          <w:tcPr>
            <w:tcW w:w="4786" w:type="dxa"/>
          </w:tcPr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</w:rPr>
            </w:pPr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>4.4</w:t>
            </w:r>
            <w:proofErr w:type="gramStart"/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 xml:space="preserve"> Д</w:t>
            </w:r>
            <w:proofErr w:type="gramEnd"/>
            <w:r w:rsidRPr="00E51A69">
              <w:rPr>
                <w:rStyle w:val="a4"/>
                <w:rFonts w:asciiTheme="majorHAnsi" w:hAnsiTheme="majorHAnsi"/>
                <w:color w:val="333333"/>
                <w:sz w:val="16"/>
                <w:szCs w:val="16"/>
              </w:rPr>
              <w:t>ва ударения на втором и четвертом слогах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</w:rPr>
              <w:t>Существительные</w:t>
            </w: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  <w:lang w:val="en-US"/>
              </w:rPr>
              <w:t>: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in`vesti`GAtion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con`side`RAtion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;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fr-FR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fr-FR"/>
              </w:rPr>
              <w:t>con`tinu`Ation.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fr-FR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</w:rPr>
              <w:t>Прилагательные</w:t>
            </w: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  <w:lang w:val="fr-FR"/>
              </w:rPr>
              <w:t>: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fr-FR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fr-FR"/>
              </w:rPr>
              <w:t>in`compre`HENsible, ex`peri`MENtal.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</w:rPr>
              <w:t>Глаголы</w:t>
            </w:r>
            <w:r w:rsidRPr="00E51A69">
              <w:rPr>
                <w:rFonts w:asciiTheme="majorHAnsi" w:hAnsiTheme="majorHAnsi"/>
                <w:color w:val="333333"/>
                <w:sz w:val="16"/>
                <w:szCs w:val="16"/>
                <w:u w:val="single"/>
                <w:lang w:val="en-US"/>
              </w:rPr>
              <w:t>: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in`TENsi`fy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i`DENti`fy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</w:t>
            </w:r>
          </w:p>
          <w:p w:rsidR="00E51A69" w:rsidRP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ac`CUmu`late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in`TOXi`cate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,</w:t>
            </w:r>
          </w:p>
          <w:p w:rsidR="00E51A69" w:rsidRDefault="00E51A69" w:rsidP="00E51A69">
            <w:pPr>
              <w:pStyle w:val="a3"/>
              <w:shd w:val="clear" w:color="auto" w:fill="FFFFFF"/>
              <w:spacing w:before="0" w:beforeAutospacing="0" w:after="240" w:afterAutospacing="0"/>
              <w:ind w:firstLine="230"/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</w:pP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a`POLo`gize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com`MERcia`lize</w:t>
            </w:r>
            <w:proofErr w:type="spellEnd"/>
            <w:r w:rsidRPr="00E51A69">
              <w:rPr>
                <w:rFonts w:asciiTheme="majorHAnsi" w:hAnsiTheme="majorHAnsi"/>
                <w:color w:val="333333"/>
                <w:sz w:val="16"/>
                <w:szCs w:val="16"/>
                <w:lang w:val="en-US"/>
              </w:rPr>
              <w:t>.</w:t>
            </w:r>
          </w:p>
        </w:tc>
      </w:tr>
    </w:tbl>
    <w:p w:rsidR="006F3241" w:rsidRPr="00E51A69" w:rsidRDefault="006F3241" w:rsidP="00E51A69">
      <w:pPr>
        <w:spacing w:line="240" w:lineRule="auto"/>
        <w:rPr>
          <w:rFonts w:asciiTheme="majorHAnsi" w:hAnsiTheme="majorHAnsi"/>
          <w:sz w:val="16"/>
          <w:szCs w:val="16"/>
          <w:lang w:val="en-US"/>
        </w:rPr>
      </w:pPr>
    </w:p>
    <w:sectPr w:rsidR="006F3241" w:rsidRPr="00E51A69" w:rsidSect="00534334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02D8" w:rsidRDefault="00F602D8" w:rsidP="003E1A6F">
      <w:pPr>
        <w:spacing w:after="0" w:line="240" w:lineRule="auto"/>
      </w:pPr>
      <w:r>
        <w:separator/>
      </w:r>
    </w:p>
  </w:endnote>
  <w:endnote w:type="continuationSeparator" w:id="0">
    <w:p w:rsidR="00F602D8" w:rsidRDefault="00F602D8" w:rsidP="003E1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LDoulosIPA">
    <w:altName w:val="Symbol"/>
    <w:charset w:val="02"/>
    <w:family w:val="auto"/>
    <w:pitch w:val="variable"/>
    <w:sig w:usb0="00000000" w:usb1="10000000" w:usb2="00000000" w:usb3="00000000" w:csb0="80000000" w:csb1="00000000"/>
  </w:font>
  <w:font w:name="SILSophiaIPA">
    <w:altName w:val="Symbol"/>
    <w:charset w:val="02"/>
    <w:family w:val="auto"/>
    <w:pitch w:val="variable"/>
    <w:sig w:usb0="00000000" w:usb1="10000000" w:usb2="00000000" w:usb3="00000000" w:csb0="80000000" w:csb1="00000000"/>
  </w:font>
  <w:font w:name="SILManuscriptIPA">
    <w:altName w:val="Symbol"/>
    <w:charset w:val="02"/>
    <w:family w:val="auto"/>
    <w:pitch w:val="variable"/>
    <w:sig w:usb0="00000000" w:usb1="10000000" w:usb2="00000000" w:usb3="00000000" w:csb0="80000000" w:csb1="00000000"/>
  </w:font>
  <w:font w:name="Estrangelo Edessa">
    <w:altName w:val="Times New Roman"/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02D8" w:rsidRDefault="00F602D8" w:rsidP="003E1A6F">
      <w:pPr>
        <w:spacing w:after="0" w:line="240" w:lineRule="auto"/>
      </w:pPr>
      <w:r>
        <w:separator/>
      </w:r>
    </w:p>
  </w:footnote>
  <w:footnote w:type="continuationSeparator" w:id="0">
    <w:p w:rsidR="00F602D8" w:rsidRDefault="00F602D8" w:rsidP="003E1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465204"/>
      <w:docPartObj>
        <w:docPartGallery w:val="Page Numbers (Top of Page)"/>
        <w:docPartUnique/>
      </w:docPartObj>
    </w:sdtPr>
    <w:sdtContent>
      <w:p w:rsidR="003E1A6F" w:rsidRDefault="00320DA1">
        <w:pPr>
          <w:pStyle w:val="a5"/>
          <w:jc w:val="center"/>
        </w:pPr>
        <w:fldSimple w:instr=" PAGE   \* MERGEFORMAT ">
          <w:r w:rsidR="00E51A69">
            <w:rPr>
              <w:noProof/>
            </w:rPr>
            <w:t>5</w:t>
          </w:r>
        </w:fldSimple>
      </w:p>
    </w:sdtContent>
  </w:sdt>
  <w:p w:rsidR="003E1A6F" w:rsidRDefault="003E1A6F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35904"/>
    <w:multiLevelType w:val="multilevel"/>
    <w:tmpl w:val="777C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A5866"/>
    <w:multiLevelType w:val="multilevel"/>
    <w:tmpl w:val="AB44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C581B"/>
    <w:multiLevelType w:val="multilevel"/>
    <w:tmpl w:val="943C5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7C1AB0"/>
    <w:multiLevelType w:val="multilevel"/>
    <w:tmpl w:val="030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394629"/>
    <w:multiLevelType w:val="multilevel"/>
    <w:tmpl w:val="915A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170C"/>
    <w:rsid w:val="00031947"/>
    <w:rsid w:val="000805B1"/>
    <w:rsid w:val="000D6E70"/>
    <w:rsid w:val="0012707E"/>
    <w:rsid w:val="00193C42"/>
    <w:rsid w:val="001E39FF"/>
    <w:rsid w:val="00294DAF"/>
    <w:rsid w:val="002D58FD"/>
    <w:rsid w:val="00320BB9"/>
    <w:rsid w:val="00320DA1"/>
    <w:rsid w:val="003B65A4"/>
    <w:rsid w:val="003E1A6F"/>
    <w:rsid w:val="00423CEB"/>
    <w:rsid w:val="00431507"/>
    <w:rsid w:val="004602F2"/>
    <w:rsid w:val="004722C5"/>
    <w:rsid w:val="00534334"/>
    <w:rsid w:val="005B68DC"/>
    <w:rsid w:val="005C16B0"/>
    <w:rsid w:val="005F480E"/>
    <w:rsid w:val="006248ED"/>
    <w:rsid w:val="006C5BCD"/>
    <w:rsid w:val="006F3241"/>
    <w:rsid w:val="00821583"/>
    <w:rsid w:val="0085475C"/>
    <w:rsid w:val="008C170C"/>
    <w:rsid w:val="00905C00"/>
    <w:rsid w:val="00914D71"/>
    <w:rsid w:val="00924907"/>
    <w:rsid w:val="00936138"/>
    <w:rsid w:val="009519B6"/>
    <w:rsid w:val="00976ECD"/>
    <w:rsid w:val="00983673"/>
    <w:rsid w:val="009D2C30"/>
    <w:rsid w:val="00AB0B85"/>
    <w:rsid w:val="00AC4FA2"/>
    <w:rsid w:val="00B530D2"/>
    <w:rsid w:val="00B745CE"/>
    <w:rsid w:val="00BB4E1A"/>
    <w:rsid w:val="00BB5F43"/>
    <w:rsid w:val="00BC5281"/>
    <w:rsid w:val="00BC6ADB"/>
    <w:rsid w:val="00C27E95"/>
    <w:rsid w:val="00CD28C1"/>
    <w:rsid w:val="00CF6330"/>
    <w:rsid w:val="00D0130B"/>
    <w:rsid w:val="00D32581"/>
    <w:rsid w:val="00D33583"/>
    <w:rsid w:val="00D45AEA"/>
    <w:rsid w:val="00D97688"/>
    <w:rsid w:val="00E51A69"/>
    <w:rsid w:val="00E52EA8"/>
    <w:rsid w:val="00E7320D"/>
    <w:rsid w:val="00EE379F"/>
    <w:rsid w:val="00F566FE"/>
    <w:rsid w:val="00F602D8"/>
    <w:rsid w:val="00FC7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334"/>
  </w:style>
  <w:style w:type="paragraph" w:styleId="1">
    <w:name w:val="heading 1"/>
    <w:basedOn w:val="a"/>
    <w:next w:val="a"/>
    <w:link w:val="10"/>
    <w:uiPriority w:val="9"/>
    <w:qFormat/>
    <w:rsid w:val="00924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49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1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C16B0"/>
    <w:rPr>
      <w:b/>
      <w:bCs/>
    </w:rPr>
  </w:style>
  <w:style w:type="paragraph" w:styleId="a5">
    <w:name w:val="header"/>
    <w:basedOn w:val="a"/>
    <w:link w:val="a6"/>
    <w:uiPriority w:val="99"/>
    <w:unhideWhenUsed/>
    <w:rsid w:val="003E1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1A6F"/>
  </w:style>
  <w:style w:type="paragraph" w:styleId="a7">
    <w:name w:val="footer"/>
    <w:basedOn w:val="a"/>
    <w:link w:val="a8"/>
    <w:uiPriority w:val="99"/>
    <w:semiHidden/>
    <w:unhideWhenUsed/>
    <w:rsid w:val="003E1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E1A6F"/>
  </w:style>
  <w:style w:type="character" w:customStyle="1" w:styleId="apple-converted-space">
    <w:name w:val="apple-converted-space"/>
    <w:basedOn w:val="a0"/>
    <w:rsid w:val="00E7320D"/>
  </w:style>
  <w:style w:type="character" w:customStyle="1" w:styleId="eng">
    <w:name w:val="eng"/>
    <w:basedOn w:val="a0"/>
    <w:rsid w:val="00821583"/>
  </w:style>
  <w:style w:type="table" w:styleId="a9">
    <w:name w:val="Table Grid"/>
    <w:basedOn w:val="a1"/>
    <w:uiPriority w:val="59"/>
    <w:rsid w:val="00821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derline">
    <w:name w:val="underline"/>
    <w:basedOn w:val="a0"/>
    <w:rsid w:val="00CF6330"/>
  </w:style>
  <w:style w:type="character" w:customStyle="1" w:styleId="10">
    <w:name w:val="Заголовок 1 Знак"/>
    <w:basedOn w:val="a0"/>
    <w:link w:val="1"/>
    <w:uiPriority w:val="9"/>
    <w:rsid w:val="009249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249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Title"/>
    <w:basedOn w:val="a"/>
    <w:next w:val="a"/>
    <w:link w:val="ab"/>
    <w:uiPriority w:val="10"/>
    <w:qFormat/>
    <w:rsid w:val="009249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9249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9249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9249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274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847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9154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082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387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4731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2282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5118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304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5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7702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0940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8916">
          <w:marLeft w:val="230"/>
          <w:marRight w:val="346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0978F1-E9FF-46B3-9DB6-B5CD1C109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1335</Words>
  <Characters>7616</Characters>
  <Application>Microsoft Office Word</Application>
  <DocSecurity>0</DocSecurity>
  <Lines>63</Lines>
  <Paragraphs>17</Paragraphs>
  <ScaleCrop>false</ScaleCrop>
  <Company>Microsoft</Company>
  <LinksUpToDate>false</LinksUpToDate>
  <CharactersWithSpaces>8934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55</cp:revision>
  <dcterms:created xsi:type="dcterms:W3CDTF">2016-10-21T07:42:00Z</dcterms:created>
  <dcterms:modified xsi:type="dcterms:W3CDTF">2017-09-05T19:05:00Z</dcterms:modified>
</cp:coreProperties>
</file>