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92" w:rsidRPr="0064555A" w:rsidRDefault="005A0692" w:rsidP="00180F5A">
      <w:pPr>
        <w:shd w:val="clear" w:color="auto" w:fill="FFFFFF"/>
        <w:spacing w:before="30" w:after="30" w:line="360" w:lineRule="auto"/>
        <w:ind w:left="19" w:right="5" w:firstLine="548"/>
        <w:jc w:val="center"/>
        <w:rPr>
          <w:sz w:val="28"/>
          <w:szCs w:val="28"/>
        </w:rPr>
      </w:pPr>
      <w:r w:rsidRPr="0064555A">
        <w:rPr>
          <w:sz w:val="28"/>
          <w:szCs w:val="28"/>
        </w:rPr>
        <w:t>Министерство образования и науки Российской Федерации</w:t>
      </w: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left="-142" w:right="-108" w:firstLine="548"/>
        <w:jc w:val="center"/>
        <w:rPr>
          <w:rFonts w:eastAsia="HiddenHorzOCR"/>
          <w:sz w:val="28"/>
          <w:szCs w:val="28"/>
        </w:rPr>
      </w:pPr>
      <w:r w:rsidRPr="0064555A">
        <w:rPr>
          <w:rFonts w:eastAsia="HiddenHorzOCR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  <w:r w:rsidRPr="0064555A">
        <w:rPr>
          <w:rFonts w:eastAsia="HiddenHorzOCR"/>
          <w:sz w:val="28"/>
          <w:szCs w:val="28"/>
        </w:rPr>
        <w:br/>
        <w:t xml:space="preserve">ИМЕНИ Н.Г.ЧЕРНЫШЕВСКОГО» </w:t>
      </w: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jc w:val="both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jc w:val="both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jc w:val="both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jc w:val="both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jc w:val="both"/>
        <w:rPr>
          <w:sz w:val="28"/>
          <w:szCs w:val="28"/>
        </w:rPr>
      </w:pPr>
    </w:p>
    <w:p w:rsidR="005A0692" w:rsidRPr="009147DA" w:rsidRDefault="009147DA" w:rsidP="009147DA">
      <w:pPr>
        <w:shd w:val="clear" w:color="auto" w:fill="FFFFFF"/>
        <w:spacing w:before="30" w:after="30" w:line="360" w:lineRule="auto"/>
        <w:ind w:right="5"/>
        <w:jc w:val="center"/>
        <w:rPr>
          <w:sz w:val="28"/>
          <w:szCs w:val="28"/>
        </w:rPr>
      </w:pPr>
      <w:hyperlink r:id="rId5" w:history="1">
        <w:r w:rsidRPr="009147DA">
          <w:rPr>
            <w:rStyle w:val="a6"/>
            <w:rFonts w:ascii="Arial" w:hAnsi="Arial" w:cs="Arial"/>
            <w:caps/>
            <w:color w:val="4B6B94"/>
            <w:sz w:val="36"/>
            <w:szCs w:val="36"/>
            <w:u w:val="none"/>
          </w:rPr>
          <w:t>ДВИЖЕНИЕ</w:t>
        </w:r>
        <w:r w:rsidRPr="009147DA">
          <w:rPr>
            <w:rStyle w:val="a6"/>
            <w:rFonts w:ascii="Arial" w:hAnsi="Arial" w:cs="Arial"/>
            <w:caps/>
            <w:color w:val="4B6B94"/>
            <w:sz w:val="36"/>
            <w:szCs w:val="36"/>
            <w:u w:val="none"/>
          </w:rPr>
          <w:t xml:space="preserve"> </w:t>
        </w:r>
        <w:r>
          <w:rPr>
            <w:rStyle w:val="a6"/>
            <w:rFonts w:ascii="Arial" w:hAnsi="Arial" w:cs="Arial"/>
            <w:caps/>
            <w:color w:val="4B6B94"/>
            <w:sz w:val="36"/>
            <w:szCs w:val="36"/>
            <w:u w:val="none"/>
          </w:rPr>
          <w:t>Заряда</w:t>
        </w:r>
        <w:r w:rsidRPr="009147DA">
          <w:rPr>
            <w:rStyle w:val="a6"/>
            <w:rFonts w:ascii="Arial" w:hAnsi="Arial" w:cs="Arial"/>
            <w:caps/>
            <w:color w:val="4B6B94"/>
            <w:sz w:val="36"/>
            <w:szCs w:val="36"/>
            <w:u w:val="none"/>
          </w:rPr>
          <w:t xml:space="preserve"> В ПОСТОЯННОМ ОДНОРОДНОМ ЭЛЕКТРИЧЕСКОМ ПОЛЕ</w:t>
        </w:r>
      </w:hyperlink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jc w:val="right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jc w:val="right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jc w:val="right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line="360" w:lineRule="auto"/>
        <w:ind w:right="5" w:firstLine="548"/>
        <w:jc w:val="right"/>
        <w:rPr>
          <w:sz w:val="28"/>
          <w:szCs w:val="28"/>
        </w:rPr>
      </w:pPr>
      <w:r w:rsidRPr="0064555A">
        <w:rPr>
          <w:sz w:val="28"/>
          <w:szCs w:val="28"/>
        </w:rPr>
        <w:t>Подготовили студенты</w:t>
      </w:r>
    </w:p>
    <w:p w:rsidR="005A0692" w:rsidRPr="0064555A" w:rsidRDefault="005A0692" w:rsidP="00180F5A">
      <w:pPr>
        <w:shd w:val="clear" w:color="auto" w:fill="FFFFFF"/>
        <w:spacing w:line="360" w:lineRule="auto"/>
        <w:ind w:right="5" w:firstLine="548"/>
        <w:jc w:val="right"/>
        <w:rPr>
          <w:sz w:val="28"/>
          <w:szCs w:val="28"/>
        </w:rPr>
      </w:pPr>
      <w:r w:rsidRPr="0064555A">
        <w:rPr>
          <w:sz w:val="28"/>
          <w:szCs w:val="28"/>
        </w:rPr>
        <w:t xml:space="preserve">Факультета </w:t>
      </w:r>
      <w:proofErr w:type="spellStart"/>
      <w:r w:rsidRPr="0064555A">
        <w:rPr>
          <w:sz w:val="28"/>
          <w:szCs w:val="28"/>
        </w:rPr>
        <w:t>КНиИТ</w:t>
      </w:r>
      <w:proofErr w:type="spellEnd"/>
      <w:r w:rsidRPr="0064555A">
        <w:rPr>
          <w:sz w:val="28"/>
          <w:szCs w:val="28"/>
        </w:rPr>
        <w:t xml:space="preserve"> </w:t>
      </w:r>
      <w:proofErr w:type="spellStart"/>
      <w:r w:rsidRPr="0064555A">
        <w:rPr>
          <w:sz w:val="28"/>
          <w:szCs w:val="28"/>
        </w:rPr>
        <w:t>групы</w:t>
      </w:r>
      <w:proofErr w:type="spellEnd"/>
      <w:r w:rsidRPr="0064555A">
        <w:rPr>
          <w:sz w:val="28"/>
          <w:szCs w:val="28"/>
        </w:rPr>
        <w:t xml:space="preserve"> 341</w:t>
      </w:r>
    </w:p>
    <w:p w:rsidR="005A0692" w:rsidRPr="0064555A" w:rsidRDefault="005A0692" w:rsidP="00180F5A">
      <w:pPr>
        <w:shd w:val="clear" w:color="auto" w:fill="FFFFFF"/>
        <w:spacing w:line="360" w:lineRule="auto"/>
        <w:ind w:right="5" w:firstLine="548"/>
        <w:jc w:val="right"/>
        <w:rPr>
          <w:sz w:val="28"/>
          <w:szCs w:val="28"/>
        </w:rPr>
      </w:pPr>
      <w:r w:rsidRPr="0064555A">
        <w:rPr>
          <w:sz w:val="28"/>
          <w:szCs w:val="28"/>
        </w:rPr>
        <w:t>Акимов Артемий</w:t>
      </w:r>
    </w:p>
    <w:p w:rsidR="005A0692" w:rsidRPr="0064555A" w:rsidRDefault="005A0692" w:rsidP="00180F5A">
      <w:pPr>
        <w:shd w:val="clear" w:color="auto" w:fill="FFFFFF"/>
        <w:spacing w:line="360" w:lineRule="auto"/>
        <w:ind w:right="5" w:firstLine="548"/>
        <w:jc w:val="right"/>
        <w:rPr>
          <w:sz w:val="28"/>
          <w:szCs w:val="28"/>
        </w:rPr>
      </w:pPr>
      <w:proofErr w:type="spellStart"/>
      <w:r w:rsidRPr="0064555A">
        <w:rPr>
          <w:sz w:val="28"/>
          <w:szCs w:val="28"/>
        </w:rPr>
        <w:t>Ищук</w:t>
      </w:r>
      <w:proofErr w:type="spellEnd"/>
      <w:r w:rsidRPr="0064555A">
        <w:rPr>
          <w:sz w:val="28"/>
          <w:szCs w:val="28"/>
        </w:rPr>
        <w:t xml:space="preserve"> Мария</w:t>
      </w: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rPr>
          <w:sz w:val="28"/>
          <w:szCs w:val="28"/>
        </w:rPr>
      </w:pPr>
    </w:p>
    <w:p w:rsidR="005A0692" w:rsidRPr="0064555A" w:rsidRDefault="005A0692" w:rsidP="00180F5A">
      <w:pPr>
        <w:shd w:val="clear" w:color="auto" w:fill="FFFFFF"/>
        <w:spacing w:before="30" w:after="30" w:line="360" w:lineRule="auto"/>
        <w:ind w:right="5" w:firstLine="548"/>
        <w:rPr>
          <w:sz w:val="28"/>
          <w:szCs w:val="28"/>
        </w:rPr>
      </w:pPr>
    </w:p>
    <w:p w:rsidR="005A0692" w:rsidRDefault="005A0692" w:rsidP="00180F5A">
      <w:pPr>
        <w:shd w:val="clear" w:color="auto" w:fill="FFFFFF"/>
        <w:spacing w:before="30" w:after="30" w:line="360" w:lineRule="auto"/>
        <w:ind w:right="5" w:firstLine="548"/>
        <w:rPr>
          <w:sz w:val="28"/>
          <w:szCs w:val="28"/>
        </w:rPr>
      </w:pPr>
    </w:p>
    <w:p w:rsidR="00202EB8" w:rsidRPr="0064555A" w:rsidRDefault="00202EB8" w:rsidP="00180F5A">
      <w:pPr>
        <w:shd w:val="clear" w:color="auto" w:fill="FFFFFF"/>
        <w:spacing w:before="30" w:after="30" w:line="360" w:lineRule="auto"/>
        <w:ind w:right="5" w:firstLine="548"/>
        <w:rPr>
          <w:sz w:val="28"/>
          <w:szCs w:val="28"/>
        </w:rPr>
      </w:pPr>
    </w:p>
    <w:p w:rsidR="005A0692" w:rsidRPr="0064555A" w:rsidRDefault="005A0692" w:rsidP="00202EB8">
      <w:pPr>
        <w:shd w:val="clear" w:color="auto" w:fill="FFFFFF"/>
        <w:spacing w:before="30" w:after="30" w:line="360" w:lineRule="auto"/>
        <w:ind w:right="5"/>
        <w:rPr>
          <w:sz w:val="28"/>
          <w:szCs w:val="28"/>
        </w:rPr>
      </w:pPr>
    </w:p>
    <w:p w:rsidR="005A0692" w:rsidRDefault="005A0692" w:rsidP="00180F5A">
      <w:pPr>
        <w:shd w:val="clear" w:color="auto" w:fill="FFFFFF"/>
        <w:spacing w:before="30" w:after="30" w:line="360" w:lineRule="auto"/>
        <w:ind w:right="5" w:firstLine="548"/>
        <w:jc w:val="center"/>
        <w:rPr>
          <w:sz w:val="28"/>
          <w:szCs w:val="28"/>
        </w:rPr>
      </w:pPr>
      <w:r w:rsidRPr="0064555A">
        <w:rPr>
          <w:sz w:val="28"/>
          <w:szCs w:val="28"/>
        </w:rPr>
        <w:t>Саратов 2015</w:t>
      </w:r>
    </w:p>
    <w:p w:rsidR="00CF0704" w:rsidRDefault="00CF0704" w:rsidP="006D3BA4">
      <w:pPr>
        <w:pStyle w:val="1"/>
        <w:rPr>
          <w:sz w:val="36"/>
          <w:szCs w:val="36"/>
        </w:rPr>
      </w:pPr>
      <w:hyperlink r:id="rId6" w:history="1">
        <w:r w:rsidRPr="009147DA">
          <w:rPr>
            <w:rStyle w:val="a6"/>
            <w:rFonts w:ascii="Arial" w:hAnsi="Arial" w:cs="Arial"/>
            <w:caps/>
            <w:color w:val="4B6B94"/>
            <w:sz w:val="36"/>
            <w:szCs w:val="36"/>
          </w:rPr>
          <w:t xml:space="preserve">УРАВНЕНИЯ ДВИЖЕНИЯ ЗАРЯДА В </w:t>
        </w:r>
        <w:r w:rsidR="00E83432" w:rsidRPr="00E83432">
          <w:rPr>
            <w:rStyle w:val="a6"/>
            <w:rFonts w:ascii="Arial" w:hAnsi="Arial" w:cs="Arial"/>
            <w:caps/>
            <w:color w:val="4B6B94"/>
            <w:sz w:val="36"/>
            <w:szCs w:val="36"/>
          </w:rPr>
          <w:t xml:space="preserve">электромагнитном </w:t>
        </w:r>
        <w:r w:rsidRPr="009147DA">
          <w:rPr>
            <w:rStyle w:val="a6"/>
            <w:rFonts w:ascii="Arial" w:hAnsi="Arial" w:cs="Arial"/>
            <w:caps/>
            <w:color w:val="4B6B94"/>
            <w:sz w:val="36"/>
            <w:szCs w:val="36"/>
          </w:rPr>
          <w:t>ПОЛЕ</w:t>
        </w:r>
      </w:hyperlink>
    </w:p>
    <w:p w:rsidR="009147DA" w:rsidRPr="009147DA" w:rsidRDefault="009147DA" w:rsidP="009147DA"/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Заряд, находящийся в поле, не только подвергается воздействию со стороны поля, но в свою очередь сам влияет на поле, изменяя его. Однако если заряд е не велик, то его действием на поле можно пренебречь. В этом случае, рассматривая движение в заданном поле, можно считать, что само поле не зависит ни от координат, ни от скорости заряда. Точные условия, которым должен удовлетворять заряд для того, чтобы он мог считаться в указанном смысле малым, будут выяснены в дальнейшем. Ниже мы будем считать это условие выполненным.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Итак, нам надо найти уравнения движения заряда в заданном электромагнитном поле. Эти уравнения получаются варьированием действия, т. е. даются уравнениями Лагранжа</w:t>
      </w:r>
    </w:p>
    <w:p w:rsidR="00CF0704" w:rsidRPr="00CF0704" w:rsidRDefault="0084496C" w:rsidP="00CF0704">
      <w:pPr>
        <w:widowControl/>
        <w:autoSpaceDE/>
        <w:autoSpaceDN/>
        <w:adjustRightInd/>
        <w:ind w:left="2694"/>
        <w:jc w:val="right"/>
        <w:outlineLvl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D32C19" wp14:editId="5287A7A7">
            <wp:extent cx="895350" cy="495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704" w:rsidRPr="00CF0704">
        <w:rPr>
          <w:color w:val="000000"/>
          <w:sz w:val="28"/>
          <w:szCs w:val="28"/>
        </w:rPr>
        <w:t xml:space="preserve">                  </w:t>
      </w:r>
      <w:r w:rsidR="00CF0704" w:rsidRPr="0084496C">
        <w:rPr>
          <w:color w:val="000000"/>
          <w:sz w:val="28"/>
          <w:szCs w:val="28"/>
        </w:rPr>
        <w:t xml:space="preserve">              </w:t>
      </w:r>
      <w:r w:rsidR="00CF0704" w:rsidRPr="00CF0704">
        <w:rPr>
          <w:color w:val="000000"/>
          <w:sz w:val="28"/>
          <w:szCs w:val="28"/>
        </w:rPr>
        <w:t xml:space="preserve">         </w:t>
      </w:r>
      <w:r w:rsidR="00CF0704" w:rsidRPr="0084496C">
        <w:rPr>
          <w:color w:val="000000"/>
          <w:sz w:val="28"/>
          <w:szCs w:val="28"/>
        </w:rPr>
        <w:t xml:space="preserve">                        </w:t>
      </w:r>
      <w:r w:rsidR="00CF0704" w:rsidRPr="00CF0704">
        <w:rPr>
          <w:color w:val="000000"/>
          <w:sz w:val="28"/>
          <w:szCs w:val="28"/>
        </w:rPr>
        <w:t>(1)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Производная ∂</w:t>
      </w:r>
      <w:r w:rsidRPr="00CF0704">
        <w:rPr>
          <w:i/>
          <w:iCs/>
          <w:sz w:val="28"/>
          <w:szCs w:val="28"/>
        </w:rPr>
        <w:t>L</w:t>
      </w:r>
      <w:r w:rsidRPr="00CF0704">
        <w:rPr>
          <w:color w:val="000000"/>
          <w:sz w:val="28"/>
          <w:szCs w:val="28"/>
        </w:rPr>
        <w:t>/∂</w:t>
      </w:r>
      <w:r w:rsidRPr="00CF0704">
        <w:rPr>
          <w:b/>
          <w:bCs/>
          <w:sz w:val="28"/>
          <w:szCs w:val="28"/>
        </w:rPr>
        <w:t>v</w:t>
      </w:r>
      <w:r w:rsidRPr="00CF0704">
        <w:rPr>
          <w:sz w:val="28"/>
          <w:szCs w:val="28"/>
        </w:rPr>
        <w:t> </w:t>
      </w:r>
      <w:r w:rsidR="0084496C">
        <w:rPr>
          <w:color w:val="000000"/>
          <w:sz w:val="28"/>
          <w:szCs w:val="28"/>
        </w:rPr>
        <w:t>есть обобщенный импульс частиц</w:t>
      </w:r>
      <w:r w:rsidR="00FD29DA">
        <w:rPr>
          <w:color w:val="000000"/>
          <w:sz w:val="28"/>
          <w:szCs w:val="28"/>
        </w:rPr>
        <w:t>ы</w:t>
      </w:r>
      <w:r w:rsidRPr="00CF0704">
        <w:rPr>
          <w:color w:val="000000"/>
          <w:sz w:val="28"/>
          <w:szCs w:val="28"/>
        </w:rPr>
        <w:t>. Далее имеем</w:t>
      </w:r>
    </w:p>
    <w:p w:rsidR="00CF0704" w:rsidRPr="00CF0704" w:rsidRDefault="00CF0704" w:rsidP="0084496C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349659" wp14:editId="59208AAF">
            <wp:extent cx="226695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96C">
        <w:rPr>
          <w:color w:val="000000"/>
          <w:sz w:val="28"/>
          <w:szCs w:val="28"/>
          <w:lang w:val="en-US"/>
        </w:rPr>
        <w:t xml:space="preserve">                                       (2)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Но по известной формуле векторного анализа</w:t>
      </w:r>
    </w:p>
    <w:p w:rsidR="00CF0704" w:rsidRPr="00FD29DA" w:rsidRDefault="0084496C" w:rsidP="0084496C">
      <w:pPr>
        <w:widowControl/>
        <w:autoSpaceDE/>
        <w:autoSpaceDN/>
        <w:adjustRightInd/>
        <w:ind w:left="2552"/>
        <w:outlineLvl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6C8D49" wp14:editId="2832C665">
            <wp:extent cx="3381375" cy="2667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9DA">
        <w:rPr>
          <w:color w:val="000000"/>
          <w:sz w:val="28"/>
          <w:szCs w:val="28"/>
        </w:rPr>
        <w:t xml:space="preserve">                (3)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где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a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и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b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— любые два вектора. Применяя эту формулу к</w:t>
      </w:r>
      <w:r w:rsidRPr="00CF0704">
        <w:rPr>
          <w:sz w:val="28"/>
          <w:szCs w:val="28"/>
        </w:rPr>
        <w:t> </w:t>
      </w:r>
      <w:proofErr w:type="spellStart"/>
      <w:r w:rsidRPr="00CF0704">
        <w:rPr>
          <w:b/>
          <w:bCs/>
          <w:sz w:val="28"/>
          <w:szCs w:val="28"/>
        </w:rPr>
        <w:t>Av</w:t>
      </w:r>
      <w:proofErr w:type="spellEnd"/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и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помня, что дифференцирование по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r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производится при постоянном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v</w:t>
      </w:r>
      <w:r w:rsidRPr="00CF0704">
        <w:rPr>
          <w:color w:val="000000"/>
          <w:sz w:val="28"/>
          <w:szCs w:val="28"/>
        </w:rPr>
        <w:t>, находим</w:t>
      </w:r>
    </w:p>
    <w:p w:rsidR="0084496C" w:rsidRPr="0084496C" w:rsidRDefault="0084496C" w:rsidP="0084496C">
      <w:pPr>
        <w:widowControl/>
        <w:autoSpaceDE/>
        <w:autoSpaceDN/>
        <w:adjustRightInd/>
        <w:ind w:left="2552"/>
        <w:outlineLvl w:val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250347" wp14:editId="226D3AFA">
            <wp:extent cx="2857500" cy="5524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en-US"/>
        </w:rPr>
        <w:t xml:space="preserve">                            (4)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Уравнения Лагранжа, следовательно, имеют вид</w:t>
      </w:r>
    </w:p>
    <w:p w:rsidR="0084496C" w:rsidRPr="00FD29DA" w:rsidRDefault="0084496C" w:rsidP="0084496C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3AD8C76" wp14:editId="469533D6">
            <wp:extent cx="3390900" cy="4762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9DA">
        <w:rPr>
          <w:color w:val="000000"/>
          <w:sz w:val="28"/>
          <w:szCs w:val="28"/>
        </w:rPr>
        <w:t xml:space="preserve">              (5)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Но полный дифференциал (</w:t>
      </w:r>
      <w:proofErr w:type="spellStart"/>
      <w:r w:rsidRPr="00CF0704">
        <w:rPr>
          <w:i/>
          <w:iCs/>
          <w:sz w:val="28"/>
          <w:szCs w:val="28"/>
        </w:rPr>
        <w:t>d</w:t>
      </w:r>
      <w:r w:rsidRPr="00CF0704">
        <w:rPr>
          <w:b/>
          <w:bCs/>
          <w:sz w:val="28"/>
          <w:szCs w:val="28"/>
        </w:rPr>
        <w:t>A</w:t>
      </w:r>
      <w:proofErr w:type="spellEnd"/>
      <w:r w:rsidRPr="00CF0704">
        <w:rPr>
          <w:color w:val="000000"/>
          <w:sz w:val="28"/>
          <w:szCs w:val="28"/>
        </w:rPr>
        <w:t>/</w:t>
      </w:r>
      <w:proofErr w:type="spellStart"/>
      <w:proofErr w:type="gramStart"/>
      <w:r w:rsidRPr="00CF0704">
        <w:rPr>
          <w:i/>
          <w:iCs/>
          <w:sz w:val="28"/>
          <w:szCs w:val="28"/>
        </w:rPr>
        <w:t>dt</w:t>
      </w:r>
      <w:proofErr w:type="spellEnd"/>
      <w:r w:rsidRPr="00CF0704">
        <w:rPr>
          <w:color w:val="000000"/>
          <w:sz w:val="28"/>
          <w:szCs w:val="28"/>
        </w:rPr>
        <w:t>)</w:t>
      </w:r>
      <w:proofErr w:type="spellStart"/>
      <w:r w:rsidRPr="00CF0704">
        <w:rPr>
          <w:i/>
          <w:iCs/>
          <w:sz w:val="28"/>
          <w:szCs w:val="28"/>
        </w:rPr>
        <w:t>dt</w:t>
      </w:r>
      <w:proofErr w:type="spellEnd"/>
      <w:proofErr w:type="gramEnd"/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складывается из двух частей: из изменения (</w:t>
      </w:r>
      <w:r w:rsidRPr="00CF0704">
        <w:rPr>
          <w:i/>
          <w:iCs/>
          <w:sz w:val="28"/>
          <w:szCs w:val="28"/>
        </w:rPr>
        <w:t>∂</w:t>
      </w:r>
      <w:r w:rsidRPr="00CF0704">
        <w:rPr>
          <w:b/>
          <w:bCs/>
          <w:sz w:val="28"/>
          <w:szCs w:val="28"/>
        </w:rPr>
        <w:t>A</w:t>
      </w:r>
      <w:r w:rsidRPr="00CF0704">
        <w:rPr>
          <w:color w:val="000000"/>
          <w:sz w:val="28"/>
          <w:szCs w:val="28"/>
        </w:rPr>
        <w:t>/</w:t>
      </w:r>
      <w:r w:rsidRPr="00CF0704">
        <w:rPr>
          <w:i/>
          <w:iCs/>
          <w:sz w:val="28"/>
          <w:szCs w:val="28"/>
        </w:rPr>
        <w:t>∂t</w:t>
      </w:r>
      <w:r w:rsidRPr="00CF0704">
        <w:rPr>
          <w:color w:val="000000"/>
          <w:sz w:val="28"/>
          <w:szCs w:val="28"/>
        </w:rPr>
        <w:t>)</w:t>
      </w:r>
      <w:proofErr w:type="spellStart"/>
      <w:r w:rsidRPr="00CF0704">
        <w:rPr>
          <w:i/>
          <w:iCs/>
          <w:sz w:val="28"/>
          <w:szCs w:val="28"/>
        </w:rPr>
        <w:t>dt</w:t>
      </w:r>
      <w:proofErr w:type="spellEnd"/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векторного потенциала со временем в данной точке пространства и из изменения при переходе от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одной точки пространства к другой на расстояние</w:t>
      </w:r>
      <w:r w:rsidRPr="00CF0704">
        <w:rPr>
          <w:sz w:val="28"/>
          <w:szCs w:val="28"/>
        </w:rPr>
        <w:t> </w:t>
      </w:r>
      <w:proofErr w:type="spellStart"/>
      <w:r w:rsidRPr="00CF0704">
        <w:rPr>
          <w:i/>
          <w:iCs/>
          <w:sz w:val="28"/>
          <w:szCs w:val="28"/>
        </w:rPr>
        <w:t>d</w:t>
      </w:r>
      <w:r w:rsidRPr="00CF0704">
        <w:rPr>
          <w:b/>
          <w:bCs/>
          <w:sz w:val="28"/>
          <w:szCs w:val="28"/>
        </w:rPr>
        <w:t>r</w:t>
      </w:r>
      <w:proofErr w:type="spellEnd"/>
      <w:r w:rsidRPr="00CF0704">
        <w:rPr>
          <w:color w:val="000000"/>
          <w:sz w:val="28"/>
          <w:szCs w:val="28"/>
        </w:rPr>
        <w:t>. Эта вторая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часть равна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(</w:t>
      </w:r>
      <w:proofErr w:type="spellStart"/>
      <w:r w:rsidRPr="00CF0704">
        <w:rPr>
          <w:i/>
          <w:iCs/>
          <w:sz w:val="28"/>
          <w:szCs w:val="28"/>
        </w:rPr>
        <w:t>d</w:t>
      </w:r>
      <w:r w:rsidRPr="00CF0704">
        <w:rPr>
          <w:b/>
          <w:bCs/>
          <w:sz w:val="28"/>
          <w:szCs w:val="28"/>
        </w:rPr>
        <w:t>r</w:t>
      </w:r>
      <w:proofErr w:type="spellEnd"/>
      <w:r w:rsidRPr="00CF0704">
        <w:rPr>
          <w:color w:val="000000"/>
          <w:sz w:val="28"/>
          <w:szCs w:val="28"/>
        </w:rPr>
        <w:drawing>
          <wp:inline distT="0" distB="0" distL="0" distR="0">
            <wp:extent cx="104775" cy="219075"/>
            <wp:effectExtent l="0" t="0" r="9525" b="0"/>
            <wp:docPr id="27" name="Рисунок 27" descr="http://fini3.ru/images/Formula_2.3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ini3.ru/images/Formula_2.3/image0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704">
        <w:rPr>
          <w:color w:val="000000"/>
          <w:sz w:val="28"/>
          <w:szCs w:val="28"/>
        </w:rPr>
        <w:t>)</w:t>
      </w:r>
      <w:r w:rsidRPr="00CF0704">
        <w:rPr>
          <w:b/>
          <w:bCs/>
          <w:sz w:val="28"/>
          <w:szCs w:val="28"/>
        </w:rPr>
        <w:t>A</w:t>
      </w:r>
      <w:r w:rsidRPr="00CF0704">
        <w:rPr>
          <w:color w:val="000000"/>
          <w:sz w:val="28"/>
          <w:szCs w:val="28"/>
        </w:rPr>
        <w:t>. Таким образом,</w:t>
      </w:r>
    </w:p>
    <w:p w:rsidR="0084496C" w:rsidRPr="00FD29DA" w:rsidRDefault="0084496C" w:rsidP="0084496C">
      <w:pPr>
        <w:widowControl/>
        <w:autoSpaceDE/>
        <w:autoSpaceDN/>
        <w:adjustRightInd/>
        <w:ind w:left="2552"/>
        <w:outlineLvl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A5AD80" wp14:editId="41F006EC">
            <wp:extent cx="1524000" cy="5810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9DA">
        <w:rPr>
          <w:color w:val="000000"/>
          <w:sz w:val="28"/>
          <w:szCs w:val="28"/>
        </w:rPr>
        <w:t xml:space="preserve">                        </w:t>
      </w:r>
      <w:bookmarkStart w:id="0" w:name="_GoBack"/>
      <w:bookmarkEnd w:id="0"/>
      <w:r w:rsidRPr="00FD29DA">
        <w:rPr>
          <w:color w:val="000000"/>
          <w:sz w:val="28"/>
          <w:szCs w:val="28"/>
        </w:rPr>
        <w:t xml:space="preserve">                                  (6)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Подставляя это в предыдущее уравнение, получаем</w:t>
      </w:r>
    </w:p>
    <w:p w:rsidR="00CF0704" w:rsidRPr="0084496C" w:rsidRDefault="0084496C" w:rsidP="0084496C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42E55F" wp14:editId="6B5A746E">
            <wp:extent cx="2733675" cy="5429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7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                         (7)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Это и есть уравнение движения частицы в электромагнитном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 xml:space="preserve">поле. Слева стоит производная от импульса частицы по времени. Следовательно, </w:t>
      </w:r>
      <w:r w:rsidRPr="00CF0704">
        <w:rPr>
          <w:color w:val="000000"/>
          <w:sz w:val="28"/>
          <w:szCs w:val="28"/>
        </w:rPr>
        <w:lastRenderedPageBreak/>
        <w:t>выражение в правой части (</w:t>
      </w:r>
      <w:r w:rsidR="0084496C" w:rsidRPr="0084496C">
        <w:rPr>
          <w:color w:val="000000"/>
          <w:sz w:val="28"/>
          <w:szCs w:val="28"/>
        </w:rPr>
        <w:t>7</w:t>
      </w:r>
      <w:r w:rsidRPr="00CF0704">
        <w:rPr>
          <w:color w:val="000000"/>
          <w:sz w:val="28"/>
          <w:szCs w:val="28"/>
        </w:rPr>
        <w:t>) есть сила,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действующая на заряд в электромагнитном поле. Мы видим,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что эта сила состоит из двух частей. Первая часть (первый и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второй члены в правой части (</w:t>
      </w:r>
      <w:r w:rsidR="0084496C" w:rsidRPr="0084496C">
        <w:rPr>
          <w:color w:val="000000"/>
          <w:sz w:val="28"/>
          <w:szCs w:val="28"/>
        </w:rPr>
        <w:t>7</w:t>
      </w:r>
      <w:r w:rsidRPr="00CF0704">
        <w:rPr>
          <w:color w:val="000000"/>
          <w:sz w:val="28"/>
          <w:szCs w:val="28"/>
        </w:rPr>
        <w:t>)) не зависит от скорости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частицы. Вторая часть (третий член) зависит от этой скорости: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пропорциональна величине скорости и перпендикулярна к ней.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Силу первого рода, отнесенную к заряду, равному единице,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называют</w:t>
      </w:r>
      <w:r w:rsidRPr="00CF0704">
        <w:rPr>
          <w:sz w:val="28"/>
          <w:szCs w:val="28"/>
        </w:rPr>
        <w:t> </w:t>
      </w:r>
      <w:r w:rsidRPr="00CF0704">
        <w:rPr>
          <w:i/>
          <w:iCs/>
          <w:sz w:val="28"/>
          <w:szCs w:val="28"/>
        </w:rPr>
        <w:t>напряженностью электрического поля</w:t>
      </w:r>
      <w:r w:rsidRPr="00CF0704">
        <w:rPr>
          <w:color w:val="000000"/>
          <w:sz w:val="28"/>
          <w:szCs w:val="28"/>
        </w:rPr>
        <w:t>; обозначим ее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через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E</w:t>
      </w:r>
      <w:r w:rsidRPr="00CF0704">
        <w:rPr>
          <w:color w:val="000000"/>
          <w:sz w:val="28"/>
          <w:szCs w:val="28"/>
        </w:rPr>
        <w:t>. Итак, по определению,</w:t>
      </w:r>
    </w:p>
    <w:p w:rsidR="00CF0704" w:rsidRPr="00CF0704" w:rsidRDefault="0084496C" w:rsidP="0084496C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11A7D9" wp14:editId="0DBBE6C4">
            <wp:extent cx="1381125" cy="5238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en-US"/>
        </w:rPr>
        <w:t xml:space="preserve">                                                          </w:t>
      </w:r>
      <w:r w:rsidRPr="00CF0704">
        <w:rPr>
          <w:color w:val="000000"/>
          <w:sz w:val="28"/>
          <w:szCs w:val="28"/>
        </w:rPr>
        <w:t xml:space="preserve"> </w:t>
      </w:r>
      <w:r w:rsidR="00CF0704" w:rsidRPr="00CF0704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8</w:t>
      </w:r>
      <w:r w:rsidR="00CF0704" w:rsidRPr="00CF0704">
        <w:rPr>
          <w:color w:val="000000"/>
          <w:sz w:val="28"/>
          <w:szCs w:val="28"/>
        </w:rPr>
        <w:t>)</w:t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Множитель при скорости, точнее при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v</w:t>
      </w:r>
      <w:r w:rsidRPr="00CF0704">
        <w:rPr>
          <w:color w:val="000000"/>
          <w:sz w:val="28"/>
          <w:szCs w:val="28"/>
        </w:rPr>
        <w:t>/</w:t>
      </w:r>
      <w:r w:rsidRPr="00CF0704">
        <w:rPr>
          <w:i/>
          <w:iCs/>
          <w:sz w:val="28"/>
          <w:szCs w:val="28"/>
        </w:rPr>
        <w:t>c</w:t>
      </w:r>
      <w:r w:rsidRPr="00CF0704">
        <w:rPr>
          <w:color w:val="000000"/>
          <w:sz w:val="28"/>
          <w:szCs w:val="28"/>
        </w:rPr>
        <w:t>, в силе второго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рода, действующей на единичный заряд, называют</w:t>
      </w:r>
      <w:r w:rsidRPr="00CF0704">
        <w:rPr>
          <w:sz w:val="28"/>
          <w:szCs w:val="28"/>
        </w:rPr>
        <w:t> </w:t>
      </w:r>
      <w:r w:rsidRPr="00CF0704">
        <w:rPr>
          <w:i/>
          <w:iCs/>
          <w:sz w:val="28"/>
          <w:szCs w:val="28"/>
        </w:rPr>
        <w:t>напряженностью магнитного поля</w:t>
      </w:r>
      <w:r w:rsidRPr="00CF0704">
        <w:rPr>
          <w:color w:val="000000"/>
          <w:sz w:val="28"/>
          <w:szCs w:val="28"/>
        </w:rPr>
        <w:t>; обозначим ее через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H</w:t>
      </w:r>
      <w:r w:rsidRPr="00CF0704">
        <w:rPr>
          <w:color w:val="000000"/>
          <w:sz w:val="28"/>
          <w:szCs w:val="28"/>
        </w:rPr>
        <w:t>. Итак, по определению,</w:t>
      </w:r>
    </w:p>
    <w:p w:rsidR="00CF0704" w:rsidRPr="00CF0704" w:rsidRDefault="006D3BA4" w:rsidP="0084496C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</w:rPr>
      </w:pPr>
      <w:r w:rsidRPr="006D3BA4">
        <w:rPr>
          <w:b/>
          <w:bCs/>
          <w:sz w:val="28"/>
          <w:szCs w:val="28"/>
        </w:rPr>
        <w:t xml:space="preserve"> </w:t>
      </w:r>
      <w:r w:rsidR="00CF0704" w:rsidRPr="00CF0704">
        <w:rPr>
          <w:b/>
          <w:bCs/>
          <w:sz w:val="28"/>
          <w:szCs w:val="28"/>
        </w:rPr>
        <w:t>H</w:t>
      </w:r>
      <w:r w:rsidR="00CF0704" w:rsidRPr="00CF0704">
        <w:rPr>
          <w:sz w:val="28"/>
          <w:szCs w:val="28"/>
        </w:rPr>
        <w:t> </w:t>
      </w:r>
      <w:r w:rsidR="00CF0704" w:rsidRPr="00CF0704">
        <w:rPr>
          <w:color w:val="000000"/>
          <w:sz w:val="28"/>
          <w:szCs w:val="28"/>
        </w:rPr>
        <w:t xml:space="preserve">= </w:t>
      </w:r>
      <w:proofErr w:type="spellStart"/>
      <w:r w:rsidR="00CF0704" w:rsidRPr="00CF0704">
        <w:rPr>
          <w:color w:val="000000"/>
          <w:sz w:val="28"/>
          <w:szCs w:val="28"/>
        </w:rPr>
        <w:t>rot</w:t>
      </w:r>
      <w:proofErr w:type="spellEnd"/>
      <w:r w:rsidR="00CF0704" w:rsidRPr="00CF0704">
        <w:rPr>
          <w:sz w:val="28"/>
          <w:szCs w:val="28"/>
        </w:rPr>
        <w:t> </w:t>
      </w:r>
      <w:r w:rsidR="00CF0704" w:rsidRPr="00CF0704">
        <w:rPr>
          <w:b/>
          <w:bCs/>
          <w:sz w:val="28"/>
          <w:szCs w:val="28"/>
        </w:rPr>
        <w:t>A</w:t>
      </w:r>
      <w:r w:rsidR="00CF0704" w:rsidRPr="00CF0704">
        <w:rPr>
          <w:color w:val="000000"/>
          <w:sz w:val="28"/>
          <w:szCs w:val="28"/>
        </w:rPr>
        <w:t>.                                </w:t>
      </w:r>
      <w:r w:rsidR="0084496C" w:rsidRPr="006D3BA4">
        <w:rPr>
          <w:color w:val="000000"/>
          <w:sz w:val="28"/>
          <w:szCs w:val="28"/>
        </w:rPr>
        <w:t xml:space="preserve">                          </w:t>
      </w:r>
      <w:r w:rsidR="00CF0704" w:rsidRPr="00CF0704">
        <w:rPr>
          <w:color w:val="000000"/>
          <w:sz w:val="28"/>
          <w:szCs w:val="28"/>
        </w:rPr>
        <w:t xml:space="preserve">      </w:t>
      </w:r>
      <w:r w:rsidRPr="006D3BA4">
        <w:rPr>
          <w:color w:val="000000"/>
          <w:sz w:val="28"/>
          <w:szCs w:val="28"/>
        </w:rPr>
        <w:t xml:space="preserve">   </w:t>
      </w:r>
      <w:r w:rsidR="0084496C" w:rsidRPr="006D3BA4"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</w:t>
      </w:r>
      <w:r w:rsidR="00CF0704" w:rsidRPr="00CF0704">
        <w:rPr>
          <w:color w:val="000000"/>
          <w:sz w:val="28"/>
          <w:szCs w:val="28"/>
        </w:rPr>
        <w:t>(</w:t>
      </w:r>
      <w:r w:rsidR="0084496C" w:rsidRPr="006D3BA4">
        <w:rPr>
          <w:color w:val="000000"/>
          <w:sz w:val="28"/>
          <w:szCs w:val="28"/>
        </w:rPr>
        <w:t>9</w:t>
      </w:r>
      <w:r w:rsidR="00CF0704" w:rsidRPr="00CF0704">
        <w:rPr>
          <w:color w:val="000000"/>
          <w:sz w:val="28"/>
          <w:szCs w:val="28"/>
        </w:rPr>
        <w:t>)</w:t>
      </w:r>
    </w:p>
    <w:p w:rsid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Если в электромагнитном поле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E</w:t>
      </w:r>
      <w:r w:rsidRPr="00CF0704">
        <w:rPr>
          <w:color w:val="000000"/>
          <w:sz w:val="28"/>
          <w:szCs w:val="28"/>
        </w:rPr>
        <w:t>≠0, а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H</w:t>
      </w:r>
      <w:r w:rsidRPr="00CF0704">
        <w:rPr>
          <w:color w:val="000000"/>
          <w:sz w:val="28"/>
          <w:szCs w:val="28"/>
        </w:rPr>
        <w:t>=0, то говорят об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электрическом поле; если же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E</w:t>
      </w:r>
      <w:r w:rsidRPr="00CF0704">
        <w:rPr>
          <w:color w:val="000000"/>
          <w:sz w:val="28"/>
          <w:szCs w:val="28"/>
        </w:rPr>
        <w:t>=0, а</w:t>
      </w:r>
      <w:r w:rsidRPr="00CF0704">
        <w:rPr>
          <w:sz w:val="28"/>
          <w:szCs w:val="28"/>
        </w:rPr>
        <w:t> </w:t>
      </w:r>
      <w:r w:rsidRPr="00CF0704">
        <w:rPr>
          <w:b/>
          <w:bCs/>
          <w:sz w:val="28"/>
          <w:szCs w:val="28"/>
        </w:rPr>
        <w:t>H</w:t>
      </w:r>
      <w:r w:rsidRPr="00CF0704">
        <w:rPr>
          <w:color w:val="000000"/>
          <w:sz w:val="28"/>
          <w:szCs w:val="28"/>
        </w:rPr>
        <w:t>≠0, то поле называют</w:t>
      </w:r>
      <w:r w:rsidRPr="00CF0704">
        <w:rPr>
          <w:sz w:val="28"/>
          <w:szCs w:val="28"/>
        </w:rPr>
        <w:t> </w:t>
      </w:r>
      <w:r w:rsidRPr="00CF0704">
        <w:rPr>
          <w:i/>
          <w:iCs/>
          <w:sz w:val="28"/>
          <w:szCs w:val="28"/>
        </w:rPr>
        <w:t>магнитным</w:t>
      </w:r>
      <w:r w:rsidRPr="00CF0704">
        <w:rPr>
          <w:color w:val="000000"/>
          <w:sz w:val="28"/>
          <w:szCs w:val="28"/>
        </w:rPr>
        <w:t>. В общем случае электромагнитное поле является</w:t>
      </w:r>
      <w:r w:rsidRPr="00CF0704">
        <w:rPr>
          <w:sz w:val="28"/>
          <w:szCs w:val="28"/>
        </w:rPr>
        <w:t> </w:t>
      </w:r>
      <w:r w:rsidRPr="00CF0704">
        <w:rPr>
          <w:color w:val="000000"/>
          <w:sz w:val="28"/>
          <w:szCs w:val="28"/>
        </w:rPr>
        <w:t>наложением полей электрического и магнитного.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Отметим, что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E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представляет собой полярный, а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H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— аксиальный вектор.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Уравнения движения заряда в электромагнитном поле можно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теперь написать в виде</w:t>
      </w:r>
    </w:p>
    <w:p w:rsidR="0084496C" w:rsidRPr="0084496C" w:rsidRDefault="006D3BA4" w:rsidP="006D3BA4">
      <w:pPr>
        <w:widowControl/>
        <w:autoSpaceDE/>
        <w:autoSpaceDN/>
        <w:adjustRightInd/>
        <w:ind w:left="2552"/>
        <w:outlineLvl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D588AC" wp14:editId="1037E1B3">
            <wp:extent cx="1438275" cy="5429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96C">
        <w:rPr>
          <w:color w:val="000000"/>
          <w:sz w:val="28"/>
          <w:szCs w:val="28"/>
        </w:rPr>
        <w:t xml:space="preserve"> </w:t>
      </w:r>
      <w:r w:rsidRPr="006D3BA4">
        <w:rPr>
          <w:color w:val="000000"/>
          <w:sz w:val="28"/>
          <w:szCs w:val="28"/>
        </w:rPr>
        <w:t xml:space="preserve">                                                        </w:t>
      </w:r>
      <w:r w:rsidR="0084496C" w:rsidRPr="0084496C">
        <w:rPr>
          <w:color w:val="000000"/>
          <w:sz w:val="28"/>
          <w:szCs w:val="28"/>
        </w:rPr>
        <w:t>(</w:t>
      </w:r>
      <w:r w:rsidRPr="006D3BA4">
        <w:rPr>
          <w:color w:val="000000"/>
          <w:sz w:val="28"/>
          <w:szCs w:val="28"/>
        </w:rPr>
        <w:t>10</w:t>
      </w:r>
      <w:r w:rsidR="0084496C" w:rsidRPr="0084496C">
        <w:rPr>
          <w:color w:val="000000"/>
          <w:sz w:val="28"/>
          <w:szCs w:val="28"/>
        </w:rPr>
        <w:t>)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 xml:space="preserve">Стоящее справа выражение носит название </w:t>
      </w:r>
      <w:proofErr w:type="spellStart"/>
      <w:r w:rsidRPr="0084496C">
        <w:rPr>
          <w:color w:val="000000"/>
          <w:sz w:val="28"/>
          <w:szCs w:val="28"/>
        </w:rPr>
        <w:t>лоренцевой</w:t>
      </w:r>
      <w:proofErr w:type="spellEnd"/>
      <w:r w:rsidRPr="0084496C">
        <w:rPr>
          <w:color w:val="000000"/>
          <w:sz w:val="28"/>
          <w:szCs w:val="28"/>
        </w:rPr>
        <w:t xml:space="preserve"> силы. Первая ее часть — сила, с которой действует электрическое поле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на заряд, — не зависит от скорости заряда и ориентирована по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направлению поля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E</w:t>
      </w:r>
      <w:r w:rsidRPr="0084496C">
        <w:rPr>
          <w:color w:val="000000"/>
          <w:sz w:val="28"/>
          <w:szCs w:val="28"/>
        </w:rPr>
        <w:t>. Вторая часть—сила, оказываемая магнитным полем на заряд, — пропорциональна скорости заряда и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направлена перпендикулярно к этой скорости и к направлению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магнитного поля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H</w:t>
      </w:r>
      <w:r w:rsidRPr="0084496C">
        <w:rPr>
          <w:color w:val="000000"/>
          <w:sz w:val="28"/>
          <w:szCs w:val="28"/>
        </w:rPr>
        <w:t>.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Для скоростей, малых по сравнению со скоростью света,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импульс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p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приближенно равен своему классическому выражению</w:t>
      </w:r>
      <w:r w:rsidRPr="0084496C">
        <w:rPr>
          <w:sz w:val="28"/>
          <w:szCs w:val="28"/>
        </w:rPr>
        <w:t> </w:t>
      </w:r>
      <w:proofErr w:type="spellStart"/>
      <w:r w:rsidRPr="0084496C">
        <w:rPr>
          <w:i/>
          <w:iCs/>
          <w:sz w:val="28"/>
          <w:szCs w:val="28"/>
        </w:rPr>
        <w:t>m</w:t>
      </w:r>
      <w:r w:rsidRPr="0084496C">
        <w:rPr>
          <w:b/>
          <w:bCs/>
          <w:sz w:val="28"/>
          <w:szCs w:val="28"/>
        </w:rPr>
        <w:t>v</w:t>
      </w:r>
      <w:proofErr w:type="spellEnd"/>
      <w:r w:rsidRPr="0084496C">
        <w:rPr>
          <w:color w:val="000000"/>
          <w:sz w:val="28"/>
          <w:szCs w:val="28"/>
        </w:rPr>
        <w:t>, и уравнение движения (</w:t>
      </w:r>
      <w:r w:rsidR="006D3BA4" w:rsidRPr="006D3BA4">
        <w:rPr>
          <w:color w:val="000000"/>
          <w:sz w:val="28"/>
          <w:szCs w:val="28"/>
        </w:rPr>
        <w:t>10</w:t>
      </w:r>
      <w:r w:rsidRPr="0084496C">
        <w:rPr>
          <w:color w:val="000000"/>
          <w:sz w:val="28"/>
          <w:szCs w:val="28"/>
        </w:rPr>
        <w:t>) переходит в</w:t>
      </w:r>
    </w:p>
    <w:p w:rsidR="0084496C" w:rsidRPr="0084496C" w:rsidRDefault="006D3BA4" w:rsidP="006D3BA4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FAC76D" wp14:editId="55C94C3E">
            <wp:extent cx="1543050" cy="52387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9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                                                  </w:t>
      </w:r>
      <w:r w:rsidR="0084496C" w:rsidRPr="0084496C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11</w:t>
      </w:r>
      <w:r w:rsidR="0084496C" w:rsidRPr="0084496C">
        <w:rPr>
          <w:color w:val="000000"/>
          <w:sz w:val="28"/>
          <w:szCs w:val="28"/>
        </w:rPr>
        <w:t>)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Выведем еще уравнение, определяющее изменение кинетической энергии частицы со временем, т.е. производную</w:t>
      </w:r>
    </w:p>
    <w:p w:rsidR="0084496C" w:rsidRPr="006D3BA4" w:rsidRDefault="0084496C" w:rsidP="006D3BA4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  <w:lang w:val="en-US"/>
        </w:rPr>
      </w:pPr>
      <w:r w:rsidRPr="0084496C">
        <w:rPr>
          <w:color w:val="000000"/>
          <w:sz w:val="28"/>
          <w:szCs w:val="28"/>
        </w:rPr>
        <w:drawing>
          <wp:inline distT="0" distB="0" distL="0" distR="0">
            <wp:extent cx="438150" cy="438150"/>
            <wp:effectExtent l="0" t="0" r="0" b="0"/>
            <wp:docPr id="62" name="Рисунок 62" descr="http://fini3.ru/images/Formula_2.3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fini3.ru/images/Formula_2.3/image0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=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drawing>
          <wp:inline distT="0" distB="0" distL="0" distR="0">
            <wp:extent cx="180975" cy="438150"/>
            <wp:effectExtent l="0" t="0" r="9525" b="0"/>
            <wp:docPr id="61" name="Рисунок 61" descr="http://fini3.ru/images/Formula_1.1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fini3.ru/images/Formula_1.1/image0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96C">
        <w:rPr>
          <w:color w:val="000000"/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drawing>
          <wp:inline distT="0" distB="0" distL="0" distR="0">
            <wp:extent cx="904875" cy="542925"/>
            <wp:effectExtent l="0" t="0" r="9525" b="9525"/>
            <wp:docPr id="60" name="Рисунок 60" descr="http://fini3.ru/images/Formula_2.2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fini3.ru/images/Formula_2.2/image0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96C">
        <w:rPr>
          <w:color w:val="000000"/>
          <w:sz w:val="28"/>
          <w:szCs w:val="28"/>
        </w:rPr>
        <w:t>.</w:t>
      </w:r>
      <w:r w:rsidR="006D3BA4">
        <w:rPr>
          <w:color w:val="000000"/>
          <w:sz w:val="28"/>
          <w:szCs w:val="28"/>
          <w:lang w:val="en-US"/>
        </w:rPr>
        <w:t xml:space="preserve">                                               (12)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Легко убедиться, что</w:t>
      </w:r>
    </w:p>
    <w:p w:rsidR="006D3BA4" w:rsidRPr="006D3BA4" w:rsidRDefault="006D3BA4" w:rsidP="006D3BA4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C9A89F" wp14:editId="2C3B6630">
            <wp:extent cx="1085850" cy="5238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en-US"/>
        </w:rPr>
        <w:t xml:space="preserve">                                                                (13)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подставляя</w:t>
      </w:r>
      <w:r w:rsidRPr="0084496C">
        <w:rPr>
          <w:sz w:val="28"/>
          <w:szCs w:val="28"/>
        </w:rPr>
        <w:t> </w:t>
      </w:r>
      <w:proofErr w:type="spellStart"/>
      <w:r w:rsidRPr="0084496C">
        <w:rPr>
          <w:i/>
          <w:iCs/>
          <w:sz w:val="28"/>
          <w:szCs w:val="28"/>
        </w:rPr>
        <w:t>d</w:t>
      </w:r>
      <w:r w:rsidRPr="0084496C">
        <w:rPr>
          <w:b/>
          <w:bCs/>
          <w:sz w:val="28"/>
          <w:szCs w:val="28"/>
        </w:rPr>
        <w:t>p</w:t>
      </w:r>
      <w:proofErr w:type="spellEnd"/>
      <w:r w:rsidRPr="0084496C">
        <w:rPr>
          <w:color w:val="000000"/>
          <w:sz w:val="28"/>
          <w:szCs w:val="28"/>
        </w:rPr>
        <w:t>/</w:t>
      </w:r>
      <w:proofErr w:type="spellStart"/>
      <w:r w:rsidRPr="0084496C">
        <w:rPr>
          <w:i/>
          <w:iCs/>
          <w:sz w:val="28"/>
          <w:szCs w:val="28"/>
        </w:rPr>
        <w:t>dt</w:t>
      </w:r>
      <w:proofErr w:type="spellEnd"/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из (17.5) и замечая, что [</w:t>
      </w:r>
      <w:proofErr w:type="spellStart"/>
      <w:r w:rsidRPr="0084496C">
        <w:rPr>
          <w:b/>
          <w:bCs/>
          <w:sz w:val="28"/>
          <w:szCs w:val="28"/>
        </w:rPr>
        <w:t>vH</w:t>
      </w:r>
      <w:proofErr w:type="spellEnd"/>
      <w:r w:rsidRPr="0084496C">
        <w:rPr>
          <w:color w:val="000000"/>
          <w:sz w:val="28"/>
          <w:szCs w:val="28"/>
        </w:rPr>
        <w:t>]</w:t>
      </w:r>
      <w:r w:rsidRPr="0084496C">
        <w:rPr>
          <w:b/>
          <w:bCs/>
          <w:sz w:val="28"/>
          <w:szCs w:val="28"/>
        </w:rPr>
        <w:t>v</w:t>
      </w:r>
      <w:r w:rsidRPr="0084496C">
        <w:rPr>
          <w:color w:val="000000"/>
          <w:sz w:val="28"/>
          <w:szCs w:val="28"/>
        </w:rPr>
        <w:t>=0, имеем</w:t>
      </w:r>
    </w:p>
    <w:p w:rsidR="0084496C" w:rsidRPr="0084496C" w:rsidRDefault="006D3BA4" w:rsidP="006D3BA4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7CF23E" wp14:editId="00913BA9">
            <wp:extent cx="1000125" cy="4667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9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                                                             </w:t>
      </w:r>
      <w:r w:rsidR="0084496C" w:rsidRPr="0084496C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14</w:t>
      </w:r>
      <w:r w:rsidR="0084496C" w:rsidRPr="0084496C">
        <w:rPr>
          <w:color w:val="000000"/>
          <w:sz w:val="28"/>
          <w:szCs w:val="28"/>
        </w:rPr>
        <w:t>)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Изменение кинетической энергии со временем есть работа, произведенная полем над частицей (в единицу времени). Из (</w:t>
      </w:r>
      <w:r w:rsidR="006D3BA4" w:rsidRPr="006D3BA4">
        <w:rPr>
          <w:color w:val="000000"/>
          <w:sz w:val="28"/>
          <w:szCs w:val="28"/>
        </w:rPr>
        <w:t>14</w:t>
      </w:r>
      <w:r w:rsidRPr="0084496C">
        <w:rPr>
          <w:color w:val="000000"/>
          <w:sz w:val="28"/>
          <w:szCs w:val="28"/>
        </w:rPr>
        <w:t>)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br/>
        <w:t>видно, что эта работа равна произведению скорости заряда на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силу, с которой действует на него электрическое поле. Работа поля за время</w:t>
      </w:r>
      <w:r w:rsidR="006D3BA4" w:rsidRPr="006D3BA4">
        <w:rPr>
          <w:color w:val="000000"/>
          <w:sz w:val="28"/>
          <w:szCs w:val="28"/>
        </w:rPr>
        <w:t xml:space="preserve"> </w:t>
      </w:r>
      <w:proofErr w:type="spellStart"/>
      <w:r w:rsidRPr="0084496C">
        <w:rPr>
          <w:i/>
          <w:iCs/>
          <w:sz w:val="28"/>
          <w:szCs w:val="28"/>
        </w:rPr>
        <w:t>dt</w:t>
      </w:r>
      <w:proofErr w:type="spellEnd"/>
      <w:r w:rsidRPr="0084496C">
        <w:rPr>
          <w:color w:val="000000"/>
          <w:sz w:val="28"/>
          <w:szCs w:val="28"/>
        </w:rPr>
        <w:t>, т.е. при перемещении заряда на</w:t>
      </w:r>
      <w:r w:rsidRPr="0084496C">
        <w:rPr>
          <w:sz w:val="28"/>
          <w:szCs w:val="28"/>
        </w:rPr>
        <w:t> </w:t>
      </w:r>
      <w:proofErr w:type="spellStart"/>
      <w:r w:rsidRPr="0084496C">
        <w:rPr>
          <w:i/>
          <w:iCs/>
          <w:sz w:val="28"/>
          <w:szCs w:val="28"/>
        </w:rPr>
        <w:t>d</w:t>
      </w:r>
      <w:r w:rsidRPr="0084496C">
        <w:rPr>
          <w:b/>
          <w:bCs/>
          <w:sz w:val="28"/>
          <w:szCs w:val="28"/>
        </w:rPr>
        <w:t>r</w:t>
      </w:r>
      <w:proofErr w:type="spellEnd"/>
      <w:r w:rsidRPr="0084496C">
        <w:rPr>
          <w:color w:val="000000"/>
          <w:sz w:val="28"/>
          <w:szCs w:val="28"/>
        </w:rPr>
        <w:t>, равна</w:t>
      </w:r>
      <w:r w:rsidRPr="0084496C">
        <w:rPr>
          <w:sz w:val="28"/>
          <w:szCs w:val="28"/>
        </w:rPr>
        <w:t> </w:t>
      </w:r>
      <w:proofErr w:type="spellStart"/>
      <w:r w:rsidRPr="0084496C">
        <w:rPr>
          <w:i/>
          <w:iCs/>
          <w:sz w:val="28"/>
          <w:szCs w:val="28"/>
        </w:rPr>
        <w:t>e</w:t>
      </w:r>
      <w:r w:rsidRPr="0084496C">
        <w:rPr>
          <w:b/>
          <w:bCs/>
          <w:sz w:val="28"/>
          <w:szCs w:val="28"/>
        </w:rPr>
        <w:t>E</w:t>
      </w:r>
      <w:r w:rsidRPr="0084496C">
        <w:rPr>
          <w:i/>
          <w:iCs/>
          <w:sz w:val="28"/>
          <w:szCs w:val="28"/>
        </w:rPr>
        <w:t>d</w:t>
      </w:r>
      <w:r w:rsidRPr="0084496C">
        <w:rPr>
          <w:b/>
          <w:bCs/>
          <w:sz w:val="28"/>
          <w:szCs w:val="28"/>
        </w:rPr>
        <w:t>r</w:t>
      </w:r>
      <w:proofErr w:type="spellEnd"/>
      <w:r w:rsidRPr="0084496C">
        <w:rPr>
          <w:color w:val="000000"/>
          <w:sz w:val="28"/>
          <w:szCs w:val="28"/>
        </w:rPr>
        <w:t>.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Подчеркнем, что работу над зарядом производит только электрическое поле; магнитное поле не производит работы над движущимся в нем зарядом. Последнее связано с тем, что сила, с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которой магнитное поле действует на частицу, всегда перпендикулярна к ее скорости.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Уравнения механики инвариантны по отношению к перемене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знака у времени, т. е. по отношению к замене будущего прошедшим. Другими словами, в механике оба направления времени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эквивалентны. Это значит, что если согласно уравнениям механики возможно какое-нибудь движение, то возможно и обратное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движение, при котором система проходит те же состояния в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обратном порядке.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 xml:space="preserve">Легко видеть, </w:t>
      </w:r>
      <w:r w:rsidR="006D3BA4" w:rsidRPr="0084496C">
        <w:rPr>
          <w:color w:val="000000"/>
          <w:sz w:val="28"/>
          <w:szCs w:val="28"/>
        </w:rPr>
        <w:t>что-то</w:t>
      </w:r>
      <w:r w:rsidRPr="0084496C">
        <w:rPr>
          <w:color w:val="000000"/>
          <w:sz w:val="28"/>
          <w:szCs w:val="28"/>
        </w:rPr>
        <w:t xml:space="preserve"> же самое имеет место и в электромагнитном поле в теории относительности. При этом, однако,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вместе с заменой</w:t>
      </w:r>
      <w:r w:rsidRPr="0084496C">
        <w:rPr>
          <w:sz w:val="28"/>
          <w:szCs w:val="28"/>
        </w:rPr>
        <w:t> </w:t>
      </w:r>
      <w:r w:rsidRPr="0084496C">
        <w:rPr>
          <w:i/>
          <w:iCs/>
          <w:sz w:val="28"/>
          <w:szCs w:val="28"/>
        </w:rPr>
        <w:t>t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</w:rPr>
        <w:t>–</w:t>
      </w:r>
      <w:r w:rsidRPr="0084496C">
        <w:rPr>
          <w:i/>
          <w:iCs/>
          <w:sz w:val="28"/>
          <w:szCs w:val="28"/>
        </w:rPr>
        <w:t xml:space="preserve">t </w:t>
      </w:r>
      <w:r w:rsidRPr="0084496C">
        <w:rPr>
          <w:color w:val="000000"/>
          <w:sz w:val="28"/>
          <w:szCs w:val="28"/>
        </w:rPr>
        <w:t>надо изменить знак магнитного поля.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Действительно, легко видеть, что уравнения движения (</w:t>
      </w:r>
      <w:r w:rsidR="006D3BA4" w:rsidRPr="006D3BA4">
        <w:rPr>
          <w:color w:val="000000"/>
          <w:sz w:val="28"/>
          <w:szCs w:val="28"/>
        </w:rPr>
        <w:t>10</w:t>
      </w:r>
      <w:r w:rsidRPr="0084496C">
        <w:rPr>
          <w:color w:val="000000"/>
          <w:sz w:val="28"/>
          <w:szCs w:val="28"/>
        </w:rPr>
        <w:t>) не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меняются, если произвести замену</w:t>
      </w:r>
    </w:p>
    <w:p w:rsidR="0084496C" w:rsidRPr="0084496C" w:rsidRDefault="0084496C" w:rsidP="006D3BA4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</w:rPr>
      </w:pPr>
      <w:r w:rsidRPr="0084496C">
        <w:rPr>
          <w:i/>
          <w:iCs/>
          <w:sz w:val="28"/>
          <w:szCs w:val="28"/>
        </w:rPr>
        <w:t>t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→ −</w:t>
      </w:r>
      <w:r w:rsidRPr="0084496C">
        <w:rPr>
          <w:i/>
          <w:iCs/>
          <w:sz w:val="28"/>
          <w:szCs w:val="28"/>
        </w:rPr>
        <w:t>t</w:t>
      </w:r>
      <w:r w:rsidRPr="0084496C">
        <w:rPr>
          <w:color w:val="000000"/>
          <w:sz w:val="28"/>
          <w:szCs w:val="28"/>
        </w:rPr>
        <w:t>,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E</w:t>
      </w:r>
      <w:r w:rsidRPr="0084496C">
        <w:rPr>
          <w:color w:val="000000"/>
          <w:sz w:val="28"/>
          <w:szCs w:val="28"/>
        </w:rPr>
        <w:t> →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E</w:t>
      </w:r>
      <w:r w:rsidRPr="0084496C">
        <w:rPr>
          <w:color w:val="000000"/>
          <w:sz w:val="28"/>
          <w:szCs w:val="28"/>
        </w:rPr>
        <w:t>,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H</w:t>
      </w:r>
      <w:r w:rsidRPr="0084496C">
        <w:rPr>
          <w:color w:val="000000"/>
          <w:sz w:val="28"/>
          <w:szCs w:val="28"/>
        </w:rPr>
        <w:t> → −</w:t>
      </w:r>
      <w:r w:rsidRPr="0084496C">
        <w:rPr>
          <w:b/>
          <w:bCs/>
          <w:sz w:val="28"/>
          <w:szCs w:val="28"/>
        </w:rPr>
        <w:t>H</w:t>
      </w:r>
      <w:r w:rsidR="006D3BA4">
        <w:rPr>
          <w:color w:val="000000"/>
          <w:sz w:val="28"/>
          <w:szCs w:val="28"/>
        </w:rPr>
        <w:t xml:space="preserve">.                </w:t>
      </w:r>
      <w:r w:rsidR="006D3BA4" w:rsidRPr="006D3BA4">
        <w:rPr>
          <w:color w:val="000000"/>
          <w:sz w:val="28"/>
          <w:szCs w:val="28"/>
        </w:rPr>
        <w:t xml:space="preserve">                             </w:t>
      </w:r>
      <w:r w:rsidRPr="0084496C">
        <w:rPr>
          <w:color w:val="000000"/>
          <w:sz w:val="28"/>
          <w:szCs w:val="28"/>
        </w:rPr>
        <w:t>  (</w:t>
      </w:r>
      <w:r w:rsidR="006D3BA4" w:rsidRPr="006D3BA4">
        <w:rPr>
          <w:color w:val="000000"/>
          <w:sz w:val="28"/>
          <w:szCs w:val="28"/>
        </w:rPr>
        <w:t>15</w:t>
      </w:r>
      <w:r w:rsidRPr="0084496C">
        <w:rPr>
          <w:color w:val="000000"/>
          <w:sz w:val="28"/>
          <w:szCs w:val="28"/>
        </w:rPr>
        <w:t>)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При этом, согласно (</w:t>
      </w:r>
      <w:r w:rsidR="006D3BA4" w:rsidRPr="006D3BA4">
        <w:rPr>
          <w:color w:val="000000"/>
          <w:sz w:val="28"/>
          <w:szCs w:val="28"/>
        </w:rPr>
        <w:t>8</w:t>
      </w:r>
      <w:r w:rsidRPr="0084496C">
        <w:rPr>
          <w:color w:val="000000"/>
          <w:sz w:val="28"/>
          <w:szCs w:val="28"/>
        </w:rPr>
        <w:t>), (</w:t>
      </w:r>
      <w:r w:rsidR="006D3BA4" w:rsidRPr="006D3BA4">
        <w:rPr>
          <w:color w:val="000000"/>
          <w:sz w:val="28"/>
          <w:szCs w:val="28"/>
        </w:rPr>
        <w:t>9</w:t>
      </w:r>
      <w:r w:rsidRPr="0084496C">
        <w:rPr>
          <w:color w:val="000000"/>
          <w:sz w:val="28"/>
          <w:szCs w:val="28"/>
        </w:rPr>
        <w:t>), скалярный потенциал не меняется, а векторный меняет знак:</w:t>
      </w:r>
    </w:p>
    <w:p w:rsidR="0084496C" w:rsidRPr="0084496C" w:rsidRDefault="0084496C" w:rsidP="006D3BA4">
      <w:pPr>
        <w:widowControl/>
        <w:autoSpaceDE/>
        <w:autoSpaceDN/>
        <w:adjustRightInd/>
        <w:ind w:left="2694"/>
        <w:outlineLvl w:val="1"/>
        <w:rPr>
          <w:color w:val="000000"/>
          <w:sz w:val="28"/>
          <w:szCs w:val="28"/>
        </w:rPr>
      </w:pPr>
      <w:r w:rsidRPr="0084496C">
        <w:rPr>
          <w:i/>
          <w:iCs/>
          <w:sz w:val="28"/>
          <w:szCs w:val="28"/>
        </w:rPr>
        <w:t>φ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→</w:t>
      </w:r>
      <w:r w:rsidRPr="0084496C">
        <w:rPr>
          <w:sz w:val="28"/>
          <w:szCs w:val="28"/>
        </w:rPr>
        <w:t> </w:t>
      </w:r>
      <w:r w:rsidRPr="0084496C">
        <w:rPr>
          <w:i/>
          <w:iCs/>
          <w:sz w:val="28"/>
          <w:szCs w:val="28"/>
        </w:rPr>
        <w:t>φ</w:t>
      </w:r>
      <w:r w:rsidRPr="0084496C">
        <w:rPr>
          <w:color w:val="000000"/>
          <w:sz w:val="28"/>
          <w:szCs w:val="28"/>
        </w:rPr>
        <w:t>,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A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→ −</w:t>
      </w:r>
      <w:r w:rsidRPr="0084496C">
        <w:rPr>
          <w:b/>
          <w:bCs/>
          <w:sz w:val="28"/>
          <w:szCs w:val="28"/>
        </w:rPr>
        <w:t>A</w:t>
      </w:r>
      <w:r w:rsidRPr="0084496C">
        <w:rPr>
          <w:color w:val="000000"/>
          <w:sz w:val="28"/>
          <w:szCs w:val="28"/>
        </w:rPr>
        <w:t>.                                 </w:t>
      </w:r>
      <w:r w:rsidR="006D3BA4">
        <w:rPr>
          <w:color w:val="000000"/>
          <w:sz w:val="28"/>
          <w:szCs w:val="28"/>
          <w:lang w:val="en-US"/>
        </w:rPr>
        <w:t xml:space="preserve">                      </w:t>
      </w:r>
      <w:r w:rsidRPr="0084496C">
        <w:rPr>
          <w:color w:val="000000"/>
          <w:sz w:val="28"/>
          <w:szCs w:val="28"/>
        </w:rPr>
        <w:t>     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(</w:t>
      </w:r>
      <w:r w:rsidR="006D3BA4">
        <w:rPr>
          <w:color w:val="000000"/>
          <w:sz w:val="28"/>
          <w:szCs w:val="28"/>
          <w:lang w:val="en-US"/>
        </w:rPr>
        <w:t>16</w:t>
      </w:r>
      <w:r w:rsidRPr="0084496C">
        <w:rPr>
          <w:color w:val="000000"/>
          <w:sz w:val="28"/>
          <w:szCs w:val="28"/>
        </w:rPr>
        <w:t>)</w:t>
      </w:r>
    </w:p>
    <w:p w:rsidR="0084496C" w:rsidRPr="0084496C" w:rsidRDefault="0084496C" w:rsidP="0084496C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 w:rsidRPr="0084496C">
        <w:rPr>
          <w:color w:val="000000"/>
          <w:sz w:val="28"/>
          <w:szCs w:val="28"/>
        </w:rPr>
        <w:t>Таким образом, если в электромагнитном поле возможно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некоторое движение, то возможно и обратное движение в поле с</w:t>
      </w:r>
      <w:r w:rsidRPr="0084496C">
        <w:rPr>
          <w:sz w:val="28"/>
          <w:szCs w:val="28"/>
        </w:rPr>
        <w:t> </w:t>
      </w:r>
      <w:r w:rsidRPr="0084496C">
        <w:rPr>
          <w:color w:val="000000"/>
          <w:sz w:val="28"/>
          <w:szCs w:val="28"/>
        </w:rPr>
        <w:t>обратным направлением</w:t>
      </w:r>
      <w:r w:rsidRPr="0084496C">
        <w:rPr>
          <w:sz w:val="28"/>
          <w:szCs w:val="28"/>
        </w:rPr>
        <w:t> </w:t>
      </w:r>
      <w:r w:rsidRPr="0084496C">
        <w:rPr>
          <w:b/>
          <w:bCs/>
          <w:sz w:val="28"/>
          <w:szCs w:val="28"/>
        </w:rPr>
        <w:t>H</w:t>
      </w:r>
      <w:r w:rsidRPr="0084496C">
        <w:rPr>
          <w:color w:val="000000"/>
          <w:sz w:val="28"/>
          <w:szCs w:val="28"/>
        </w:rPr>
        <w:t>.</w:t>
      </w:r>
    </w:p>
    <w:p w:rsidR="0084496C" w:rsidRPr="00CF0704" w:rsidRDefault="0084496C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</w:p>
    <w:p w:rsidR="00CF0704" w:rsidRDefault="00CF0704" w:rsidP="00CF0704">
      <w:pPr>
        <w:widowControl/>
        <w:autoSpaceDE/>
        <w:autoSpaceDN/>
        <w:adjustRightInd/>
        <w:ind w:firstLine="548"/>
        <w:outlineLvl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F0704" w:rsidRPr="00CF0704" w:rsidRDefault="00CF0704" w:rsidP="00CF0704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</w:p>
    <w:p w:rsidR="00CF0704" w:rsidRPr="009147DA" w:rsidRDefault="00CF0704" w:rsidP="006D3BA4">
      <w:pPr>
        <w:pStyle w:val="1"/>
        <w:rPr>
          <w:rStyle w:val="a6"/>
          <w:rFonts w:ascii="Arial" w:hAnsi="Arial" w:cs="Arial"/>
          <w:caps/>
          <w:color w:val="4B6B94"/>
          <w:sz w:val="36"/>
          <w:szCs w:val="36"/>
        </w:rPr>
      </w:pPr>
      <w:hyperlink r:id="rId23" w:history="1">
        <w:r w:rsidRPr="009147DA">
          <w:rPr>
            <w:rStyle w:val="a6"/>
            <w:rFonts w:ascii="Arial" w:hAnsi="Arial" w:cs="Arial"/>
            <w:caps/>
            <w:color w:val="4B6B94"/>
            <w:sz w:val="36"/>
            <w:szCs w:val="36"/>
          </w:rPr>
          <w:t>ДВИЖЕНИЕ В ПОСТОЯННОМ ОДНОРОДНОМ ЭЛЕКТРИЧЕСКОМ ПОЛЕ</w:t>
        </w:r>
      </w:hyperlink>
    </w:p>
    <w:p w:rsidR="00CF0704" w:rsidRDefault="00CF0704" w:rsidP="00180F5A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</w:p>
    <w:p w:rsidR="0053583C" w:rsidRPr="0053583C" w:rsidRDefault="0053583C" w:rsidP="00180F5A">
      <w:pPr>
        <w:widowControl/>
        <w:autoSpaceDE/>
        <w:autoSpaceDN/>
        <w:adjustRightInd/>
        <w:ind w:firstLine="548"/>
        <w:rPr>
          <w:sz w:val="28"/>
          <w:szCs w:val="28"/>
        </w:rPr>
      </w:pPr>
      <w:r w:rsidRPr="0053583C">
        <w:rPr>
          <w:color w:val="000000"/>
          <w:sz w:val="28"/>
          <w:szCs w:val="28"/>
        </w:rPr>
        <w:t xml:space="preserve">Рассмотрим движение </w:t>
      </w:r>
      <w:proofErr w:type="gramStart"/>
      <w:r w:rsidRPr="0053583C">
        <w:rPr>
          <w:color w:val="000000"/>
          <w:sz w:val="28"/>
          <w:szCs w:val="28"/>
        </w:rPr>
        <w:t xml:space="preserve">заряда </w:t>
      </w:r>
      <m:oMath>
        <m:r>
          <w:rPr>
            <w:rFonts w:ascii="Cambria Math" w:hAnsi="Cambria Math"/>
            <w:color w:val="000000"/>
            <w:sz w:val="28"/>
            <w:szCs w:val="28"/>
          </w:rPr>
          <m:t>e</m:t>
        </m:r>
      </m:oMath>
      <w:r w:rsidR="00CF0704" w:rsidRPr="00CF0704">
        <w:rPr>
          <w:color w:val="000000"/>
          <w:sz w:val="28"/>
          <w:szCs w:val="28"/>
        </w:rPr>
        <w:t xml:space="preserve"> </w:t>
      </w:r>
      <w:r w:rsidRPr="0053583C">
        <w:rPr>
          <w:color w:val="000000"/>
          <w:sz w:val="28"/>
          <w:szCs w:val="28"/>
        </w:rPr>
        <w:t>в</w:t>
      </w:r>
      <w:proofErr w:type="gramEnd"/>
      <w:r w:rsidRPr="0053583C">
        <w:rPr>
          <w:color w:val="000000"/>
          <w:sz w:val="28"/>
          <w:szCs w:val="28"/>
        </w:rPr>
        <w:t xml:space="preserve"> однородном постоянном электрическом поле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E</m:t>
        </m:r>
      </m:oMath>
      <w:r w:rsidRPr="0053583C">
        <w:rPr>
          <w:color w:val="000000"/>
          <w:sz w:val="28"/>
          <w:szCs w:val="28"/>
        </w:rPr>
        <w:t xml:space="preserve">. Направление поля </w:t>
      </w:r>
      <w:r w:rsidRPr="0064555A">
        <w:rPr>
          <w:color w:val="000000"/>
          <w:sz w:val="28"/>
          <w:szCs w:val="28"/>
        </w:rPr>
        <w:t xml:space="preserve">примем за </w:t>
      </w:r>
      <w:proofErr w:type="gramStart"/>
      <w:r w:rsidRPr="0064555A">
        <w:rPr>
          <w:color w:val="000000"/>
          <w:sz w:val="28"/>
          <w:szCs w:val="28"/>
        </w:rPr>
        <w:t xml:space="preserve">ось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Pr="0064555A">
        <w:rPr>
          <w:color w:val="000000"/>
          <w:sz w:val="28"/>
          <w:szCs w:val="28"/>
        </w:rPr>
        <w:t>.</w:t>
      </w:r>
      <w:proofErr w:type="gramEnd"/>
      <w:r w:rsidRPr="0064555A">
        <w:rPr>
          <w:color w:val="000000"/>
          <w:sz w:val="28"/>
          <w:szCs w:val="28"/>
        </w:rPr>
        <w:t xml:space="preserve"> Движение будет, </w:t>
      </w:r>
      <w:r w:rsidR="0064555A">
        <w:rPr>
          <w:color w:val="000000"/>
          <w:sz w:val="28"/>
          <w:szCs w:val="28"/>
        </w:rPr>
        <w:t xml:space="preserve">очевидно, </w:t>
      </w:r>
      <w:r w:rsidRPr="0053583C">
        <w:rPr>
          <w:color w:val="000000"/>
          <w:sz w:val="28"/>
          <w:szCs w:val="28"/>
        </w:rPr>
        <w:t xml:space="preserve">происходить в одной плоскости, которую выберем за </w:t>
      </w:r>
      <w:proofErr w:type="gramStart"/>
      <w:r w:rsidRPr="0053583C">
        <w:rPr>
          <w:color w:val="000000"/>
          <w:sz w:val="28"/>
          <w:szCs w:val="28"/>
        </w:rPr>
        <w:t xml:space="preserve">плоскость </w:t>
      </w:r>
      <m:oMath>
        <m:r>
          <w:rPr>
            <w:rFonts w:ascii="Cambria Math" w:hAnsi="Cambria Math"/>
            <w:sz w:val="28"/>
            <w:szCs w:val="28"/>
            <w:lang w:val="en-US"/>
          </w:rPr>
          <m:t>XOY</m:t>
        </m:r>
      </m:oMath>
      <w:r w:rsidR="009147DA" w:rsidRPr="009147DA">
        <w:rPr>
          <w:sz w:val="28"/>
          <w:szCs w:val="28"/>
        </w:rPr>
        <w:t>.</w:t>
      </w:r>
      <w:proofErr w:type="gramEnd"/>
    </w:p>
    <w:p w:rsidR="0053583C" w:rsidRPr="0064555A" w:rsidRDefault="0053583C" w:rsidP="00180F5A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  <w:r w:rsidRPr="0053583C">
        <w:rPr>
          <w:color w:val="000000"/>
          <w:sz w:val="28"/>
          <w:szCs w:val="28"/>
        </w:rPr>
        <w:t>Тогда уравнения движения (</w:t>
      </w:r>
      <w:r w:rsidR="006D3BA4">
        <w:rPr>
          <w:color w:val="000000"/>
          <w:sz w:val="28"/>
          <w:szCs w:val="28"/>
          <w:lang w:val="en-US"/>
        </w:rPr>
        <w:t>10</w:t>
      </w:r>
      <w:r w:rsidRPr="0053583C">
        <w:rPr>
          <w:color w:val="000000"/>
          <w:sz w:val="28"/>
          <w:szCs w:val="28"/>
        </w:rPr>
        <w:t>) примут вид</w:t>
      </w:r>
    </w:p>
    <w:p w:rsidR="00180F5A" w:rsidRPr="0053583C" w:rsidRDefault="00180F5A" w:rsidP="00D60DA6">
      <w:pPr>
        <w:widowControl/>
        <w:autoSpaceDE/>
        <w:autoSpaceDN/>
        <w:adjustRightInd/>
        <w:ind w:left="2694"/>
        <w:jc w:val="both"/>
        <w:rPr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=eE</m:t>
        </m:r>
      </m:oMath>
      <w:r w:rsidRPr="0064555A">
        <w:rPr>
          <w:sz w:val="28"/>
          <w:szCs w:val="28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=0</m:t>
        </m:r>
      </m:oMath>
    </w:p>
    <w:p w:rsidR="0053583C" w:rsidRPr="0064555A" w:rsidRDefault="0053583C" w:rsidP="00180F5A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  <w:r w:rsidRPr="0064555A">
        <w:rPr>
          <w:color w:val="000000"/>
          <w:sz w:val="28"/>
          <w:szCs w:val="28"/>
        </w:rPr>
        <w:t xml:space="preserve"> </w:t>
      </w:r>
      <w:r w:rsidRPr="0053583C">
        <w:rPr>
          <w:color w:val="000000"/>
          <w:sz w:val="28"/>
          <w:szCs w:val="28"/>
        </w:rPr>
        <w:t xml:space="preserve">(точка над буквой обозначает дифференцирование </w:t>
      </w:r>
      <w:proofErr w:type="gramStart"/>
      <w:r w:rsidRPr="0053583C">
        <w:rPr>
          <w:color w:val="000000"/>
          <w:sz w:val="28"/>
          <w:szCs w:val="28"/>
        </w:rPr>
        <w:t xml:space="preserve">по </w:t>
      </w:r>
      <m:oMath>
        <m:r>
          <w:rPr>
            <w:rFonts w:ascii="Cambria Math" w:hAnsi="Cambria Math"/>
            <w:color w:val="000000"/>
            <w:sz w:val="28"/>
            <w:szCs w:val="28"/>
            <w:lang w:val="en-US" w:eastAsia="en-US"/>
          </w:rPr>
          <m:t>t</m:t>
        </m:r>
      </m:oMath>
      <w:r w:rsidRPr="0053583C">
        <w:rPr>
          <w:color w:val="000000"/>
          <w:sz w:val="28"/>
          <w:szCs w:val="28"/>
          <w:lang w:eastAsia="en-US"/>
        </w:rPr>
        <w:t>)</w:t>
      </w:r>
      <w:proofErr w:type="gramEnd"/>
      <w:r w:rsidRPr="0053583C">
        <w:rPr>
          <w:color w:val="000000"/>
          <w:sz w:val="28"/>
          <w:szCs w:val="28"/>
          <w:lang w:eastAsia="en-US"/>
        </w:rPr>
        <w:t xml:space="preserve">. </w:t>
      </w:r>
      <w:r w:rsidR="00180F5A" w:rsidRPr="0064555A">
        <w:rPr>
          <w:color w:val="000000"/>
          <w:sz w:val="28"/>
          <w:szCs w:val="28"/>
        </w:rPr>
        <w:t>О</w:t>
      </w:r>
      <w:r w:rsidRPr="0053583C">
        <w:rPr>
          <w:color w:val="000000"/>
          <w:sz w:val="28"/>
          <w:szCs w:val="28"/>
        </w:rPr>
        <w:t>ткуда</w:t>
      </w:r>
    </w:p>
    <w:p w:rsidR="0053583C" w:rsidRPr="0053583C" w:rsidRDefault="00180F5A" w:rsidP="00D60DA6">
      <w:pPr>
        <w:widowControl/>
        <w:autoSpaceDE/>
        <w:autoSpaceDN/>
        <w:adjustRightInd/>
        <w:ind w:left="2694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=eEt,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              </m:t>
        </m:r>
        <m:r>
          <w:rPr>
            <w:rFonts w:ascii="Cambria Math" w:hAnsi="Cambria Math"/>
            <w:sz w:val="28"/>
            <w:szCs w:val="28"/>
          </w:rPr>
          <m:t xml:space="preserve">        </m:t>
        </m:r>
        <m:r>
          <w:rPr>
            <w:rFonts w:ascii="Cambria Math" w:hAnsi="Cambria Math"/>
            <w:sz w:val="28"/>
            <w:szCs w:val="28"/>
          </w:rPr>
          <m:t xml:space="preserve">     (</m:t>
        </m:r>
        <m:r>
          <w:rPr>
            <w:rFonts w:ascii="Cambria Math" w:hAnsi="Cambria Math"/>
            <w:sz w:val="28"/>
            <w:szCs w:val="28"/>
          </w:rPr>
          <m:t>11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4555A" w:rsidRPr="00D60DA6">
        <w:rPr>
          <w:i/>
          <w:sz w:val="28"/>
          <w:szCs w:val="28"/>
        </w:rPr>
        <w:t xml:space="preserve"> </w:t>
      </w:r>
    </w:p>
    <w:p w:rsidR="0053583C" w:rsidRPr="0053583C" w:rsidRDefault="0053583C" w:rsidP="00180F5A">
      <w:pPr>
        <w:widowControl/>
        <w:autoSpaceDE/>
        <w:autoSpaceDN/>
        <w:adjustRightInd/>
        <w:ind w:firstLine="548"/>
        <w:rPr>
          <w:sz w:val="28"/>
          <w:szCs w:val="28"/>
        </w:rPr>
      </w:pPr>
      <w:r w:rsidRPr="0053583C">
        <w:rPr>
          <w:color w:val="000000"/>
          <w:sz w:val="28"/>
          <w:szCs w:val="28"/>
        </w:rPr>
        <w:t xml:space="preserve">Начало отсчета времени мы выбрали в тот момент, </w:t>
      </w:r>
      <w:proofErr w:type="gramStart"/>
      <w:r w:rsidRPr="0053583C">
        <w:rPr>
          <w:color w:val="000000"/>
          <w:sz w:val="28"/>
          <w:szCs w:val="28"/>
        </w:rPr>
        <w:t xml:space="preserve">когда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=0;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53583C">
        <w:rPr>
          <w:color w:val="000000"/>
          <w:sz w:val="28"/>
          <w:szCs w:val="28"/>
        </w:rPr>
        <w:t xml:space="preserve"> есть</w:t>
      </w:r>
      <w:proofErr w:type="gramEnd"/>
      <w:r w:rsidRPr="0053583C">
        <w:rPr>
          <w:color w:val="000000"/>
          <w:sz w:val="28"/>
          <w:szCs w:val="28"/>
        </w:rPr>
        <w:t xml:space="preserve"> импульс частицы в этот момент.</w:t>
      </w:r>
    </w:p>
    <w:p w:rsidR="00D60DA6" w:rsidRDefault="0053583C" w:rsidP="00CF0704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  <w:r w:rsidRPr="0053583C">
        <w:rPr>
          <w:color w:val="000000"/>
          <w:sz w:val="28"/>
          <w:szCs w:val="28"/>
        </w:rPr>
        <w:t>Кинетическая энергия частицы (энер</w:t>
      </w:r>
      <w:r w:rsidR="00CF0704">
        <w:rPr>
          <w:color w:val="000000"/>
          <w:sz w:val="28"/>
          <w:szCs w:val="28"/>
        </w:rPr>
        <w:t xml:space="preserve">гия без потенциальной энергии в </w:t>
      </w:r>
      <w:r w:rsidRPr="0053583C">
        <w:rPr>
          <w:color w:val="000000"/>
          <w:sz w:val="28"/>
          <w:szCs w:val="28"/>
        </w:rPr>
        <w:t xml:space="preserve">поле) равна </w:t>
      </w:r>
    </w:p>
    <w:p w:rsidR="00D60DA6" w:rsidRPr="00D60DA6" w:rsidRDefault="00D60DA6" w:rsidP="00D60DA6">
      <w:pPr>
        <w:widowControl/>
        <w:autoSpaceDE/>
        <w:autoSpaceDN/>
        <w:adjustRightInd/>
        <w:ind w:left="2694"/>
        <w:jc w:val="both"/>
        <w:rPr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кин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=с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              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                     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(</m:t>
          </m:r>
          <m:r>
            <w:rPr>
              <w:rFonts w:ascii="Cambria Math" w:hAnsi="Cambria Math"/>
              <w:color w:val="000000"/>
              <w:sz w:val="28"/>
              <w:szCs w:val="28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</w:rPr>
            <m:t>2</m:t>
          </m:r>
          <m:r>
            <w:rPr>
              <w:rFonts w:ascii="Cambria Math" w:hAnsi="Cambria Math"/>
              <w:color w:val="000000"/>
              <w:sz w:val="28"/>
              <w:szCs w:val="28"/>
            </w:rPr>
            <m:t>)</m:t>
          </m:r>
        </m:oMath>
      </m:oMathPara>
    </w:p>
    <w:p w:rsidR="0053583C" w:rsidRPr="0064555A" w:rsidRDefault="0053583C" w:rsidP="00180F5A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  <w:r w:rsidRPr="0053583C">
        <w:rPr>
          <w:color w:val="000000"/>
          <w:sz w:val="28"/>
          <w:szCs w:val="28"/>
        </w:rPr>
        <w:t>По</w:t>
      </w:r>
      <w:r w:rsidR="00D60DA6">
        <w:rPr>
          <w:color w:val="000000"/>
          <w:sz w:val="28"/>
          <w:szCs w:val="28"/>
        </w:rPr>
        <w:t>дставляя сюда (</w:t>
      </w:r>
      <w:r w:rsidR="00CF0704" w:rsidRPr="00CF0704">
        <w:rPr>
          <w:color w:val="000000"/>
          <w:sz w:val="28"/>
          <w:szCs w:val="28"/>
        </w:rPr>
        <w:t>1</w:t>
      </w:r>
      <w:r w:rsidR="00CF0704">
        <w:rPr>
          <w:color w:val="000000"/>
          <w:sz w:val="28"/>
          <w:szCs w:val="28"/>
        </w:rPr>
        <w:t>),</w:t>
      </w:r>
      <w:r w:rsidR="00D60DA6">
        <w:rPr>
          <w:color w:val="000000"/>
          <w:sz w:val="28"/>
          <w:szCs w:val="28"/>
        </w:rPr>
        <w:t xml:space="preserve"> находим в </w:t>
      </w:r>
      <w:r w:rsidRPr="0053583C">
        <w:rPr>
          <w:color w:val="000000"/>
          <w:sz w:val="28"/>
          <w:szCs w:val="28"/>
        </w:rPr>
        <w:t>нашем случае</w:t>
      </w:r>
    </w:p>
    <w:p w:rsidR="00180F5A" w:rsidRPr="0064555A" w:rsidRDefault="00180F5A" w:rsidP="00D60DA6">
      <w:pPr>
        <w:widowControl/>
        <w:autoSpaceDE/>
        <w:autoSpaceDN/>
        <w:adjustRightInd/>
        <w:ind w:left="2694"/>
        <w:rPr>
          <w:i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кин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ceEt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64555A">
        <w:rPr>
          <w:i/>
          <w:color w:val="000000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ceEt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color w:val="000000"/>
            <w:sz w:val="28"/>
            <w:szCs w:val="28"/>
          </w:rPr>
          <m:t>3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:rsidR="0053583C" w:rsidRPr="0053583C" w:rsidRDefault="0053583C" w:rsidP="00D60DA6">
      <w:pPr>
        <w:widowControl/>
        <w:tabs>
          <w:tab w:val="right" w:pos="8166"/>
        </w:tabs>
        <w:autoSpaceDE/>
        <w:autoSpaceDN/>
        <w:adjustRightInd/>
        <w:rPr>
          <w:sz w:val="28"/>
          <w:szCs w:val="28"/>
        </w:rPr>
      </w:pPr>
      <w:r w:rsidRPr="0053583C">
        <w:rPr>
          <w:color w:val="000000"/>
          <w:sz w:val="28"/>
          <w:szCs w:val="28"/>
          <w:lang w:eastAsia="en-US"/>
        </w:rPr>
        <w:tab/>
      </w:r>
    </w:p>
    <w:p w:rsidR="0053583C" w:rsidRPr="0053583C" w:rsidRDefault="0053583C" w:rsidP="00180F5A">
      <w:pPr>
        <w:widowControl/>
        <w:autoSpaceDE/>
        <w:autoSpaceDN/>
        <w:adjustRightInd/>
        <w:ind w:firstLine="548"/>
        <w:rPr>
          <w:sz w:val="28"/>
          <w:szCs w:val="28"/>
        </w:rPr>
      </w:pPr>
      <w:proofErr w:type="gramStart"/>
      <w:r w:rsidRPr="0053583C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  <w:r w:rsidRPr="0053583C">
        <w:rPr>
          <w:color w:val="000000"/>
          <w:sz w:val="28"/>
          <w:szCs w:val="28"/>
          <w:lang w:eastAsia="en-US"/>
        </w:rPr>
        <w:t xml:space="preserve"> </w:t>
      </w:r>
      <w:r w:rsidRPr="0053583C">
        <w:rPr>
          <w:color w:val="000000"/>
          <w:sz w:val="28"/>
          <w:szCs w:val="28"/>
        </w:rPr>
        <w:t>-</w:t>
      </w:r>
      <w:proofErr w:type="gramEnd"/>
      <w:r w:rsidRPr="0053583C">
        <w:rPr>
          <w:color w:val="000000"/>
          <w:sz w:val="28"/>
          <w:szCs w:val="28"/>
        </w:rPr>
        <w:t xml:space="preserve"> энергия при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53583C">
        <w:rPr>
          <w:color w:val="000000"/>
          <w:sz w:val="28"/>
          <w:szCs w:val="28"/>
        </w:rPr>
        <w:t>.</w:t>
      </w:r>
    </w:p>
    <w:p w:rsidR="0053583C" w:rsidRPr="0064555A" w:rsidRDefault="00202EB8" w:rsidP="00180F5A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53583C">
        <w:rPr>
          <w:color w:val="000000"/>
          <w:sz w:val="28"/>
          <w:szCs w:val="28"/>
        </w:rPr>
        <w:t>корость</w:t>
      </w:r>
      <w:r w:rsidR="0053583C" w:rsidRPr="0053583C">
        <w:rPr>
          <w:color w:val="000000"/>
          <w:sz w:val="28"/>
          <w:szCs w:val="28"/>
        </w:rPr>
        <w:t xml:space="preserve"> </w:t>
      </w:r>
      <w:proofErr w:type="gramStart"/>
      <w:r w:rsidR="0053583C" w:rsidRPr="0053583C">
        <w:rPr>
          <w:color w:val="000000"/>
          <w:sz w:val="28"/>
          <w:szCs w:val="28"/>
        </w:rPr>
        <w:t>частицы</w:t>
      </w:r>
      <w:r w:rsidR="00412EC0" w:rsidRPr="0064555A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v=p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кин</m:t>
            </m:r>
          </m:sub>
        </m:sSub>
      </m:oMath>
      <w:r w:rsidR="00D60DA6" w:rsidRPr="00D60DA6">
        <w:rPr>
          <w:color w:val="000000"/>
          <w:sz w:val="28"/>
          <w:szCs w:val="28"/>
        </w:rPr>
        <w:t>.</w:t>
      </w:r>
      <w:proofErr w:type="gramEnd"/>
      <w:r w:rsidR="0053583C" w:rsidRPr="0053583C">
        <w:rPr>
          <w:color w:val="000000"/>
          <w:sz w:val="28"/>
          <w:szCs w:val="28"/>
        </w:rPr>
        <w:t xml:space="preserve"> Д</w:t>
      </w:r>
      <w:r w:rsidR="00412EC0" w:rsidRPr="0064555A">
        <w:rPr>
          <w:color w:val="000000"/>
          <w:sz w:val="28"/>
          <w:szCs w:val="28"/>
        </w:rPr>
        <w:t>ля</w:t>
      </w:r>
      <w:r w:rsidR="0053583C" w:rsidRPr="0053583C">
        <w:rPr>
          <w:color w:val="000000"/>
          <w:sz w:val="28"/>
          <w:szCs w:val="28"/>
        </w:rPr>
        <w:t xml:space="preserve"> </w:t>
      </w:r>
      <w:proofErr w:type="gramStart"/>
      <w:r w:rsidR="0053583C" w:rsidRPr="0053583C">
        <w:rPr>
          <w:color w:val="000000"/>
          <w:sz w:val="28"/>
          <w:szCs w:val="28"/>
        </w:rPr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</m:oMath>
      <w:r w:rsidR="00412EC0" w:rsidRPr="0064555A">
        <w:rPr>
          <w:color w:val="000000"/>
          <w:sz w:val="28"/>
          <w:szCs w:val="28"/>
        </w:rPr>
        <w:t xml:space="preserve"> </w:t>
      </w:r>
      <w:r w:rsidR="00D60DA6">
        <w:rPr>
          <w:color w:val="000000"/>
          <w:sz w:val="28"/>
          <w:szCs w:val="28"/>
        </w:rPr>
        <w:t>имеем</w:t>
      </w:r>
      <w:proofErr w:type="gramEnd"/>
      <w:r w:rsidR="00D60DA6">
        <w:rPr>
          <w:color w:val="000000"/>
          <w:sz w:val="28"/>
          <w:szCs w:val="28"/>
        </w:rPr>
        <w:t xml:space="preserve">, </w:t>
      </w:r>
      <w:r w:rsidR="00412EC0" w:rsidRPr="0064555A">
        <w:rPr>
          <w:color w:val="000000"/>
          <w:sz w:val="28"/>
          <w:szCs w:val="28"/>
        </w:rPr>
        <w:t>следовательно</w:t>
      </w:r>
    </w:p>
    <w:p w:rsidR="00412EC0" w:rsidRPr="0053583C" w:rsidRDefault="00412EC0" w:rsidP="00D60DA6">
      <w:pPr>
        <w:widowControl/>
        <w:autoSpaceDE/>
        <w:autoSpaceDN/>
        <w:adjustRightInd/>
        <w:ind w:left="2694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кин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eEt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ceEt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    (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4)</m:t>
          </m:r>
        </m:oMath>
      </m:oMathPara>
    </w:p>
    <w:p w:rsidR="0053583C" w:rsidRPr="0064555A" w:rsidRDefault="0053583C" w:rsidP="00180F5A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  <w:r w:rsidRPr="0053583C">
        <w:rPr>
          <w:color w:val="000000"/>
          <w:sz w:val="28"/>
          <w:szCs w:val="28"/>
        </w:rPr>
        <w:t>Интегрируя, находим</w:t>
      </w:r>
    </w:p>
    <w:p w:rsidR="0053583C" w:rsidRPr="0064555A" w:rsidRDefault="00412EC0" w:rsidP="00D60DA6">
      <w:pPr>
        <w:widowControl/>
        <w:autoSpaceDE/>
        <w:autoSpaceDN/>
        <w:adjustRightInd/>
        <w:ind w:left="2694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eE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ceEt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rad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                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         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  (</m:t>
          </m:r>
          <m:r>
            <w:rPr>
              <w:rFonts w:ascii="Cambria Math" w:hAnsi="Cambria Math"/>
              <w:color w:val="000000"/>
              <w:sz w:val="28"/>
              <w:szCs w:val="28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</w:rPr>
            <m:t>5)</m:t>
          </m:r>
        </m:oMath>
      </m:oMathPara>
    </w:p>
    <w:p w:rsidR="0053583C" w:rsidRPr="0064555A" w:rsidRDefault="0053583C" w:rsidP="00180F5A">
      <w:pPr>
        <w:pStyle w:val="a3"/>
        <w:shd w:val="clear" w:color="auto" w:fill="FFFFFF"/>
        <w:ind w:firstLine="548"/>
        <w:jc w:val="both"/>
        <w:rPr>
          <w:color w:val="000000"/>
          <w:sz w:val="28"/>
          <w:szCs w:val="28"/>
        </w:rPr>
      </w:pPr>
      <w:r w:rsidRPr="0064555A">
        <w:rPr>
          <w:color w:val="000000"/>
          <w:sz w:val="28"/>
          <w:szCs w:val="28"/>
        </w:rPr>
        <w:t>(постоянную интегрирования полагаем равной нулю).</w:t>
      </w:r>
    </w:p>
    <w:p w:rsidR="0053583C" w:rsidRPr="0064555A" w:rsidRDefault="0053583C" w:rsidP="00D60DA6">
      <w:pPr>
        <w:pStyle w:val="a3"/>
        <w:shd w:val="clear" w:color="auto" w:fill="FFFFFF"/>
        <w:ind w:firstLine="548"/>
        <w:jc w:val="both"/>
        <w:rPr>
          <w:color w:val="000000"/>
          <w:sz w:val="28"/>
          <w:szCs w:val="28"/>
        </w:rPr>
      </w:pPr>
      <w:r w:rsidRPr="0064555A">
        <w:rPr>
          <w:color w:val="000000"/>
          <w:sz w:val="28"/>
          <w:szCs w:val="28"/>
        </w:rPr>
        <w:t xml:space="preserve">Для </w:t>
      </w:r>
      <w:proofErr w:type="gramStart"/>
      <w:r w:rsidRPr="0064555A">
        <w:rPr>
          <w:color w:val="000000"/>
          <w:sz w:val="28"/>
          <w:szCs w:val="28"/>
        </w:rPr>
        <w:t xml:space="preserve">определения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</m:oMath>
      <w:r w:rsidRPr="0064555A">
        <w:rPr>
          <w:color w:val="000000"/>
          <w:sz w:val="28"/>
          <w:szCs w:val="28"/>
        </w:rPr>
        <w:t xml:space="preserve"> имеем</w:t>
      </w:r>
      <w:proofErr w:type="gramEnd"/>
    </w:p>
    <w:p w:rsidR="00412EC0" w:rsidRPr="0053583C" w:rsidRDefault="00412EC0" w:rsidP="00D60DA6">
      <w:pPr>
        <w:widowControl/>
        <w:autoSpaceDE/>
        <w:autoSpaceDN/>
        <w:adjustRightInd/>
        <w:ind w:left="2694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кин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eEt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ceEt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</m:t>
          </m:r>
          <m:r>
            <w:rPr>
              <w:rFonts w:ascii="Cambria Math" w:hAnsi="Cambria Math"/>
              <w:sz w:val="28"/>
              <w:szCs w:val="28"/>
            </w:rPr>
            <m:t xml:space="preserve">        </m:t>
          </m:r>
          <m:r>
            <w:rPr>
              <w:rFonts w:ascii="Cambria Math" w:hAnsi="Cambria Math"/>
              <w:sz w:val="28"/>
              <w:szCs w:val="28"/>
            </w:rPr>
            <m:t xml:space="preserve">         (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3583C" w:rsidRPr="0053583C" w:rsidRDefault="0053583C" w:rsidP="00180F5A">
      <w:pPr>
        <w:widowControl/>
        <w:tabs>
          <w:tab w:val="right" w:pos="7200"/>
        </w:tabs>
        <w:autoSpaceDE/>
        <w:autoSpaceDN/>
        <w:adjustRightInd/>
        <w:ind w:firstLine="548"/>
        <w:outlineLvl w:val="0"/>
        <w:rPr>
          <w:sz w:val="28"/>
          <w:szCs w:val="28"/>
        </w:rPr>
      </w:pPr>
      <w:r w:rsidRPr="0053583C">
        <w:rPr>
          <w:color w:val="000000"/>
          <w:sz w:val="28"/>
          <w:szCs w:val="28"/>
          <w:lang w:eastAsia="en-US"/>
        </w:rPr>
        <w:tab/>
      </w:r>
    </w:p>
    <w:p w:rsidR="00D60DA6" w:rsidRPr="00D60DA6" w:rsidRDefault="0053583C" w:rsidP="00180F5A">
      <w:pPr>
        <w:widowControl/>
        <w:autoSpaceDE/>
        <w:autoSpaceDN/>
        <w:adjustRightInd/>
        <w:ind w:firstLine="548"/>
        <w:outlineLvl w:val="1"/>
        <w:rPr>
          <w:noProof/>
          <w:sz w:val="28"/>
          <w:szCs w:val="28"/>
        </w:rPr>
      </w:pPr>
      <w:bookmarkStart w:id="1" w:name="bookmark1"/>
      <w:r w:rsidRPr="0064555A">
        <w:rPr>
          <w:color w:val="000000"/>
          <w:sz w:val="28"/>
          <w:szCs w:val="28"/>
          <w:shd w:val="clear" w:color="auto" w:fill="FFFFFF"/>
        </w:rPr>
        <w:t>откуда</w:t>
      </w:r>
      <w:bookmarkEnd w:id="1"/>
      <w:r w:rsidRPr="0064555A">
        <w:rPr>
          <w:noProof/>
          <w:sz w:val="28"/>
          <w:szCs w:val="28"/>
        </w:rPr>
        <w:t xml:space="preserve"> </w:t>
      </w:r>
    </w:p>
    <w:p w:rsidR="0064555A" w:rsidRDefault="00412EC0" w:rsidP="00D60DA6">
      <w:pPr>
        <w:widowControl/>
        <w:autoSpaceDE/>
        <w:autoSpaceDN/>
        <w:adjustRightInd/>
        <w:ind w:left="2694"/>
        <w:outlineLvl w:val="1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eE</m:t>
              </m:r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Arsh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ceEt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                                    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                        </m:t>
          </m:r>
          <m:r>
            <w:rPr>
              <w:rFonts w:ascii="Cambria Math" w:hAnsi="Cambria Math"/>
              <w:noProof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noProof/>
              <w:sz w:val="28"/>
              <w:szCs w:val="28"/>
            </w:rPr>
            <m:t>1</m:t>
          </m:r>
          <m:r>
            <w:rPr>
              <w:rFonts w:ascii="Cambria Math" w:hAnsi="Cambria Math"/>
              <w:noProof/>
              <w:sz w:val="28"/>
              <w:szCs w:val="28"/>
            </w:rPr>
            <m:t>7)</m:t>
          </m:r>
        </m:oMath>
      </m:oMathPara>
    </w:p>
    <w:p w:rsidR="0053583C" w:rsidRPr="0053583C" w:rsidRDefault="0053583C" w:rsidP="00180F5A">
      <w:pPr>
        <w:widowControl/>
        <w:autoSpaceDE/>
        <w:autoSpaceDN/>
        <w:adjustRightInd/>
        <w:ind w:firstLine="548"/>
        <w:outlineLvl w:val="1"/>
        <w:rPr>
          <w:sz w:val="28"/>
          <w:szCs w:val="28"/>
        </w:rPr>
      </w:pPr>
      <w:r w:rsidRPr="0053583C">
        <w:rPr>
          <w:color w:val="000000"/>
          <w:sz w:val="28"/>
          <w:szCs w:val="28"/>
        </w:rPr>
        <w:t>Уравнение траектории находим, выражая из (</w:t>
      </w:r>
      <w:r w:rsidR="006D3BA4" w:rsidRPr="006D3BA4">
        <w:rPr>
          <w:color w:val="000000"/>
          <w:sz w:val="28"/>
          <w:szCs w:val="28"/>
        </w:rPr>
        <w:t>1</w:t>
      </w:r>
      <w:r w:rsidR="00CF0704" w:rsidRPr="00CF0704">
        <w:rPr>
          <w:color w:val="000000"/>
          <w:sz w:val="28"/>
          <w:szCs w:val="28"/>
        </w:rPr>
        <w:t>7</w:t>
      </w:r>
      <w:proofErr w:type="gramStart"/>
      <w:r w:rsidRPr="0053583C">
        <w:rPr>
          <w:color w:val="000000"/>
          <w:sz w:val="28"/>
          <w:szCs w:val="28"/>
        </w:rPr>
        <w:t xml:space="preserve">)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</m:oMath>
      <w:r w:rsidRPr="0053583C">
        <w:rPr>
          <w:color w:val="000000"/>
          <w:sz w:val="28"/>
          <w:szCs w:val="28"/>
        </w:rPr>
        <w:t xml:space="preserve"> через</w:t>
      </w:r>
      <w:proofErr w:type="gramEnd"/>
      <w:r w:rsidRPr="0053583C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y</m:t>
        </m:r>
      </m:oMath>
      <w:r w:rsidRPr="0053583C">
        <w:rPr>
          <w:color w:val="000000"/>
          <w:sz w:val="28"/>
          <w:szCs w:val="28"/>
        </w:rPr>
        <w:t xml:space="preserve"> и подставляя в (</w:t>
      </w:r>
      <w:r w:rsidR="00CF0704" w:rsidRPr="00CF0704">
        <w:rPr>
          <w:color w:val="000000"/>
          <w:sz w:val="28"/>
          <w:szCs w:val="28"/>
        </w:rPr>
        <w:t>5</w:t>
      </w:r>
      <w:r w:rsidRPr="0053583C">
        <w:rPr>
          <w:color w:val="000000"/>
          <w:sz w:val="28"/>
          <w:szCs w:val="28"/>
        </w:rPr>
        <w:t>). Это дает</w:t>
      </w:r>
    </w:p>
    <w:p w:rsidR="00D60DA6" w:rsidRDefault="00412EC0" w:rsidP="00D60DA6">
      <w:pPr>
        <w:widowControl/>
        <w:autoSpaceDE/>
        <w:autoSpaceDN/>
        <w:adjustRightInd/>
        <w:ind w:left="2694"/>
        <w:rPr>
          <w:noProof/>
          <w:sz w:val="28"/>
          <w:szCs w:val="28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x=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eE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ch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eEy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  <w:sz w:val="32"/>
                <w:szCs w:val="32"/>
              </w:rPr>
              <m:t>c</m:t>
            </m:r>
          </m:den>
        </m:f>
        <m:r>
          <w:rPr>
            <w:rFonts w:ascii="Cambria Math" w:hAnsi="Cambria Math"/>
            <w:noProof/>
            <w:color w:val="000000"/>
            <w:sz w:val="32"/>
            <w:szCs w:val="32"/>
          </w:rPr>
          <m:t xml:space="preserve">.            </m:t>
        </m:r>
        <m:r>
          <w:rPr>
            <w:rFonts w:ascii="Cambria Math" w:hAnsi="Cambria Math"/>
            <w:noProof/>
            <w:color w:val="000000"/>
            <w:sz w:val="32"/>
            <w:szCs w:val="32"/>
          </w:rPr>
          <m:t xml:space="preserve">                 </m:t>
        </m:r>
        <m:r>
          <w:rPr>
            <w:rFonts w:ascii="Cambria Math" w:hAnsi="Cambria Math"/>
            <w:noProof/>
            <w:color w:val="000000"/>
            <w:sz w:val="32"/>
            <w:szCs w:val="32"/>
          </w:rPr>
          <m:t xml:space="preserve">       </m:t>
        </m:r>
        <m:r>
          <w:rPr>
            <w:rFonts w:ascii="Cambria Math" w:hAnsi="Cambria Math"/>
            <w:noProof/>
            <w:color w:val="000000"/>
            <w:sz w:val="32"/>
            <w:szCs w:val="32"/>
          </w:rPr>
          <m:t xml:space="preserve">          </m:t>
        </m:r>
        <m:r>
          <w:rPr>
            <w:rFonts w:ascii="Cambria Math" w:hAnsi="Cambria Math"/>
            <w:noProof/>
            <w:color w:val="000000"/>
            <w:sz w:val="32"/>
            <w:szCs w:val="32"/>
          </w:rPr>
          <m:t xml:space="preserve">       </m:t>
        </m:r>
        <m:r>
          <w:rPr>
            <w:rFonts w:ascii="Cambria Math" w:hAnsi="Cambria Math"/>
            <w:noProof/>
            <w:color w:val="000000"/>
            <w:sz w:val="32"/>
            <w:szCs w:val="32"/>
          </w:rPr>
          <m:t xml:space="preserve">      (</m:t>
        </m:r>
        <m:r>
          <w:rPr>
            <w:rFonts w:ascii="Cambria Math" w:hAnsi="Cambria Math"/>
            <w:noProof/>
            <w:color w:val="000000"/>
            <w:sz w:val="32"/>
            <w:szCs w:val="32"/>
          </w:rPr>
          <m:t>1</m:t>
        </m:r>
        <m:r>
          <w:rPr>
            <w:rFonts w:ascii="Cambria Math" w:hAnsi="Cambria Math"/>
            <w:noProof/>
            <w:color w:val="000000"/>
            <w:sz w:val="32"/>
            <w:szCs w:val="32"/>
          </w:rPr>
          <m:t>8)</m:t>
        </m:r>
      </m:oMath>
      <w:r w:rsidRPr="0064555A">
        <w:rPr>
          <w:noProof/>
          <w:sz w:val="28"/>
          <w:szCs w:val="28"/>
        </w:rPr>
        <w:t xml:space="preserve"> </w:t>
      </w:r>
    </w:p>
    <w:p w:rsidR="0053583C" w:rsidRPr="0053583C" w:rsidRDefault="0053583C" w:rsidP="00180F5A">
      <w:pPr>
        <w:widowControl/>
        <w:autoSpaceDE/>
        <w:autoSpaceDN/>
        <w:adjustRightInd/>
        <w:ind w:firstLine="548"/>
        <w:rPr>
          <w:sz w:val="28"/>
          <w:szCs w:val="28"/>
        </w:rPr>
      </w:pPr>
      <w:r w:rsidRPr="0053583C">
        <w:rPr>
          <w:color w:val="000000"/>
          <w:sz w:val="28"/>
          <w:szCs w:val="28"/>
        </w:rPr>
        <w:lastRenderedPageBreak/>
        <w:t>Таким образом, заряд движется в однородном электрическом поле по цепной линии.</w:t>
      </w:r>
    </w:p>
    <w:p w:rsidR="0053583C" w:rsidRPr="0064555A" w:rsidRDefault="0053583C" w:rsidP="00180F5A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  <w:r w:rsidRPr="0053583C">
        <w:rPr>
          <w:color w:val="000000"/>
          <w:sz w:val="28"/>
          <w:szCs w:val="28"/>
        </w:rPr>
        <w:t xml:space="preserve">Если скорость </w:t>
      </w:r>
      <w:proofErr w:type="gramStart"/>
      <w:r w:rsidRPr="0053583C">
        <w:rPr>
          <w:color w:val="000000"/>
          <w:sz w:val="28"/>
          <w:szCs w:val="28"/>
        </w:rPr>
        <w:t xml:space="preserve">частицы </w:t>
      </w:r>
      <m:oMath>
        <m:r>
          <w:rPr>
            <w:rFonts w:ascii="Cambria Math" w:hAnsi="Cambria Math"/>
            <w:color w:val="000000"/>
            <w:sz w:val="28"/>
            <w:szCs w:val="28"/>
          </w:rPr>
          <m:t>v≪c</m:t>
        </m:r>
      </m:oMath>
      <w:r w:rsidRPr="0053583C">
        <w:rPr>
          <w:color w:val="000000"/>
          <w:sz w:val="28"/>
          <w:szCs w:val="28"/>
        </w:rPr>
        <w:t>,</w:t>
      </w:r>
      <w:proofErr w:type="gramEnd"/>
      <w:r w:rsidRPr="0053583C">
        <w:rPr>
          <w:color w:val="000000"/>
          <w:sz w:val="28"/>
          <w:szCs w:val="28"/>
        </w:rPr>
        <w:t xml:space="preserve"> то можно положить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=</m:t>
            </m:r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v</m:t>
            </m:r>
          </m:sup>
        </m:sSubSup>
      </m:oMath>
      <w:r w:rsidR="00412EC0" w:rsidRPr="0064555A">
        <w:rPr>
          <w:color w:val="000000"/>
          <w:sz w:val="28"/>
          <w:szCs w:val="28"/>
          <w:shd w:val="clear" w:color="auto" w:fill="FFFFFF"/>
        </w:rPr>
        <w:t>,</w:t>
      </w:r>
      <w:r w:rsidR="00412EC0" w:rsidRPr="0064555A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=m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53583C">
        <w:rPr>
          <w:color w:val="000000"/>
          <w:sz w:val="28"/>
          <w:szCs w:val="28"/>
          <w:lang w:eastAsia="en-US"/>
        </w:rPr>
        <w:t xml:space="preserve">. </w:t>
      </w:r>
      <w:r w:rsidRPr="0053583C">
        <w:rPr>
          <w:color w:val="000000"/>
          <w:sz w:val="28"/>
          <w:szCs w:val="28"/>
        </w:rPr>
        <w:t>разлагая (</w:t>
      </w:r>
      <w:r w:rsidR="006D3BA4">
        <w:rPr>
          <w:color w:val="000000"/>
          <w:sz w:val="28"/>
          <w:szCs w:val="28"/>
        </w:rPr>
        <w:t>18</w:t>
      </w:r>
      <w:r w:rsidRPr="0053583C">
        <w:rPr>
          <w:color w:val="000000"/>
          <w:sz w:val="28"/>
          <w:szCs w:val="28"/>
        </w:rPr>
        <w:t xml:space="preserve">) по степеням </w:t>
      </w:r>
      <m:oMath>
        <m:r>
          <w:rPr>
            <w:rFonts w:ascii="Cambria Math" w:hAnsi="Cambria Math"/>
            <w:color w:val="000000"/>
            <w:sz w:val="28"/>
            <w:szCs w:val="28"/>
          </w:rPr>
          <m:t>1/c</m:t>
        </m:r>
      </m:oMath>
      <w:r w:rsidRPr="0053583C">
        <w:rPr>
          <w:color w:val="000000"/>
          <w:sz w:val="28"/>
          <w:szCs w:val="28"/>
        </w:rPr>
        <w:t>.</w:t>
      </w:r>
      <w:r w:rsidR="00CF0704">
        <w:rPr>
          <w:color w:val="000000"/>
          <w:sz w:val="28"/>
          <w:szCs w:val="28"/>
        </w:rPr>
        <w:t xml:space="preserve"> получим, с точностью до членов </w:t>
      </w:r>
      <w:r w:rsidRPr="0053583C">
        <w:rPr>
          <w:color w:val="000000"/>
          <w:sz w:val="28"/>
          <w:szCs w:val="28"/>
        </w:rPr>
        <w:t>высшего порядка:</w:t>
      </w:r>
    </w:p>
    <w:p w:rsidR="00412EC0" w:rsidRPr="00CF0704" w:rsidRDefault="0064555A" w:rsidP="00D60DA6">
      <w:pPr>
        <w:widowControl/>
        <w:autoSpaceDE/>
        <w:autoSpaceDN/>
        <w:adjustRightInd/>
        <w:ind w:left="2694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eE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+const</m:t>
          </m:r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                      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                        (</m:t>
          </m:r>
          <m:r>
            <w:rPr>
              <w:rFonts w:ascii="Cambria Math" w:hAnsi="Cambria Math"/>
              <w:color w:val="000000"/>
              <w:sz w:val="28"/>
              <w:szCs w:val="28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</w:rPr>
            <m:t>9)</m:t>
          </m:r>
        </m:oMath>
      </m:oMathPara>
    </w:p>
    <w:p w:rsidR="009147DA" w:rsidRDefault="00CF0704" w:rsidP="00CF0704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  <w:r w:rsidRPr="00CF0704">
        <w:rPr>
          <w:color w:val="000000"/>
          <w:sz w:val="28"/>
          <w:szCs w:val="28"/>
        </w:rPr>
        <w:t>т. е. заряд движется по параболе, — результат, хорошо известный из классической механики.</w:t>
      </w:r>
    </w:p>
    <w:p w:rsidR="009147DA" w:rsidRDefault="009147DA">
      <w:pPr>
        <w:widowControl/>
        <w:autoSpaceDE/>
        <w:autoSpaceDN/>
        <w:adjustRightInd/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9147DA" w:rsidRPr="009147DA" w:rsidRDefault="009147DA" w:rsidP="009147DA">
      <w:pPr>
        <w:pStyle w:val="1"/>
        <w:rPr>
          <w:rStyle w:val="a6"/>
          <w:rFonts w:ascii="Arial" w:hAnsi="Arial" w:cs="Arial"/>
          <w:caps/>
          <w:color w:val="4B6B94"/>
          <w:sz w:val="36"/>
          <w:szCs w:val="36"/>
        </w:rPr>
      </w:pPr>
      <w:hyperlink r:id="rId24" w:history="1">
        <w:r>
          <w:rPr>
            <w:rStyle w:val="a6"/>
            <w:rFonts w:ascii="Arial" w:hAnsi="Arial" w:cs="Arial"/>
            <w:caps/>
            <w:color w:val="4B6B94"/>
            <w:sz w:val="36"/>
            <w:szCs w:val="36"/>
          </w:rPr>
          <w:t>Построение</w:t>
        </w:r>
      </w:hyperlink>
      <w:r>
        <w:rPr>
          <w:rStyle w:val="a6"/>
          <w:rFonts w:ascii="Arial" w:hAnsi="Arial" w:cs="Arial"/>
          <w:caps/>
          <w:color w:val="4B6B94"/>
          <w:sz w:val="36"/>
          <w:szCs w:val="36"/>
        </w:rPr>
        <w:t xml:space="preserve"> Графической модели</w:t>
      </w:r>
    </w:p>
    <w:p w:rsidR="00CF0704" w:rsidRPr="00D60DA6" w:rsidRDefault="00CF0704" w:rsidP="00CF0704">
      <w:pPr>
        <w:widowControl/>
        <w:autoSpaceDE/>
        <w:autoSpaceDN/>
        <w:adjustRightInd/>
        <w:ind w:firstLine="548"/>
        <w:rPr>
          <w:color w:val="000000"/>
          <w:sz w:val="28"/>
          <w:szCs w:val="28"/>
        </w:rPr>
      </w:pPr>
    </w:p>
    <w:p w:rsidR="0053583C" w:rsidRPr="00B47A6A" w:rsidRDefault="0053583C" w:rsidP="00180F5A">
      <w:pPr>
        <w:widowControl/>
        <w:autoSpaceDE/>
        <w:autoSpaceDN/>
        <w:adjustRightInd/>
        <w:ind w:firstLine="548"/>
        <w:rPr>
          <w:sz w:val="28"/>
          <w:szCs w:val="28"/>
        </w:rPr>
      </w:pPr>
    </w:p>
    <w:p w:rsidR="006D3BA4" w:rsidRDefault="009147DA" w:rsidP="00180F5A">
      <w:pPr>
        <w:ind w:firstLine="548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графика использовалось программное обеспечение </w:t>
      </w:r>
      <w:r>
        <w:rPr>
          <w:sz w:val="28"/>
          <w:szCs w:val="28"/>
          <w:lang w:val="en-US"/>
        </w:rPr>
        <w:t>Microsoft</w:t>
      </w:r>
      <w:r w:rsidRPr="009147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9147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147DA">
        <w:rPr>
          <w:sz w:val="28"/>
          <w:szCs w:val="28"/>
        </w:rPr>
        <w:t xml:space="preserve"> 2015 </w:t>
      </w:r>
      <w:r>
        <w:rPr>
          <w:sz w:val="28"/>
          <w:szCs w:val="28"/>
          <w:lang w:val="en-US"/>
        </w:rPr>
        <w:t>Community</w:t>
      </w:r>
      <w:r w:rsidRPr="009147DA">
        <w:rPr>
          <w:sz w:val="28"/>
          <w:szCs w:val="28"/>
        </w:rPr>
        <w:t>.</w:t>
      </w:r>
    </w:p>
    <w:p w:rsidR="009147DA" w:rsidRPr="009147DA" w:rsidRDefault="009147DA" w:rsidP="00180F5A">
      <w:pPr>
        <w:ind w:firstLine="548"/>
        <w:rPr>
          <w:sz w:val="28"/>
          <w:szCs w:val="28"/>
        </w:rPr>
      </w:pPr>
      <w:r>
        <w:rPr>
          <w:sz w:val="28"/>
          <w:szCs w:val="28"/>
        </w:rPr>
        <w:t>Язык разработки</w:t>
      </w:r>
      <w:r w:rsidRPr="009147D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</w:t>
      </w:r>
      <w:r w:rsidRPr="009147DA">
        <w:rPr>
          <w:sz w:val="28"/>
          <w:szCs w:val="28"/>
        </w:rPr>
        <w:t>#.</w:t>
      </w:r>
    </w:p>
    <w:p w:rsidR="009147DA" w:rsidRPr="009147DA" w:rsidRDefault="009147DA" w:rsidP="009147DA">
      <w:pPr>
        <w:ind w:firstLine="548"/>
        <w:jc w:val="center"/>
        <w:rPr>
          <w:sz w:val="28"/>
          <w:szCs w:val="28"/>
        </w:rPr>
      </w:pPr>
    </w:p>
    <w:p w:rsidR="009147DA" w:rsidRDefault="009147DA" w:rsidP="009147DA">
      <w:pPr>
        <w:rPr>
          <w:sz w:val="28"/>
          <w:szCs w:val="28"/>
        </w:rPr>
      </w:pPr>
      <w:r w:rsidRPr="009147DA">
        <w:rPr>
          <w:noProof/>
          <w:sz w:val="28"/>
          <w:szCs w:val="28"/>
        </w:rPr>
        <w:drawing>
          <wp:inline distT="0" distB="0" distL="0" distR="0">
            <wp:extent cx="5940425" cy="3202451"/>
            <wp:effectExtent l="0" t="0" r="3175" b="0"/>
            <wp:docPr id="88" name="Рисунок 88" descr="C:\Users\Артем\Dropbox\Скриншоты\Скриншот 2015-12-15 15.4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Артем\Dropbox\Скриншоты\Скриншот 2015-12-15 15.45.2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7DA" w:rsidRDefault="009147DA" w:rsidP="009147D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Результат работы программы</w:t>
      </w:r>
    </w:p>
    <w:p w:rsidR="009147DA" w:rsidRDefault="009147DA" w:rsidP="009147DA">
      <w:pPr>
        <w:jc w:val="center"/>
        <w:rPr>
          <w:sz w:val="28"/>
          <w:szCs w:val="28"/>
        </w:rPr>
      </w:pPr>
    </w:p>
    <w:p w:rsidR="009147DA" w:rsidRPr="009147DA" w:rsidRDefault="009147DA" w:rsidP="009147D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графика наглядным образом демонстрирует движение заряда в </w:t>
      </w:r>
      <w:proofErr w:type="gramStart"/>
      <w:r>
        <w:rPr>
          <w:sz w:val="28"/>
          <w:szCs w:val="28"/>
        </w:rPr>
        <w:t>плоскости</w:t>
      </w:r>
      <w:r w:rsidRPr="009147D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XOY</m:t>
        </m:r>
      </m:oMath>
      <w:r w:rsidRPr="009147DA">
        <w:rPr>
          <w:sz w:val="28"/>
          <w:szCs w:val="28"/>
        </w:rPr>
        <w:t>.</w:t>
      </w:r>
      <w:proofErr w:type="gramEnd"/>
    </w:p>
    <w:sectPr w:rsidR="009147DA" w:rsidRPr="0091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92"/>
    <w:rsid w:val="00180F5A"/>
    <w:rsid w:val="00202EB8"/>
    <w:rsid w:val="00412EC0"/>
    <w:rsid w:val="0053583C"/>
    <w:rsid w:val="005A0692"/>
    <w:rsid w:val="0064555A"/>
    <w:rsid w:val="006D3BA4"/>
    <w:rsid w:val="00780894"/>
    <w:rsid w:val="0084496C"/>
    <w:rsid w:val="009147DA"/>
    <w:rsid w:val="00974A99"/>
    <w:rsid w:val="00B47A6A"/>
    <w:rsid w:val="00CF0704"/>
    <w:rsid w:val="00D60DA6"/>
    <w:rsid w:val="00E83432"/>
    <w:rsid w:val="00F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E84D9-68D7-449E-8ECA-FBBFB365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69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3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F0704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583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4">
    <w:name w:val="Placeholder Text"/>
    <w:basedOn w:val="a0"/>
    <w:uiPriority w:val="99"/>
    <w:semiHidden/>
    <w:rsid w:val="00180F5A"/>
    <w:rPr>
      <w:color w:val="808080"/>
    </w:rPr>
  </w:style>
  <w:style w:type="character" w:styleId="a5">
    <w:name w:val="Emphasis"/>
    <w:basedOn w:val="a0"/>
    <w:uiPriority w:val="20"/>
    <w:qFormat/>
    <w:rsid w:val="00412EC0"/>
    <w:rPr>
      <w:i/>
      <w:iCs/>
    </w:rPr>
  </w:style>
  <w:style w:type="character" w:customStyle="1" w:styleId="apple-converted-space">
    <w:name w:val="apple-converted-space"/>
    <w:basedOn w:val="a0"/>
    <w:rsid w:val="00412EC0"/>
  </w:style>
  <w:style w:type="character" w:customStyle="1" w:styleId="20">
    <w:name w:val="Заголовок 2 Знак"/>
    <w:basedOn w:val="a0"/>
    <w:link w:val="2"/>
    <w:uiPriority w:val="9"/>
    <w:rsid w:val="00CF07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CF0704"/>
    <w:rPr>
      <w:color w:val="0000FF"/>
      <w:u w:val="single"/>
    </w:rPr>
  </w:style>
  <w:style w:type="character" w:styleId="a7">
    <w:name w:val="Strong"/>
    <w:basedOn w:val="a0"/>
    <w:uiPriority w:val="22"/>
    <w:qFormat/>
    <w:rsid w:val="00CF070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D3B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D3BA4"/>
    <w:pPr>
      <w:widowControl/>
      <w:autoSpaceDE/>
      <w:autoSpaceDN/>
      <w:adjustRightInd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D3BA4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fini3.ru/zaryad-v-elektro/73-uravneniya-dvizheniya.html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fini3.ru/zaryad-v-elektro/76-elektrichesk-pole.html" TargetMode="External"/><Relationship Id="rId5" Type="http://schemas.openxmlformats.org/officeDocument/2006/relationships/hyperlink" Target="http://fini3.ru/zaryad-v-elektro/76-elektrichesk-pole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fini3.ru/zaryad-v-elektro/76-elektrichesk-pole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79F6F-830E-44D7-B12A-CDA40A51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Акимов</dc:creator>
  <cp:keywords/>
  <dc:description/>
  <cp:lastModifiedBy>Артем Акимов</cp:lastModifiedBy>
  <cp:revision>3</cp:revision>
  <dcterms:created xsi:type="dcterms:W3CDTF">2015-12-15T10:42:00Z</dcterms:created>
  <dcterms:modified xsi:type="dcterms:W3CDTF">2015-12-15T12:56:00Z</dcterms:modified>
</cp:coreProperties>
</file>