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FFB6" w14:textId="77777777" w:rsidR="000E5D08" w:rsidRDefault="000E5D08" w:rsidP="009A48C4">
      <w:pPr>
        <w:pBdr>
          <w:top w:val="single" w:sz="8" w:space="1" w:color="1F497D"/>
          <w:left w:val="single" w:sz="8" w:space="4" w:color="1F497D"/>
          <w:bottom w:val="single" w:sz="8" w:space="1" w:color="1F497D"/>
          <w:right w:val="single" w:sz="8" w:space="4" w:color="1F497D"/>
        </w:pBdr>
        <w:shd w:val="clear" w:color="auto" w:fill="C6D9F1"/>
        <w:jc w:val="center"/>
        <w:rPr>
          <w:rFonts w:ascii="Verdana-Bold" w:eastAsia="Verdana-Bold" w:hAnsi="Verdana-Bold" w:cs="Verdana-Bold"/>
          <w:b/>
          <w:bCs/>
          <w:sz w:val="36"/>
          <w:szCs w:val="36"/>
        </w:rPr>
      </w:pPr>
    </w:p>
    <w:p w14:paraId="1A30C488" w14:textId="77777777" w:rsidR="009A48C4" w:rsidRDefault="009A48C4" w:rsidP="009A48C4">
      <w:pPr>
        <w:pBdr>
          <w:top w:val="single" w:sz="8" w:space="1" w:color="1F497D"/>
          <w:left w:val="single" w:sz="8" w:space="4" w:color="1F497D"/>
          <w:bottom w:val="single" w:sz="8" w:space="1" w:color="1F497D"/>
          <w:right w:val="single" w:sz="8" w:space="4" w:color="1F497D"/>
        </w:pBdr>
        <w:shd w:val="clear" w:color="auto" w:fill="C6D9F1"/>
        <w:jc w:val="center"/>
        <w:rPr>
          <w:b/>
          <w:bCs/>
          <w:sz w:val="22"/>
          <w:szCs w:val="22"/>
        </w:rPr>
      </w:pPr>
      <w:r>
        <w:rPr>
          <w:rFonts w:ascii="Verdana-Bold" w:eastAsia="Verdana-Bold" w:hAnsi="Verdana-Bold" w:cs="Verdana-Bold"/>
          <w:b/>
          <w:bCs/>
          <w:sz w:val="36"/>
          <w:szCs w:val="36"/>
        </w:rPr>
        <w:t>Contrat de location</w:t>
      </w:r>
      <w:r>
        <w:rPr>
          <w:rFonts w:ascii="Verdana-Bold" w:eastAsia="Verdana-Bold" w:hAnsi="Verdana-Bold" w:cs="Verdana-Bold"/>
          <w:b/>
          <w:bCs/>
          <w:sz w:val="44"/>
          <w:szCs w:val="44"/>
        </w:rPr>
        <w:br/>
      </w:r>
      <w:r>
        <w:t>Soumis au titre Ier de la loi du 6 juillet 1989 tendant à améliorer les rapports locatifs et portant modification de la loi n° 86-1290 du 23 décembre 1986</w:t>
      </w:r>
      <w:r>
        <w:rPr>
          <w:sz w:val="22"/>
          <w:szCs w:val="22"/>
        </w:rPr>
        <w:br/>
      </w:r>
      <w:r>
        <w:rPr>
          <w:b/>
          <w:bCs/>
          <w:sz w:val="22"/>
          <w:szCs w:val="22"/>
        </w:rPr>
        <w:t>LOCAUX VIDES A USAGE D’HABITATION</w:t>
      </w:r>
    </w:p>
    <w:p w14:paraId="5BF05FF5" w14:textId="77777777" w:rsidR="000E5D08" w:rsidRDefault="000E5D08" w:rsidP="009A48C4">
      <w:pPr>
        <w:pBdr>
          <w:top w:val="single" w:sz="8" w:space="1" w:color="1F497D"/>
          <w:left w:val="single" w:sz="8" w:space="4" w:color="1F497D"/>
          <w:bottom w:val="single" w:sz="8" w:space="1" w:color="1F497D"/>
          <w:right w:val="single" w:sz="8" w:space="4" w:color="1F497D"/>
        </w:pBdr>
        <w:shd w:val="clear" w:color="auto" w:fill="C6D9F1"/>
        <w:jc w:val="center"/>
      </w:pPr>
    </w:p>
    <w:p w14:paraId="2F9E2FF1" w14:textId="77777777" w:rsidR="009A48C4" w:rsidRDefault="009A48C4" w:rsidP="008B3953"/>
    <w:p w14:paraId="62A206A4" w14:textId="77777777" w:rsidR="000E5D08" w:rsidRDefault="000E5D08" w:rsidP="009207B4">
      <w:pPr>
        <w:pStyle w:val="notearial8"/>
      </w:pPr>
    </w:p>
    <w:p w14:paraId="7CE5B676" w14:textId="77777777" w:rsidR="009A48C4" w:rsidRPr="009207B4" w:rsidRDefault="009A48C4" w:rsidP="009207B4">
      <w:pPr>
        <w:pStyle w:val="notearial8"/>
      </w:pPr>
      <w:r w:rsidRPr="009207B4">
        <w:t>Champ du contrat type : le présent contrat type de location est applicable aux locations et aux colocations de logement nu et qui constitue la résidence principale du preneur, à l’exception : </w:t>
      </w:r>
    </w:p>
    <w:p w14:paraId="6F264879" w14:textId="77777777" w:rsidR="003C403E" w:rsidRDefault="009A48C4" w:rsidP="009207B4">
      <w:pPr>
        <w:pStyle w:val="notearial8"/>
        <w:numPr>
          <w:ilvl w:val="0"/>
          <w:numId w:val="18"/>
        </w:numPr>
      </w:pPr>
      <w:proofErr w:type="gramStart"/>
      <w:r w:rsidRPr="009207B4">
        <w:t>des</w:t>
      </w:r>
      <w:proofErr w:type="gramEnd"/>
      <w:r w:rsidRPr="009207B4">
        <w:t xml:space="preserve"> colocations formalisées par la conclusion de plusieurs contrats entre les colocataires et le bailleur ;</w:t>
      </w:r>
    </w:p>
    <w:p w14:paraId="4E100167" w14:textId="77777777" w:rsidR="003C403E" w:rsidRDefault="009A48C4" w:rsidP="009207B4">
      <w:pPr>
        <w:pStyle w:val="notearial8"/>
        <w:numPr>
          <w:ilvl w:val="0"/>
          <w:numId w:val="18"/>
        </w:numPr>
      </w:pPr>
      <w:proofErr w:type="gramStart"/>
      <w:r w:rsidRPr="009207B4">
        <w:t>des</w:t>
      </w:r>
      <w:proofErr w:type="gramEnd"/>
      <w:r w:rsidRPr="009207B4">
        <w:t xml:space="preserve"> locations de logements faisant l’objet d’une convention passée en application de l’article L. 351-2 ou de l’article L. 321-8 du code de la construction et de l’habitation ;</w:t>
      </w:r>
    </w:p>
    <w:p w14:paraId="6BE5D5C2" w14:textId="53A0775D" w:rsidR="009A48C4" w:rsidRPr="009207B4" w:rsidRDefault="009A48C4" w:rsidP="009207B4">
      <w:pPr>
        <w:pStyle w:val="notearial8"/>
        <w:numPr>
          <w:ilvl w:val="0"/>
          <w:numId w:val="18"/>
        </w:numPr>
      </w:pPr>
      <w:proofErr w:type="gramStart"/>
      <w:r w:rsidRPr="009207B4">
        <w:t>des</w:t>
      </w:r>
      <w:proofErr w:type="gramEnd"/>
      <w:r w:rsidRPr="009207B4">
        <w:t xml:space="preserve"> locations de logement appartenant à un organisme d’habitation à loyer modéré ne faisant pas l’objet d’une convention passée en application de l’article L. 351-2 précité. </w:t>
      </w:r>
    </w:p>
    <w:p w14:paraId="6B465C4D" w14:textId="77777777" w:rsidR="009A48C4" w:rsidRPr="009207B4" w:rsidRDefault="009A48C4" w:rsidP="009207B4">
      <w:pPr>
        <w:pStyle w:val="notearial8"/>
      </w:pPr>
      <w:r w:rsidRPr="009207B4">
        <w:t> </w:t>
      </w:r>
    </w:p>
    <w:p w14:paraId="054FD450" w14:textId="77777777" w:rsidR="009A48C4" w:rsidRPr="009207B4" w:rsidRDefault="009A48C4" w:rsidP="009207B4">
      <w:pPr>
        <w:pStyle w:val="notearial8"/>
      </w:pPr>
      <w:r w:rsidRPr="009207B4">
        <w:t xml:space="preserve">En conséquence : </w:t>
      </w:r>
    </w:p>
    <w:p w14:paraId="6290A88C" w14:textId="77777777" w:rsidR="009A48C4" w:rsidRPr="009207B4" w:rsidRDefault="009A48C4" w:rsidP="009207B4">
      <w:pPr>
        <w:pStyle w:val="notearial8"/>
      </w:pPr>
      <w:r w:rsidRPr="009207B4">
        <w:t>- le présent contrat type de location contient uniquement les clauses essentielles du contrat dont la législation et la réglementation en vigueur au jour de sa publication imposent la mention par les parties dans le contrat. Il appartient cependant aux parties de s'assurer des dispositions applicables au jour de la conclusion du contrat ;</w:t>
      </w:r>
    </w:p>
    <w:p w14:paraId="629EF87F" w14:textId="77777777" w:rsidR="009A48C4" w:rsidRPr="009207B4" w:rsidRDefault="009A48C4" w:rsidP="009207B4">
      <w:pPr>
        <w:pStyle w:val="notearial8"/>
      </w:pPr>
      <w:r w:rsidRPr="009207B4">
        <w:t>-au-delà de ces clauses, les parties sont également soumises à l'ensemble des dispositions légales et réglementaires d'ordre public applicables aux baux d'habitation sans qu'il soit nécessaire de les faire figurer dans le contrat et qui sont rappelées utilement dans la notice d'information qui doit être jointe à chaque contrat ;</w:t>
      </w:r>
    </w:p>
    <w:p w14:paraId="07B000B9" w14:textId="77777777" w:rsidR="009A48C4" w:rsidRPr="009207B4" w:rsidRDefault="009A48C4" w:rsidP="009207B4">
      <w:pPr>
        <w:pStyle w:val="notearial8"/>
      </w:pPr>
      <w:r w:rsidRPr="009207B4">
        <w:t>-les parties sont libres de prévoir dans le contrat d'autres clauses particulières, propres à chaque location, dans la mesure où celles-ci sont conformes aux dispositions législatives et réglementaires en vigueur. Les parties peuvent également convenir de l'utilisation de tout autre support pour établir leur contrat, dans le respect du présent contrat type.</w:t>
      </w:r>
    </w:p>
    <w:p w14:paraId="061871DB" w14:textId="77777777" w:rsidR="009A48C4" w:rsidRDefault="009A48C4" w:rsidP="009207B4">
      <w:pPr>
        <w:pStyle w:val="notearial8"/>
      </w:pPr>
      <w:r w:rsidRPr="009207B4">
        <w:t xml:space="preserve"> </w:t>
      </w:r>
    </w:p>
    <w:p w14:paraId="72D49E52" w14:textId="77777777" w:rsidR="000E5D08" w:rsidRDefault="000E5D08" w:rsidP="009207B4">
      <w:pPr>
        <w:pStyle w:val="notearial8"/>
      </w:pPr>
    </w:p>
    <w:p w14:paraId="61CA9FBB" w14:textId="77777777" w:rsidR="000E5D08" w:rsidRDefault="000E5D08" w:rsidP="009207B4">
      <w:pPr>
        <w:pStyle w:val="notearial8"/>
      </w:pPr>
    </w:p>
    <w:p w14:paraId="355EB129" w14:textId="77777777" w:rsidR="000E5D08" w:rsidRPr="009207B4" w:rsidRDefault="000E5D08" w:rsidP="009207B4">
      <w:pPr>
        <w:pStyle w:val="notearial8"/>
      </w:pPr>
    </w:p>
    <w:p w14:paraId="0CBF3EC6" w14:textId="77777777" w:rsidR="008B3953" w:rsidRPr="009207B4" w:rsidRDefault="008B3953" w:rsidP="009207B4">
      <w:pPr>
        <w:pStyle w:val="Titre1"/>
      </w:pPr>
      <w:r w:rsidRPr="009207B4">
        <w:t xml:space="preserve">I.  Désignation des </w:t>
      </w:r>
      <w:r w:rsidR="00393E33">
        <w:t>P</w:t>
      </w:r>
      <w:r w:rsidRPr="009207B4">
        <w:t>arties</w:t>
      </w:r>
    </w:p>
    <w:p w14:paraId="1FD7F358" w14:textId="77777777" w:rsidR="008B3953" w:rsidRDefault="008B3953" w:rsidP="008B3953"/>
    <w:p w14:paraId="3A9F4066" w14:textId="77777777" w:rsidR="009A48C4" w:rsidRDefault="009A48C4" w:rsidP="008B3953">
      <w:r w:rsidRPr="008B3953">
        <w:t>Le présent contrat est conclu entre les soussignés : </w:t>
      </w:r>
    </w:p>
    <w:p w14:paraId="0A766332" w14:textId="77777777" w:rsidR="009207B4" w:rsidRPr="008B3953" w:rsidRDefault="009207B4" w:rsidP="008B3953"/>
    <w:p w14:paraId="7AC83C58" w14:textId="2644610F" w:rsidR="009A48C4" w:rsidRPr="009207B4" w:rsidRDefault="009A48C4" w:rsidP="009207B4">
      <w:r w:rsidRPr="00C171FC">
        <w:rPr>
          <w:u w:val="single"/>
        </w:rPr>
        <w:t>Qualité du bailleur :</w:t>
      </w:r>
      <w:r w:rsidRPr="009207B4">
        <w:t xml:space="preserve"> </w:t>
      </w:r>
      <w:r w:rsidR="009207B4" w:rsidRPr="009207B4">
        <w:t xml:space="preserve">Personne </w:t>
      </w:r>
      <w:r w:rsidR="003C403E">
        <w:t>morale</w:t>
      </w:r>
    </w:p>
    <w:p w14:paraId="6EBFEB3C" w14:textId="77777777" w:rsidR="009207B4" w:rsidRDefault="009207B4" w:rsidP="008B3953"/>
    <w:p w14:paraId="53B052F5" w14:textId="3A5CFD06" w:rsidR="00D01545" w:rsidRPr="00C171FC" w:rsidRDefault="009A48C4" w:rsidP="000E5D08">
      <w:pPr>
        <w:rPr>
          <w:color w:val="244061"/>
        </w:rPr>
      </w:pPr>
      <w:r w:rsidRPr="00C171FC">
        <w:rPr>
          <w:u w:val="single"/>
        </w:rPr>
        <w:t>Nom et prénom du bailleur</w:t>
      </w:r>
      <w:r>
        <w:t xml:space="preserve"> : </w:t>
      </w:r>
      <w:r w:rsidR="000E5D08">
        <w:tab/>
      </w:r>
      <w:r w:rsidR="000E5D08">
        <w:tab/>
      </w:r>
      <w:r w:rsidR="007C5E1D" w:rsidRPr="007C5E1D">
        <w:rPr>
          <w:color w:val="244061"/>
        </w:rPr>
        <w:t>{</w:t>
      </w:r>
      <w:proofErr w:type="spellStart"/>
      <w:r w:rsidR="007C5E1D" w:rsidRPr="007C5E1D">
        <w:rPr>
          <w:color w:val="244061"/>
        </w:rPr>
        <w:t>ownerFullName</w:t>
      </w:r>
      <w:proofErr w:type="spellEnd"/>
      <w:r w:rsidR="007C5E1D" w:rsidRPr="007C5E1D">
        <w:rPr>
          <w:color w:val="244061"/>
        </w:rPr>
        <w:t>}</w:t>
      </w:r>
    </w:p>
    <w:p w14:paraId="2E6B6C14" w14:textId="77777777" w:rsidR="009A48C4" w:rsidRDefault="009A48C4" w:rsidP="008B3953"/>
    <w:p w14:paraId="6A1E0465" w14:textId="19BD9139" w:rsidR="00D01545" w:rsidRPr="000E5D08" w:rsidRDefault="009A48C4" w:rsidP="000E5D08">
      <w:r w:rsidRPr="00C171FC">
        <w:rPr>
          <w:u w:val="single"/>
        </w:rPr>
        <w:t>Adresse</w:t>
      </w:r>
      <w:r>
        <w:t xml:space="preserve"> : </w:t>
      </w:r>
      <w:r w:rsidR="000E5D08">
        <w:tab/>
      </w:r>
      <w:r w:rsidR="000E5D08">
        <w:tab/>
      </w:r>
      <w:r w:rsidR="000E5D08">
        <w:tab/>
      </w:r>
      <w:r w:rsidR="000E5D08">
        <w:tab/>
      </w:r>
      <w:r w:rsidR="007C5E1D" w:rsidRPr="007C5E1D">
        <w:rPr>
          <w:color w:val="244061"/>
        </w:rPr>
        <w:t>{</w:t>
      </w:r>
      <w:proofErr w:type="spellStart"/>
      <w:r w:rsidR="007C5E1D" w:rsidRPr="007C5E1D">
        <w:rPr>
          <w:color w:val="244061"/>
        </w:rPr>
        <w:t>ownerAddressInLine</w:t>
      </w:r>
      <w:proofErr w:type="spellEnd"/>
      <w:r w:rsidR="007C5E1D" w:rsidRPr="007C5E1D">
        <w:rPr>
          <w:color w:val="244061"/>
        </w:rPr>
        <w:t>}</w:t>
      </w:r>
    </w:p>
    <w:p w14:paraId="1C9B7B53" w14:textId="77777777" w:rsidR="00D01545" w:rsidRDefault="00D01545" w:rsidP="008B3953"/>
    <w:p w14:paraId="13D6D075" w14:textId="3BF4B286" w:rsidR="00D01545" w:rsidRPr="000E5D08" w:rsidRDefault="009A48C4" w:rsidP="000E5D08">
      <w:r w:rsidRPr="00C171FC">
        <w:rPr>
          <w:u w:val="single"/>
        </w:rPr>
        <w:t xml:space="preserve">Adresse </w:t>
      </w:r>
      <w:proofErr w:type="gramStart"/>
      <w:r w:rsidRPr="00C171FC">
        <w:rPr>
          <w:u w:val="single"/>
        </w:rPr>
        <w:t>email</w:t>
      </w:r>
      <w:proofErr w:type="gramEnd"/>
      <w:r w:rsidR="00DA65F3" w:rsidRPr="00C171FC">
        <w:rPr>
          <w:u w:val="single"/>
        </w:rPr>
        <w:t>, téléphone</w:t>
      </w:r>
      <w:r w:rsidRPr="00C171FC">
        <w:rPr>
          <w:u w:val="single"/>
        </w:rPr>
        <w:t xml:space="preserve"> (facultatif)</w:t>
      </w:r>
      <w:r>
        <w:t xml:space="preserve"> : </w:t>
      </w:r>
      <w:r w:rsidR="000E5D08">
        <w:tab/>
      </w:r>
      <w:r w:rsidR="007C5E1D" w:rsidRPr="007C5E1D">
        <w:t>{</w:t>
      </w:r>
      <w:proofErr w:type="spellStart"/>
      <w:r w:rsidR="007C5E1D" w:rsidRPr="007C5E1D">
        <w:t>owner</w:t>
      </w:r>
      <w:r w:rsidR="007C5E1D">
        <w:t>Email</w:t>
      </w:r>
      <w:proofErr w:type="spellEnd"/>
      <w:r w:rsidR="007C5E1D" w:rsidRPr="007C5E1D">
        <w:t>}</w:t>
      </w:r>
      <w:r w:rsidR="0092663F">
        <w:t xml:space="preserve"> -</w:t>
      </w:r>
      <w:r w:rsidR="00DA65F3">
        <w:t xml:space="preserve"> </w:t>
      </w:r>
      <w:r w:rsidR="007C5E1D" w:rsidRPr="007C5E1D">
        <w:t>{</w:t>
      </w:r>
      <w:proofErr w:type="spellStart"/>
      <w:r w:rsidR="007C5E1D" w:rsidRPr="007C5E1D">
        <w:t>owner</w:t>
      </w:r>
      <w:r w:rsidR="007C5E1D">
        <w:t>PhoneNumber</w:t>
      </w:r>
      <w:proofErr w:type="spellEnd"/>
      <w:r w:rsidR="007C5E1D" w:rsidRPr="007C5E1D">
        <w:t>}</w:t>
      </w:r>
    </w:p>
    <w:p w14:paraId="3307DFE9" w14:textId="77777777" w:rsidR="009A48C4" w:rsidRDefault="009A48C4" w:rsidP="008B3953"/>
    <w:p w14:paraId="5025CB74" w14:textId="77777777" w:rsidR="009A48C4" w:rsidRDefault="009A48C4" w:rsidP="008B3953">
      <w:proofErr w:type="gramStart"/>
      <w:r>
        <w:t>désigné</w:t>
      </w:r>
      <w:proofErr w:type="gramEnd"/>
      <w:r>
        <w:t xml:space="preserve"> (s) ci-après </w:t>
      </w:r>
      <w:r>
        <w:rPr>
          <w:b/>
        </w:rPr>
        <w:t xml:space="preserve">« le </w:t>
      </w:r>
      <w:r w:rsidR="005B2B85">
        <w:rPr>
          <w:b/>
        </w:rPr>
        <w:t>B</w:t>
      </w:r>
      <w:r>
        <w:rPr>
          <w:b/>
        </w:rPr>
        <w:t>ailleur » </w:t>
      </w:r>
      <w:r>
        <w:t>;</w:t>
      </w:r>
    </w:p>
    <w:p w14:paraId="54FB0ADD" w14:textId="77777777" w:rsidR="009A48C4" w:rsidRDefault="009A48C4" w:rsidP="008B3953"/>
    <w:p w14:paraId="3DDCA570" w14:textId="77777777" w:rsidR="009A48C4" w:rsidRDefault="009A48C4" w:rsidP="008B3953"/>
    <w:p w14:paraId="54C39BC5" w14:textId="77777777" w:rsidR="00D81F0A" w:rsidRDefault="00D81F0A" w:rsidP="008B3953"/>
    <w:p w14:paraId="6F3BA57D" w14:textId="77777777" w:rsidR="009207B4" w:rsidRDefault="009207B4" w:rsidP="008B3953"/>
    <w:p w14:paraId="5E488CD7" w14:textId="549E093F" w:rsidR="00D01545" w:rsidRPr="00C171FC" w:rsidRDefault="009A48C4" w:rsidP="00C171FC">
      <w:pPr>
        <w:rPr>
          <w:color w:val="244061"/>
        </w:rPr>
      </w:pPr>
      <w:r w:rsidRPr="00C171FC">
        <w:rPr>
          <w:u w:val="single"/>
        </w:rPr>
        <w:t>Nom et prénom du ou des locataires</w:t>
      </w:r>
      <w:r w:rsidR="00DF78F2">
        <w:t xml:space="preserve"> : </w:t>
      </w:r>
      <w:r w:rsidR="00851E10" w:rsidRPr="00851E10">
        <w:rPr>
          <w:color w:val="244061"/>
        </w:rPr>
        <w:t>{</w:t>
      </w:r>
      <w:proofErr w:type="spellStart"/>
      <w:r w:rsidR="00851E10" w:rsidRPr="00851E10">
        <w:rPr>
          <w:color w:val="244061"/>
        </w:rPr>
        <w:t>tenantFullName</w:t>
      </w:r>
      <w:proofErr w:type="spellEnd"/>
      <w:r w:rsidR="00851E10" w:rsidRPr="00851E10">
        <w:rPr>
          <w:color w:val="244061"/>
        </w:rPr>
        <w:t>}</w:t>
      </w:r>
    </w:p>
    <w:p w14:paraId="20500B9E" w14:textId="77777777" w:rsidR="00DF78F2" w:rsidRDefault="00DF78F2" w:rsidP="008B3953"/>
    <w:p w14:paraId="39DA7B60" w14:textId="136339E7" w:rsidR="00C171FC" w:rsidRDefault="00DF78F2" w:rsidP="00C171FC">
      <w:r w:rsidRPr="00C171FC">
        <w:rPr>
          <w:u w:val="single"/>
        </w:rPr>
        <w:t>A</w:t>
      </w:r>
      <w:r w:rsidR="009A48C4" w:rsidRPr="00C171FC">
        <w:rPr>
          <w:u w:val="single"/>
        </w:rPr>
        <w:t xml:space="preserve">dresse </w:t>
      </w:r>
      <w:proofErr w:type="gramStart"/>
      <w:r w:rsidR="009A48C4" w:rsidRPr="00C171FC">
        <w:rPr>
          <w:u w:val="single"/>
        </w:rPr>
        <w:t>email</w:t>
      </w:r>
      <w:proofErr w:type="gramEnd"/>
      <w:r w:rsidR="00DA65F3" w:rsidRPr="00C171FC">
        <w:rPr>
          <w:u w:val="single"/>
        </w:rPr>
        <w:t>, téléphone</w:t>
      </w:r>
      <w:r w:rsidR="000E5D08" w:rsidRPr="00C171FC">
        <w:rPr>
          <w:u w:val="single"/>
        </w:rPr>
        <w:t xml:space="preserve"> (facultatif)</w:t>
      </w:r>
      <w:r w:rsidR="000E5D08">
        <w:t xml:space="preserve"> </w:t>
      </w:r>
      <w:r w:rsidR="009A48C4">
        <w:t>:</w:t>
      </w:r>
      <w:r w:rsidR="000E5D08">
        <w:tab/>
      </w:r>
      <w:r w:rsidR="00851E10" w:rsidRPr="00851E10">
        <w:t>{</w:t>
      </w:r>
      <w:proofErr w:type="spellStart"/>
      <w:r w:rsidR="00851E10" w:rsidRPr="00851E10">
        <w:t>tenant</w:t>
      </w:r>
      <w:r w:rsidR="00851E10">
        <w:t>Email</w:t>
      </w:r>
      <w:proofErr w:type="spellEnd"/>
      <w:r w:rsidR="00851E10" w:rsidRPr="00851E10">
        <w:t>}</w:t>
      </w:r>
      <w:r w:rsidR="003C403E">
        <w:t xml:space="preserve"> </w:t>
      </w:r>
      <w:r w:rsidR="00C171FC" w:rsidRPr="003C403E">
        <w:t xml:space="preserve">- </w:t>
      </w:r>
      <w:r w:rsidR="00851E10" w:rsidRPr="00851E10">
        <w:t>{</w:t>
      </w:r>
      <w:proofErr w:type="spellStart"/>
      <w:r w:rsidR="00851E10" w:rsidRPr="00851E10">
        <w:t>tenant</w:t>
      </w:r>
      <w:r w:rsidR="00851E10">
        <w:t>PhoneNumber</w:t>
      </w:r>
      <w:proofErr w:type="spellEnd"/>
      <w:r w:rsidR="00851E10" w:rsidRPr="00851E10">
        <w:t>}</w:t>
      </w:r>
    </w:p>
    <w:p w14:paraId="0DBBD696" w14:textId="77777777" w:rsidR="00C171FC" w:rsidRDefault="00C171FC" w:rsidP="00C171FC"/>
    <w:p w14:paraId="7A24019E" w14:textId="77777777" w:rsidR="009A48C4" w:rsidRDefault="009A48C4" w:rsidP="008B3953">
      <w:proofErr w:type="gramStart"/>
      <w:r>
        <w:t>désigné</w:t>
      </w:r>
      <w:proofErr w:type="gramEnd"/>
      <w:r>
        <w:t xml:space="preserve">(s) ci-après </w:t>
      </w:r>
      <w:r w:rsidR="005B2B85">
        <w:rPr>
          <w:b/>
        </w:rPr>
        <w:t>« le L</w:t>
      </w:r>
      <w:r>
        <w:rPr>
          <w:b/>
        </w:rPr>
        <w:t>ocataire »</w:t>
      </w:r>
      <w:r>
        <w:t> ;</w:t>
      </w:r>
    </w:p>
    <w:p w14:paraId="525F1564" w14:textId="77777777" w:rsidR="009A48C4" w:rsidRDefault="009A48C4" w:rsidP="008B3953"/>
    <w:p w14:paraId="24C47512" w14:textId="77777777" w:rsidR="001856B7" w:rsidRDefault="001856B7" w:rsidP="008B3953"/>
    <w:p w14:paraId="1FCC01EB" w14:textId="77777777" w:rsidR="009A48C4" w:rsidRDefault="009A48C4" w:rsidP="008B3953">
      <w:r>
        <w:t>Il a été convenu ce qui suit : </w:t>
      </w:r>
    </w:p>
    <w:p w14:paraId="707247B2" w14:textId="77777777" w:rsidR="001856B7" w:rsidRDefault="001856B7" w:rsidP="008B3953"/>
    <w:p w14:paraId="6B3561C3" w14:textId="77777777" w:rsidR="009A48C4" w:rsidRPr="009207B4" w:rsidRDefault="009A48C4" w:rsidP="009207B4">
      <w:pPr>
        <w:pStyle w:val="Titre1"/>
      </w:pPr>
      <w:r w:rsidRPr="009207B4">
        <w:lastRenderedPageBreak/>
        <w:t>II. Objet du contrat </w:t>
      </w:r>
    </w:p>
    <w:p w14:paraId="79F45778" w14:textId="77777777" w:rsidR="009A48C4" w:rsidRDefault="009A48C4" w:rsidP="008B3953"/>
    <w:p w14:paraId="2DCC8A82" w14:textId="77777777" w:rsidR="00D81F0A" w:rsidRDefault="00C171FC" w:rsidP="00393E33">
      <w:pPr>
        <w:pStyle w:val="Titre2"/>
      </w:pPr>
      <w:r>
        <w:t>A</w:t>
      </w:r>
      <w:r w:rsidR="00393E33">
        <w:t>. Objet du présent contrat</w:t>
      </w:r>
    </w:p>
    <w:p w14:paraId="1AEA7711" w14:textId="77777777" w:rsidR="009A48C4" w:rsidRDefault="009A48C4" w:rsidP="008B3953">
      <w:pPr>
        <w:rPr>
          <w:sz w:val="12"/>
          <w:szCs w:val="12"/>
        </w:rPr>
      </w:pPr>
      <w:r>
        <w:t>Le présent contrat a pour objet la location d’un logement ainsi déterminé : </w:t>
      </w:r>
    </w:p>
    <w:p w14:paraId="2FE698D9" w14:textId="77777777" w:rsidR="009A48C4" w:rsidRPr="00393E33" w:rsidRDefault="00A32793" w:rsidP="00393E33">
      <w:pPr>
        <w:pStyle w:val="Titre2"/>
        <w:ind w:left="680"/>
        <w:rPr>
          <w:b w:val="0"/>
          <w:u w:val="single"/>
        </w:rPr>
      </w:pPr>
      <w:r>
        <w:rPr>
          <w:b w:val="0"/>
          <w:u w:val="single"/>
        </w:rPr>
        <w:t>A</w:t>
      </w:r>
      <w:r w:rsidR="009A48C4" w:rsidRPr="00393E33">
        <w:rPr>
          <w:b w:val="0"/>
          <w:u w:val="single"/>
        </w:rPr>
        <w:t>.</w:t>
      </w:r>
      <w:r w:rsidR="00393E33" w:rsidRPr="00393E33">
        <w:rPr>
          <w:b w:val="0"/>
          <w:u w:val="single"/>
        </w:rPr>
        <w:t>1</w:t>
      </w:r>
      <w:r w:rsidR="009A48C4" w:rsidRPr="00393E33">
        <w:rPr>
          <w:b w:val="0"/>
          <w:u w:val="single"/>
        </w:rPr>
        <w:t xml:space="preserve"> Consistance du logement </w:t>
      </w:r>
    </w:p>
    <w:p w14:paraId="3C829639" w14:textId="77777777" w:rsidR="009A48C4" w:rsidRDefault="009A48C4" w:rsidP="008B3953"/>
    <w:p w14:paraId="78C9D6EE" w14:textId="77777777" w:rsidR="009A48C4" w:rsidRDefault="009A48C4" w:rsidP="008B3953">
      <w:r>
        <w:t>Adresse du logement</w:t>
      </w:r>
      <w:r w:rsidR="00F73B5B">
        <w:t xml:space="preserve"> </w:t>
      </w:r>
      <w:r>
        <w:t>:</w:t>
      </w:r>
    </w:p>
    <w:p w14:paraId="0B18F3D0" w14:textId="77777777" w:rsidR="00851E10" w:rsidRPr="00851E10" w:rsidRDefault="00851E10" w:rsidP="00851E10">
      <w:pPr>
        <w:pStyle w:val="Saisie"/>
        <w:pBdr>
          <w:bottom w:val="none" w:sz="0" w:space="0" w:color="auto"/>
        </w:pBdr>
        <w:spacing w:before="0"/>
        <w:ind w:left="680"/>
      </w:pPr>
      <w:r w:rsidRPr="00E7187A">
        <w:rPr>
          <w:rFonts w:cstheme="minorHAnsi"/>
          <w:lang w:val="en-US"/>
        </w:rPr>
        <w:t>{</w:t>
      </w:r>
      <w:proofErr w:type="spellStart"/>
      <w:r w:rsidRPr="00851E10">
        <w:t>propertyName</w:t>
      </w:r>
      <w:proofErr w:type="spellEnd"/>
      <w:r w:rsidRPr="00851E10">
        <w:t>}</w:t>
      </w:r>
    </w:p>
    <w:p w14:paraId="574E38EB" w14:textId="77777777" w:rsidR="00851E10" w:rsidRPr="00851E10" w:rsidRDefault="00851E10" w:rsidP="00851E10">
      <w:pPr>
        <w:pStyle w:val="Saisie"/>
        <w:pBdr>
          <w:bottom w:val="none" w:sz="0" w:space="0" w:color="auto"/>
        </w:pBdr>
        <w:spacing w:before="0"/>
        <w:ind w:left="680"/>
      </w:pPr>
      <w:r w:rsidRPr="00851E10">
        <w:t>{</w:t>
      </w:r>
      <w:proofErr w:type="spellStart"/>
      <w:r w:rsidRPr="00851E10">
        <w:t>propertyAddress</w:t>
      </w:r>
      <w:proofErr w:type="spellEnd"/>
      <w:r w:rsidRPr="00851E10">
        <w:t>}</w:t>
      </w:r>
    </w:p>
    <w:p w14:paraId="6EEA7EB6" w14:textId="77777777" w:rsidR="00851E10" w:rsidRPr="00E7187A" w:rsidRDefault="00851E10" w:rsidP="00851E10">
      <w:pPr>
        <w:pStyle w:val="Saisie"/>
        <w:pBdr>
          <w:bottom w:val="none" w:sz="0" w:space="0" w:color="auto"/>
        </w:pBdr>
        <w:spacing w:before="0"/>
        <w:ind w:left="680"/>
        <w:rPr>
          <w:rFonts w:cstheme="minorHAnsi"/>
          <w:lang w:val="en-US"/>
        </w:rPr>
      </w:pPr>
      <w:r w:rsidRPr="00851E10">
        <w:t>{</w:t>
      </w:r>
      <w:proofErr w:type="spellStart"/>
      <w:r w:rsidRPr="00851E10">
        <w:t>propertyPostalCode</w:t>
      </w:r>
      <w:proofErr w:type="spellEnd"/>
      <w:r w:rsidRPr="00851E10">
        <w:t>} {</w:t>
      </w:r>
      <w:proofErr w:type="spellStart"/>
      <w:r w:rsidRPr="00851E10">
        <w:t>propertyTown</w:t>
      </w:r>
      <w:proofErr w:type="spellEnd"/>
      <w:r w:rsidRPr="00E7187A">
        <w:rPr>
          <w:rFonts w:cstheme="minorHAnsi"/>
          <w:lang w:val="en-US"/>
        </w:rPr>
        <w:t>}</w:t>
      </w:r>
    </w:p>
    <w:p w14:paraId="1571B836" w14:textId="77777777" w:rsidR="00F73B5B" w:rsidRDefault="00F73B5B" w:rsidP="000E5D08">
      <w:pPr>
        <w:pStyle w:val="Saisie"/>
        <w:pBdr>
          <w:bottom w:val="none" w:sz="0" w:space="0" w:color="auto"/>
        </w:pBdr>
        <w:spacing w:before="0"/>
        <w:ind w:left="680"/>
      </w:pPr>
    </w:p>
    <w:p w14:paraId="46B4B78C" w14:textId="77777777" w:rsidR="00F73B5B" w:rsidRPr="008B3953" w:rsidRDefault="00F73B5B" w:rsidP="009207B4">
      <w:pPr>
        <w:numPr>
          <w:ilvl w:val="0"/>
          <w:numId w:val="4"/>
        </w:numPr>
        <w:ind w:left="426"/>
        <w:rPr>
          <w:lang w:eastAsia="fr-FR"/>
        </w:rPr>
      </w:pPr>
      <w:proofErr w:type="gramStart"/>
      <w:r w:rsidRPr="008B3953">
        <w:rPr>
          <w:lang w:eastAsia="fr-FR"/>
        </w:rPr>
        <w:t>type</w:t>
      </w:r>
      <w:proofErr w:type="gramEnd"/>
      <w:r w:rsidRPr="008B3953">
        <w:rPr>
          <w:lang w:eastAsia="fr-FR"/>
        </w:rPr>
        <w:t xml:space="preserve"> d'habitat :</w:t>
      </w:r>
      <w:r w:rsidR="009207B4">
        <w:rPr>
          <w:lang w:eastAsia="fr-FR"/>
        </w:rPr>
        <w:tab/>
      </w:r>
      <w:r w:rsidR="009207B4">
        <w:rPr>
          <w:lang w:eastAsia="fr-FR"/>
        </w:rPr>
        <w:tab/>
      </w:r>
      <w:r w:rsidR="009207B4">
        <w:rPr>
          <w:lang w:eastAsia="fr-FR"/>
        </w:rPr>
        <w:tab/>
      </w:r>
      <w:r w:rsidR="009207B4">
        <w:rPr>
          <w:lang w:eastAsia="fr-FR"/>
        </w:rPr>
        <w:tab/>
      </w:r>
      <w:r w:rsidR="009207B4">
        <w:rPr>
          <w:lang w:eastAsia="fr-FR"/>
        </w:rPr>
        <w:tab/>
      </w:r>
      <w:r w:rsidRPr="009A48C4">
        <w:rPr>
          <w:color w:val="244061"/>
          <w:lang w:eastAsia="fr-FR"/>
        </w:rPr>
        <w:t>immeuble collectif</w:t>
      </w:r>
    </w:p>
    <w:p w14:paraId="1DF25E16" w14:textId="77777777" w:rsidR="00F73B5B" w:rsidRPr="009A48C4" w:rsidRDefault="00F73B5B" w:rsidP="009207B4">
      <w:pPr>
        <w:numPr>
          <w:ilvl w:val="0"/>
          <w:numId w:val="4"/>
        </w:numPr>
        <w:ind w:left="426"/>
        <w:rPr>
          <w:color w:val="244061"/>
          <w:lang w:eastAsia="fr-FR"/>
        </w:rPr>
      </w:pPr>
      <w:proofErr w:type="gramStart"/>
      <w:r w:rsidRPr="008B3953">
        <w:rPr>
          <w:lang w:eastAsia="fr-FR"/>
        </w:rPr>
        <w:t>régime</w:t>
      </w:r>
      <w:proofErr w:type="gramEnd"/>
      <w:r w:rsidRPr="008B3953">
        <w:rPr>
          <w:lang w:eastAsia="fr-FR"/>
        </w:rPr>
        <w:t xml:space="preserve"> juridique de l'immeuble : </w:t>
      </w:r>
      <w:r w:rsidR="009207B4">
        <w:rPr>
          <w:lang w:eastAsia="fr-FR"/>
        </w:rPr>
        <w:tab/>
      </w:r>
      <w:r w:rsidR="009207B4">
        <w:rPr>
          <w:lang w:eastAsia="fr-FR"/>
        </w:rPr>
        <w:tab/>
      </w:r>
      <w:r w:rsidR="009207B4">
        <w:rPr>
          <w:lang w:eastAsia="fr-FR"/>
        </w:rPr>
        <w:tab/>
      </w:r>
      <w:r w:rsidRPr="009A48C4">
        <w:rPr>
          <w:color w:val="244061"/>
          <w:lang w:eastAsia="fr-FR"/>
        </w:rPr>
        <w:t>copropriété</w:t>
      </w:r>
    </w:p>
    <w:p w14:paraId="76103EDE" w14:textId="60F1B039" w:rsidR="00F73B5B" w:rsidRPr="008B3953" w:rsidRDefault="00F73B5B" w:rsidP="009207B4">
      <w:pPr>
        <w:numPr>
          <w:ilvl w:val="0"/>
          <w:numId w:val="4"/>
        </w:numPr>
        <w:ind w:left="426"/>
        <w:rPr>
          <w:lang w:eastAsia="fr-FR"/>
        </w:rPr>
      </w:pPr>
      <w:proofErr w:type="gramStart"/>
      <w:r w:rsidRPr="008B3953">
        <w:rPr>
          <w:lang w:eastAsia="fr-FR"/>
        </w:rPr>
        <w:t>période</w:t>
      </w:r>
      <w:proofErr w:type="gramEnd"/>
      <w:r w:rsidRPr="008B3953">
        <w:rPr>
          <w:lang w:eastAsia="fr-FR"/>
        </w:rPr>
        <w:t xml:space="preserve"> de construction : </w:t>
      </w:r>
      <w:r w:rsidR="009207B4">
        <w:rPr>
          <w:lang w:eastAsia="fr-FR"/>
        </w:rPr>
        <w:tab/>
      </w:r>
      <w:r w:rsidR="009207B4">
        <w:rPr>
          <w:lang w:eastAsia="fr-FR"/>
        </w:rPr>
        <w:tab/>
      </w:r>
      <w:r w:rsidR="009207B4">
        <w:rPr>
          <w:lang w:eastAsia="fr-FR"/>
        </w:rPr>
        <w:tab/>
      </w:r>
      <w:r w:rsidR="009207B4">
        <w:rPr>
          <w:lang w:eastAsia="fr-FR"/>
        </w:rPr>
        <w:tab/>
      </w:r>
      <w:r w:rsidR="00686C48">
        <w:rPr>
          <w:color w:val="244061"/>
          <w:lang w:eastAsia="fr-FR"/>
        </w:rPr>
        <w:t>2025</w:t>
      </w:r>
    </w:p>
    <w:p w14:paraId="6848B26C" w14:textId="6F800FBF" w:rsidR="00F73B5B" w:rsidRPr="008B3953" w:rsidRDefault="00F73B5B" w:rsidP="009207B4">
      <w:pPr>
        <w:numPr>
          <w:ilvl w:val="0"/>
          <w:numId w:val="4"/>
        </w:numPr>
        <w:ind w:left="426"/>
        <w:rPr>
          <w:lang w:eastAsia="fr-FR"/>
        </w:rPr>
      </w:pPr>
      <w:proofErr w:type="gramStart"/>
      <w:r w:rsidRPr="008B3953">
        <w:rPr>
          <w:lang w:eastAsia="fr-FR"/>
        </w:rPr>
        <w:t>surface</w:t>
      </w:r>
      <w:proofErr w:type="gramEnd"/>
      <w:r w:rsidRPr="008B3953">
        <w:rPr>
          <w:lang w:eastAsia="fr-FR"/>
        </w:rPr>
        <w:t xml:space="preserve"> habitable : </w:t>
      </w:r>
      <w:r w:rsidR="009207B4">
        <w:rPr>
          <w:lang w:eastAsia="fr-FR"/>
        </w:rPr>
        <w:tab/>
      </w:r>
      <w:r w:rsidR="009207B4">
        <w:rPr>
          <w:lang w:eastAsia="fr-FR"/>
        </w:rPr>
        <w:tab/>
      </w:r>
      <w:r w:rsidR="009207B4">
        <w:rPr>
          <w:lang w:eastAsia="fr-FR"/>
        </w:rPr>
        <w:tab/>
      </w:r>
      <w:r w:rsidR="009207B4">
        <w:rPr>
          <w:lang w:eastAsia="fr-FR"/>
        </w:rPr>
        <w:tab/>
      </w:r>
      <w:r w:rsidR="00327651">
        <w:rPr>
          <w:color w:val="244061"/>
          <w:lang w:eastAsia="fr-FR"/>
        </w:rPr>
        <w:t>{</w:t>
      </w:r>
      <w:proofErr w:type="spellStart"/>
      <w:r w:rsidR="00327651">
        <w:rPr>
          <w:color w:val="244061"/>
          <w:lang w:eastAsia="fr-FR"/>
        </w:rPr>
        <w:t>propertySurface</w:t>
      </w:r>
      <w:proofErr w:type="spellEnd"/>
      <w:r w:rsidR="00327651">
        <w:rPr>
          <w:color w:val="244061"/>
          <w:lang w:eastAsia="fr-FR"/>
        </w:rPr>
        <w:t>}</w:t>
      </w:r>
      <w:r w:rsidRPr="009A48C4">
        <w:rPr>
          <w:color w:val="244061"/>
          <w:lang w:eastAsia="fr-FR"/>
        </w:rPr>
        <w:t xml:space="preserve"> m²</w:t>
      </w:r>
    </w:p>
    <w:p w14:paraId="47F1C91A" w14:textId="76C4DFC0" w:rsidR="00F73B5B" w:rsidRPr="008B3953" w:rsidRDefault="00F73B5B" w:rsidP="009207B4">
      <w:pPr>
        <w:numPr>
          <w:ilvl w:val="0"/>
          <w:numId w:val="4"/>
        </w:numPr>
        <w:ind w:left="426"/>
        <w:rPr>
          <w:lang w:eastAsia="fr-FR"/>
        </w:rPr>
      </w:pPr>
      <w:proofErr w:type="gramStart"/>
      <w:r w:rsidRPr="008B3953">
        <w:rPr>
          <w:lang w:eastAsia="fr-FR"/>
        </w:rPr>
        <w:t>nombre</w:t>
      </w:r>
      <w:proofErr w:type="gramEnd"/>
      <w:r w:rsidRPr="008B3953">
        <w:rPr>
          <w:lang w:eastAsia="fr-FR"/>
        </w:rPr>
        <w:t xml:space="preserve"> de pièces principales :</w:t>
      </w:r>
      <w:r w:rsidR="009207B4">
        <w:rPr>
          <w:lang w:eastAsia="fr-FR"/>
        </w:rPr>
        <w:tab/>
      </w:r>
      <w:r w:rsidR="009207B4">
        <w:rPr>
          <w:lang w:eastAsia="fr-FR"/>
        </w:rPr>
        <w:tab/>
      </w:r>
      <w:r w:rsidR="009207B4">
        <w:rPr>
          <w:lang w:eastAsia="fr-FR"/>
        </w:rPr>
        <w:tab/>
      </w:r>
      <w:r w:rsidR="00327651">
        <w:rPr>
          <w:color w:val="244061"/>
          <w:lang w:eastAsia="fr-FR"/>
        </w:rPr>
        <w:t>{</w:t>
      </w:r>
      <w:proofErr w:type="spellStart"/>
      <w:r w:rsidR="00327651">
        <w:rPr>
          <w:color w:val="244061"/>
          <w:lang w:eastAsia="fr-FR"/>
        </w:rPr>
        <w:t>propertyNumberOfRooms</w:t>
      </w:r>
      <w:proofErr w:type="spellEnd"/>
      <w:r w:rsidR="00327651">
        <w:rPr>
          <w:color w:val="244061"/>
          <w:lang w:eastAsia="fr-FR"/>
        </w:rPr>
        <w:t>}</w:t>
      </w:r>
    </w:p>
    <w:p w14:paraId="21BCCB8E" w14:textId="77777777" w:rsidR="00F73B5B" w:rsidRPr="008B3953" w:rsidRDefault="00F73B5B" w:rsidP="009207B4">
      <w:pPr>
        <w:numPr>
          <w:ilvl w:val="0"/>
          <w:numId w:val="4"/>
        </w:numPr>
        <w:ind w:left="426"/>
        <w:rPr>
          <w:lang w:eastAsia="fr-FR"/>
        </w:rPr>
      </w:pPr>
      <w:proofErr w:type="gramStart"/>
      <w:r w:rsidRPr="008B3953">
        <w:rPr>
          <w:lang w:eastAsia="fr-FR"/>
        </w:rPr>
        <w:t>éléments</w:t>
      </w:r>
      <w:proofErr w:type="gramEnd"/>
      <w:r w:rsidRPr="008B3953">
        <w:rPr>
          <w:lang w:eastAsia="fr-FR"/>
        </w:rPr>
        <w:t xml:space="preserve"> d'équipements du logement :</w:t>
      </w:r>
      <w:r w:rsidR="009207B4">
        <w:rPr>
          <w:lang w:eastAsia="fr-FR"/>
        </w:rPr>
        <w:tab/>
      </w:r>
      <w:r w:rsidR="009207B4">
        <w:rPr>
          <w:lang w:eastAsia="fr-FR"/>
        </w:rPr>
        <w:tab/>
      </w:r>
      <w:r w:rsidRPr="009A48C4">
        <w:rPr>
          <w:color w:val="244061"/>
          <w:lang w:eastAsia="fr-FR"/>
        </w:rPr>
        <w:t xml:space="preserve">cuisine </w:t>
      </w:r>
      <w:r w:rsidR="008B3953" w:rsidRPr="009A48C4">
        <w:rPr>
          <w:color w:val="244061"/>
          <w:lang w:eastAsia="fr-FR"/>
        </w:rPr>
        <w:t>équipée</w:t>
      </w:r>
      <w:r w:rsidRPr="008B3953">
        <w:rPr>
          <w:lang w:eastAsia="fr-FR"/>
        </w:rPr>
        <w:t>,</w:t>
      </w:r>
    </w:p>
    <w:p w14:paraId="62D9C9A5" w14:textId="77777777" w:rsidR="00F73B5B" w:rsidRPr="008B3953" w:rsidRDefault="00F73B5B" w:rsidP="009207B4">
      <w:pPr>
        <w:numPr>
          <w:ilvl w:val="0"/>
          <w:numId w:val="4"/>
        </w:numPr>
        <w:ind w:left="426"/>
        <w:rPr>
          <w:lang w:eastAsia="fr-FR"/>
        </w:rPr>
      </w:pPr>
      <w:proofErr w:type="gramStart"/>
      <w:r w:rsidRPr="008B3953">
        <w:rPr>
          <w:lang w:eastAsia="fr-FR"/>
        </w:rPr>
        <w:t>modalité</w:t>
      </w:r>
      <w:proofErr w:type="gramEnd"/>
      <w:r w:rsidRPr="008B3953">
        <w:rPr>
          <w:lang w:eastAsia="fr-FR"/>
        </w:rPr>
        <w:t xml:space="preserve"> de production de chauffage : </w:t>
      </w:r>
      <w:r w:rsidR="009207B4">
        <w:rPr>
          <w:lang w:eastAsia="fr-FR"/>
        </w:rPr>
        <w:tab/>
      </w:r>
      <w:r w:rsidR="009207B4">
        <w:rPr>
          <w:lang w:eastAsia="fr-FR"/>
        </w:rPr>
        <w:tab/>
      </w:r>
      <w:r w:rsidRPr="009A48C4">
        <w:rPr>
          <w:color w:val="244061"/>
          <w:lang w:eastAsia="fr-FR"/>
        </w:rPr>
        <w:t>individuel</w:t>
      </w:r>
      <w:r w:rsidR="00425AF1" w:rsidRPr="009A48C4">
        <w:rPr>
          <w:color w:val="244061"/>
          <w:lang w:eastAsia="fr-FR"/>
        </w:rPr>
        <w:t>, gaz</w:t>
      </w:r>
    </w:p>
    <w:p w14:paraId="5819AE95" w14:textId="77777777" w:rsidR="00F73B5B" w:rsidRPr="008B3953" w:rsidRDefault="00F73B5B" w:rsidP="009207B4">
      <w:pPr>
        <w:numPr>
          <w:ilvl w:val="0"/>
          <w:numId w:val="4"/>
        </w:numPr>
        <w:ind w:left="426"/>
        <w:rPr>
          <w:color w:val="000000"/>
        </w:rPr>
      </w:pPr>
      <w:proofErr w:type="gramStart"/>
      <w:r w:rsidRPr="008B3953">
        <w:rPr>
          <w:lang w:eastAsia="fr-FR"/>
        </w:rPr>
        <w:t>modalité</w:t>
      </w:r>
      <w:proofErr w:type="gramEnd"/>
      <w:r w:rsidRPr="008B3953">
        <w:rPr>
          <w:lang w:eastAsia="fr-FR"/>
        </w:rPr>
        <w:t xml:space="preserve"> de production d'eau chaude sanitaire : </w:t>
      </w:r>
      <w:r w:rsidR="009207B4">
        <w:rPr>
          <w:lang w:eastAsia="fr-FR"/>
        </w:rPr>
        <w:tab/>
      </w:r>
      <w:r w:rsidRPr="009A48C4">
        <w:rPr>
          <w:color w:val="244061"/>
          <w:lang w:eastAsia="fr-FR"/>
        </w:rPr>
        <w:t>individuelle</w:t>
      </w:r>
      <w:r w:rsidR="00425AF1" w:rsidRPr="009A48C4">
        <w:rPr>
          <w:color w:val="244061"/>
          <w:lang w:eastAsia="fr-FR"/>
        </w:rPr>
        <w:t>, gaz</w:t>
      </w:r>
    </w:p>
    <w:p w14:paraId="6C4B7CB1" w14:textId="77777777" w:rsidR="009A48C4" w:rsidRPr="008B3953" w:rsidRDefault="009A48C4" w:rsidP="008B3953"/>
    <w:p w14:paraId="26FB8817" w14:textId="77777777" w:rsidR="009207B4" w:rsidRPr="00393E33" w:rsidRDefault="00A32793" w:rsidP="00393E33">
      <w:pPr>
        <w:pStyle w:val="Titre2"/>
        <w:ind w:left="709"/>
        <w:rPr>
          <w:b w:val="0"/>
          <w:u w:val="single"/>
        </w:rPr>
      </w:pPr>
      <w:r>
        <w:rPr>
          <w:b w:val="0"/>
          <w:u w:val="single"/>
        </w:rPr>
        <w:t>A</w:t>
      </w:r>
      <w:r w:rsidR="00393E33" w:rsidRPr="00393E33">
        <w:rPr>
          <w:b w:val="0"/>
          <w:u w:val="single"/>
        </w:rPr>
        <w:t>.2</w:t>
      </w:r>
      <w:r w:rsidR="009A48C4" w:rsidRPr="00393E33">
        <w:rPr>
          <w:b w:val="0"/>
          <w:u w:val="single"/>
        </w:rPr>
        <w:t xml:space="preserve"> Destination des locaux : </w:t>
      </w:r>
    </w:p>
    <w:p w14:paraId="1AA0A284" w14:textId="77777777" w:rsidR="009A48C4" w:rsidRPr="008B3953" w:rsidRDefault="009207B4" w:rsidP="009207B4">
      <w:r w:rsidRPr="009A48C4">
        <w:rPr>
          <w:rFonts w:eastAsia="Arial"/>
          <w:color w:val="244061"/>
          <w:sz w:val="22"/>
        </w:rPr>
        <w:sym w:font="Wingdings" w:char="F0FE"/>
      </w:r>
      <w:r w:rsidR="009A48C4" w:rsidRPr="008B3953">
        <w:rPr>
          <w:rFonts w:eastAsia="Arial"/>
        </w:rPr>
        <w:t xml:space="preserve"> </w:t>
      </w:r>
      <w:proofErr w:type="gramStart"/>
      <w:r w:rsidR="009A48C4" w:rsidRPr="008B3953">
        <w:t>usage</w:t>
      </w:r>
      <w:proofErr w:type="gramEnd"/>
      <w:r w:rsidR="009A48C4" w:rsidRPr="008B3953">
        <w:t xml:space="preserve"> d’habitation   </w:t>
      </w:r>
      <w:r>
        <w:rPr>
          <w:rFonts w:eastAsia="Arial"/>
          <w:sz w:val="36"/>
          <w:szCs w:val="36"/>
        </w:rPr>
        <w:t>□</w:t>
      </w:r>
      <w:r w:rsidR="009A48C4" w:rsidRPr="008B3953">
        <w:t xml:space="preserve"> usage mixte professionnel et d’habitation</w:t>
      </w:r>
    </w:p>
    <w:p w14:paraId="1F87525C" w14:textId="77777777" w:rsidR="009A48C4" w:rsidRDefault="009A48C4" w:rsidP="008B3953"/>
    <w:p w14:paraId="256F53F0" w14:textId="77777777" w:rsidR="009A48C4" w:rsidRDefault="00A32793" w:rsidP="009207B4">
      <w:pPr>
        <w:pStyle w:val="Titre2"/>
        <w:rPr>
          <w:rFonts w:eastAsia="Arial"/>
          <w:sz w:val="36"/>
          <w:szCs w:val="36"/>
        </w:rPr>
      </w:pPr>
      <w:r>
        <w:t>B</w:t>
      </w:r>
      <w:r w:rsidR="009A48C4">
        <w:t xml:space="preserve">. Désignation des locaux et équipements accessoires de l’immeuble à usage privatif du locataire : </w:t>
      </w:r>
    </w:p>
    <w:p w14:paraId="3AF3E0B9" w14:textId="18C542FA" w:rsidR="009A48C4" w:rsidRDefault="009207B4" w:rsidP="008B3953">
      <w:r w:rsidRPr="009207B4">
        <w:rPr>
          <w:rFonts w:eastAsia="Arial"/>
          <w:color w:val="244061"/>
          <w:sz w:val="22"/>
        </w:rPr>
        <w:sym w:font="Wingdings" w:char="F0FE"/>
      </w:r>
      <w:r w:rsidR="009A48C4">
        <w:rPr>
          <w:rFonts w:eastAsia="Arial"/>
          <w:sz w:val="36"/>
          <w:szCs w:val="36"/>
        </w:rPr>
        <w:t xml:space="preserve"> </w:t>
      </w:r>
      <w:proofErr w:type="gramStart"/>
      <w:r w:rsidR="00425AF1">
        <w:t>parking</w:t>
      </w:r>
      <w:proofErr w:type="gramEnd"/>
      <w:r w:rsidR="00425AF1">
        <w:t xml:space="preserve"> n°</w:t>
      </w:r>
      <w:r w:rsidR="00686C48">
        <w:rPr>
          <w:color w:val="244061"/>
        </w:rPr>
        <w:t>57</w:t>
      </w:r>
    </w:p>
    <w:p w14:paraId="3900FE70" w14:textId="77777777" w:rsidR="00425AF1" w:rsidRDefault="00A32793" w:rsidP="00425AF1">
      <w:pPr>
        <w:pStyle w:val="Titre2"/>
      </w:pPr>
      <w:r>
        <w:t>C</w:t>
      </w:r>
      <w:r w:rsidR="009A48C4">
        <w:t xml:space="preserve">. Énumération des locaux, parties, équipements et accessoires de l’immeuble à usage commun : </w:t>
      </w:r>
    </w:p>
    <w:p w14:paraId="762DD15F" w14:textId="660EF9A3" w:rsidR="009A48C4" w:rsidRDefault="00BE7C30" w:rsidP="008B3953">
      <w:pPr>
        <w:rPr>
          <w:rFonts w:eastAsia="Arial"/>
          <w:sz w:val="36"/>
          <w:szCs w:val="36"/>
        </w:rPr>
      </w:pPr>
      <w:r w:rsidRPr="009207B4">
        <w:rPr>
          <w:rFonts w:eastAsia="Arial"/>
          <w:color w:val="244061"/>
          <w:sz w:val="22"/>
        </w:rPr>
        <w:sym w:font="Wingdings" w:char="F0FE"/>
      </w:r>
      <w:r w:rsidR="009A48C4">
        <w:t xml:space="preserve"> </w:t>
      </w:r>
      <w:proofErr w:type="gramStart"/>
      <w:r w:rsidR="009A48C4">
        <w:t>garage</w:t>
      </w:r>
      <w:proofErr w:type="gramEnd"/>
      <w:r w:rsidR="009A48C4">
        <w:t xml:space="preserve"> à vélo </w:t>
      </w:r>
      <w:r w:rsidR="00686C48" w:rsidRPr="009207B4">
        <w:rPr>
          <w:rFonts w:eastAsia="Arial"/>
          <w:color w:val="244061"/>
          <w:sz w:val="22"/>
        </w:rPr>
        <w:sym w:font="Wingdings" w:char="F0FE"/>
      </w:r>
      <w:r w:rsidR="009A48C4">
        <w:rPr>
          <w:rFonts w:eastAsia="Arial"/>
          <w:sz w:val="36"/>
          <w:szCs w:val="36"/>
        </w:rPr>
        <w:t xml:space="preserve"> </w:t>
      </w:r>
      <w:r w:rsidR="009A48C4">
        <w:t xml:space="preserve">ascenseur </w:t>
      </w:r>
      <w:r w:rsidRPr="009207B4">
        <w:rPr>
          <w:rFonts w:eastAsia="Arial"/>
          <w:color w:val="244061"/>
          <w:sz w:val="22"/>
        </w:rPr>
        <w:sym w:font="Wingdings" w:char="F0FE"/>
      </w:r>
      <w:r w:rsidR="009A48C4">
        <w:rPr>
          <w:rFonts w:eastAsia="Arial"/>
          <w:sz w:val="36"/>
          <w:szCs w:val="36"/>
        </w:rPr>
        <w:t xml:space="preserve"> </w:t>
      </w:r>
      <w:r w:rsidR="009A48C4">
        <w:t xml:space="preserve">espaces verts </w:t>
      </w:r>
      <w:r w:rsidR="009A48C4">
        <w:rPr>
          <w:rFonts w:eastAsia="Arial"/>
          <w:sz w:val="36"/>
          <w:szCs w:val="36"/>
        </w:rPr>
        <w:t xml:space="preserve">□ </w:t>
      </w:r>
      <w:r w:rsidR="009A48C4">
        <w:t xml:space="preserve">aires et équipements de jeux </w:t>
      </w:r>
      <w:r w:rsidR="009A48C4">
        <w:rPr>
          <w:rFonts w:eastAsia="Arial"/>
          <w:sz w:val="36"/>
          <w:szCs w:val="36"/>
        </w:rPr>
        <w:t xml:space="preserve">□ </w:t>
      </w:r>
      <w:r w:rsidR="009A48C4">
        <w:t xml:space="preserve">laverie    </w:t>
      </w:r>
    </w:p>
    <w:p w14:paraId="56C61CAD" w14:textId="2417F07D" w:rsidR="009A48C4" w:rsidRPr="001856B7" w:rsidRDefault="00BE7C30" w:rsidP="008B3953">
      <w:pPr>
        <w:rPr>
          <w:color w:val="244061"/>
          <w:u w:val="single"/>
        </w:rPr>
      </w:pPr>
      <w:r w:rsidRPr="009207B4">
        <w:rPr>
          <w:rFonts w:eastAsia="Arial"/>
          <w:color w:val="244061"/>
          <w:sz w:val="22"/>
        </w:rPr>
        <w:sym w:font="Wingdings" w:char="F0FE"/>
      </w:r>
      <w:r w:rsidR="009A48C4">
        <w:rPr>
          <w:rFonts w:eastAsia="Arial"/>
          <w:sz w:val="36"/>
          <w:szCs w:val="36"/>
        </w:rPr>
        <w:t xml:space="preserve"> </w:t>
      </w:r>
      <w:proofErr w:type="gramStart"/>
      <w:r w:rsidR="009A48C4">
        <w:t>local</w:t>
      </w:r>
      <w:proofErr w:type="gramEnd"/>
      <w:r w:rsidR="009A48C4">
        <w:t xml:space="preserve"> poubelle </w:t>
      </w:r>
      <w:r w:rsidR="009A48C4">
        <w:rPr>
          <w:rFonts w:eastAsia="Arial"/>
          <w:sz w:val="36"/>
          <w:szCs w:val="36"/>
        </w:rPr>
        <w:t xml:space="preserve">□ </w:t>
      </w:r>
      <w:r w:rsidR="009A48C4">
        <w:t xml:space="preserve">gardiennage </w:t>
      </w:r>
      <w:r w:rsidR="00686C48" w:rsidRPr="009207B4">
        <w:rPr>
          <w:rFonts w:eastAsia="Arial"/>
          <w:color w:val="244061"/>
          <w:sz w:val="22"/>
        </w:rPr>
        <w:sym w:font="Wingdings" w:char="F0FE"/>
      </w:r>
      <w:r w:rsidR="009A48C4">
        <w:rPr>
          <w:rFonts w:eastAsia="Arial"/>
          <w:sz w:val="36"/>
          <w:szCs w:val="36"/>
        </w:rPr>
        <w:t xml:space="preserve"> </w:t>
      </w:r>
      <w:proofErr w:type="gramStart"/>
      <w:r w:rsidR="009A48C4">
        <w:t>autres  :</w:t>
      </w:r>
      <w:proofErr w:type="gramEnd"/>
      <w:r w:rsidR="009A48C4">
        <w:t xml:space="preserve"> </w:t>
      </w:r>
      <w:r>
        <w:t xml:space="preserve"> </w:t>
      </w:r>
      <w:r w:rsidR="00686C48">
        <w:rPr>
          <w:color w:val="244061"/>
          <w:u w:val="single"/>
        </w:rPr>
        <w:t>visio</w:t>
      </w:r>
      <w:r w:rsidRPr="009A48C4">
        <w:rPr>
          <w:color w:val="244061"/>
          <w:u w:val="single"/>
        </w:rPr>
        <w:t>phone</w:t>
      </w:r>
    </w:p>
    <w:p w14:paraId="0946F9BC" w14:textId="77777777" w:rsidR="009A48C4" w:rsidRDefault="00A32793" w:rsidP="00BE7C30">
      <w:pPr>
        <w:pStyle w:val="Titre2"/>
        <w:rPr>
          <w:sz w:val="12"/>
          <w:szCs w:val="12"/>
        </w:rPr>
      </w:pPr>
      <w:r>
        <w:t>D</w:t>
      </w:r>
      <w:r w:rsidR="009A48C4">
        <w:t>. Équipement d’accès aux technologies de l’information et de la communication [modalités de réception de la télévision dans l’immeuble, modalités de raccordement internet etc.] :</w:t>
      </w:r>
    </w:p>
    <w:p w14:paraId="02E74F75" w14:textId="32B0D501" w:rsidR="009A48C4" w:rsidRPr="009A48C4" w:rsidRDefault="00BE7C30" w:rsidP="008B3953">
      <w:pPr>
        <w:rPr>
          <w:color w:val="244061"/>
        </w:rPr>
      </w:pPr>
      <w:r w:rsidRPr="009A48C4">
        <w:rPr>
          <w:color w:val="244061"/>
        </w:rPr>
        <w:t>Fibre optique</w:t>
      </w:r>
    </w:p>
    <w:p w14:paraId="7EDFEAC8" w14:textId="77777777" w:rsidR="000E5D08" w:rsidRPr="009A48C4" w:rsidRDefault="000E5D08" w:rsidP="008B3953">
      <w:pPr>
        <w:rPr>
          <w:color w:val="244061"/>
        </w:rPr>
      </w:pPr>
    </w:p>
    <w:p w14:paraId="6F3EEC19" w14:textId="77777777" w:rsidR="009A48C4" w:rsidRPr="00BE7C30" w:rsidRDefault="009A48C4" w:rsidP="00BE7C30">
      <w:pPr>
        <w:pStyle w:val="Titre1"/>
      </w:pPr>
      <w:r w:rsidRPr="00BE7C30">
        <w:t>III. Date de prise d’effet et durée du contrat </w:t>
      </w:r>
    </w:p>
    <w:p w14:paraId="5BF46C26" w14:textId="77777777" w:rsidR="009A48C4" w:rsidRDefault="009A48C4" w:rsidP="008B3953"/>
    <w:p w14:paraId="4AE5CB64" w14:textId="77777777" w:rsidR="009A48C4" w:rsidRDefault="009A48C4" w:rsidP="008B3953">
      <w:pPr>
        <w:rPr>
          <w:sz w:val="12"/>
          <w:szCs w:val="12"/>
        </w:rPr>
      </w:pPr>
      <w:r>
        <w:t>La durée du contrat et sa date de prise d’effet sont ainsi définies : </w:t>
      </w:r>
    </w:p>
    <w:p w14:paraId="6CB89025" w14:textId="77777777" w:rsidR="009A48C4" w:rsidRDefault="009A48C4" w:rsidP="008B3953"/>
    <w:p w14:paraId="7F7ECCF4" w14:textId="77777777" w:rsidR="00DA65F3" w:rsidRDefault="009A48C4" w:rsidP="00DA65F3">
      <w:pPr>
        <w:pStyle w:val="Titre2"/>
      </w:pPr>
      <w:r>
        <w:t xml:space="preserve">A. Date de prise d’effet du contrat : </w:t>
      </w:r>
    </w:p>
    <w:p w14:paraId="3E89B409" w14:textId="378D8B18" w:rsidR="009A48C4" w:rsidRDefault="00F9273D" w:rsidP="008B3953">
      <w:pPr>
        <w:rPr>
          <w:sz w:val="12"/>
          <w:szCs w:val="12"/>
        </w:rPr>
      </w:pPr>
      <w:r>
        <w:t>{</w:t>
      </w:r>
      <w:proofErr w:type="spellStart"/>
      <w:proofErr w:type="gramStart"/>
      <w:r>
        <w:t>rentStart</w:t>
      </w:r>
      <w:proofErr w:type="spellEnd"/>
      <w:proofErr w:type="gramEnd"/>
      <w:r>
        <w:t>}</w:t>
      </w:r>
    </w:p>
    <w:p w14:paraId="43CC9FCD" w14:textId="77777777" w:rsidR="009A48C4" w:rsidRDefault="009A48C4" w:rsidP="008B3953"/>
    <w:p w14:paraId="1C1B4FD8" w14:textId="77777777" w:rsidR="00DA65F3" w:rsidRDefault="009A48C4" w:rsidP="00DA65F3">
      <w:pPr>
        <w:pStyle w:val="Titre2"/>
      </w:pPr>
      <w:r>
        <w:t xml:space="preserve">B. Durée du contrat : </w:t>
      </w:r>
    </w:p>
    <w:p w14:paraId="5ED2D92C" w14:textId="77777777" w:rsidR="009A48C4" w:rsidRDefault="005D58DF" w:rsidP="008B3953">
      <w:pPr>
        <w:rPr>
          <w:rFonts w:eastAsia="Arial"/>
          <w:sz w:val="36"/>
          <w:szCs w:val="36"/>
        </w:rPr>
      </w:pPr>
      <w:r w:rsidRPr="009207B4">
        <w:rPr>
          <w:rFonts w:eastAsia="Arial"/>
          <w:color w:val="244061"/>
          <w:sz w:val="22"/>
        </w:rPr>
        <w:sym w:font="Wingdings" w:char="F0FE"/>
      </w:r>
      <w:r>
        <w:rPr>
          <w:rFonts w:eastAsia="Arial"/>
          <w:color w:val="244061"/>
          <w:sz w:val="22"/>
        </w:rPr>
        <w:t xml:space="preserve"> </w:t>
      </w:r>
      <w:r w:rsidRPr="005D58DF">
        <w:t>3 ans</w:t>
      </w:r>
      <w:r>
        <w:rPr>
          <w:rFonts w:eastAsia="Arial"/>
          <w:sz w:val="36"/>
          <w:szCs w:val="36"/>
        </w:rPr>
        <w:t xml:space="preserve"> </w:t>
      </w:r>
      <w:r w:rsidR="009A48C4">
        <w:rPr>
          <w:rFonts w:eastAsia="Arial"/>
          <w:sz w:val="36"/>
          <w:szCs w:val="36"/>
        </w:rPr>
        <w:t>□</w:t>
      </w:r>
      <w:r w:rsidR="009A48C4">
        <w:t xml:space="preserve"> </w:t>
      </w:r>
      <w:r>
        <w:t xml:space="preserve">6 </w:t>
      </w:r>
      <w:r w:rsidR="009A48C4">
        <w:t xml:space="preserve">ans   </w:t>
      </w:r>
    </w:p>
    <w:p w14:paraId="59E266AB" w14:textId="77777777" w:rsidR="00DA65F3" w:rsidRDefault="00DA65F3" w:rsidP="008B3953"/>
    <w:p w14:paraId="5D89875C" w14:textId="75747C5B" w:rsidR="00366C03" w:rsidRDefault="009A48C4" w:rsidP="008B3953">
      <w:r>
        <w:t xml:space="preserve">En l’absence de proposition de renouvellement du contrat, celui-ci est, à son terme, reconduit tacitement </w:t>
      </w:r>
      <w:r w:rsidR="00042F92">
        <w:t>pour 3</w:t>
      </w:r>
      <w:r>
        <w:t xml:space="preserve"> </w:t>
      </w:r>
      <w:r w:rsidR="005D58DF">
        <w:t xml:space="preserve">ans </w:t>
      </w:r>
      <w:r>
        <w:t xml:space="preserve">et dans les mêmes conditions. </w:t>
      </w:r>
    </w:p>
    <w:p w14:paraId="001ABB14" w14:textId="0D08EB19" w:rsidR="00366C03" w:rsidRDefault="009A48C4" w:rsidP="008B3953">
      <w:r>
        <w:t>Le locataire peut mettre fin au bail à tout moment, après avoir donné congé</w:t>
      </w:r>
      <w:r w:rsidR="00366C03">
        <w:t xml:space="preserve"> et respectant un préavis de </w:t>
      </w:r>
      <w:r w:rsidR="001A2552">
        <w:t>3</w:t>
      </w:r>
      <w:r w:rsidR="00366C03">
        <w:t xml:space="preserve"> mois</w:t>
      </w:r>
      <w:r>
        <w:t xml:space="preserve">. </w:t>
      </w:r>
    </w:p>
    <w:p w14:paraId="1C879BE6" w14:textId="77777777" w:rsidR="009A48C4" w:rsidRDefault="009A48C4" w:rsidP="008B3953">
      <w:pPr>
        <w:rPr>
          <w:sz w:val="12"/>
          <w:szCs w:val="12"/>
        </w:rPr>
      </w:pPr>
      <w:r>
        <w:t>Le bailleur, quant à lui, peut mettre fin au bail à son échéance et après avoir donné congé, soit pour reprendre le logement en vue de l’occuper lui-même ou une personne de sa famille, soit pour le vendre, soit pour un motif sérieux et légitime. </w:t>
      </w:r>
    </w:p>
    <w:p w14:paraId="197491C9" w14:textId="77777777" w:rsidR="009A48C4" w:rsidRDefault="009A48C4" w:rsidP="008B3953"/>
    <w:p w14:paraId="28099BF8" w14:textId="77777777" w:rsidR="009A48C4" w:rsidRPr="005D58DF" w:rsidRDefault="009A48C4" w:rsidP="00DA65F3">
      <w:pPr>
        <w:pStyle w:val="Titre1"/>
      </w:pPr>
      <w:r w:rsidRPr="005D58DF">
        <w:t>IV. Conditions financières </w:t>
      </w:r>
    </w:p>
    <w:p w14:paraId="13B14BAB" w14:textId="77777777" w:rsidR="009A48C4" w:rsidRDefault="009A48C4" w:rsidP="008B3953"/>
    <w:p w14:paraId="13B0990B" w14:textId="77777777" w:rsidR="009A48C4" w:rsidRDefault="009A48C4" w:rsidP="008B3953">
      <w:r>
        <w:t>Les parties conviennent des conditions financières suivantes : </w:t>
      </w:r>
    </w:p>
    <w:p w14:paraId="78EBFE21" w14:textId="77777777" w:rsidR="009A48C4" w:rsidRDefault="009A48C4" w:rsidP="005D58DF">
      <w:pPr>
        <w:pStyle w:val="Titre2"/>
      </w:pPr>
      <w:r>
        <w:t>A. Loyer </w:t>
      </w:r>
    </w:p>
    <w:p w14:paraId="10812E9A" w14:textId="77777777" w:rsidR="005B2B85" w:rsidRPr="005B2B85" w:rsidRDefault="005B2B85" w:rsidP="005B2B85"/>
    <w:p w14:paraId="46E5921A" w14:textId="77777777" w:rsidR="009A48C4" w:rsidRDefault="009A48C4" w:rsidP="008B3953">
      <w:r>
        <w:t>1° Fixation du loyer initial :</w:t>
      </w:r>
      <w:r w:rsidR="00DA65F3">
        <w:t xml:space="preserve"> </w:t>
      </w:r>
    </w:p>
    <w:p w14:paraId="7022C636" w14:textId="7D5929BD" w:rsidR="009A48C4" w:rsidRPr="009A48C4" w:rsidRDefault="005B2B85" w:rsidP="005D58DF">
      <w:pPr>
        <w:spacing w:line="240" w:lineRule="auto"/>
        <w:ind w:left="709" w:hanging="142"/>
        <w:rPr>
          <w:color w:val="1F497D"/>
        </w:rPr>
      </w:pPr>
      <w:r>
        <w:t>a) Montant du loyer mensuel</w:t>
      </w:r>
      <w:r w:rsidR="009A48C4">
        <w:t xml:space="preserve"> : </w:t>
      </w:r>
      <w:r w:rsidR="00DA65F3" w:rsidRPr="009A48C4">
        <w:rPr>
          <w:color w:val="1F497D"/>
        </w:rPr>
        <w:t>€</w:t>
      </w:r>
      <w:r w:rsidR="00DA65F3" w:rsidRPr="00042F92">
        <w:t xml:space="preserve"> </w:t>
      </w:r>
      <w:r w:rsidR="00F9273D" w:rsidRPr="00F9273D">
        <w:t>{</w:t>
      </w:r>
      <w:proofErr w:type="spellStart"/>
      <w:r w:rsidR="00F9273D" w:rsidRPr="00F9273D">
        <w:t>rentAmount</w:t>
      </w:r>
      <w:proofErr w:type="spellEnd"/>
      <w:r w:rsidR="00F9273D" w:rsidRPr="00F9273D">
        <w:t>}</w:t>
      </w:r>
    </w:p>
    <w:p w14:paraId="011AEC7F" w14:textId="77777777" w:rsidR="009A48C4" w:rsidRDefault="009A48C4" w:rsidP="005D58DF">
      <w:pPr>
        <w:spacing w:line="240" w:lineRule="auto"/>
        <w:ind w:left="709" w:hanging="142"/>
      </w:pPr>
    </w:p>
    <w:p w14:paraId="00EF86C1" w14:textId="77777777" w:rsidR="009A48C4" w:rsidRPr="005D58DF" w:rsidRDefault="009A48C4" w:rsidP="005D58DF">
      <w:pPr>
        <w:spacing w:line="240" w:lineRule="auto"/>
        <w:ind w:left="709" w:hanging="142"/>
      </w:pPr>
      <w:r>
        <w:t>b) Le cas échéant, modalités particulières de fixation initiale du loyer app</w:t>
      </w:r>
      <w:r w:rsidR="005D58DF">
        <w:t>licables dans les zones tendues</w:t>
      </w:r>
    </w:p>
    <w:p w14:paraId="00113997" w14:textId="77777777" w:rsidR="009A48C4" w:rsidRDefault="009A48C4" w:rsidP="005D58DF">
      <w:pPr>
        <w:spacing w:line="240" w:lineRule="auto"/>
        <w:ind w:left="709" w:hanging="142"/>
      </w:pPr>
    </w:p>
    <w:p w14:paraId="2FDAF98F" w14:textId="77777777" w:rsidR="009A48C4" w:rsidRDefault="009A48C4" w:rsidP="00A90F08">
      <w:pPr>
        <w:keepNext/>
        <w:numPr>
          <w:ilvl w:val="0"/>
          <w:numId w:val="7"/>
        </w:numPr>
        <w:spacing w:line="240" w:lineRule="auto"/>
        <w:ind w:left="1429"/>
        <w:contextualSpacing/>
      </w:pPr>
      <w:proofErr w:type="gramStart"/>
      <w:r>
        <w:t>le</w:t>
      </w:r>
      <w:proofErr w:type="gramEnd"/>
      <w:r>
        <w:t xml:space="preserve"> loyer du logement objet du présent contrat est soumis au décret fixant annuellement le montant maximum d’évolution </w:t>
      </w:r>
      <w:r w:rsidRPr="005D58DF">
        <w:t xml:space="preserve">des loyers à la relocation : </w:t>
      </w:r>
      <w:r w:rsidR="005D58DF" w:rsidRPr="005D58DF">
        <w:sym w:font="Wingdings" w:char="F0FE"/>
      </w:r>
      <w:r w:rsidR="005D58DF" w:rsidRPr="005D58DF">
        <w:t xml:space="preserve"> </w:t>
      </w:r>
      <w:r>
        <w:t xml:space="preserve"> </w:t>
      </w:r>
      <w:r w:rsidRPr="00FD616E">
        <w:rPr>
          <w:color w:val="1F497D"/>
        </w:rPr>
        <w:t>Oui</w:t>
      </w:r>
      <w:r>
        <w:t xml:space="preserve">  </w:t>
      </w:r>
      <w:r w:rsidRPr="00A90F08">
        <w:rPr>
          <w:sz w:val="16"/>
        </w:rPr>
        <w:t xml:space="preserve"> </w:t>
      </w:r>
      <w:r w:rsidR="00A90F08" w:rsidRPr="00A90F08">
        <w:rPr>
          <w:rFonts w:eastAsia="Arial"/>
          <w:sz w:val="28"/>
          <w:szCs w:val="36"/>
        </w:rPr>
        <w:t>□</w:t>
      </w:r>
      <w:r w:rsidRPr="00A90F08">
        <w:rPr>
          <w:sz w:val="16"/>
        </w:rPr>
        <w:t xml:space="preserve"> </w:t>
      </w:r>
      <w:r>
        <w:t>Non</w:t>
      </w:r>
    </w:p>
    <w:p w14:paraId="7EA4A7C7" w14:textId="77777777" w:rsidR="005D58DF" w:rsidRDefault="005D58DF" w:rsidP="005D58DF">
      <w:pPr>
        <w:keepNext/>
        <w:spacing w:line="240" w:lineRule="auto"/>
        <w:ind w:left="1418" w:hanging="142"/>
        <w:contextualSpacing/>
      </w:pPr>
    </w:p>
    <w:p w14:paraId="0DC569FB" w14:textId="77777777" w:rsidR="009A48C4" w:rsidRDefault="009A48C4" w:rsidP="00FD616E">
      <w:pPr>
        <w:keepNext/>
        <w:numPr>
          <w:ilvl w:val="0"/>
          <w:numId w:val="7"/>
        </w:numPr>
        <w:spacing w:line="240" w:lineRule="auto"/>
        <w:ind w:left="1429"/>
        <w:contextualSpacing/>
      </w:pPr>
      <w:proofErr w:type="gramStart"/>
      <w:r>
        <w:t>le</w:t>
      </w:r>
      <w:proofErr w:type="gramEnd"/>
      <w:r>
        <w:t xml:space="preserve"> loyer du logement objet du présent contrat est soumis au loyer de référence majoré fixé par arrêté </w:t>
      </w:r>
      <w:r w:rsidR="005D58DF">
        <w:t>p</w:t>
      </w:r>
      <w:r>
        <w:t xml:space="preserve">réfectoral : </w:t>
      </w:r>
      <w:r w:rsidRPr="005D58DF">
        <w:t xml:space="preserve">□ </w:t>
      </w:r>
      <w:r>
        <w:t xml:space="preserve">Oui   </w:t>
      </w:r>
      <w:r w:rsidR="005D58DF" w:rsidRPr="005D58DF">
        <w:sym w:font="Wingdings" w:char="F0FE"/>
      </w:r>
      <w:r w:rsidR="005D58DF" w:rsidRPr="005D58DF">
        <w:t xml:space="preserve"> </w:t>
      </w:r>
      <w:r>
        <w:t xml:space="preserve"> </w:t>
      </w:r>
      <w:r w:rsidRPr="00042F92">
        <w:t>Non</w:t>
      </w:r>
    </w:p>
    <w:p w14:paraId="697F749C" w14:textId="77777777" w:rsidR="005D58DF" w:rsidRDefault="005D58DF" w:rsidP="005D58DF">
      <w:pPr>
        <w:spacing w:line="240" w:lineRule="auto"/>
        <w:ind w:left="1418" w:hanging="142"/>
      </w:pPr>
    </w:p>
    <w:p w14:paraId="59A967E0" w14:textId="77777777" w:rsidR="005D58DF" w:rsidRPr="005B2B85" w:rsidRDefault="009A48C4" w:rsidP="005B2B85">
      <w:pPr>
        <w:numPr>
          <w:ilvl w:val="1"/>
          <w:numId w:val="7"/>
        </w:numPr>
        <w:spacing w:line="240" w:lineRule="auto"/>
        <w:rPr>
          <w:strike/>
        </w:rPr>
      </w:pPr>
      <w:proofErr w:type="gramStart"/>
      <w:r w:rsidRPr="005B2B85">
        <w:rPr>
          <w:strike/>
        </w:rPr>
        <w:t>montant</w:t>
      </w:r>
      <w:proofErr w:type="gramEnd"/>
      <w:r w:rsidRPr="005B2B85">
        <w:rPr>
          <w:strike/>
        </w:rPr>
        <w:t xml:space="preserve"> du loyer de référence : _________ €/m2   </w:t>
      </w:r>
    </w:p>
    <w:p w14:paraId="5302E918" w14:textId="77777777" w:rsidR="009A48C4" w:rsidRPr="00A90F08" w:rsidRDefault="009A48C4" w:rsidP="005D58DF">
      <w:pPr>
        <w:numPr>
          <w:ilvl w:val="0"/>
          <w:numId w:val="7"/>
        </w:numPr>
        <w:spacing w:line="240" w:lineRule="auto"/>
        <w:ind w:left="1429"/>
        <w:rPr>
          <w:strike/>
        </w:rPr>
      </w:pPr>
      <w:proofErr w:type="gramStart"/>
      <w:r w:rsidRPr="00A90F08">
        <w:rPr>
          <w:strike/>
        </w:rPr>
        <w:t>montant</w:t>
      </w:r>
      <w:proofErr w:type="gramEnd"/>
      <w:r w:rsidRPr="00A90F08">
        <w:rPr>
          <w:strike/>
        </w:rPr>
        <w:t xml:space="preserve"> du loyer de référence majoré : _______ €/m2 </w:t>
      </w:r>
    </w:p>
    <w:p w14:paraId="31B52D10" w14:textId="77777777" w:rsidR="009A48C4" w:rsidRPr="00A90F08" w:rsidRDefault="005D58DF" w:rsidP="005D58DF">
      <w:pPr>
        <w:numPr>
          <w:ilvl w:val="0"/>
          <w:numId w:val="7"/>
        </w:numPr>
        <w:spacing w:line="240" w:lineRule="auto"/>
        <w:ind w:left="1429"/>
        <w:rPr>
          <w:strike/>
        </w:rPr>
      </w:pPr>
      <w:proofErr w:type="gramStart"/>
      <w:r w:rsidRPr="00A90F08">
        <w:rPr>
          <w:strike/>
        </w:rPr>
        <w:t>le</w:t>
      </w:r>
      <w:proofErr w:type="gramEnd"/>
      <w:r w:rsidRPr="00A90F08">
        <w:rPr>
          <w:strike/>
        </w:rPr>
        <w:t xml:space="preserve"> cas échéant, c</w:t>
      </w:r>
      <w:r w:rsidR="009A48C4" w:rsidRPr="00A90F08">
        <w:rPr>
          <w:strike/>
        </w:rPr>
        <w:t xml:space="preserve">omplément de </w:t>
      </w:r>
      <w:proofErr w:type="gramStart"/>
      <w:r w:rsidR="009A48C4" w:rsidRPr="00A90F08">
        <w:rPr>
          <w:strike/>
        </w:rPr>
        <w:t>loyer</w:t>
      </w:r>
      <w:r w:rsidRPr="00A90F08">
        <w:rPr>
          <w:strike/>
        </w:rPr>
        <w:t xml:space="preserve"> </w:t>
      </w:r>
      <w:r w:rsidR="009A48C4" w:rsidRPr="00A90F08">
        <w:rPr>
          <w:strike/>
        </w:rPr>
        <w:t> :</w:t>
      </w:r>
      <w:proofErr w:type="gramEnd"/>
    </w:p>
    <w:p w14:paraId="0E8E9582" w14:textId="77777777" w:rsidR="009A48C4" w:rsidRDefault="009A48C4" w:rsidP="008B3953"/>
    <w:p w14:paraId="0F0A55C6" w14:textId="77777777" w:rsidR="005D58DF" w:rsidRDefault="009A48C4" w:rsidP="005D58DF">
      <w:pPr>
        <w:spacing w:line="240" w:lineRule="auto"/>
        <w:ind w:left="709" w:hanging="142"/>
      </w:pPr>
      <w:r>
        <w:t>c) Le cas échéant, informations relatives au loyer du dernier locataire</w:t>
      </w:r>
      <w:r w:rsidR="005D58DF">
        <w:t xml:space="preserve"> :  </w:t>
      </w:r>
    </w:p>
    <w:p w14:paraId="1A895397" w14:textId="0ABC2339" w:rsidR="005D58DF" w:rsidRDefault="009A48C4" w:rsidP="005D58DF">
      <w:pPr>
        <w:numPr>
          <w:ilvl w:val="0"/>
          <w:numId w:val="6"/>
        </w:numPr>
        <w:spacing w:line="240" w:lineRule="auto"/>
        <w:rPr>
          <w:color w:val="1F497D"/>
        </w:rPr>
      </w:pPr>
      <w:proofErr w:type="gramStart"/>
      <w:r>
        <w:t>montant</w:t>
      </w:r>
      <w:proofErr w:type="gramEnd"/>
      <w:r>
        <w:t xml:space="preserve"> du dernier loyer acquitté par le précédent locataire</w:t>
      </w:r>
      <w:r w:rsidR="005D58DF">
        <w:t xml:space="preserve"> : </w:t>
      </w:r>
      <w:r w:rsidR="00042F92">
        <w:rPr>
          <w:color w:val="1F497D"/>
        </w:rPr>
        <w:t>-</w:t>
      </w:r>
    </w:p>
    <w:p w14:paraId="21588659" w14:textId="0CB2B98A" w:rsidR="005D58DF" w:rsidRPr="009A48C4" w:rsidRDefault="009A48C4" w:rsidP="005D58DF">
      <w:pPr>
        <w:numPr>
          <w:ilvl w:val="0"/>
          <w:numId w:val="6"/>
        </w:numPr>
        <w:spacing w:line="240" w:lineRule="auto"/>
        <w:rPr>
          <w:color w:val="1F497D"/>
        </w:rPr>
      </w:pPr>
      <w:proofErr w:type="gramStart"/>
      <w:r>
        <w:t>date</w:t>
      </w:r>
      <w:proofErr w:type="gramEnd"/>
      <w:r>
        <w:t xml:space="preserve"> de versement</w:t>
      </w:r>
      <w:r w:rsidR="005D58DF">
        <w:t xml:space="preserve"> : </w:t>
      </w:r>
      <w:r w:rsidR="00042F92">
        <w:rPr>
          <w:color w:val="1F497D"/>
        </w:rPr>
        <w:t>-</w:t>
      </w:r>
    </w:p>
    <w:p w14:paraId="5C26CA8A" w14:textId="122A738C" w:rsidR="009A48C4" w:rsidRPr="009A48C4" w:rsidRDefault="009A48C4" w:rsidP="005D58DF">
      <w:pPr>
        <w:numPr>
          <w:ilvl w:val="0"/>
          <w:numId w:val="6"/>
        </w:numPr>
        <w:spacing w:line="240" w:lineRule="auto"/>
        <w:rPr>
          <w:color w:val="1F497D"/>
        </w:rPr>
      </w:pPr>
      <w:proofErr w:type="gramStart"/>
      <w:r>
        <w:t>date</w:t>
      </w:r>
      <w:proofErr w:type="gramEnd"/>
      <w:r>
        <w:t xml:space="preserve"> d</w:t>
      </w:r>
      <w:r w:rsidR="005D58DF">
        <w:t xml:space="preserve">e la dernière révision du </w:t>
      </w:r>
      <w:r w:rsidR="00042F92">
        <w:t>loyer :</w:t>
      </w:r>
      <w:r w:rsidR="005D58DF">
        <w:t xml:space="preserve"> </w:t>
      </w:r>
      <w:r w:rsidR="00042F92">
        <w:rPr>
          <w:color w:val="1F497D"/>
        </w:rPr>
        <w:t>-</w:t>
      </w:r>
    </w:p>
    <w:p w14:paraId="5734F18A" w14:textId="77777777" w:rsidR="009A48C4" w:rsidRDefault="009A48C4" w:rsidP="005D58DF">
      <w:pPr>
        <w:spacing w:line="240" w:lineRule="auto"/>
        <w:ind w:left="709" w:hanging="142"/>
      </w:pPr>
    </w:p>
    <w:p w14:paraId="25231A12" w14:textId="77777777" w:rsidR="005B2B85" w:rsidRDefault="005B2B85" w:rsidP="008B3953"/>
    <w:p w14:paraId="4EABDD56" w14:textId="77777777" w:rsidR="009A48C4" w:rsidRDefault="009A48C4" w:rsidP="008B3953">
      <w:pPr>
        <w:rPr>
          <w:sz w:val="12"/>
          <w:szCs w:val="12"/>
        </w:rPr>
      </w:pPr>
      <w:r>
        <w:t>2° Modalités de révision :</w:t>
      </w:r>
    </w:p>
    <w:p w14:paraId="3256F9F2" w14:textId="77777777" w:rsidR="009A48C4" w:rsidRDefault="009A48C4" w:rsidP="008B3953"/>
    <w:p w14:paraId="4DBF7A40" w14:textId="02E490FA" w:rsidR="005B2B85" w:rsidRDefault="005B2B85" w:rsidP="00231E63">
      <w:pPr>
        <w:ind w:left="567"/>
      </w:pPr>
      <w:r>
        <w:t xml:space="preserve">Le loyer sera révisé tous les ans, le 01 </w:t>
      </w:r>
      <w:r w:rsidR="00D6372E">
        <w:t>janvier</w:t>
      </w:r>
      <w:r>
        <w:t xml:space="preserve"> en fonction de l’indice de référence publié par l’INSEE.  L’indi</w:t>
      </w:r>
      <w:r w:rsidR="00FD616E">
        <w:t xml:space="preserve">ce de base retenu est celui du </w:t>
      </w:r>
      <w:r w:rsidR="00042F92">
        <w:rPr>
          <w:color w:val="1F497D"/>
        </w:rPr>
        <w:t>3ème</w:t>
      </w:r>
      <w:r w:rsidRPr="00FD616E">
        <w:rPr>
          <w:color w:val="1F497D"/>
        </w:rPr>
        <w:t xml:space="preserve"> trimestre </w:t>
      </w:r>
      <w:r w:rsidR="00FD616E" w:rsidRPr="00FD616E">
        <w:rPr>
          <w:color w:val="1F497D"/>
        </w:rPr>
        <w:t>202</w:t>
      </w:r>
      <w:r w:rsidR="00042F92">
        <w:rPr>
          <w:color w:val="1F497D"/>
        </w:rPr>
        <w:t>5</w:t>
      </w:r>
      <w:r w:rsidRPr="00FD616E">
        <w:rPr>
          <w:color w:val="1F497D"/>
        </w:rPr>
        <w:t xml:space="preserve"> valeur </w:t>
      </w:r>
      <w:r w:rsidR="00042F92">
        <w:rPr>
          <w:color w:val="1F497D"/>
        </w:rPr>
        <w:t>145,77</w:t>
      </w:r>
      <w:r>
        <w:t>.</w:t>
      </w:r>
    </w:p>
    <w:p w14:paraId="45C1D213" w14:textId="77777777" w:rsidR="005B2B85" w:rsidRDefault="005B2B85" w:rsidP="00231E63">
      <w:pPr>
        <w:ind w:left="567"/>
      </w:pPr>
    </w:p>
    <w:p w14:paraId="37A5012A" w14:textId="77777777" w:rsidR="005B2B85" w:rsidRDefault="005B2B85" w:rsidP="00231E63">
      <w:pPr>
        <w:ind w:left="567"/>
      </w:pPr>
      <w:r>
        <w:t>L’indexation prendra effet à partir de la demande adressée par le Bailleur.</w:t>
      </w:r>
      <w:r w:rsidR="00D90AD0">
        <w:t xml:space="preserve">  </w:t>
      </w:r>
    </w:p>
    <w:p w14:paraId="502A6F10" w14:textId="77777777" w:rsidR="005B2B85" w:rsidRDefault="005B2B85" w:rsidP="008B3953"/>
    <w:p w14:paraId="06F3AB9B" w14:textId="77777777" w:rsidR="009A48C4" w:rsidRDefault="009A48C4" w:rsidP="008B3953"/>
    <w:p w14:paraId="4D0B1746" w14:textId="77777777" w:rsidR="009A48C4" w:rsidRDefault="009A48C4" w:rsidP="005B2B85">
      <w:pPr>
        <w:pStyle w:val="Titre2"/>
        <w:rPr>
          <w:sz w:val="12"/>
          <w:szCs w:val="12"/>
        </w:rPr>
      </w:pPr>
      <w:r>
        <w:t>B. Charges récupérables </w:t>
      </w:r>
    </w:p>
    <w:p w14:paraId="3D88BA96" w14:textId="77777777" w:rsidR="009A48C4" w:rsidRDefault="009A48C4" w:rsidP="008B3953"/>
    <w:p w14:paraId="416AE462" w14:textId="77777777" w:rsidR="009A48C4" w:rsidRDefault="009A48C4" w:rsidP="008B3953">
      <w:pPr>
        <w:rPr>
          <w:rFonts w:eastAsia="Arial"/>
          <w:sz w:val="36"/>
          <w:szCs w:val="36"/>
        </w:rPr>
      </w:pPr>
      <w:r>
        <w:t xml:space="preserve">1. Modalité de règlement des charges récupérables : </w:t>
      </w:r>
    </w:p>
    <w:p w14:paraId="3CC85FEA" w14:textId="77777777" w:rsidR="009A48C4" w:rsidRDefault="005B2B85" w:rsidP="00126B32">
      <w:pPr>
        <w:ind w:left="680"/>
        <w:rPr>
          <w:rFonts w:eastAsia="Arial"/>
          <w:sz w:val="36"/>
          <w:szCs w:val="36"/>
        </w:rPr>
      </w:pPr>
      <w:r w:rsidRPr="005B2B85">
        <w:rPr>
          <w:sz w:val="22"/>
        </w:rPr>
        <w:sym w:font="Wingdings" w:char="F0FE"/>
      </w:r>
      <w:r w:rsidR="009A48C4">
        <w:rPr>
          <w:rFonts w:eastAsia="Arial"/>
          <w:sz w:val="36"/>
          <w:szCs w:val="36"/>
        </w:rPr>
        <w:t xml:space="preserve"> </w:t>
      </w:r>
      <w:r w:rsidR="009A48C4">
        <w:t xml:space="preserve">Provisions sur charges avec régularisation annuelle </w:t>
      </w:r>
    </w:p>
    <w:p w14:paraId="6E146574" w14:textId="77777777" w:rsidR="009A48C4" w:rsidRPr="005B2B85" w:rsidRDefault="009A48C4" w:rsidP="00126B32">
      <w:pPr>
        <w:ind w:left="680"/>
        <w:rPr>
          <w:rFonts w:eastAsia="Arial"/>
          <w:sz w:val="36"/>
          <w:szCs w:val="36"/>
        </w:rPr>
      </w:pPr>
      <w:r w:rsidRPr="005B2B85">
        <w:rPr>
          <w:rFonts w:eastAsia="Arial"/>
          <w:sz w:val="32"/>
          <w:szCs w:val="36"/>
        </w:rPr>
        <w:t>□</w:t>
      </w:r>
      <w:r w:rsidRPr="005B2B85">
        <w:rPr>
          <w:rFonts w:eastAsia="Arial"/>
          <w:sz w:val="40"/>
          <w:szCs w:val="36"/>
        </w:rPr>
        <w:t xml:space="preserve"> </w:t>
      </w:r>
      <w:r>
        <w:t>Paiement périodique des charges sans provision</w:t>
      </w:r>
    </w:p>
    <w:p w14:paraId="1F84FDFE" w14:textId="77777777" w:rsidR="009A48C4" w:rsidRDefault="009A48C4" w:rsidP="008B3953"/>
    <w:p w14:paraId="4C10ADA6" w14:textId="576A399D" w:rsidR="005B2B85" w:rsidRPr="00126B32" w:rsidRDefault="009A48C4" w:rsidP="005B2B85">
      <w:pPr>
        <w:rPr>
          <w:sz w:val="12"/>
          <w:szCs w:val="12"/>
        </w:rPr>
      </w:pPr>
      <w:r>
        <w:t>2. Montant des provisions sur charges</w:t>
      </w:r>
      <w:r w:rsidR="005B2B85">
        <w:t xml:space="preserve"> </w:t>
      </w:r>
      <w:r>
        <w:t xml:space="preserve">: </w:t>
      </w:r>
      <w:r w:rsidR="005B2B85" w:rsidRPr="009A48C4">
        <w:rPr>
          <w:color w:val="1F497D"/>
        </w:rPr>
        <w:t xml:space="preserve">€ </w:t>
      </w:r>
      <w:r w:rsidR="00F9273D" w:rsidRPr="00F9273D">
        <w:rPr>
          <w:color w:val="1F497D"/>
        </w:rPr>
        <w:t>{</w:t>
      </w:r>
      <w:proofErr w:type="spellStart"/>
      <w:r w:rsidR="00F9273D" w:rsidRPr="00F9273D">
        <w:rPr>
          <w:color w:val="1F497D"/>
        </w:rPr>
        <w:t>chargeAmount</w:t>
      </w:r>
      <w:proofErr w:type="spellEnd"/>
      <w:r w:rsidR="00F9273D" w:rsidRPr="00F9273D">
        <w:rPr>
          <w:color w:val="1F497D"/>
        </w:rPr>
        <w:t>}</w:t>
      </w:r>
    </w:p>
    <w:p w14:paraId="36E291DF" w14:textId="118C7DF2" w:rsidR="009A48C4" w:rsidRDefault="009A48C4" w:rsidP="00126B32">
      <w:pPr>
        <w:pStyle w:val="Titre2"/>
      </w:pPr>
      <w:r>
        <w:t>C.</w:t>
      </w:r>
      <w:r w:rsidR="005B2B85">
        <w:t>C</w:t>
      </w:r>
      <w:r>
        <w:t xml:space="preserve">ontribution pour le partage des économies de </w:t>
      </w:r>
      <w:r w:rsidR="00D6372E">
        <w:t>charges :</w:t>
      </w:r>
    </w:p>
    <w:p w14:paraId="2D02E650" w14:textId="77777777" w:rsidR="005B2B85" w:rsidRDefault="005B2B85" w:rsidP="00126B32">
      <w:pPr>
        <w:ind w:left="680"/>
      </w:pPr>
      <w:r w:rsidRPr="005B2B85">
        <w:rPr>
          <w:rFonts w:eastAsia="Arial"/>
          <w:sz w:val="32"/>
          <w:szCs w:val="36"/>
        </w:rPr>
        <w:t>□</w:t>
      </w:r>
      <w:r>
        <w:rPr>
          <w:rFonts w:eastAsia="Arial"/>
          <w:sz w:val="36"/>
          <w:szCs w:val="36"/>
        </w:rPr>
        <w:t xml:space="preserve"> </w:t>
      </w:r>
      <w:r>
        <w:t xml:space="preserve">Oui   </w:t>
      </w:r>
      <w:r w:rsidRPr="005B2B85">
        <w:rPr>
          <w:sz w:val="22"/>
        </w:rPr>
        <w:sym w:font="Wingdings" w:char="F0FE"/>
      </w:r>
      <w:r>
        <w:rPr>
          <w:sz w:val="22"/>
        </w:rPr>
        <w:t xml:space="preserve"> </w:t>
      </w:r>
      <w:r>
        <w:t>Non</w:t>
      </w:r>
    </w:p>
    <w:p w14:paraId="634A5DC8" w14:textId="77777777" w:rsidR="005B2B85" w:rsidRDefault="009A48C4" w:rsidP="00126B32">
      <w:pPr>
        <w:pStyle w:val="Titre2"/>
      </w:pPr>
      <w:r>
        <w:lastRenderedPageBreak/>
        <w:t>D. En cas de colocation souscription par le bailleur d’une assurance pour le compte des colocataires</w:t>
      </w:r>
      <w:r w:rsidR="005B2B85">
        <w:rPr>
          <w:rStyle w:val="Caractresdenotedebasdepage"/>
          <w:color w:val="000000"/>
        </w:rPr>
        <w:t xml:space="preserve"> </w:t>
      </w:r>
      <w:r>
        <w:t xml:space="preserve">: </w:t>
      </w:r>
    </w:p>
    <w:p w14:paraId="36FCAFE0" w14:textId="77777777" w:rsidR="009A48C4" w:rsidRDefault="009A48C4" w:rsidP="00126B32">
      <w:pPr>
        <w:ind w:left="680"/>
      </w:pPr>
      <w:r w:rsidRPr="005B2B85">
        <w:rPr>
          <w:rFonts w:eastAsia="Arial"/>
          <w:sz w:val="32"/>
          <w:szCs w:val="36"/>
        </w:rPr>
        <w:t>□</w:t>
      </w:r>
      <w:r>
        <w:rPr>
          <w:rFonts w:eastAsia="Arial"/>
          <w:sz w:val="36"/>
          <w:szCs w:val="36"/>
        </w:rPr>
        <w:t xml:space="preserve"> </w:t>
      </w:r>
      <w:r>
        <w:t xml:space="preserve">Oui    </w:t>
      </w:r>
      <w:r w:rsidR="005B2B85" w:rsidRPr="005B2B85">
        <w:rPr>
          <w:sz w:val="22"/>
        </w:rPr>
        <w:sym w:font="Wingdings" w:char="F0FE"/>
      </w:r>
      <w:r w:rsidR="005B2B85">
        <w:rPr>
          <w:sz w:val="22"/>
        </w:rPr>
        <w:t xml:space="preserve"> </w:t>
      </w:r>
      <w:r>
        <w:t>Non</w:t>
      </w:r>
    </w:p>
    <w:p w14:paraId="16F405A2" w14:textId="77777777" w:rsidR="009A48C4" w:rsidRDefault="009A48C4" w:rsidP="00126B32">
      <w:pPr>
        <w:pStyle w:val="Titre2"/>
      </w:pPr>
      <w:r>
        <w:t>E. Modalités de paiement </w:t>
      </w:r>
    </w:p>
    <w:p w14:paraId="2A88E8DA" w14:textId="77777777" w:rsidR="00126B32" w:rsidRDefault="00126B32" w:rsidP="00126B32">
      <w:pPr>
        <w:numPr>
          <w:ilvl w:val="0"/>
          <w:numId w:val="8"/>
        </w:numPr>
        <w:suppressAutoHyphens w:val="0"/>
        <w:autoSpaceDE w:val="0"/>
        <w:autoSpaceDN w:val="0"/>
        <w:adjustRightInd w:val="0"/>
        <w:spacing w:line="240" w:lineRule="auto"/>
        <w:ind w:left="993"/>
        <w:rPr>
          <w:rFonts w:eastAsia="Times New Roman"/>
          <w:color w:val="1B232D"/>
          <w:lang w:eastAsia="fr-FR"/>
        </w:rPr>
      </w:pPr>
      <w:proofErr w:type="gramStart"/>
      <w:r>
        <w:rPr>
          <w:rFonts w:eastAsia="Times New Roman"/>
          <w:color w:val="1B232D"/>
          <w:lang w:eastAsia="fr-FR"/>
        </w:rPr>
        <w:t>périodicité</w:t>
      </w:r>
      <w:proofErr w:type="gramEnd"/>
      <w:r>
        <w:rPr>
          <w:rFonts w:eastAsia="Times New Roman"/>
          <w:color w:val="1B232D"/>
          <w:lang w:eastAsia="fr-FR"/>
        </w:rPr>
        <w:t xml:space="preserve"> du paiement : </w:t>
      </w:r>
      <w:r w:rsidRPr="009A48C4">
        <w:rPr>
          <w:rFonts w:eastAsia="Times New Roman"/>
          <w:color w:val="1F497D"/>
          <w:lang w:eastAsia="fr-FR"/>
        </w:rPr>
        <w:t>Mensuelle</w:t>
      </w:r>
    </w:p>
    <w:p w14:paraId="6159B43B" w14:textId="77777777" w:rsidR="00126B32" w:rsidRDefault="00126B32" w:rsidP="00126B32">
      <w:pPr>
        <w:numPr>
          <w:ilvl w:val="0"/>
          <w:numId w:val="8"/>
        </w:numPr>
        <w:suppressAutoHyphens w:val="0"/>
        <w:autoSpaceDE w:val="0"/>
        <w:autoSpaceDN w:val="0"/>
        <w:adjustRightInd w:val="0"/>
        <w:spacing w:line="240" w:lineRule="auto"/>
        <w:ind w:left="993"/>
        <w:rPr>
          <w:rFonts w:eastAsia="Times New Roman"/>
          <w:color w:val="1B232D"/>
          <w:lang w:eastAsia="fr-FR"/>
        </w:rPr>
      </w:pPr>
      <w:proofErr w:type="gramStart"/>
      <w:r>
        <w:rPr>
          <w:rFonts w:eastAsia="Times New Roman"/>
          <w:color w:val="1B232D"/>
          <w:lang w:eastAsia="fr-FR"/>
        </w:rPr>
        <w:t>paiement</w:t>
      </w:r>
      <w:proofErr w:type="gramEnd"/>
      <w:r>
        <w:rPr>
          <w:rFonts w:eastAsia="Times New Roman"/>
          <w:color w:val="1B232D"/>
          <w:lang w:eastAsia="fr-FR"/>
        </w:rPr>
        <w:t xml:space="preserve"> : </w:t>
      </w:r>
      <w:r w:rsidRPr="009A48C4">
        <w:rPr>
          <w:rFonts w:eastAsia="Times New Roman"/>
          <w:color w:val="1F497D"/>
          <w:lang w:eastAsia="fr-FR"/>
        </w:rPr>
        <w:t>Avance</w:t>
      </w:r>
    </w:p>
    <w:p w14:paraId="49642EBF" w14:textId="77777777" w:rsidR="00126B32" w:rsidRDefault="00126B32" w:rsidP="00126B32">
      <w:pPr>
        <w:numPr>
          <w:ilvl w:val="0"/>
          <w:numId w:val="8"/>
        </w:numPr>
        <w:suppressAutoHyphens w:val="0"/>
        <w:autoSpaceDE w:val="0"/>
        <w:autoSpaceDN w:val="0"/>
        <w:adjustRightInd w:val="0"/>
        <w:spacing w:line="240" w:lineRule="auto"/>
        <w:ind w:left="993"/>
        <w:rPr>
          <w:rFonts w:eastAsia="Times New Roman"/>
          <w:color w:val="1B232D"/>
          <w:lang w:eastAsia="fr-FR"/>
        </w:rPr>
      </w:pPr>
      <w:proofErr w:type="gramStart"/>
      <w:r>
        <w:rPr>
          <w:rFonts w:eastAsia="Times New Roman"/>
          <w:color w:val="1B232D"/>
          <w:lang w:eastAsia="fr-FR"/>
        </w:rPr>
        <w:t>date</w:t>
      </w:r>
      <w:proofErr w:type="gramEnd"/>
      <w:r>
        <w:rPr>
          <w:rFonts w:eastAsia="Times New Roman"/>
          <w:color w:val="1B232D"/>
          <w:lang w:eastAsia="fr-FR"/>
        </w:rPr>
        <w:t xml:space="preserve"> ou période de paiement : </w:t>
      </w:r>
      <w:r w:rsidRPr="009A48C4">
        <w:rPr>
          <w:rFonts w:eastAsia="Times New Roman"/>
          <w:color w:val="1F497D"/>
          <w:lang w:eastAsia="fr-FR"/>
        </w:rPr>
        <w:t>au plus tard le 5 du mois</w:t>
      </w:r>
    </w:p>
    <w:p w14:paraId="23624422" w14:textId="77777777" w:rsidR="00126B32" w:rsidRPr="009A48C4" w:rsidRDefault="00126B32" w:rsidP="00126B32">
      <w:pPr>
        <w:numPr>
          <w:ilvl w:val="0"/>
          <w:numId w:val="8"/>
        </w:numPr>
        <w:suppressAutoHyphens w:val="0"/>
        <w:autoSpaceDE w:val="0"/>
        <w:autoSpaceDN w:val="0"/>
        <w:adjustRightInd w:val="0"/>
        <w:spacing w:line="240" w:lineRule="auto"/>
        <w:ind w:left="993"/>
        <w:rPr>
          <w:rFonts w:eastAsia="Times New Roman"/>
          <w:color w:val="1F497D"/>
          <w:lang w:eastAsia="fr-FR"/>
        </w:rPr>
      </w:pPr>
      <w:proofErr w:type="gramStart"/>
      <w:r>
        <w:rPr>
          <w:rFonts w:eastAsia="Times New Roman"/>
          <w:color w:val="1B232D"/>
          <w:lang w:eastAsia="fr-FR"/>
        </w:rPr>
        <w:t>lieu</w:t>
      </w:r>
      <w:proofErr w:type="gramEnd"/>
      <w:r>
        <w:rPr>
          <w:rFonts w:eastAsia="Times New Roman"/>
          <w:color w:val="1B232D"/>
          <w:lang w:eastAsia="fr-FR"/>
        </w:rPr>
        <w:t xml:space="preserve"> de paiement : </w:t>
      </w:r>
      <w:r w:rsidRPr="009A48C4">
        <w:rPr>
          <w:rFonts w:eastAsia="Times New Roman"/>
          <w:color w:val="1F497D"/>
          <w:lang w:eastAsia="fr-FR"/>
        </w:rPr>
        <w:t>paiement reçu par le bailleur</w:t>
      </w:r>
    </w:p>
    <w:p w14:paraId="0BDC91AA" w14:textId="77777777" w:rsidR="009A48C4" w:rsidRDefault="009A48C4" w:rsidP="00126B32">
      <w:pPr>
        <w:ind w:left="993"/>
      </w:pPr>
    </w:p>
    <w:p w14:paraId="27CCDAE9" w14:textId="77777777" w:rsidR="009A48C4" w:rsidRDefault="009A48C4" w:rsidP="008B3953">
      <w:pPr>
        <w:rPr>
          <w:sz w:val="12"/>
          <w:szCs w:val="12"/>
        </w:rPr>
      </w:pPr>
      <w:r>
        <w:t xml:space="preserve">Montant total dû à la première échéance de paiement pour une période complète de location : </w:t>
      </w:r>
    </w:p>
    <w:p w14:paraId="78F6E04D" w14:textId="5DCC2CC3" w:rsidR="00126B32" w:rsidRDefault="009A48C4" w:rsidP="00126B32">
      <w:pPr>
        <w:numPr>
          <w:ilvl w:val="0"/>
          <w:numId w:val="8"/>
        </w:numPr>
        <w:suppressAutoHyphens w:val="0"/>
        <w:autoSpaceDE w:val="0"/>
        <w:autoSpaceDN w:val="0"/>
        <w:adjustRightInd w:val="0"/>
        <w:spacing w:line="240" w:lineRule="auto"/>
        <w:ind w:left="993"/>
        <w:rPr>
          <w:rFonts w:eastAsia="Times New Roman"/>
          <w:color w:val="1B232D"/>
          <w:lang w:eastAsia="fr-FR"/>
        </w:rPr>
      </w:pPr>
      <w:r w:rsidRPr="00126B32">
        <w:rPr>
          <w:rFonts w:eastAsia="Times New Roman"/>
          <w:color w:val="1B232D"/>
          <w:lang w:eastAsia="fr-FR"/>
        </w:rPr>
        <w:t>Loyer (hors charges</w:t>
      </w:r>
      <w:r w:rsidRPr="009A48C4">
        <w:rPr>
          <w:rFonts w:eastAsia="Times New Roman"/>
          <w:color w:val="1F497D"/>
          <w:lang w:eastAsia="fr-FR"/>
        </w:rPr>
        <w:t>) </w:t>
      </w:r>
      <w:r w:rsidR="00126B32" w:rsidRPr="009A48C4">
        <w:rPr>
          <w:rFonts w:eastAsia="Times New Roman"/>
          <w:color w:val="1F497D"/>
          <w:lang w:eastAsia="fr-FR"/>
        </w:rPr>
        <w:t xml:space="preserve">€ </w:t>
      </w:r>
      <w:r w:rsidR="00F9273D" w:rsidRPr="00F9273D">
        <w:rPr>
          <w:rFonts w:eastAsia="Times New Roman"/>
          <w:color w:val="1F497D"/>
          <w:lang w:eastAsia="fr-FR"/>
        </w:rPr>
        <w:t>{</w:t>
      </w:r>
      <w:proofErr w:type="spellStart"/>
      <w:r w:rsidR="00F9273D" w:rsidRPr="00F9273D">
        <w:rPr>
          <w:rFonts w:eastAsia="Times New Roman"/>
          <w:color w:val="1F497D"/>
          <w:lang w:eastAsia="fr-FR"/>
        </w:rPr>
        <w:t>rentAmount</w:t>
      </w:r>
      <w:proofErr w:type="spellEnd"/>
      <w:r w:rsidR="00F9273D" w:rsidRPr="00F9273D">
        <w:rPr>
          <w:rFonts w:eastAsia="Times New Roman"/>
          <w:color w:val="1F497D"/>
          <w:lang w:eastAsia="fr-FR"/>
        </w:rPr>
        <w:t>}</w:t>
      </w:r>
      <w:r w:rsidR="00126B32" w:rsidRPr="00126B32">
        <w:rPr>
          <w:rFonts w:eastAsia="Times New Roman"/>
          <w:color w:val="1B232D"/>
          <w:lang w:eastAsia="fr-FR"/>
        </w:rPr>
        <w:t xml:space="preserve"> </w:t>
      </w:r>
    </w:p>
    <w:p w14:paraId="3207EB00" w14:textId="7EC4F913" w:rsidR="009A48C4" w:rsidRPr="009A0EF5" w:rsidRDefault="009A48C4" w:rsidP="00126B32">
      <w:pPr>
        <w:numPr>
          <w:ilvl w:val="0"/>
          <w:numId w:val="8"/>
        </w:numPr>
        <w:suppressAutoHyphens w:val="0"/>
        <w:autoSpaceDE w:val="0"/>
        <w:autoSpaceDN w:val="0"/>
        <w:adjustRightInd w:val="0"/>
        <w:spacing w:line="240" w:lineRule="auto"/>
        <w:ind w:left="993"/>
        <w:rPr>
          <w:rFonts w:eastAsia="Times New Roman"/>
          <w:color w:val="1B232D"/>
          <w:lang w:eastAsia="fr-FR"/>
        </w:rPr>
      </w:pPr>
      <w:r w:rsidRPr="00126B32">
        <w:rPr>
          <w:rFonts w:eastAsia="Times New Roman"/>
          <w:color w:val="1B232D"/>
          <w:lang w:eastAsia="fr-FR"/>
        </w:rPr>
        <w:t>Charges récupérables </w:t>
      </w:r>
      <w:r w:rsidRPr="009A48C4">
        <w:rPr>
          <w:rFonts w:eastAsia="Times New Roman"/>
          <w:color w:val="1F497D"/>
          <w:lang w:eastAsia="fr-FR"/>
        </w:rPr>
        <w:t xml:space="preserve">: </w:t>
      </w:r>
      <w:r w:rsidR="00126B32" w:rsidRPr="009A48C4">
        <w:rPr>
          <w:rFonts w:eastAsia="Times New Roman"/>
          <w:color w:val="1F497D"/>
          <w:lang w:eastAsia="fr-FR"/>
        </w:rPr>
        <w:t xml:space="preserve">€ </w:t>
      </w:r>
      <w:r w:rsidR="00F9273D" w:rsidRPr="00F9273D">
        <w:rPr>
          <w:rFonts w:eastAsia="Times New Roman"/>
          <w:color w:val="1F497D"/>
          <w:lang w:eastAsia="fr-FR"/>
        </w:rPr>
        <w:t>{</w:t>
      </w:r>
      <w:proofErr w:type="spellStart"/>
      <w:r w:rsidR="00F9273D" w:rsidRPr="00F9273D">
        <w:rPr>
          <w:rFonts w:eastAsia="Times New Roman"/>
          <w:color w:val="1F497D"/>
          <w:lang w:eastAsia="fr-FR"/>
        </w:rPr>
        <w:t>chargeAmount</w:t>
      </w:r>
      <w:proofErr w:type="spellEnd"/>
      <w:r w:rsidR="00F9273D" w:rsidRPr="00F9273D">
        <w:rPr>
          <w:rFonts w:eastAsia="Times New Roman"/>
          <w:color w:val="1F497D"/>
          <w:lang w:eastAsia="fr-FR"/>
        </w:rPr>
        <w:t>}</w:t>
      </w:r>
    </w:p>
    <w:p w14:paraId="74CF30BE" w14:textId="77777777" w:rsidR="009A0EF5" w:rsidRPr="00126B32" w:rsidRDefault="009A0EF5" w:rsidP="009A0EF5">
      <w:pPr>
        <w:suppressAutoHyphens w:val="0"/>
        <w:autoSpaceDE w:val="0"/>
        <w:autoSpaceDN w:val="0"/>
        <w:adjustRightInd w:val="0"/>
        <w:spacing w:line="240" w:lineRule="auto"/>
        <w:ind w:left="993"/>
        <w:rPr>
          <w:rFonts w:eastAsia="Times New Roman"/>
          <w:color w:val="1B232D"/>
          <w:lang w:eastAsia="fr-FR"/>
        </w:rPr>
      </w:pPr>
    </w:p>
    <w:p w14:paraId="4B8DEFBE" w14:textId="77777777" w:rsidR="009A48C4" w:rsidRDefault="009A48C4" w:rsidP="008B3953"/>
    <w:p w14:paraId="1F333CA5" w14:textId="77777777" w:rsidR="009A48C4" w:rsidRPr="00123AA2" w:rsidRDefault="009A48C4" w:rsidP="00123AA2">
      <w:pPr>
        <w:pStyle w:val="Titre1"/>
      </w:pPr>
      <w:r w:rsidRPr="00123AA2">
        <w:t>V. Travaux </w:t>
      </w:r>
    </w:p>
    <w:p w14:paraId="0BAA39A5" w14:textId="77777777" w:rsidR="009A48C4" w:rsidRDefault="009A48C4" w:rsidP="008B3953"/>
    <w:p w14:paraId="1C722F28" w14:textId="77777777" w:rsidR="009A48C4" w:rsidRDefault="009A48C4" w:rsidP="008B3953">
      <w:pPr>
        <w:rPr>
          <w:rFonts w:eastAsia="Times New Roman"/>
          <w:sz w:val="12"/>
          <w:szCs w:val="12"/>
        </w:rPr>
      </w:pPr>
      <w:r>
        <w:t>A. Le cas échéant, Montant et nature des travaux d’amélioration ou de mise en conformité avec les caractéristiques de décence effectués depuis la fin du dernier contrat de location ou d</w:t>
      </w:r>
      <w:r w:rsidR="00231E63">
        <w:t>epuis le dernier renouvellement</w:t>
      </w:r>
      <w:r>
        <w:t xml:space="preserve"> :</w:t>
      </w:r>
    </w:p>
    <w:p w14:paraId="6387DE8E" w14:textId="77777777" w:rsidR="009A48C4" w:rsidRDefault="009A48C4" w:rsidP="008B3953"/>
    <w:p w14:paraId="6E71E34C" w14:textId="77777777" w:rsidR="00231E63" w:rsidRPr="00260FEE" w:rsidRDefault="00231E63" w:rsidP="00231E63">
      <w:pPr>
        <w:ind w:left="709"/>
        <w:rPr>
          <w:color w:val="1F497D"/>
        </w:rPr>
      </w:pPr>
      <w:r w:rsidRPr="00260FEE">
        <w:rPr>
          <w:color w:val="1F497D"/>
        </w:rPr>
        <w:t>Non concerné</w:t>
      </w:r>
    </w:p>
    <w:p w14:paraId="2229C22A" w14:textId="77777777" w:rsidR="00231E63" w:rsidRDefault="00231E63" w:rsidP="008B3953"/>
    <w:p w14:paraId="370A79EF" w14:textId="77777777" w:rsidR="009A48C4" w:rsidRDefault="009A48C4" w:rsidP="008B3953">
      <w:r>
        <w:t>B. Majoration du loyer en cours de bail consécutive à des travaux d’amélioration entrepris par le bailleur</w:t>
      </w:r>
      <w:r w:rsidR="00231E63">
        <w:t> </w:t>
      </w:r>
      <w:r w:rsidR="00231E63">
        <w:rPr>
          <w:rStyle w:val="Caractresdenotedebasdepage"/>
          <w:color w:val="000000"/>
        </w:rPr>
        <w:t>:</w:t>
      </w:r>
    </w:p>
    <w:p w14:paraId="27F493E7" w14:textId="77777777" w:rsidR="00231E63" w:rsidRDefault="00231E63" w:rsidP="00231E63">
      <w:pPr>
        <w:ind w:left="709"/>
        <w:rPr>
          <w:color w:val="1F497D"/>
        </w:rPr>
      </w:pPr>
    </w:p>
    <w:p w14:paraId="6CDAC2BB" w14:textId="77777777" w:rsidR="00231E63" w:rsidRPr="00231E63" w:rsidRDefault="00231E63" w:rsidP="00231E63">
      <w:pPr>
        <w:ind w:left="709"/>
        <w:rPr>
          <w:color w:val="1F497D"/>
        </w:rPr>
      </w:pPr>
      <w:r w:rsidRPr="00231E63">
        <w:rPr>
          <w:color w:val="1F497D"/>
        </w:rPr>
        <w:t>Non concerné</w:t>
      </w:r>
    </w:p>
    <w:p w14:paraId="1F6D7A85" w14:textId="77777777" w:rsidR="009A48C4" w:rsidRDefault="009A48C4" w:rsidP="008B3953"/>
    <w:p w14:paraId="4601FA16" w14:textId="77777777" w:rsidR="009A48C4" w:rsidRDefault="009A48C4" w:rsidP="008B3953">
      <w:pPr>
        <w:rPr>
          <w:rFonts w:eastAsia="Times New Roman"/>
          <w:szCs w:val="23"/>
        </w:rPr>
      </w:pPr>
      <w:r>
        <w:t>C. Le cas échéant, Diminution de loyer en cours de bail consécutive à des travaux ent</w:t>
      </w:r>
      <w:r w:rsidR="00231E63">
        <w:t>repris par le locataire</w:t>
      </w:r>
      <w:r>
        <w:t xml:space="preserve"> : </w:t>
      </w:r>
    </w:p>
    <w:p w14:paraId="54E3F98E" w14:textId="77777777" w:rsidR="00231E63" w:rsidRDefault="00231E63" w:rsidP="00231E63">
      <w:pPr>
        <w:ind w:left="709"/>
        <w:rPr>
          <w:color w:val="1F497D"/>
        </w:rPr>
      </w:pPr>
    </w:p>
    <w:p w14:paraId="48E99513" w14:textId="77777777" w:rsidR="00231E63" w:rsidRPr="00231E63" w:rsidRDefault="00231E63" w:rsidP="00231E63">
      <w:pPr>
        <w:ind w:left="709"/>
        <w:rPr>
          <w:color w:val="1F497D"/>
        </w:rPr>
      </w:pPr>
      <w:r w:rsidRPr="00231E63">
        <w:rPr>
          <w:color w:val="1F497D"/>
        </w:rPr>
        <w:t>Non concerné</w:t>
      </w:r>
    </w:p>
    <w:p w14:paraId="4408E799" w14:textId="77777777" w:rsidR="00231E63" w:rsidRDefault="00231E63" w:rsidP="00231E63"/>
    <w:p w14:paraId="24A9AF6D" w14:textId="77777777" w:rsidR="009A48C4" w:rsidRDefault="009A48C4" w:rsidP="008B3953"/>
    <w:p w14:paraId="1CBBB015" w14:textId="77777777" w:rsidR="009A48C4" w:rsidRPr="00231E63" w:rsidRDefault="009A48C4" w:rsidP="00231E63">
      <w:pPr>
        <w:pStyle w:val="Titre1"/>
      </w:pPr>
      <w:r w:rsidRPr="00231E63">
        <w:t>VI. Garanties </w:t>
      </w:r>
    </w:p>
    <w:p w14:paraId="675ED40B" w14:textId="77777777" w:rsidR="009A48C4" w:rsidRDefault="009A48C4" w:rsidP="008B3953"/>
    <w:p w14:paraId="3BF98F99" w14:textId="77777777" w:rsidR="009A48C4" w:rsidRDefault="009A48C4" w:rsidP="008B3953">
      <w:pPr>
        <w:rPr>
          <w:rFonts w:eastAsia="Times New Roman"/>
          <w:szCs w:val="23"/>
        </w:rPr>
      </w:pPr>
      <w:r>
        <w:t>Montant du dépôt de garantie de l’exécution des obligations du locataire</w:t>
      </w:r>
      <w:r w:rsidR="009A0EF5">
        <w:t xml:space="preserve"> </w:t>
      </w:r>
      <w:r>
        <w:t>:</w:t>
      </w:r>
    </w:p>
    <w:p w14:paraId="7006C61B" w14:textId="77777777" w:rsidR="00231E63" w:rsidRDefault="00231E63" w:rsidP="00231E63">
      <w:pPr>
        <w:ind w:left="709"/>
        <w:rPr>
          <w:color w:val="1F497D"/>
        </w:rPr>
      </w:pPr>
    </w:p>
    <w:p w14:paraId="4EEAFEBB" w14:textId="3FFACC2F" w:rsidR="00231E63" w:rsidRDefault="00231E63" w:rsidP="00231E63">
      <w:pPr>
        <w:ind w:left="709"/>
        <w:rPr>
          <w:color w:val="1F497D"/>
        </w:rPr>
      </w:pPr>
      <w:r>
        <w:rPr>
          <w:color w:val="1F497D"/>
        </w:rPr>
        <w:t xml:space="preserve">€ </w:t>
      </w:r>
      <w:r w:rsidR="00F748B5" w:rsidRPr="00F9273D">
        <w:rPr>
          <w:rFonts w:eastAsia="Times New Roman"/>
          <w:color w:val="1F497D"/>
          <w:lang w:eastAsia="fr-FR"/>
        </w:rPr>
        <w:t>{</w:t>
      </w:r>
      <w:proofErr w:type="spellStart"/>
      <w:r w:rsidR="00F748B5" w:rsidRPr="00F9273D">
        <w:rPr>
          <w:rFonts w:eastAsia="Times New Roman"/>
          <w:color w:val="1F497D"/>
          <w:lang w:eastAsia="fr-FR"/>
        </w:rPr>
        <w:t>rentAmount</w:t>
      </w:r>
      <w:proofErr w:type="spellEnd"/>
      <w:r w:rsidR="00F748B5" w:rsidRPr="00F9273D">
        <w:rPr>
          <w:rFonts w:eastAsia="Times New Roman"/>
          <w:color w:val="1F497D"/>
          <w:lang w:eastAsia="fr-FR"/>
        </w:rPr>
        <w:t>}</w:t>
      </w:r>
      <w:r w:rsidR="00042F92">
        <w:rPr>
          <w:color w:val="1F497D"/>
        </w:rPr>
        <w:t xml:space="preserve"> (1 mois de loyer)</w:t>
      </w:r>
    </w:p>
    <w:p w14:paraId="283B2EC4" w14:textId="77777777" w:rsidR="009A0EF5" w:rsidRDefault="009A0EF5" w:rsidP="00231E63">
      <w:pPr>
        <w:ind w:left="709"/>
        <w:rPr>
          <w:color w:val="1F497D"/>
        </w:rPr>
      </w:pPr>
    </w:p>
    <w:p w14:paraId="017DDF16" w14:textId="77777777" w:rsidR="009A48C4" w:rsidRDefault="009A48C4" w:rsidP="008B3953"/>
    <w:p w14:paraId="54E40637" w14:textId="77777777" w:rsidR="009A0EF5" w:rsidRDefault="009A0EF5" w:rsidP="008B3953"/>
    <w:p w14:paraId="4ACF40CD" w14:textId="77777777" w:rsidR="009A48C4" w:rsidRPr="009A0EF5" w:rsidRDefault="009A48C4" w:rsidP="009A0EF5">
      <w:pPr>
        <w:pStyle w:val="Titre1"/>
      </w:pPr>
      <w:r w:rsidRPr="009A0EF5">
        <w:t>VII. Clause de solidarité </w:t>
      </w:r>
    </w:p>
    <w:p w14:paraId="0BF5CF18" w14:textId="77777777" w:rsidR="009A48C4" w:rsidRDefault="009A48C4" w:rsidP="008B3953"/>
    <w:p w14:paraId="70167E4B" w14:textId="77777777" w:rsidR="009A48C4" w:rsidRDefault="009A48C4" w:rsidP="008B3953">
      <w:pPr>
        <w:rPr>
          <w:sz w:val="12"/>
          <w:szCs w:val="12"/>
        </w:rPr>
      </w:pPr>
      <w:r>
        <w:t>Modalités particulières des obligations en cas de pluralité de locataires : en cas de colocation, c'est à dire de la location d’un même logement par plusieurs locataires, constituant leur résidence principale et formalisée par la conclusion d’un contrat unique ou de plusieurs contrats entre les locataires et le bailleur, les locataires sont tenus conjointement, solidairement et indivisiblement à l’égard du bailleur au paiement des loyers, charges et accessoires dus en application du présent bail. La solidarité d'un des colocataires et celle de la personne qui s'est portée caution pour lui prennent fin à la date d'effet du congé régulièrement délivré et lorsqu'un nouveau colocataire figure au bail. A défaut, la solidarité du colocataire sortant s'éteint au plus tard à l'expiration d'un délai de six mois après la date d'effet du congé.</w:t>
      </w:r>
    </w:p>
    <w:p w14:paraId="29F7F464" w14:textId="77777777" w:rsidR="009A48C4" w:rsidRDefault="009A48C4" w:rsidP="008B3953"/>
    <w:p w14:paraId="28675E98" w14:textId="77777777" w:rsidR="009A48C4" w:rsidRPr="009A0EF5" w:rsidRDefault="009A48C4" w:rsidP="009A0EF5">
      <w:pPr>
        <w:pStyle w:val="Titre1"/>
      </w:pPr>
      <w:r w:rsidRPr="009A0EF5">
        <w:lastRenderedPageBreak/>
        <w:t>VIII. Clause résolutoire </w:t>
      </w:r>
    </w:p>
    <w:p w14:paraId="20A4C4E3" w14:textId="77777777" w:rsidR="009A48C4" w:rsidRDefault="009A48C4" w:rsidP="008B3953"/>
    <w:p w14:paraId="6C21FFDE" w14:textId="77777777" w:rsidR="00D90AD0" w:rsidRPr="00D90AD0" w:rsidRDefault="00D90AD0" w:rsidP="00D90AD0">
      <w:pPr>
        <w:suppressAutoHyphens w:val="0"/>
        <w:autoSpaceDE w:val="0"/>
        <w:autoSpaceDN w:val="0"/>
        <w:adjustRightInd w:val="0"/>
        <w:spacing w:line="240" w:lineRule="auto"/>
      </w:pPr>
      <w:r w:rsidRPr="00D90AD0">
        <w:t>Modalités de résiliation de plein droit du contrat : Il est prévu que le bail sera résilié immédiatement et de plein droit dans</w:t>
      </w:r>
      <w:r>
        <w:t xml:space="preserve"> </w:t>
      </w:r>
      <w:r w:rsidRPr="00D90AD0">
        <w:t>les cas suivants, si bon semble au bailleur :</w:t>
      </w:r>
    </w:p>
    <w:p w14:paraId="6F61EBD2" w14:textId="77777777" w:rsidR="00D90AD0" w:rsidRPr="00D90AD0" w:rsidRDefault="00D90AD0" w:rsidP="00A015D0">
      <w:pPr>
        <w:numPr>
          <w:ilvl w:val="0"/>
          <w:numId w:val="15"/>
        </w:numPr>
        <w:suppressAutoHyphens w:val="0"/>
        <w:autoSpaceDE w:val="0"/>
        <w:autoSpaceDN w:val="0"/>
        <w:adjustRightInd w:val="0"/>
        <w:spacing w:line="240" w:lineRule="auto"/>
        <w:ind w:left="567" w:hanging="283"/>
      </w:pPr>
      <w:proofErr w:type="gramStart"/>
      <w:r w:rsidRPr="00D90AD0">
        <w:t>deux</w:t>
      </w:r>
      <w:proofErr w:type="gramEnd"/>
      <w:r w:rsidRPr="00D90AD0">
        <w:t xml:space="preserve"> mois après un commandement </w:t>
      </w:r>
      <w:r w:rsidR="00A015D0">
        <w:t xml:space="preserve">de payé délivré par huissier </w:t>
      </w:r>
      <w:r w:rsidRPr="00D90AD0">
        <w:t>demeuré infructueux à défaut de paiement du loyer ou des charges (qu’il</w:t>
      </w:r>
      <w:r w:rsidR="00A015D0">
        <w:t xml:space="preserve"> </w:t>
      </w:r>
      <w:r w:rsidRPr="00D90AD0">
        <w:t>s’agisse des provisions ou de la régularisation annuelle) aux termes convenus ou à défaut de versement du dépôt de</w:t>
      </w:r>
      <w:r>
        <w:t xml:space="preserve"> </w:t>
      </w:r>
      <w:r w:rsidRPr="00D90AD0">
        <w:t>garantie</w:t>
      </w:r>
      <w:r w:rsidR="00A015D0">
        <w:t>.</w:t>
      </w:r>
    </w:p>
    <w:p w14:paraId="1AA0C104" w14:textId="77777777" w:rsidR="00D90AD0" w:rsidRPr="00D90AD0" w:rsidRDefault="00D90AD0" w:rsidP="00A015D0">
      <w:pPr>
        <w:numPr>
          <w:ilvl w:val="0"/>
          <w:numId w:val="15"/>
        </w:numPr>
        <w:suppressAutoHyphens w:val="0"/>
        <w:autoSpaceDE w:val="0"/>
        <w:autoSpaceDN w:val="0"/>
        <w:adjustRightInd w:val="0"/>
        <w:spacing w:line="240" w:lineRule="auto"/>
        <w:ind w:left="567" w:hanging="283"/>
      </w:pPr>
      <w:proofErr w:type="gramStart"/>
      <w:r w:rsidRPr="00D90AD0">
        <w:t>un</w:t>
      </w:r>
      <w:proofErr w:type="gramEnd"/>
      <w:r w:rsidRPr="00D90AD0">
        <w:t xml:space="preserve"> mois après un commandement demeuré infructueux à défaut d’assurance des risques locatifs par le locataire</w:t>
      </w:r>
    </w:p>
    <w:p w14:paraId="24197552" w14:textId="77777777" w:rsidR="00D90AD0" w:rsidRDefault="00D90AD0" w:rsidP="00A015D0">
      <w:pPr>
        <w:numPr>
          <w:ilvl w:val="0"/>
          <w:numId w:val="15"/>
        </w:numPr>
        <w:suppressAutoHyphens w:val="0"/>
        <w:autoSpaceDE w:val="0"/>
        <w:autoSpaceDN w:val="0"/>
        <w:adjustRightInd w:val="0"/>
        <w:spacing w:line="240" w:lineRule="auto"/>
        <w:ind w:left="567" w:hanging="283"/>
      </w:pPr>
      <w:proofErr w:type="gramStart"/>
      <w:r w:rsidRPr="00D90AD0">
        <w:t>troubles</w:t>
      </w:r>
      <w:proofErr w:type="gramEnd"/>
      <w:r w:rsidRPr="00D90AD0">
        <w:t xml:space="preserve"> de voisinage constatés par une décision de justice passée en force de chose jugée.</w:t>
      </w:r>
    </w:p>
    <w:p w14:paraId="7FB68D79" w14:textId="77777777" w:rsidR="00FD616E" w:rsidRPr="00D90AD0" w:rsidRDefault="00FD616E" w:rsidP="00D90AD0">
      <w:pPr>
        <w:suppressAutoHyphens w:val="0"/>
        <w:autoSpaceDE w:val="0"/>
        <w:autoSpaceDN w:val="0"/>
        <w:adjustRightInd w:val="0"/>
        <w:spacing w:line="240" w:lineRule="auto"/>
      </w:pPr>
    </w:p>
    <w:p w14:paraId="195E4E20" w14:textId="77777777" w:rsidR="00D90AD0" w:rsidRDefault="00D90AD0" w:rsidP="00D90AD0">
      <w:pPr>
        <w:suppressAutoHyphens w:val="0"/>
        <w:autoSpaceDE w:val="0"/>
        <w:autoSpaceDN w:val="0"/>
        <w:adjustRightInd w:val="0"/>
        <w:spacing w:line="240" w:lineRule="auto"/>
      </w:pPr>
      <w:r w:rsidRPr="00D90AD0">
        <w:t>Une fois acquis au bailleur le bénéfice de la clause résolutoire, le locataire devra immédiatement quitter les lieux sans</w:t>
      </w:r>
      <w:r>
        <w:t xml:space="preserve"> </w:t>
      </w:r>
      <w:r w:rsidRPr="00D90AD0">
        <w:t>qu'aucune offre de paiement ou d'exécution de ses obligations ne puisse faire obstacle à la résiliation du contrat. Si le</w:t>
      </w:r>
      <w:r>
        <w:t xml:space="preserve"> </w:t>
      </w:r>
      <w:r w:rsidRPr="00D90AD0">
        <w:t>locataire refusait de quitter les locaux, il suffirait d'une simple ordonnance de référé pour constater la résiliation du bail et</w:t>
      </w:r>
      <w:r>
        <w:t xml:space="preserve"> </w:t>
      </w:r>
      <w:r w:rsidRPr="00D90AD0">
        <w:t>engager la procédure d'expulsion du locataire.</w:t>
      </w:r>
    </w:p>
    <w:p w14:paraId="51E7DC25" w14:textId="77777777" w:rsidR="00A015D0" w:rsidRPr="00A015D0" w:rsidRDefault="00A015D0" w:rsidP="00D90AD0">
      <w:pPr>
        <w:suppressAutoHyphens w:val="0"/>
        <w:autoSpaceDE w:val="0"/>
        <w:autoSpaceDN w:val="0"/>
        <w:adjustRightInd w:val="0"/>
        <w:spacing w:line="240" w:lineRule="auto"/>
      </w:pPr>
    </w:p>
    <w:p w14:paraId="46F54BF6" w14:textId="77777777" w:rsidR="00A015D0" w:rsidRPr="00A015D0" w:rsidRDefault="00A015D0" w:rsidP="00D90AD0">
      <w:pPr>
        <w:suppressAutoHyphens w:val="0"/>
        <w:autoSpaceDE w:val="0"/>
        <w:autoSpaceDN w:val="0"/>
        <w:adjustRightInd w:val="0"/>
        <w:spacing w:line="240" w:lineRule="auto"/>
        <w:rPr>
          <w:rStyle w:val="Accentuation"/>
          <w:i w:val="0"/>
          <w:color w:val="1D1D1D"/>
          <w:shd w:val="clear" w:color="auto" w:fill="FFFFFF"/>
        </w:rPr>
      </w:pPr>
      <w:r w:rsidRPr="00A015D0">
        <w:rPr>
          <w:rStyle w:val="Accentuation"/>
          <w:i w:val="0"/>
          <w:color w:val="1D1D1D"/>
          <w:shd w:val="clear" w:color="auto" w:fill="FFFFFF"/>
        </w:rPr>
        <w:t>En cas de paiement par chèque ou par prélèvement sur compte bancaire ou postal, le montant du loyer et des charges ne pourra être considéré comme réglé qu’après encaissement malgré la remise de toute quittance, la clause résolutoire étant acquise au bailleur dans le cas où le chèque ou le prélèvement reviendrait impayé.</w:t>
      </w:r>
    </w:p>
    <w:p w14:paraId="4B6FF203" w14:textId="77777777" w:rsidR="00A015D0" w:rsidRPr="00D90AD0" w:rsidRDefault="00A015D0" w:rsidP="00D90AD0">
      <w:pPr>
        <w:suppressAutoHyphens w:val="0"/>
        <w:autoSpaceDE w:val="0"/>
        <w:autoSpaceDN w:val="0"/>
        <w:adjustRightInd w:val="0"/>
        <w:spacing w:line="240" w:lineRule="auto"/>
      </w:pPr>
    </w:p>
    <w:p w14:paraId="20A4282C" w14:textId="77777777" w:rsidR="00D90AD0" w:rsidRPr="00D90AD0" w:rsidRDefault="00D90AD0" w:rsidP="00D90AD0">
      <w:pPr>
        <w:suppressAutoHyphens w:val="0"/>
        <w:autoSpaceDE w:val="0"/>
        <w:autoSpaceDN w:val="0"/>
        <w:adjustRightInd w:val="0"/>
        <w:spacing w:line="240" w:lineRule="auto"/>
      </w:pPr>
      <w:r w:rsidRPr="00D90AD0">
        <w:t>Il est enfin précisé que le locataire est tenu des obligations du présent bail jusqu'à libération effective des lieux sans</w:t>
      </w:r>
      <w:r>
        <w:t xml:space="preserve"> </w:t>
      </w:r>
      <w:r w:rsidRPr="00D90AD0">
        <w:t>préjudice des dispositions de l'article 1760 du Code Civil, et ce nonobstant l'expulsion.</w:t>
      </w:r>
    </w:p>
    <w:p w14:paraId="54A5D39C" w14:textId="77777777" w:rsidR="009A48C4" w:rsidRDefault="009A48C4" w:rsidP="008B3953"/>
    <w:p w14:paraId="78B3E747" w14:textId="77777777" w:rsidR="00F55D18" w:rsidRDefault="00F55D18" w:rsidP="008B3953"/>
    <w:p w14:paraId="28BC864E" w14:textId="77777777" w:rsidR="00F55D18" w:rsidRDefault="00F55D18" w:rsidP="008B3953"/>
    <w:p w14:paraId="63792D62" w14:textId="77777777" w:rsidR="009A48C4" w:rsidRPr="0074601E" w:rsidRDefault="009A48C4" w:rsidP="0074601E">
      <w:pPr>
        <w:pStyle w:val="Titre1"/>
      </w:pPr>
      <w:r w:rsidRPr="0074601E">
        <w:t>IX. Honoraires de location</w:t>
      </w:r>
    </w:p>
    <w:p w14:paraId="3ACEFAA5" w14:textId="77777777" w:rsidR="009A48C4" w:rsidRDefault="009A48C4" w:rsidP="008B3953"/>
    <w:p w14:paraId="317250F4" w14:textId="77777777" w:rsidR="0074601E" w:rsidRPr="0074601E" w:rsidRDefault="0074601E" w:rsidP="0074601E">
      <w:pPr>
        <w:ind w:left="709"/>
        <w:rPr>
          <w:color w:val="1F497D"/>
        </w:rPr>
      </w:pPr>
      <w:r w:rsidRPr="00231E63">
        <w:rPr>
          <w:color w:val="1F497D"/>
        </w:rPr>
        <w:t>Non concerné</w:t>
      </w:r>
      <w:r>
        <w:rPr>
          <w:color w:val="1F497D"/>
        </w:rPr>
        <w:t xml:space="preserve"> sur le présent contrat</w:t>
      </w:r>
    </w:p>
    <w:p w14:paraId="09985F49" w14:textId="77777777" w:rsidR="009A48C4" w:rsidRDefault="009A48C4" w:rsidP="008B3953"/>
    <w:p w14:paraId="358C214D" w14:textId="77777777" w:rsidR="00F55D18" w:rsidRDefault="00F55D18" w:rsidP="008B3953"/>
    <w:p w14:paraId="5BE66023" w14:textId="77777777" w:rsidR="009A48C4" w:rsidRPr="0074601E" w:rsidRDefault="009A48C4" w:rsidP="0074601E">
      <w:pPr>
        <w:pStyle w:val="Titre1"/>
      </w:pPr>
      <w:r w:rsidRPr="0074601E">
        <w:t>X. Autres conditions particulières </w:t>
      </w:r>
    </w:p>
    <w:p w14:paraId="3002FE66" w14:textId="77777777" w:rsidR="009A48C4" w:rsidRDefault="009A48C4" w:rsidP="008B3953"/>
    <w:p w14:paraId="7DE6672B" w14:textId="77777777" w:rsidR="00A91E52" w:rsidRDefault="004A12C0" w:rsidP="004A12C0">
      <w:pPr>
        <w:numPr>
          <w:ilvl w:val="0"/>
          <w:numId w:val="12"/>
        </w:numPr>
      </w:pPr>
      <w:r>
        <w:t>Le locat</w:t>
      </w:r>
      <w:r w:rsidR="00934A02">
        <w:t>a</w:t>
      </w:r>
      <w:r>
        <w:t>ire devra faire assurer</w:t>
      </w:r>
      <w:r w:rsidR="00934A02">
        <w:t xml:space="preserve"> </w:t>
      </w:r>
      <w:r>
        <w:t>son mobilier contre l’incendie, t</w:t>
      </w:r>
      <w:r w:rsidR="0057794C">
        <w:t>outes explosions ou sinistres dus à l’éle</w:t>
      </w:r>
      <w:r>
        <w:t>ctricité, au gaz ou autre cause, s’assurer également contre les risques locatifs et les re</w:t>
      </w:r>
      <w:r w:rsidR="0057794C">
        <w:t>cours des voisins, pour les dégâ</w:t>
      </w:r>
      <w:r>
        <w:t>ts des eaux et les détériorations immobilières, le tout de f</w:t>
      </w:r>
      <w:r w:rsidR="0057794C">
        <w:t>aç</w:t>
      </w:r>
      <w:r>
        <w:t>on suffisante, auprès d’une compa</w:t>
      </w:r>
      <w:r w:rsidR="0057794C">
        <w:t>g</w:t>
      </w:r>
      <w:r>
        <w:t>nie notoirement solvable.</w:t>
      </w:r>
      <w:r w:rsidR="00B16E49">
        <w:t xml:space="preserve">  Le locat</w:t>
      </w:r>
      <w:r w:rsidR="0057794C">
        <w:t>a</w:t>
      </w:r>
      <w:r w:rsidR="00B16E49">
        <w:t>ire pourra être tenu responsable des bris de glace qu’il aurait occasionés, et pourra u</w:t>
      </w:r>
      <w:r w:rsidR="00014DEB">
        <w:t>ti</w:t>
      </w:r>
      <w:r w:rsidR="00B16E49">
        <w:t>lement se garantir contre ce risque.</w:t>
      </w:r>
    </w:p>
    <w:p w14:paraId="0B10CDD7" w14:textId="77777777" w:rsidR="00934A02" w:rsidRDefault="00934A02" w:rsidP="00934A02">
      <w:pPr>
        <w:ind w:left="720"/>
      </w:pPr>
      <w:r>
        <w:t>Le locat</w:t>
      </w:r>
      <w:r w:rsidR="00014DEB">
        <w:t>a</w:t>
      </w:r>
      <w:r>
        <w:t>ire devra justifier lors de son entrée dans les lieux de la souscription d’un</w:t>
      </w:r>
      <w:r w:rsidR="00014DEB">
        <w:t>e</w:t>
      </w:r>
      <w:r>
        <w:t xml:space="preserve"> police d’assurance garantissant les risques ci dessus et du paiement de la prime afférente à l’année en cours en remettant les photocopies.  Le loctaire s’engage à maintenir son contrat d’assurance pendant la durée de la loc</w:t>
      </w:r>
      <w:r w:rsidR="00014DEB">
        <w:t>at</w:t>
      </w:r>
      <w:r>
        <w:t>ion, à en payer les primes et à en justifier sur demande du bailleur.</w:t>
      </w:r>
    </w:p>
    <w:p w14:paraId="1EB57644" w14:textId="77777777" w:rsidR="00934A02" w:rsidRDefault="00934A02" w:rsidP="00934A02">
      <w:pPr>
        <w:ind w:left="720"/>
      </w:pPr>
    </w:p>
    <w:p w14:paraId="3286DB48" w14:textId="77777777" w:rsidR="00B16E49" w:rsidRDefault="00A34529" w:rsidP="004A12C0">
      <w:pPr>
        <w:numPr>
          <w:ilvl w:val="0"/>
          <w:numId w:val="12"/>
        </w:numPr>
      </w:pPr>
      <w:r>
        <w:t>Le locataire s’interdit d’</w:t>
      </w:r>
      <w:r w:rsidR="00934A02">
        <w:t>u</w:t>
      </w:r>
      <w:r>
        <w:t>s</w:t>
      </w:r>
      <w:r w:rsidR="00934A02">
        <w:t>er de poêles à combustion lente ainsi que d’utiliser des appareils à gaz en bouteille de type butane ou propane, tant pour le chauffage que pour la cuisine.</w:t>
      </w:r>
    </w:p>
    <w:p w14:paraId="7A97250E" w14:textId="77777777" w:rsidR="00934A02" w:rsidRDefault="00934A02" w:rsidP="00934A02">
      <w:pPr>
        <w:ind w:left="720"/>
      </w:pPr>
    </w:p>
    <w:p w14:paraId="13758A5E" w14:textId="77777777" w:rsidR="00B16E49" w:rsidRDefault="00A34529" w:rsidP="004A12C0">
      <w:pPr>
        <w:numPr>
          <w:ilvl w:val="0"/>
          <w:numId w:val="12"/>
        </w:numPr>
      </w:pPr>
      <w:r>
        <w:t>Le ba</w:t>
      </w:r>
      <w:r w:rsidR="00014DEB">
        <w:t>i</w:t>
      </w:r>
      <w:r>
        <w:t>lleur pourra visiter la chose louée ou la faire visiter par toute personne mandatée par lui, pour la surveillance et l’entretien de l’immeuble et de toutes les installations, une fois par an sous réserve d’en aviser préalablement le locat</w:t>
      </w:r>
      <w:r w:rsidR="00014DEB">
        <w:t>a</w:t>
      </w:r>
      <w:r>
        <w:t>ire.</w:t>
      </w:r>
    </w:p>
    <w:p w14:paraId="1F49EA6D" w14:textId="77777777" w:rsidR="00A34529" w:rsidRDefault="00A34529" w:rsidP="00A34529">
      <w:pPr>
        <w:pStyle w:val="Paragraphedeliste"/>
      </w:pPr>
      <w:r>
        <w:t>Il pourra également, en vue de la vente ou la relocation de l’immeuble loué, faire visiter les biens loués par toute personne mandatée par</w:t>
      </w:r>
      <w:r w:rsidR="00014DEB">
        <w:t xml:space="preserve"> </w:t>
      </w:r>
      <w:r>
        <w:t>lui, chaque jour ouvr</w:t>
      </w:r>
      <w:r w:rsidR="00014DEB">
        <w:t>ab</w:t>
      </w:r>
      <w:r>
        <w:t>le durant deux heures.  Cette obligation s’imposera en partic</w:t>
      </w:r>
      <w:r w:rsidR="00014DEB">
        <w:t>u</w:t>
      </w:r>
      <w:r>
        <w:t>lier au locat</w:t>
      </w:r>
      <w:r w:rsidR="00014DEB">
        <w:t>a</w:t>
      </w:r>
      <w:r>
        <w:t>ire qui aura reçu congé, même s’il conteste la validité de ce congé.  Les moments de visite seront déterminés à la convenance des deux parties.</w:t>
      </w:r>
    </w:p>
    <w:p w14:paraId="71B32CDD" w14:textId="77777777" w:rsidR="00A34529" w:rsidRDefault="00A34529" w:rsidP="00A34529">
      <w:pPr>
        <w:pStyle w:val="Paragraphedeliste"/>
      </w:pPr>
    </w:p>
    <w:p w14:paraId="01CD0F41" w14:textId="77777777" w:rsidR="00A34529" w:rsidRDefault="00A34529" w:rsidP="004A12C0">
      <w:pPr>
        <w:numPr>
          <w:ilvl w:val="0"/>
          <w:numId w:val="12"/>
        </w:numPr>
      </w:pPr>
      <w:r>
        <w:lastRenderedPageBreak/>
        <w:t>Le locat</w:t>
      </w:r>
      <w:r w:rsidR="00014DEB">
        <w:t>a</w:t>
      </w:r>
      <w:r>
        <w:t>ire pourra détenir un animal familier à la condition qu’il ne cause aucun d</w:t>
      </w:r>
      <w:r w:rsidR="00014DEB">
        <w:t>égâ</w:t>
      </w:r>
      <w:r>
        <w:t>t à l’immeuble ni aucun trouble de jouissance aux voisins.</w:t>
      </w:r>
    </w:p>
    <w:p w14:paraId="32CED28F" w14:textId="77777777" w:rsidR="00A34529" w:rsidRDefault="00A34529" w:rsidP="00A34529">
      <w:pPr>
        <w:ind w:left="720"/>
      </w:pPr>
      <w:r>
        <w:t>La dét</w:t>
      </w:r>
      <w:r w:rsidR="00014DEB">
        <w:t>en</w:t>
      </w:r>
      <w:r>
        <w:t>tion de tout animal n’entrant pas dans la catégorie des animaux famil</w:t>
      </w:r>
      <w:r w:rsidR="00014DEB">
        <w:t>ier</w:t>
      </w:r>
      <w:r>
        <w:t>s habituellement considérés comme des animaux de compa</w:t>
      </w:r>
      <w:r w:rsidR="00014DEB">
        <w:t>g</w:t>
      </w:r>
      <w:r>
        <w:t>nie est interdite, et en partic</w:t>
      </w:r>
      <w:r w:rsidR="00014DEB">
        <w:t>u</w:t>
      </w:r>
      <w:r>
        <w:t>lier celle d’un chien appartenant à la première catégorie mentio</w:t>
      </w:r>
      <w:r w:rsidR="00014DEB">
        <w:t>n</w:t>
      </w:r>
      <w:r>
        <w:t>née à l’article L.211-12 du code rural et de la pêche maritime.</w:t>
      </w:r>
    </w:p>
    <w:p w14:paraId="4370764B" w14:textId="77777777" w:rsidR="00A34529" w:rsidRDefault="00A34529" w:rsidP="00A34529">
      <w:pPr>
        <w:ind w:left="720"/>
      </w:pPr>
    </w:p>
    <w:p w14:paraId="4C76EA85" w14:textId="53B1643F" w:rsidR="004A12C0" w:rsidRDefault="00A34529" w:rsidP="004A12C0">
      <w:pPr>
        <w:numPr>
          <w:ilvl w:val="0"/>
          <w:numId w:val="12"/>
        </w:numPr>
      </w:pPr>
      <w:r>
        <w:t>Le locat</w:t>
      </w:r>
      <w:r w:rsidR="00014DEB">
        <w:t>a</w:t>
      </w:r>
      <w:r>
        <w:t xml:space="preserve">ire </w:t>
      </w:r>
      <w:r w:rsidR="00014DEB">
        <w:t>q</w:t>
      </w:r>
      <w:r>
        <w:t xml:space="preserve">ui souhaite installer </w:t>
      </w:r>
      <w:r w:rsidR="00D6372E">
        <w:t>une antenne extérieure</w:t>
      </w:r>
      <w:r>
        <w:t xml:space="preserve"> ou une parabole, ou qui désire se raccorder au réseau interne à l’immeuble devra en avertir préalablement le bailleur, afin que celui-ci puisse, le cas échéant, formuler l’offre de raccordement à une antenne collective prévue par la loi n° 66-</w:t>
      </w:r>
      <w:r w:rsidR="00014DEB">
        <w:t>457</w:t>
      </w:r>
      <w:r>
        <w:t xml:space="preserve"> du 2 juillet 1966 et le décret n°67-1171 du 22 décembre 1967 et éventuellement s’y opposer, en invoquant un motif légitime et sérieu</w:t>
      </w:r>
      <w:r w:rsidR="00014DEB">
        <w:t>x</w:t>
      </w:r>
      <w:r>
        <w:t>, comme le prévoit cette même loi.</w:t>
      </w:r>
    </w:p>
    <w:p w14:paraId="090FD0E7" w14:textId="77777777" w:rsidR="00123D39" w:rsidRDefault="00123D39" w:rsidP="00123D39">
      <w:pPr>
        <w:ind w:left="720"/>
      </w:pPr>
    </w:p>
    <w:p w14:paraId="3ECDE690" w14:textId="64F608E4" w:rsidR="00966792" w:rsidRDefault="00966792" w:rsidP="004A12C0">
      <w:pPr>
        <w:numPr>
          <w:ilvl w:val="0"/>
          <w:numId w:val="12"/>
        </w:numPr>
      </w:pPr>
      <w:r>
        <w:t xml:space="preserve">Mise à disposition des meubles et éléctroménager : Le bailleur ne sera pas tenu au remplacement et à la réparation des meubles et équipements qu’il aura éventuellement mis à la disposition du locataire.  Le locataire devra obligatoirement avertir le bailleur de tout dysfonctionnement, ce dernier ayant alors le choix de prendre </w:t>
      </w:r>
      <w:r w:rsidR="00D6372E">
        <w:t>en charge</w:t>
      </w:r>
      <w:r>
        <w:t xml:space="preserve"> ou non la réparation ou le remplamcent.  En cas de remplacement par le locataire, le nouvel équipement restera propriété de ce dernier lors de la libération des lieux. </w:t>
      </w:r>
    </w:p>
    <w:p w14:paraId="7C130870" w14:textId="77777777" w:rsidR="00966792" w:rsidRDefault="00966792" w:rsidP="00966792">
      <w:pPr>
        <w:pStyle w:val="Paragraphedeliste"/>
      </w:pPr>
    </w:p>
    <w:p w14:paraId="0137A0A2" w14:textId="77777777" w:rsidR="00966792" w:rsidRDefault="00966792" w:rsidP="00966792">
      <w:pPr>
        <w:numPr>
          <w:ilvl w:val="0"/>
          <w:numId w:val="12"/>
        </w:numPr>
      </w:pPr>
      <w:r>
        <w:t>Entretien des appareils de chauffage : Le locataire devra faire entretenir et nettoyer conformément à la legislation en vigueur et au moins une fois l’an les appareils individuels de chauffage, de production d’eau chaude ou de froid (chaudière, chauffe-eau, pompe à chaleur</w:t>
      </w:r>
      <w:proofErr w:type="gramStart"/>
      <w:r>
        <w:t>, .ect</w:t>
      </w:r>
      <w:proofErr w:type="gramEnd"/>
      <w:r>
        <w:t>.).  Un contrat d’entretien et d’intervention est soucrit par le bailleur et compris dans les charges de la location. Le locataire doit alors assurer la présence et l’accès au logement lors des visites planifiées.</w:t>
      </w:r>
    </w:p>
    <w:p w14:paraId="4E1A28B7" w14:textId="77777777" w:rsidR="00F55D18" w:rsidRDefault="00F55D18" w:rsidP="00F55D18">
      <w:pPr>
        <w:pStyle w:val="Paragraphedeliste"/>
      </w:pPr>
    </w:p>
    <w:p w14:paraId="5C98C15B" w14:textId="77777777" w:rsidR="00F55D18" w:rsidRDefault="00F55D18" w:rsidP="00F55D18">
      <w:pPr>
        <w:numPr>
          <w:ilvl w:val="0"/>
          <w:numId w:val="12"/>
        </w:numPr>
      </w:pPr>
      <w:r>
        <w:t>Le locataire doit :</w:t>
      </w:r>
    </w:p>
    <w:p w14:paraId="6B3EB34C" w14:textId="77777777" w:rsidR="00F55D18" w:rsidRDefault="00F55D18" w:rsidP="00050D9B">
      <w:pPr>
        <w:numPr>
          <w:ilvl w:val="0"/>
          <w:numId w:val="16"/>
        </w:numPr>
      </w:pPr>
      <w:r>
        <w:t>Entretenir régulièrement le logement et ses équipements, se charger des petites réparations à effectuer durant le contrat de location si elles ne sont pas liées à la vétust</w:t>
      </w:r>
      <w:r w:rsidR="00050D9B">
        <w:t xml:space="preserve">é (selon définition du decret </w:t>
      </w:r>
      <w:r w:rsidR="00050D9B" w:rsidRPr="00050D9B">
        <w:t>décret n°87-712 du 26 août 1987</w:t>
      </w:r>
      <w:r w:rsidR="00050D9B">
        <w:t>)</w:t>
      </w:r>
      <w:r>
        <w:t>.</w:t>
      </w:r>
    </w:p>
    <w:p w14:paraId="5F715262" w14:textId="77777777" w:rsidR="00F55D18" w:rsidRDefault="00F55D18" w:rsidP="00F55D18">
      <w:pPr>
        <w:numPr>
          <w:ilvl w:val="0"/>
          <w:numId w:val="16"/>
        </w:numPr>
      </w:pPr>
      <w:r>
        <w:t>Reconnaître les éventuels dommages causés durant la location et accepter de payer pour les réparer (directement ou via le dépôt de garantie).</w:t>
      </w:r>
    </w:p>
    <w:p w14:paraId="19726979" w14:textId="77777777" w:rsidR="00F55D18" w:rsidRDefault="00F55D18" w:rsidP="00F55D18">
      <w:pPr>
        <w:ind w:left="720"/>
      </w:pPr>
      <w:r>
        <w:t>Le propriétaire doit :</w:t>
      </w:r>
    </w:p>
    <w:p w14:paraId="554501B3" w14:textId="77777777" w:rsidR="00F55D18" w:rsidRDefault="00F55D18" w:rsidP="00F55D18">
      <w:pPr>
        <w:numPr>
          <w:ilvl w:val="0"/>
          <w:numId w:val="17"/>
        </w:numPr>
      </w:pPr>
      <w:r>
        <w:t>S'assurer que le logement est décent, que les équipements fonctionnent correctement et que tous les critères de la location meublée sont respectés si le bien est loué comme tel.</w:t>
      </w:r>
    </w:p>
    <w:p w14:paraId="535F1973" w14:textId="77777777" w:rsidR="00F55D18" w:rsidRDefault="00F55D18" w:rsidP="00F55D18">
      <w:pPr>
        <w:numPr>
          <w:ilvl w:val="0"/>
          <w:numId w:val="17"/>
        </w:numPr>
      </w:pPr>
      <w:r>
        <w:t>Prendre à sa charge les travaux conséquents qui permettent le maintien en état du logement. Il doit également financer les travaux de rénovation et de réfection liés à la vétusté, sauf en cas d'usage anormal du bien et des équipements par le locataire, auquel cas la grille de vétusté s'applique.</w:t>
      </w:r>
    </w:p>
    <w:p w14:paraId="0260406D" w14:textId="77777777" w:rsidR="00966792" w:rsidRDefault="00966792" w:rsidP="00966792">
      <w:pPr>
        <w:pStyle w:val="Paragraphedeliste"/>
      </w:pPr>
    </w:p>
    <w:p w14:paraId="41943B70" w14:textId="77777777" w:rsidR="00A34529" w:rsidRDefault="00A34529" w:rsidP="004A12C0">
      <w:pPr>
        <w:numPr>
          <w:ilvl w:val="0"/>
          <w:numId w:val="12"/>
        </w:numPr>
      </w:pPr>
      <w:r>
        <w:t>Le locat</w:t>
      </w:r>
      <w:r w:rsidR="00014DEB">
        <w:t>aire donne expressé</w:t>
      </w:r>
      <w:r>
        <w:t>ment son accord pour que l’avis d’échéance et la quittance de loyer lui s</w:t>
      </w:r>
      <w:r w:rsidR="00014DEB">
        <w:t>oient transmis sous forme dématé</w:t>
      </w:r>
      <w:r>
        <w:t xml:space="preserve">rialisée.  </w:t>
      </w:r>
    </w:p>
    <w:p w14:paraId="6EB9071C" w14:textId="77777777" w:rsidR="00123D39" w:rsidRDefault="00123D39" w:rsidP="00123D39">
      <w:pPr>
        <w:pStyle w:val="Paragraphedeliste"/>
      </w:pPr>
    </w:p>
    <w:p w14:paraId="4B52C2B2" w14:textId="77777777" w:rsidR="00F55D18" w:rsidRDefault="00F55D18" w:rsidP="00123D39">
      <w:pPr>
        <w:pStyle w:val="Paragraphedeliste"/>
      </w:pPr>
      <w:r>
        <w:br w:type="page"/>
      </w:r>
    </w:p>
    <w:p w14:paraId="4103F484" w14:textId="77777777" w:rsidR="00123D39" w:rsidRDefault="00123D39" w:rsidP="00123D39">
      <w:pPr>
        <w:ind w:left="720"/>
      </w:pPr>
    </w:p>
    <w:p w14:paraId="4FC83B3A" w14:textId="77777777" w:rsidR="009A48C4" w:rsidRPr="0074601E" w:rsidRDefault="009A48C4" w:rsidP="0074601E">
      <w:pPr>
        <w:pStyle w:val="Titre1"/>
      </w:pPr>
      <w:r w:rsidRPr="0074601E">
        <w:t>XI. Annexes </w:t>
      </w:r>
    </w:p>
    <w:p w14:paraId="4F9500A7" w14:textId="77777777" w:rsidR="009A48C4" w:rsidRDefault="009A48C4" w:rsidP="008B3953"/>
    <w:p w14:paraId="2246E5AE" w14:textId="77777777" w:rsidR="009A48C4" w:rsidRDefault="009A48C4" w:rsidP="008B3953">
      <w:r>
        <w:t>Sont annexées et jointes au contrat de location les pièces suivantes : </w:t>
      </w:r>
    </w:p>
    <w:p w14:paraId="14E603FA" w14:textId="77777777" w:rsidR="009A48C4" w:rsidRDefault="00A26EE4" w:rsidP="008B3953">
      <w:r>
        <w:t>A</w:t>
      </w:r>
      <w:r w:rsidR="009A48C4">
        <w:t>. Un dossier de diagnostic technique comprenant :</w:t>
      </w:r>
    </w:p>
    <w:p w14:paraId="57335766" w14:textId="77777777" w:rsidR="009A48C4" w:rsidRDefault="009A48C4" w:rsidP="00DB31ED">
      <w:pPr>
        <w:numPr>
          <w:ilvl w:val="0"/>
          <w:numId w:val="8"/>
        </w:numPr>
      </w:pPr>
      <w:proofErr w:type="gramStart"/>
      <w:r>
        <w:t>un</w:t>
      </w:r>
      <w:proofErr w:type="gramEnd"/>
      <w:r>
        <w:t xml:space="preserve"> diagnos</w:t>
      </w:r>
      <w:r w:rsidR="00DB31ED">
        <w:t>tic de performance énergétique.</w:t>
      </w:r>
    </w:p>
    <w:p w14:paraId="67ACCC21" w14:textId="1E5D815A" w:rsidR="009A48C4" w:rsidRDefault="00BB500E" w:rsidP="00DB31ED">
      <w:pPr>
        <w:numPr>
          <w:ilvl w:val="0"/>
          <w:numId w:val="8"/>
        </w:numPr>
      </w:pPr>
      <w:r>
        <w:t>u</w:t>
      </w:r>
      <w:r w:rsidRPr="00BB500E">
        <w:t>n plan de masse où est spécifiée la superfici</w:t>
      </w:r>
      <w:r>
        <w:t>e</w:t>
      </w:r>
      <w:r w:rsidR="00DB31ED">
        <w:t>.</w:t>
      </w:r>
    </w:p>
    <w:p w14:paraId="6B1FF34A" w14:textId="77777777" w:rsidR="009A48C4" w:rsidRDefault="009A48C4" w:rsidP="00DB31ED">
      <w:pPr>
        <w:numPr>
          <w:ilvl w:val="0"/>
          <w:numId w:val="8"/>
        </w:numPr>
      </w:pPr>
      <w:proofErr w:type="gramStart"/>
      <w:r>
        <w:t>un</w:t>
      </w:r>
      <w:proofErr w:type="gramEnd"/>
      <w:r>
        <w:t xml:space="preserve"> </w:t>
      </w:r>
      <w:r w:rsidR="00DB31ED">
        <w:t>diagnostic de risque et pollution.</w:t>
      </w:r>
    </w:p>
    <w:p w14:paraId="43C54DE7" w14:textId="77777777" w:rsidR="009A48C4" w:rsidRDefault="00DB31ED" w:rsidP="008B3953">
      <w:r>
        <w:t>B</w:t>
      </w:r>
      <w:r w:rsidR="009A48C4">
        <w:t>. Une notice d’information relative aux droits et obligations des locataires et des bailleurs </w:t>
      </w:r>
    </w:p>
    <w:p w14:paraId="034A5FAD" w14:textId="77777777" w:rsidR="002813E1" w:rsidRDefault="00DB31ED" w:rsidP="008B3953">
      <w:r>
        <w:t>C</w:t>
      </w:r>
      <w:r w:rsidR="009A48C4">
        <w:t xml:space="preserve">. Un état des </w:t>
      </w:r>
      <w:r w:rsidR="00123D39">
        <w:t xml:space="preserve">lieux établit lors </w:t>
      </w:r>
      <w:r w:rsidR="002813E1">
        <w:t>de la sortie du précédent locataire</w:t>
      </w:r>
    </w:p>
    <w:p w14:paraId="574531A2" w14:textId="77777777" w:rsidR="00123D39" w:rsidRDefault="002813E1" w:rsidP="008B3953">
      <w:r>
        <w:t xml:space="preserve">D. Une attestation </w:t>
      </w:r>
      <w:r w:rsidR="00123D39">
        <w:t>de remise des clés.</w:t>
      </w:r>
    </w:p>
    <w:p w14:paraId="148E0021" w14:textId="77777777" w:rsidR="002813E1" w:rsidRDefault="002813E1" w:rsidP="008B3953">
      <w:r>
        <w:t>E. Grille de vétusté applicable en cas de dégradations</w:t>
      </w:r>
    </w:p>
    <w:p w14:paraId="26A7A82A" w14:textId="77777777" w:rsidR="00966792" w:rsidRDefault="00966792" w:rsidP="008B3953">
      <w:r>
        <w:t>F. La liste des charges récupérables</w:t>
      </w:r>
    </w:p>
    <w:p w14:paraId="08EB1340" w14:textId="77777777" w:rsidR="00DB31ED" w:rsidRDefault="00DB31ED" w:rsidP="008B3953"/>
    <w:p w14:paraId="3D4E365F" w14:textId="1B72323B" w:rsidR="00DB31ED" w:rsidRPr="00154B9C" w:rsidRDefault="00DB31ED" w:rsidP="00DB31ED">
      <w:pPr>
        <w:rPr>
          <w:color w:val="1F497D"/>
        </w:rPr>
      </w:pPr>
      <w:r w:rsidRPr="00154B9C">
        <w:rPr>
          <w:color w:val="1F497D"/>
        </w:rPr>
        <w:t>Nb :</w:t>
      </w:r>
      <w:r w:rsidR="002813E1" w:rsidRPr="00154B9C">
        <w:rPr>
          <w:color w:val="1F497D"/>
        </w:rPr>
        <w:t xml:space="preserve"> L</w:t>
      </w:r>
      <w:r w:rsidRPr="00154B9C">
        <w:rPr>
          <w:color w:val="1F497D"/>
        </w:rPr>
        <w:t>es documents</w:t>
      </w:r>
      <w:r w:rsidR="002813E1" w:rsidRPr="00154B9C">
        <w:rPr>
          <w:color w:val="1F497D"/>
        </w:rPr>
        <w:t xml:space="preserve"> (Annexex A, </w:t>
      </w:r>
      <w:r w:rsidRPr="00154B9C">
        <w:rPr>
          <w:color w:val="1F497D"/>
        </w:rPr>
        <w:t>B</w:t>
      </w:r>
      <w:r w:rsidR="00966792">
        <w:rPr>
          <w:color w:val="1F497D"/>
        </w:rPr>
        <w:t xml:space="preserve">, C, </w:t>
      </w:r>
      <w:r w:rsidR="002813E1" w:rsidRPr="00154B9C">
        <w:rPr>
          <w:color w:val="1F497D"/>
        </w:rPr>
        <w:t>E</w:t>
      </w:r>
      <w:r w:rsidR="00966792">
        <w:rPr>
          <w:color w:val="1F497D"/>
        </w:rPr>
        <w:t xml:space="preserve"> et F</w:t>
      </w:r>
      <w:r w:rsidRPr="00154B9C">
        <w:rPr>
          <w:color w:val="1F497D"/>
        </w:rPr>
        <w:t>), partagés visuellement lors de la signature du mandat,</w:t>
      </w:r>
      <w:r w:rsidR="002813E1" w:rsidRPr="00154B9C">
        <w:rPr>
          <w:color w:val="1F497D"/>
        </w:rPr>
        <w:t xml:space="preserve"> </w:t>
      </w:r>
      <w:r w:rsidRPr="00154B9C">
        <w:rPr>
          <w:color w:val="1F497D"/>
        </w:rPr>
        <w:t>ont été transmis par voie dématerialisé</w:t>
      </w:r>
      <w:r w:rsidR="00966792">
        <w:rPr>
          <w:color w:val="1F497D"/>
        </w:rPr>
        <w:t>e</w:t>
      </w:r>
      <w:r w:rsidRPr="00154B9C">
        <w:rPr>
          <w:color w:val="1F497D"/>
        </w:rPr>
        <w:t xml:space="preserve"> au locataire </w:t>
      </w:r>
      <w:r w:rsidR="002D056B">
        <w:rPr>
          <w:color w:val="1F497D"/>
        </w:rPr>
        <w:t xml:space="preserve">le </w:t>
      </w:r>
      <w:r w:rsidR="00381432">
        <w:rPr>
          <w:color w:val="1F497D"/>
        </w:rPr>
        <w:t>{</w:t>
      </w:r>
      <w:proofErr w:type="spellStart"/>
      <w:r w:rsidR="00381432">
        <w:rPr>
          <w:color w:val="1F497D"/>
        </w:rPr>
        <w:t>today</w:t>
      </w:r>
      <w:proofErr w:type="spellEnd"/>
      <w:r w:rsidR="00381432">
        <w:rPr>
          <w:color w:val="1F497D"/>
          <w:u w:val="single"/>
        </w:rPr>
        <w:t>}</w:t>
      </w:r>
      <w:r w:rsidRPr="00154B9C">
        <w:rPr>
          <w:color w:val="1F497D"/>
        </w:rPr>
        <w:t>.</w:t>
      </w:r>
    </w:p>
    <w:p w14:paraId="7C88B638" w14:textId="77777777" w:rsidR="00DB31ED" w:rsidRDefault="00DB31ED" w:rsidP="008B3953"/>
    <w:p w14:paraId="23C38F23" w14:textId="77777777" w:rsidR="00DB31ED" w:rsidRDefault="00DB31ED" w:rsidP="008B3953"/>
    <w:p w14:paraId="2056F0E2" w14:textId="77777777" w:rsidR="009A48C4" w:rsidRDefault="009A48C4" w:rsidP="008B3953">
      <w:r>
        <w:t> </w:t>
      </w:r>
    </w:p>
    <w:p w14:paraId="4263C64C" w14:textId="2928354B" w:rsidR="009A48C4" w:rsidRDefault="009A48C4" w:rsidP="008B3953">
      <w:r>
        <w:t>Le ___</w:t>
      </w:r>
      <w:r w:rsidR="00381432" w:rsidRPr="00381432">
        <w:rPr>
          <w:color w:val="1F497D"/>
        </w:rPr>
        <w:t>{</w:t>
      </w:r>
      <w:proofErr w:type="spellStart"/>
      <w:r w:rsidR="00381432" w:rsidRPr="00381432">
        <w:rPr>
          <w:color w:val="1F497D"/>
        </w:rPr>
        <w:t>today</w:t>
      </w:r>
      <w:proofErr w:type="spellEnd"/>
      <w:r w:rsidR="00381432" w:rsidRPr="00381432">
        <w:rPr>
          <w:color w:val="1F497D"/>
        </w:rPr>
        <w:t>}</w:t>
      </w:r>
      <w:r>
        <w:t>_______, à ______</w:t>
      </w:r>
      <w:r w:rsidR="00DB31ED">
        <w:t xml:space="preserve"> </w:t>
      </w:r>
      <w:r w:rsidR="00381432" w:rsidRPr="00381432">
        <w:rPr>
          <w:color w:val="1F497D"/>
        </w:rPr>
        <w:t>{</w:t>
      </w:r>
      <w:proofErr w:type="spellStart"/>
      <w:r w:rsidR="00381432" w:rsidRPr="00381432">
        <w:rPr>
          <w:color w:val="1F497D"/>
        </w:rPr>
        <w:t>propertyTown</w:t>
      </w:r>
      <w:proofErr w:type="spellEnd"/>
      <w:r w:rsidR="00381432" w:rsidRPr="00381432">
        <w:rPr>
          <w:color w:val="1F497D"/>
        </w:rPr>
        <w:t>}</w:t>
      </w:r>
      <w:r>
        <w:t>_________________________________,</w:t>
      </w:r>
    </w:p>
    <w:p w14:paraId="08BB344B" w14:textId="77777777" w:rsidR="009A48C4" w:rsidRDefault="009A48C4" w:rsidP="008B3953">
      <w:r>
        <w:t> </w:t>
      </w:r>
    </w:p>
    <w:p w14:paraId="10D1DD31" w14:textId="77777777" w:rsidR="00A32793" w:rsidRDefault="00A32793" w:rsidP="008B3953"/>
    <w:p w14:paraId="5E1F6043" w14:textId="77777777" w:rsidR="009A48C4" w:rsidRDefault="009A48C4" w:rsidP="008B3953">
      <w:r>
        <w:t xml:space="preserve">Signature du bailleur </w:t>
      </w:r>
      <w:r>
        <w:tab/>
      </w:r>
      <w:r>
        <w:tab/>
      </w:r>
      <w:r>
        <w:tab/>
      </w:r>
      <w:r>
        <w:tab/>
      </w:r>
      <w:r>
        <w:tab/>
        <w:t>Signature du locataire </w:t>
      </w:r>
    </w:p>
    <w:p w14:paraId="74BCE4C5" w14:textId="77777777" w:rsidR="009A48C4" w:rsidRDefault="009A48C4" w:rsidP="008B3953"/>
    <w:p w14:paraId="0DA15221" w14:textId="77777777" w:rsidR="009A48C4" w:rsidRDefault="009A48C4" w:rsidP="008B3953">
      <w:r>
        <w:t xml:space="preserve"> </w:t>
      </w:r>
    </w:p>
    <w:sectPr w:rsidR="009A48C4" w:rsidSect="009207B4">
      <w:footerReference w:type="default" r:id="rId8"/>
      <w:pgSz w:w="11906" w:h="16838"/>
      <w:pgMar w:top="794" w:right="1134" w:bottom="1134" w:left="737" w:header="720" w:footer="476"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E9BC" w14:textId="77777777" w:rsidR="00392DEE" w:rsidRDefault="00392DEE" w:rsidP="008B3953">
      <w:r>
        <w:separator/>
      </w:r>
    </w:p>
    <w:p w14:paraId="6AE9910F" w14:textId="77777777" w:rsidR="00392DEE" w:rsidRDefault="00392DEE" w:rsidP="008B3953"/>
  </w:endnote>
  <w:endnote w:type="continuationSeparator" w:id="0">
    <w:p w14:paraId="4109D08E" w14:textId="77777777" w:rsidR="00392DEE" w:rsidRDefault="00392DEE" w:rsidP="008B3953">
      <w:r>
        <w:continuationSeparator/>
      </w:r>
    </w:p>
    <w:p w14:paraId="3092A477" w14:textId="77777777" w:rsidR="00392DEE" w:rsidRDefault="00392DEE" w:rsidP="008B39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20B0604020202020204"/>
    <w:charset w:val="80"/>
    <w:family w:val="auto"/>
    <w:pitch w:val="default"/>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Bold">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35BE" w14:textId="77777777" w:rsidR="009A48C4" w:rsidRPr="009A48C4" w:rsidRDefault="009A48C4" w:rsidP="009A48C4">
    <w:pPr>
      <w:pStyle w:val="Pieddepage"/>
      <w:pBdr>
        <w:top w:val="single" w:sz="8" w:space="1" w:color="1F497D"/>
      </w:pBdr>
      <w:rPr>
        <w:rStyle w:val="Lienhypertexte"/>
        <w:color w:val="7F7F7F"/>
        <w:sz w:val="16"/>
        <w:szCs w:val="16"/>
        <w:u w:val="none"/>
      </w:rPr>
    </w:pPr>
    <w:r w:rsidRPr="009A48C4">
      <w:rPr>
        <w:color w:val="7F7F7F"/>
        <w:sz w:val="16"/>
        <w:szCs w:val="16"/>
      </w:rPr>
      <w:t xml:space="preserve">Page </w:t>
    </w:r>
    <w:r w:rsidRPr="009A48C4">
      <w:rPr>
        <w:color w:val="7F7F7F"/>
        <w:sz w:val="16"/>
        <w:szCs w:val="16"/>
      </w:rPr>
      <w:fldChar w:fldCharType="begin"/>
    </w:r>
    <w:r w:rsidRPr="009A48C4">
      <w:rPr>
        <w:color w:val="7F7F7F"/>
        <w:sz w:val="16"/>
        <w:szCs w:val="16"/>
      </w:rPr>
      <w:instrText xml:space="preserve"> PAGE </w:instrText>
    </w:r>
    <w:r w:rsidRPr="009A48C4">
      <w:rPr>
        <w:color w:val="7F7F7F"/>
        <w:sz w:val="16"/>
        <w:szCs w:val="16"/>
      </w:rPr>
      <w:fldChar w:fldCharType="separate"/>
    </w:r>
    <w:r w:rsidR="00050D9B">
      <w:rPr>
        <w:noProof/>
        <w:color w:val="7F7F7F"/>
        <w:sz w:val="16"/>
        <w:szCs w:val="16"/>
      </w:rPr>
      <w:t>6</w:t>
    </w:r>
    <w:r w:rsidRPr="009A48C4">
      <w:rPr>
        <w:color w:val="7F7F7F"/>
        <w:sz w:val="16"/>
        <w:szCs w:val="16"/>
      </w:rPr>
      <w:fldChar w:fldCharType="end"/>
    </w:r>
    <w:r w:rsidRPr="009A48C4">
      <w:rPr>
        <w:color w:val="7F7F7F"/>
        <w:sz w:val="16"/>
        <w:szCs w:val="16"/>
      </w:rPr>
      <w:t xml:space="preserve"> sur </w:t>
    </w:r>
    <w:r w:rsidRPr="009A48C4">
      <w:rPr>
        <w:color w:val="7F7F7F"/>
        <w:sz w:val="16"/>
        <w:szCs w:val="16"/>
      </w:rPr>
      <w:fldChar w:fldCharType="begin"/>
    </w:r>
    <w:r w:rsidRPr="009A48C4">
      <w:rPr>
        <w:color w:val="7F7F7F"/>
        <w:sz w:val="16"/>
        <w:szCs w:val="16"/>
      </w:rPr>
      <w:instrText xml:space="preserve"> NUMPAGES \*Arabic </w:instrText>
    </w:r>
    <w:r w:rsidRPr="009A48C4">
      <w:rPr>
        <w:color w:val="7F7F7F"/>
        <w:sz w:val="16"/>
        <w:szCs w:val="16"/>
      </w:rPr>
      <w:fldChar w:fldCharType="separate"/>
    </w:r>
    <w:r w:rsidR="00050D9B">
      <w:rPr>
        <w:noProof/>
        <w:color w:val="7F7F7F"/>
        <w:sz w:val="16"/>
        <w:szCs w:val="16"/>
      </w:rPr>
      <w:t>7</w:t>
    </w:r>
    <w:r w:rsidRPr="009A48C4">
      <w:rPr>
        <w:color w:val="7F7F7F"/>
        <w:sz w:val="16"/>
        <w:szCs w:val="16"/>
      </w:rPr>
      <w:fldChar w:fldCharType="end"/>
    </w:r>
    <w:r w:rsidRPr="009A48C4">
      <w:rPr>
        <w:color w:val="7F7F7F"/>
        <w:sz w:val="16"/>
        <w:szCs w:val="16"/>
      </w:rPr>
      <w:tab/>
    </w:r>
    <w:r w:rsidR="00DA65F3" w:rsidRPr="009A48C4">
      <w:rPr>
        <w:color w:val="7F7F7F"/>
        <w:sz w:val="16"/>
        <w:szCs w:val="16"/>
      </w:rPr>
      <w:tab/>
    </w:r>
    <w:r w:rsidRPr="009A48C4">
      <w:rPr>
        <w:color w:val="7F7F7F"/>
        <w:sz w:val="16"/>
        <w:szCs w:val="16"/>
      </w:rPr>
      <w:t>Paraphes</w:t>
    </w:r>
    <w:r w:rsidR="00DF78F2" w:rsidRPr="009A48C4">
      <w:rPr>
        <w:color w:val="7F7F7F"/>
        <w:sz w:val="16"/>
        <w:szCs w:val="16"/>
      </w:rPr>
      <w:t xml:space="preserve"> : </w:t>
    </w:r>
  </w:p>
  <w:p w14:paraId="23328E05" w14:textId="77777777" w:rsidR="009A48C4" w:rsidRDefault="009A48C4" w:rsidP="008B39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87844" w14:textId="77777777" w:rsidR="00392DEE" w:rsidRDefault="00392DEE" w:rsidP="008B3953">
      <w:r>
        <w:separator/>
      </w:r>
    </w:p>
    <w:p w14:paraId="6D0AA7A3" w14:textId="77777777" w:rsidR="00392DEE" w:rsidRDefault="00392DEE" w:rsidP="008B3953"/>
  </w:footnote>
  <w:footnote w:type="continuationSeparator" w:id="0">
    <w:p w14:paraId="1497EBBA" w14:textId="77777777" w:rsidR="00392DEE" w:rsidRDefault="00392DEE" w:rsidP="008B3953">
      <w:r>
        <w:continuationSeparator/>
      </w:r>
    </w:p>
    <w:p w14:paraId="233B0DD9" w14:textId="77777777" w:rsidR="00392DEE" w:rsidRDefault="00392DEE" w:rsidP="008B395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numFmt w:val="bullet"/>
      <w:lvlText w:val="-"/>
      <w:lvlJc w:val="left"/>
      <w:pPr>
        <w:tabs>
          <w:tab w:val="num" w:pos="0"/>
        </w:tabs>
        <w:ind w:left="720" w:hanging="360"/>
      </w:pPr>
      <w:rPr>
        <w:rFonts w:ascii="Arial" w:hAnsi="Arial" w:cs="Arial" w:hint="default"/>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35749FF"/>
    <w:multiLevelType w:val="hybridMultilevel"/>
    <w:tmpl w:val="0662556E"/>
    <w:lvl w:ilvl="0" w:tplc="00000001">
      <w:numFmt w:val="bullet"/>
      <w:lvlText w:val="-"/>
      <w:lvlJc w:val="left"/>
      <w:pPr>
        <w:ind w:left="720" w:hanging="360"/>
      </w:pPr>
      <w:rPr>
        <w:rFonts w:ascii="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08612B"/>
    <w:multiLevelType w:val="hybridMultilevel"/>
    <w:tmpl w:val="D0C6D4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A51151"/>
    <w:multiLevelType w:val="hybridMultilevel"/>
    <w:tmpl w:val="B2A4D02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7C12F8F"/>
    <w:multiLevelType w:val="hybridMultilevel"/>
    <w:tmpl w:val="8F3C9CB4"/>
    <w:lvl w:ilvl="0" w:tplc="00000001">
      <w:numFmt w:val="bullet"/>
      <w:lvlText w:val="-"/>
      <w:lvlJc w:val="left"/>
      <w:pPr>
        <w:ind w:left="993" w:hanging="360"/>
      </w:pPr>
      <w:rPr>
        <w:rFonts w:ascii="Arial" w:hAnsi="Arial" w:cs="Arial" w:hint="default"/>
      </w:rPr>
    </w:lvl>
    <w:lvl w:ilvl="1" w:tplc="040C0003" w:tentative="1">
      <w:start w:val="1"/>
      <w:numFmt w:val="bullet"/>
      <w:lvlText w:val="o"/>
      <w:lvlJc w:val="left"/>
      <w:pPr>
        <w:ind w:left="1713" w:hanging="360"/>
      </w:pPr>
      <w:rPr>
        <w:rFonts w:ascii="Courier New" w:hAnsi="Courier New" w:cs="Courier New" w:hint="default"/>
      </w:rPr>
    </w:lvl>
    <w:lvl w:ilvl="2" w:tplc="040C0005" w:tentative="1">
      <w:start w:val="1"/>
      <w:numFmt w:val="bullet"/>
      <w:lvlText w:val=""/>
      <w:lvlJc w:val="left"/>
      <w:pPr>
        <w:ind w:left="2433" w:hanging="360"/>
      </w:pPr>
      <w:rPr>
        <w:rFonts w:ascii="Wingdings" w:hAnsi="Wingdings" w:hint="default"/>
      </w:rPr>
    </w:lvl>
    <w:lvl w:ilvl="3" w:tplc="040C0001" w:tentative="1">
      <w:start w:val="1"/>
      <w:numFmt w:val="bullet"/>
      <w:lvlText w:val=""/>
      <w:lvlJc w:val="left"/>
      <w:pPr>
        <w:ind w:left="3153" w:hanging="360"/>
      </w:pPr>
      <w:rPr>
        <w:rFonts w:ascii="Symbol" w:hAnsi="Symbol" w:hint="default"/>
      </w:rPr>
    </w:lvl>
    <w:lvl w:ilvl="4" w:tplc="040C0003" w:tentative="1">
      <w:start w:val="1"/>
      <w:numFmt w:val="bullet"/>
      <w:lvlText w:val="o"/>
      <w:lvlJc w:val="left"/>
      <w:pPr>
        <w:ind w:left="3873" w:hanging="360"/>
      </w:pPr>
      <w:rPr>
        <w:rFonts w:ascii="Courier New" w:hAnsi="Courier New" w:cs="Courier New" w:hint="default"/>
      </w:rPr>
    </w:lvl>
    <w:lvl w:ilvl="5" w:tplc="040C0005" w:tentative="1">
      <w:start w:val="1"/>
      <w:numFmt w:val="bullet"/>
      <w:lvlText w:val=""/>
      <w:lvlJc w:val="left"/>
      <w:pPr>
        <w:ind w:left="4593" w:hanging="360"/>
      </w:pPr>
      <w:rPr>
        <w:rFonts w:ascii="Wingdings" w:hAnsi="Wingdings" w:hint="default"/>
      </w:rPr>
    </w:lvl>
    <w:lvl w:ilvl="6" w:tplc="040C0001" w:tentative="1">
      <w:start w:val="1"/>
      <w:numFmt w:val="bullet"/>
      <w:lvlText w:val=""/>
      <w:lvlJc w:val="left"/>
      <w:pPr>
        <w:ind w:left="5313" w:hanging="360"/>
      </w:pPr>
      <w:rPr>
        <w:rFonts w:ascii="Symbol" w:hAnsi="Symbol" w:hint="default"/>
      </w:rPr>
    </w:lvl>
    <w:lvl w:ilvl="7" w:tplc="040C0003" w:tentative="1">
      <w:start w:val="1"/>
      <w:numFmt w:val="bullet"/>
      <w:lvlText w:val="o"/>
      <w:lvlJc w:val="left"/>
      <w:pPr>
        <w:ind w:left="6033" w:hanging="360"/>
      </w:pPr>
      <w:rPr>
        <w:rFonts w:ascii="Courier New" w:hAnsi="Courier New" w:cs="Courier New" w:hint="default"/>
      </w:rPr>
    </w:lvl>
    <w:lvl w:ilvl="8" w:tplc="040C0005" w:tentative="1">
      <w:start w:val="1"/>
      <w:numFmt w:val="bullet"/>
      <w:lvlText w:val=""/>
      <w:lvlJc w:val="left"/>
      <w:pPr>
        <w:ind w:left="6753" w:hanging="360"/>
      </w:pPr>
      <w:rPr>
        <w:rFonts w:ascii="Wingdings" w:hAnsi="Wingdings" w:hint="default"/>
      </w:rPr>
    </w:lvl>
  </w:abstractNum>
  <w:abstractNum w:abstractNumId="6" w15:restartNumberingAfterBreak="0">
    <w:nsid w:val="085A1075"/>
    <w:multiLevelType w:val="hybridMultilevel"/>
    <w:tmpl w:val="1D360D68"/>
    <w:lvl w:ilvl="0" w:tplc="00000001">
      <w:numFmt w:val="bullet"/>
      <w:lvlText w:val="-"/>
      <w:lvlJc w:val="left"/>
      <w:pPr>
        <w:ind w:left="1287" w:hanging="360"/>
      </w:pPr>
      <w:rPr>
        <w:rFonts w:ascii="Arial" w:hAnsi="Arial" w:cs="Arial" w:hint="default"/>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7" w15:restartNumberingAfterBreak="0">
    <w:nsid w:val="12131644"/>
    <w:multiLevelType w:val="hybridMultilevel"/>
    <w:tmpl w:val="E4567A06"/>
    <w:lvl w:ilvl="0" w:tplc="00000001">
      <w:numFmt w:val="bullet"/>
      <w:lvlText w:val="-"/>
      <w:lvlJc w:val="left"/>
      <w:pPr>
        <w:ind w:left="720" w:hanging="360"/>
      </w:pPr>
      <w:rPr>
        <w:rFonts w:ascii="Arial" w:hAnsi="Arial" w:cs="Arial" w:hint="default"/>
      </w:rPr>
    </w:lvl>
    <w:lvl w:ilvl="1" w:tplc="00000001">
      <w:numFmt w:val="bullet"/>
      <w:lvlText w:val="-"/>
      <w:lvlJc w:val="left"/>
      <w:pPr>
        <w:ind w:left="1440" w:hanging="360"/>
      </w:pPr>
      <w:rPr>
        <w:rFonts w:ascii="Arial"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DB228D"/>
    <w:multiLevelType w:val="hybridMultilevel"/>
    <w:tmpl w:val="8F7AA1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DDB0DE9"/>
    <w:multiLevelType w:val="hybridMultilevel"/>
    <w:tmpl w:val="8CCA857A"/>
    <w:lvl w:ilvl="0" w:tplc="00000001">
      <w:numFmt w:val="bullet"/>
      <w:lvlText w:val="-"/>
      <w:lvlJc w:val="left"/>
      <w:pPr>
        <w:ind w:left="720" w:hanging="360"/>
      </w:pPr>
      <w:rPr>
        <w:rFonts w:ascii="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FA22FB"/>
    <w:multiLevelType w:val="hybridMultilevel"/>
    <w:tmpl w:val="B7D269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0627D0"/>
    <w:multiLevelType w:val="hybridMultilevel"/>
    <w:tmpl w:val="08F86B08"/>
    <w:lvl w:ilvl="0" w:tplc="00000001">
      <w:numFmt w:val="bullet"/>
      <w:lvlText w:val="-"/>
      <w:lvlJc w:val="left"/>
      <w:pPr>
        <w:ind w:left="1400" w:hanging="360"/>
      </w:pPr>
      <w:rPr>
        <w:rFonts w:ascii="Arial" w:hAnsi="Arial" w:cs="Arial" w:hint="default"/>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12" w15:restartNumberingAfterBreak="0">
    <w:nsid w:val="2674725F"/>
    <w:multiLevelType w:val="hybridMultilevel"/>
    <w:tmpl w:val="FF925024"/>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3" w15:restartNumberingAfterBreak="0">
    <w:nsid w:val="462547B9"/>
    <w:multiLevelType w:val="hybridMultilevel"/>
    <w:tmpl w:val="AFCEFF10"/>
    <w:lvl w:ilvl="0" w:tplc="00000001">
      <w:numFmt w:val="bullet"/>
      <w:lvlText w:val="-"/>
      <w:lvlJc w:val="left"/>
      <w:pPr>
        <w:ind w:left="720" w:hanging="360"/>
      </w:pPr>
      <w:rPr>
        <w:rFonts w:ascii="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6E4597B"/>
    <w:multiLevelType w:val="hybridMultilevel"/>
    <w:tmpl w:val="375AF5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33A6C52"/>
    <w:multiLevelType w:val="hybridMultilevel"/>
    <w:tmpl w:val="CE10F8B6"/>
    <w:lvl w:ilvl="0" w:tplc="040C0001">
      <w:start w:val="1"/>
      <w:numFmt w:val="bullet"/>
      <w:lvlText w:val=""/>
      <w:lvlJc w:val="left"/>
      <w:pPr>
        <w:ind w:left="1040" w:hanging="360"/>
      </w:pPr>
      <w:rPr>
        <w:rFonts w:ascii="Symbol" w:hAnsi="Symbol" w:hint="default"/>
      </w:rPr>
    </w:lvl>
    <w:lvl w:ilvl="1" w:tplc="040C0019" w:tentative="1">
      <w:start w:val="1"/>
      <w:numFmt w:val="lowerLetter"/>
      <w:lvlText w:val="%2."/>
      <w:lvlJc w:val="left"/>
      <w:pPr>
        <w:ind w:left="1760" w:hanging="360"/>
      </w:pPr>
    </w:lvl>
    <w:lvl w:ilvl="2" w:tplc="040C001B" w:tentative="1">
      <w:start w:val="1"/>
      <w:numFmt w:val="lowerRoman"/>
      <w:lvlText w:val="%3."/>
      <w:lvlJc w:val="right"/>
      <w:pPr>
        <w:ind w:left="2480" w:hanging="180"/>
      </w:pPr>
    </w:lvl>
    <w:lvl w:ilvl="3" w:tplc="040C000F" w:tentative="1">
      <w:start w:val="1"/>
      <w:numFmt w:val="decimal"/>
      <w:lvlText w:val="%4."/>
      <w:lvlJc w:val="left"/>
      <w:pPr>
        <w:ind w:left="3200" w:hanging="360"/>
      </w:pPr>
    </w:lvl>
    <w:lvl w:ilvl="4" w:tplc="040C0019" w:tentative="1">
      <w:start w:val="1"/>
      <w:numFmt w:val="lowerLetter"/>
      <w:lvlText w:val="%5."/>
      <w:lvlJc w:val="left"/>
      <w:pPr>
        <w:ind w:left="3920" w:hanging="360"/>
      </w:pPr>
    </w:lvl>
    <w:lvl w:ilvl="5" w:tplc="040C001B" w:tentative="1">
      <w:start w:val="1"/>
      <w:numFmt w:val="lowerRoman"/>
      <w:lvlText w:val="%6."/>
      <w:lvlJc w:val="right"/>
      <w:pPr>
        <w:ind w:left="4640" w:hanging="180"/>
      </w:pPr>
    </w:lvl>
    <w:lvl w:ilvl="6" w:tplc="040C000F" w:tentative="1">
      <w:start w:val="1"/>
      <w:numFmt w:val="decimal"/>
      <w:lvlText w:val="%7."/>
      <w:lvlJc w:val="left"/>
      <w:pPr>
        <w:ind w:left="5360" w:hanging="360"/>
      </w:pPr>
    </w:lvl>
    <w:lvl w:ilvl="7" w:tplc="040C0019" w:tentative="1">
      <w:start w:val="1"/>
      <w:numFmt w:val="lowerLetter"/>
      <w:lvlText w:val="%8."/>
      <w:lvlJc w:val="left"/>
      <w:pPr>
        <w:ind w:left="6080" w:hanging="360"/>
      </w:pPr>
    </w:lvl>
    <w:lvl w:ilvl="8" w:tplc="040C001B" w:tentative="1">
      <w:start w:val="1"/>
      <w:numFmt w:val="lowerRoman"/>
      <w:lvlText w:val="%9."/>
      <w:lvlJc w:val="right"/>
      <w:pPr>
        <w:ind w:left="6800" w:hanging="180"/>
      </w:pPr>
    </w:lvl>
  </w:abstractNum>
  <w:abstractNum w:abstractNumId="16" w15:restartNumberingAfterBreak="0">
    <w:nsid w:val="68DF731B"/>
    <w:multiLevelType w:val="hybridMultilevel"/>
    <w:tmpl w:val="6346F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BB46D3D"/>
    <w:multiLevelType w:val="hybridMultilevel"/>
    <w:tmpl w:val="3B00BFA2"/>
    <w:lvl w:ilvl="0" w:tplc="040C0001">
      <w:start w:val="1"/>
      <w:numFmt w:val="bullet"/>
      <w:lvlText w:val=""/>
      <w:lvlJc w:val="left"/>
      <w:pPr>
        <w:ind w:left="1040" w:hanging="360"/>
      </w:pPr>
      <w:rPr>
        <w:rFonts w:ascii="Symbol" w:hAnsi="Symbol" w:hint="default"/>
      </w:rPr>
    </w:lvl>
    <w:lvl w:ilvl="1" w:tplc="040C0019" w:tentative="1">
      <w:start w:val="1"/>
      <w:numFmt w:val="lowerLetter"/>
      <w:lvlText w:val="%2."/>
      <w:lvlJc w:val="left"/>
      <w:pPr>
        <w:ind w:left="1760" w:hanging="360"/>
      </w:pPr>
    </w:lvl>
    <w:lvl w:ilvl="2" w:tplc="040C001B" w:tentative="1">
      <w:start w:val="1"/>
      <w:numFmt w:val="lowerRoman"/>
      <w:lvlText w:val="%3."/>
      <w:lvlJc w:val="right"/>
      <w:pPr>
        <w:ind w:left="2480" w:hanging="180"/>
      </w:pPr>
    </w:lvl>
    <w:lvl w:ilvl="3" w:tplc="040C000F" w:tentative="1">
      <w:start w:val="1"/>
      <w:numFmt w:val="decimal"/>
      <w:lvlText w:val="%4."/>
      <w:lvlJc w:val="left"/>
      <w:pPr>
        <w:ind w:left="3200" w:hanging="360"/>
      </w:pPr>
    </w:lvl>
    <w:lvl w:ilvl="4" w:tplc="040C0019" w:tentative="1">
      <w:start w:val="1"/>
      <w:numFmt w:val="lowerLetter"/>
      <w:lvlText w:val="%5."/>
      <w:lvlJc w:val="left"/>
      <w:pPr>
        <w:ind w:left="3920" w:hanging="360"/>
      </w:pPr>
    </w:lvl>
    <w:lvl w:ilvl="5" w:tplc="040C001B" w:tentative="1">
      <w:start w:val="1"/>
      <w:numFmt w:val="lowerRoman"/>
      <w:lvlText w:val="%6."/>
      <w:lvlJc w:val="right"/>
      <w:pPr>
        <w:ind w:left="4640" w:hanging="180"/>
      </w:pPr>
    </w:lvl>
    <w:lvl w:ilvl="6" w:tplc="040C000F" w:tentative="1">
      <w:start w:val="1"/>
      <w:numFmt w:val="decimal"/>
      <w:lvlText w:val="%7."/>
      <w:lvlJc w:val="left"/>
      <w:pPr>
        <w:ind w:left="5360" w:hanging="360"/>
      </w:pPr>
    </w:lvl>
    <w:lvl w:ilvl="7" w:tplc="040C0019" w:tentative="1">
      <w:start w:val="1"/>
      <w:numFmt w:val="lowerLetter"/>
      <w:lvlText w:val="%8."/>
      <w:lvlJc w:val="left"/>
      <w:pPr>
        <w:ind w:left="6080" w:hanging="360"/>
      </w:pPr>
    </w:lvl>
    <w:lvl w:ilvl="8" w:tplc="040C001B" w:tentative="1">
      <w:start w:val="1"/>
      <w:numFmt w:val="lowerRoman"/>
      <w:lvlText w:val="%9."/>
      <w:lvlJc w:val="right"/>
      <w:pPr>
        <w:ind w:left="6800" w:hanging="180"/>
      </w:pPr>
    </w:lvl>
  </w:abstractNum>
  <w:num w:numId="1" w16cid:durableId="1355351214">
    <w:abstractNumId w:val="0"/>
  </w:num>
  <w:num w:numId="2" w16cid:durableId="637691179">
    <w:abstractNumId w:val="1"/>
  </w:num>
  <w:num w:numId="3" w16cid:durableId="1678924429">
    <w:abstractNumId w:val="9"/>
  </w:num>
  <w:num w:numId="4" w16cid:durableId="356542276">
    <w:abstractNumId w:val="13"/>
  </w:num>
  <w:num w:numId="5" w16cid:durableId="1551380936">
    <w:abstractNumId w:val="12"/>
  </w:num>
  <w:num w:numId="6" w16cid:durableId="123238676">
    <w:abstractNumId w:val="6"/>
  </w:num>
  <w:num w:numId="7" w16cid:durableId="878510724">
    <w:abstractNumId w:val="7"/>
  </w:num>
  <w:num w:numId="8" w16cid:durableId="1058161759">
    <w:abstractNumId w:val="11"/>
  </w:num>
  <w:num w:numId="9" w16cid:durableId="800683531">
    <w:abstractNumId w:val="2"/>
  </w:num>
  <w:num w:numId="10" w16cid:durableId="1427575160">
    <w:abstractNumId w:val="5"/>
  </w:num>
  <w:num w:numId="11" w16cid:durableId="1546987327">
    <w:abstractNumId w:val="4"/>
  </w:num>
  <w:num w:numId="12" w16cid:durableId="1125925407">
    <w:abstractNumId w:val="10"/>
  </w:num>
  <w:num w:numId="13" w16cid:durableId="1423143801">
    <w:abstractNumId w:val="16"/>
  </w:num>
  <w:num w:numId="14" w16cid:durableId="864246931">
    <w:abstractNumId w:val="3"/>
  </w:num>
  <w:num w:numId="15" w16cid:durableId="749279605">
    <w:abstractNumId w:val="8"/>
  </w:num>
  <w:num w:numId="16" w16cid:durableId="1592931875">
    <w:abstractNumId w:val="15"/>
  </w:num>
  <w:num w:numId="17" w16cid:durableId="308176100">
    <w:abstractNumId w:val="17"/>
  </w:num>
  <w:num w:numId="18" w16cid:durableId="12206341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68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8F2"/>
    <w:rsid w:val="00014DEB"/>
    <w:rsid w:val="00023E94"/>
    <w:rsid w:val="00042F92"/>
    <w:rsid w:val="00050D9B"/>
    <w:rsid w:val="000E5D08"/>
    <w:rsid w:val="00123AA2"/>
    <w:rsid w:val="00123D39"/>
    <w:rsid w:val="00126B32"/>
    <w:rsid w:val="00154B9C"/>
    <w:rsid w:val="001856B7"/>
    <w:rsid w:val="001A2552"/>
    <w:rsid w:val="00231E63"/>
    <w:rsid w:val="00260FEE"/>
    <w:rsid w:val="002813E1"/>
    <w:rsid w:val="002D056B"/>
    <w:rsid w:val="002D119E"/>
    <w:rsid w:val="00327651"/>
    <w:rsid w:val="00366C03"/>
    <w:rsid w:val="00380AE9"/>
    <w:rsid w:val="00381432"/>
    <w:rsid w:val="00392DEE"/>
    <w:rsid w:val="00393E33"/>
    <w:rsid w:val="003A3AA7"/>
    <w:rsid w:val="003C403E"/>
    <w:rsid w:val="004246B4"/>
    <w:rsid w:val="00425AF1"/>
    <w:rsid w:val="00440AD1"/>
    <w:rsid w:val="004A12C0"/>
    <w:rsid w:val="004F7158"/>
    <w:rsid w:val="0054197B"/>
    <w:rsid w:val="0057794C"/>
    <w:rsid w:val="005B2B85"/>
    <w:rsid w:val="005D58DF"/>
    <w:rsid w:val="00686C48"/>
    <w:rsid w:val="006D1F69"/>
    <w:rsid w:val="0071123E"/>
    <w:rsid w:val="00741BAB"/>
    <w:rsid w:val="0074601E"/>
    <w:rsid w:val="007C5E1D"/>
    <w:rsid w:val="00846B2C"/>
    <w:rsid w:val="00851E10"/>
    <w:rsid w:val="008B3953"/>
    <w:rsid w:val="009207B4"/>
    <w:rsid w:val="0092663F"/>
    <w:rsid w:val="00934A02"/>
    <w:rsid w:val="009558E0"/>
    <w:rsid w:val="00966792"/>
    <w:rsid w:val="009A0EF5"/>
    <w:rsid w:val="009A48C4"/>
    <w:rsid w:val="00A015D0"/>
    <w:rsid w:val="00A26EE4"/>
    <w:rsid w:val="00A32793"/>
    <w:rsid w:val="00A34529"/>
    <w:rsid w:val="00A34F42"/>
    <w:rsid w:val="00A7775F"/>
    <w:rsid w:val="00A90F08"/>
    <w:rsid w:val="00A91E52"/>
    <w:rsid w:val="00AB6383"/>
    <w:rsid w:val="00AD78DC"/>
    <w:rsid w:val="00B16E49"/>
    <w:rsid w:val="00B7756B"/>
    <w:rsid w:val="00BB500E"/>
    <w:rsid w:val="00BE7C30"/>
    <w:rsid w:val="00C040A3"/>
    <w:rsid w:val="00C05424"/>
    <w:rsid w:val="00C14F13"/>
    <w:rsid w:val="00C171FC"/>
    <w:rsid w:val="00CE3C60"/>
    <w:rsid w:val="00D01545"/>
    <w:rsid w:val="00D21882"/>
    <w:rsid w:val="00D6372E"/>
    <w:rsid w:val="00D81F0A"/>
    <w:rsid w:val="00D90AD0"/>
    <w:rsid w:val="00DA65F3"/>
    <w:rsid w:val="00DB31ED"/>
    <w:rsid w:val="00DE7A31"/>
    <w:rsid w:val="00DF78F2"/>
    <w:rsid w:val="00F11A3A"/>
    <w:rsid w:val="00F30BD5"/>
    <w:rsid w:val="00F55D18"/>
    <w:rsid w:val="00F73B5B"/>
    <w:rsid w:val="00F748B5"/>
    <w:rsid w:val="00F9273D"/>
    <w:rsid w:val="00FD61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33B5257"/>
  <w15:chartTrackingRefBased/>
  <w15:docId w15:val="{DB8E8414-3D02-D74A-827E-9875BA0D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953"/>
    <w:pPr>
      <w:suppressAutoHyphens/>
      <w:spacing w:line="276" w:lineRule="auto"/>
    </w:pPr>
    <w:rPr>
      <w:rFonts w:ascii="Arial" w:eastAsia="Calibri" w:hAnsi="Arial" w:cs="Arial"/>
      <w:lang w:eastAsia="ar-SA"/>
    </w:rPr>
  </w:style>
  <w:style w:type="paragraph" w:styleId="Titre1">
    <w:name w:val="heading 1"/>
    <w:basedOn w:val="Normal"/>
    <w:next w:val="Normal"/>
    <w:link w:val="Titre1Car"/>
    <w:uiPriority w:val="9"/>
    <w:qFormat/>
    <w:rsid w:val="009207B4"/>
    <w:pPr>
      <w:pBdr>
        <w:bottom w:val="single" w:sz="8" w:space="1" w:color="1F497D"/>
      </w:pBdr>
      <w:shd w:val="clear" w:color="auto" w:fill="C6D9F1"/>
      <w:spacing w:before="120" w:after="120"/>
      <w:outlineLvl w:val="0"/>
    </w:pPr>
    <w:rPr>
      <w:b/>
      <w:sz w:val="32"/>
    </w:rPr>
  </w:style>
  <w:style w:type="paragraph" w:styleId="Titre2">
    <w:name w:val="heading 2"/>
    <w:basedOn w:val="Normal"/>
    <w:next w:val="Normal"/>
    <w:link w:val="Titre2Car"/>
    <w:uiPriority w:val="9"/>
    <w:unhideWhenUsed/>
    <w:qFormat/>
    <w:rsid w:val="009207B4"/>
    <w:pPr>
      <w:keepNext/>
      <w:spacing w:before="240" w:after="60"/>
      <w:outlineLvl w:val="1"/>
    </w:pPr>
    <w:rPr>
      <w:rFonts w:eastAsia="Times New Roman"/>
      <w:b/>
      <w:bCs/>
      <w:iCs/>
      <w:szCs w:val="28"/>
    </w:rPr>
  </w:style>
  <w:style w:type="paragraph" w:styleId="Titre3">
    <w:name w:val="heading 3"/>
    <w:basedOn w:val="Normal"/>
    <w:next w:val="Normal"/>
    <w:link w:val="Titre3Car"/>
    <w:uiPriority w:val="9"/>
    <w:semiHidden/>
    <w:unhideWhenUsed/>
    <w:qFormat/>
    <w:rsid w:val="00C171FC"/>
    <w:pPr>
      <w:keepNext/>
      <w:spacing w:before="240" w:after="60"/>
      <w:outlineLvl w:val="2"/>
    </w:pPr>
    <w:rPr>
      <w:rFonts w:ascii="Cambria" w:eastAsia="Times New Roman" w:hAnsi="Cambria" w:cs="Times New Roman"/>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ascii="Arial" w:eastAsia="Calibri" w:hAnsi="Arial" w:cs="Arial" w:hint="default"/>
    </w:rPr>
  </w:style>
  <w:style w:type="character" w:customStyle="1" w:styleId="WW8Num2z0">
    <w:name w:val="WW8Num2z0"/>
    <w:rPr>
      <w:rFonts w:ascii="Arial" w:eastAsia="Calibri" w:hAnsi="Arial" w:cs="Aria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Policepardfaut1">
    <w:name w:val="Police par défaut1"/>
  </w:style>
  <w:style w:type="character" w:customStyle="1" w:styleId="En-tteCar">
    <w:name w:val="En-tête Car"/>
    <w:basedOn w:val="Policepardfaut1"/>
  </w:style>
  <w:style w:type="character" w:customStyle="1" w:styleId="PieddepageCar">
    <w:name w:val="Pied de page Car"/>
    <w:basedOn w:val="Policepardfaut1"/>
  </w:style>
  <w:style w:type="character" w:customStyle="1" w:styleId="ExplorateurdedocumentsCar">
    <w:name w:val="Explorateur de documents Car"/>
    <w:rPr>
      <w:rFonts w:ascii="Tahoma" w:hAnsi="Tahoma" w:cs="Tahoma"/>
      <w:sz w:val="16"/>
      <w:szCs w:val="16"/>
    </w:rPr>
  </w:style>
  <w:style w:type="character" w:customStyle="1" w:styleId="NotedebasdepageCar">
    <w:name w:val="Note de bas de page Car"/>
    <w:basedOn w:val="Policepardfaut1"/>
  </w:style>
  <w:style w:type="character" w:customStyle="1" w:styleId="Caractresdenotedebasdepage">
    <w:name w:val="Caractères de note de bas de page"/>
    <w:rPr>
      <w:vertAlign w:val="superscript"/>
    </w:rPr>
  </w:style>
  <w:style w:type="character" w:styleId="Lienhypertexte">
    <w:name w:val="Hyperlink"/>
    <w:rPr>
      <w:color w:val="0000FF"/>
      <w:u w:val="single"/>
    </w:rPr>
  </w:style>
  <w:style w:type="character" w:styleId="Appelnotedebasdep">
    <w:name w:val="footnote reference"/>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styleId="Appeldenotedefin">
    <w:name w:val="endnote reference"/>
    <w:rPr>
      <w:vertAlign w:val="superscript"/>
    </w:rPr>
  </w:style>
  <w:style w:type="character" w:customStyle="1" w:styleId="Caractresdenumrotation">
    <w:name w:val="Caractères de numérotation"/>
  </w:style>
  <w:style w:type="character" w:customStyle="1" w:styleId="Puces">
    <w:name w:val="Puces"/>
    <w:rPr>
      <w:rFonts w:ascii="OpenSymbol" w:eastAsia="OpenSymbol" w:hAnsi="OpenSymbol" w:cs="OpenSymbol"/>
    </w:rPr>
  </w:style>
  <w:style w:type="paragraph" w:customStyle="1" w:styleId="Titre6">
    <w:name w:val="Titre6"/>
    <w:basedOn w:val="Normal"/>
    <w:next w:val="Corpsdetexte"/>
    <w:pPr>
      <w:keepNext/>
      <w:spacing w:before="240" w:after="120"/>
    </w:pPr>
    <w:rPr>
      <w:rFonts w:eastAsia="Microsoft YaHei" w:cs="Mangal"/>
      <w:sz w:val="28"/>
      <w:szCs w:val="28"/>
    </w:rPr>
  </w:style>
  <w:style w:type="paragraph" w:styleId="Corpsdetexte">
    <w:name w:val="Body Text"/>
    <w:basedOn w:val="Normal"/>
    <w:pPr>
      <w:spacing w:after="120"/>
    </w:pPr>
  </w:style>
  <w:style w:type="paragraph" w:styleId="Liste">
    <w:name w:val="List"/>
    <w:basedOn w:val="Corpsdetexte"/>
    <w:rPr>
      <w:rFonts w:cs="Mangal"/>
    </w:rPr>
  </w:style>
  <w:style w:type="paragraph" w:customStyle="1" w:styleId="Lgende1">
    <w:name w:val="Légende1"/>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customStyle="1" w:styleId="Default">
    <w:name w:val="Default"/>
    <w:pPr>
      <w:suppressAutoHyphens/>
      <w:autoSpaceDE w:val="0"/>
    </w:pPr>
    <w:rPr>
      <w:rFonts w:ascii="Arial" w:eastAsia="Calibri" w:hAnsi="Arial" w:cs="Arial"/>
      <w:color w:val="000000"/>
      <w:sz w:val="24"/>
      <w:szCs w:val="24"/>
      <w:lang w:eastAsia="ar-SA"/>
    </w:rPr>
  </w:style>
  <w:style w:type="paragraph" w:styleId="En-tte">
    <w:name w:val="header"/>
    <w:basedOn w:val="Normal"/>
    <w:pPr>
      <w:tabs>
        <w:tab w:val="center" w:pos="4536"/>
        <w:tab w:val="right" w:pos="9072"/>
      </w:tabs>
      <w:spacing w:line="240" w:lineRule="auto"/>
    </w:pPr>
  </w:style>
  <w:style w:type="paragraph" w:styleId="Pieddepage">
    <w:name w:val="footer"/>
    <w:basedOn w:val="Normal"/>
    <w:pPr>
      <w:tabs>
        <w:tab w:val="center" w:pos="4536"/>
        <w:tab w:val="right" w:pos="9072"/>
      </w:tabs>
      <w:spacing w:line="240" w:lineRule="auto"/>
    </w:pPr>
  </w:style>
  <w:style w:type="paragraph" w:customStyle="1" w:styleId="Explorateurdedocuments1">
    <w:name w:val="Explorateur de documents1"/>
    <w:basedOn w:val="Normal"/>
    <w:rPr>
      <w:rFonts w:ascii="Tahoma" w:hAnsi="Tahoma" w:cs="Tahoma"/>
      <w:sz w:val="16"/>
      <w:szCs w:val="16"/>
    </w:rPr>
  </w:style>
  <w:style w:type="paragraph" w:styleId="Notedebasdepage">
    <w:name w:val="footnote text"/>
    <w:basedOn w:val="Normal"/>
  </w:style>
  <w:style w:type="paragraph" w:customStyle="1" w:styleId="Objetavecflche">
    <w:name w:val="Objet avec flèche"/>
    <w:basedOn w:val="Normal"/>
  </w:style>
  <w:style w:type="paragraph" w:customStyle="1" w:styleId="Objetavecombre">
    <w:name w:val="Objet avec ombre"/>
    <w:basedOn w:val="Normal"/>
  </w:style>
  <w:style w:type="paragraph" w:customStyle="1" w:styleId="Objetsansremplissage">
    <w:name w:val="Objet sans remplissage"/>
    <w:basedOn w:val="Normal"/>
  </w:style>
  <w:style w:type="paragraph" w:customStyle="1" w:styleId="Objetsansremplissageniligne">
    <w:name w:val="Objet sans remplissage ni ligne"/>
    <w:basedOn w:val="Normal"/>
  </w:style>
  <w:style w:type="paragraph" w:customStyle="1" w:styleId="Texte">
    <w:name w:val="Texte"/>
    <w:basedOn w:val="Lgende1"/>
  </w:style>
  <w:style w:type="paragraph" w:customStyle="1" w:styleId="Corpsdetextejustifi">
    <w:name w:val="Corps de texte justifié"/>
    <w:basedOn w:val="Normal"/>
  </w:style>
  <w:style w:type="paragraph" w:customStyle="1" w:styleId="Retraitdepremireligne">
    <w:name w:val="Retrait de première ligne"/>
    <w:basedOn w:val="Normal"/>
    <w:pPr>
      <w:ind w:firstLine="340"/>
    </w:pPr>
  </w:style>
  <w:style w:type="paragraph" w:customStyle="1" w:styleId="Titre30">
    <w:name w:val="Titre3"/>
    <w:basedOn w:val="Normal"/>
  </w:style>
  <w:style w:type="paragraph" w:customStyle="1" w:styleId="Titre4">
    <w:name w:val="Titre4"/>
    <w:basedOn w:val="Normal"/>
    <w:pPr>
      <w:jc w:val="center"/>
    </w:pPr>
  </w:style>
  <w:style w:type="paragraph" w:customStyle="1" w:styleId="Titre5">
    <w:name w:val="Titre5"/>
    <w:basedOn w:val="Normal"/>
    <w:pPr>
      <w:spacing w:before="57" w:after="57"/>
      <w:ind w:right="113"/>
      <w:jc w:val="center"/>
    </w:pPr>
  </w:style>
  <w:style w:type="paragraph" w:customStyle="1" w:styleId="Titre10">
    <w:name w:val="Titre1"/>
    <w:basedOn w:val="Normal"/>
    <w:pPr>
      <w:spacing w:before="238" w:after="119"/>
    </w:pPr>
  </w:style>
  <w:style w:type="paragraph" w:customStyle="1" w:styleId="Titre20">
    <w:name w:val="Titre2"/>
    <w:basedOn w:val="Normal"/>
    <w:pPr>
      <w:spacing w:before="238" w:after="119"/>
    </w:pPr>
  </w:style>
  <w:style w:type="paragraph" w:customStyle="1" w:styleId="Lignedecote">
    <w:name w:val="Ligne de cote"/>
    <w:basedOn w:val="Normal"/>
  </w:style>
  <w:style w:type="paragraph" w:customStyle="1" w:styleId="StandardLTGliederung1">
    <w:name w:val="Standard~LT~Gliederung 1"/>
    <w:pPr>
      <w:widowControl w:val="0"/>
      <w:suppressAutoHyphens/>
      <w:autoSpaceDE w:val="0"/>
      <w:spacing w:after="373"/>
    </w:pPr>
    <w:rPr>
      <w:rFonts w:ascii="Arial" w:eastAsia="Arial" w:hAnsi="Arial" w:cs="Arial"/>
      <w:kern w:val="1"/>
      <w:sz w:val="64"/>
      <w:szCs w:val="64"/>
      <w:lang w:eastAsia="hi-IN" w:bidi="hi-IN"/>
    </w:rPr>
  </w:style>
  <w:style w:type="paragraph" w:customStyle="1" w:styleId="StandardLTGliederung2">
    <w:name w:val="Standard~LT~Gliederung 2"/>
    <w:basedOn w:val="StandardLTGliederung1"/>
    <w:pPr>
      <w:spacing w:after="298"/>
    </w:pPr>
    <w:rPr>
      <w:sz w:val="56"/>
      <w:szCs w:val="56"/>
    </w:rPr>
  </w:style>
  <w:style w:type="paragraph" w:customStyle="1" w:styleId="StandardLTGliederung3">
    <w:name w:val="Standard~LT~Gliederung 3"/>
    <w:basedOn w:val="StandardLTGliederung2"/>
    <w:pPr>
      <w:spacing w:after="223"/>
    </w:pPr>
    <w:rPr>
      <w:sz w:val="48"/>
      <w:szCs w:val="48"/>
    </w:rPr>
  </w:style>
  <w:style w:type="paragraph" w:customStyle="1" w:styleId="StandardLTGliederung4">
    <w:name w:val="Standard~LT~Gliederung 4"/>
    <w:basedOn w:val="StandardLTGliederung3"/>
    <w:pPr>
      <w:spacing w:after="149"/>
    </w:pPr>
    <w:rPr>
      <w:sz w:val="40"/>
      <w:szCs w:val="40"/>
    </w:rPr>
  </w:style>
  <w:style w:type="paragraph" w:customStyle="1" w:styleId="StandardLTGliederung5">
    <w:name w:val="Standard~LT~Gliederung 5"/>
    <w:basedOn w:val="StandardLTGliederung4"/>
    <w:pPr>
      <w:spacing w:after="74"/>
    </w:pPr>
  </w:style>
  <w:style w:type="paragraph" w:customStyle="1" w:styleId="StandardLTGliederung6">
    <w:name w:val="Standard~LT~Gliederung 6"/>
    <w:basedOn w:val="StandardLTGliederung5"/>
  </w:style>
  <w:style w:type="paragraph" w:customStyle="1" w:styleId="StandardLTGliederung7">
    <w:name w:val="Standard~LT~Gliederung 7"/>
    <w:basedOn w:val="StandardLTGliederung6"/>
  </w:style>
  <w:style w:type="paragraph" w:customStyle="1" w:styleId="StandardLTGliederung8">
    <w:name w:val="Standard~LT~Gliederung 8"/>
    <w:basedOn w:val="StandardLTGliederung7"/>
  </w:style>
  <w:style w:type="paragraph" w:customStyle="1" w:styleId="StandardLTGliederung9">
    <w:name w:val="Standard~LT~Gliederung 9"/>
    <w:basedOn w:val="StandardLTGliederung8"/>
  </w:style>
  <w:style w:type="paragraph" w:customStyle="1" w:styleId="StandardLTTitel">
    <w:name w:val="Standard~LT~Titel"/>
    <w:pPr>
      <w:widowControl w:val="0"/>
      <w:suppressAutoHyphens/>
      <w:autoSpaceDE w:val="0"/>
      <w:jc w:val="center"/>
    </w:pPr>
    <w:rPr>
      <w:rFonts w:ascii="Arial" w:eastAsia="Arial" w:hAnsi="Arial" w:cs="Arial"/>
      <w:kern w:val="1"/>
      <w:sz w:val="88"/>
      <w:szCs w:val="88"/>
      <w:lang w:eastAsia="hi-IN" w:bidi="hi-IN"/>
    </w:rPr>
  </w:style>
  <w:style w:type="paragraph" w:customStyle="1" w:styleId="StandardLTUntertitel">
    <w:name w:val="Standard~LT~Untertitel"/>
    <w:pPr>
      <w:widowControl w:val="0"/>
      <w:suppressAutoHyphens/>
      <w:autoSpaceDE w:val="0"/>
      <w:jc w:val="center"/>
    </w:pPr>
    <w:rPr>
      <w:rFonts w:ascii="Arial" w:eastAsia="Arial" w:hAnsi="Arial" w:cs="Arial"/>
      <w:kern w:val="1"/>
      <w:sz w:val="64"/>
      <w:szCs w:val="64"/>
      <w:lang w:eastAsia="hi-IN" w:bidi="hi-IN"/>
    </w:rPr>
  </w:style>
  <w:style w:type="paragraph" w:customStyle="1" w:styleId="StandardLTNotizen">
    <w:name w:val="Standard~LT~Notizen"/>
    <w:pPr>
      <w:widowControl w:val="0"/>
      <w:suppressAutoHyphens/>
      <w:autoSpaceDE w:val="0"/>
      <w:ind w:left="340" w:hanging="340"/>
    </w:pPr>
    <w:rPr>
      <w:rFonts w:ascii="Arial" w:eastAsia="Arial" w:hAnsi="Arial" w:cs="Arial"/>
      <w:kern w:val="1"/>
      <w:sz w:val="40"/>
      <w:szCs w:val="40"/>
      <w:lang w:eastAsia="hi-IN" w:bidi="hi-IN"/>
    </w:rPr>
  </w:style>
  <w:style w:type="paragraph" w:customStyle="1" w:styleId="StandardLTHintergrundobjekte">
    <w:name w:val="Standard~LT~Hintergrundobjekte"/>
    <w:pPr>
      <w:widowControl w:val="0"/>
      <w:suppressAutoHyphens/>
      <w:autoSpaceDE w:val="0"/>
    </w:pPr>
    <w:rPr>
      <w:rFonts w:eastAsia="SimSun" w:cs="Arial"/>
      <w:kern w:val="1"/>
      <w:sz w:val="24"/>
      <w:szCs w:val="24"/>
      <w:lang w:eastAsia="hi-IN" w:bidi="hi-IN"/>
    </w:rPr>
  </w:style>
  <w:style w:type="paragraph" w:customStyle="1" w:styleId="StandardLTHintergrund">
    <w:name w:val="Standard~LT~Hintergrund"/>
    <w:pPr>
      <w:widowControl w:val="0"/>
      <w:suppressAutoHyphens/>
      <w:autoSpaceDE w:val="0"/>
    </w:pPr>
    <w:rPr>
      <w:rFonts w:eastAsia="SimSun" w:cs="Arial"/>
      <w:kern w:val="1"/>
      <w:sz w:val="24"/>
      <w:szCs w:val="24"/>
      <w:lang w:eastAsia="hi-IN" w:bidi="hi-IN"/>
    </w:rPr>
  </w:style>
  <w:style w:type="paragraph" w:customStyle="1" w:styleId="default0">
    <w:name w:val="default"/>
    <w:pPr>
      <w:widowControl w:val="0"/>
      <w:suppressAutoHyphens/>
      <w:autoSpaceDE w:val="0"/>
      <w:spacing w:line="200" w:lineRule="atLeast"/>
    </w:pPr>
    <w:rPr>
      <w:rFonts w:ascii="Arial" w:eastAsia="Arial" w:hAnsi="Arial" w:cs="Arial"/>
      <w:kern w:val="1"/>
      <w:sz w:val="36"/>
      <w:szCs w:val="36"/>
      <w:lang w:eastAsia="hi-IN" w:bidi="hi-IN"/>
    </w:rPr>
  </w:style>
  <w:style w:type="paragraph" w:customStyle="1" w:styleId="blue1">
    <w:name w:val="blue1"/>
    <w:basedOn w:val="default0"/>
  </w:style>
  <w:style w:type="paragraph" w:customStyle="1" w:styleId="blue2">
    <w:name w:val="blue2"/>
    <w:basedOn w:val="default0"/>
  </w:style>
  <w:style w:type="paragraph" w:customStyle="1" w:styleId="blue3">
    <w:name w:val="blue3"/>
    <w:basedOn w:val="default0"/>
  </w:style>
  <w:style w:type="paragraph" w:customStyle="1" w:styleId="bw1">
    <w:name w:val="bw1"/>
    <w:basedOn w:val="default0"/>
  </w:style>
  <w:style w:type="paragraph" w:customStyle="1" w:styleId="bw2">
    <w:name w:val="bw2"/>
    <w:basedOn w:val="default0"/>
  </w:style>
  <w:style w:type="paragraph" w:customStyle="1" w:styleId="bw3">
    <w:name w:val="bw3"/>
    <w:basedOn w:val="default0"/>
  </w:style>
  <w:style w:type="paragraph" w:customStyle="1" w:styleId="orange1">
    <w:name w:val="orange1"/>
    <w:basedOn w:val="default0"/>
  </w:style>
  <w:style w:type="paragraph" w:customStyle="1" w:styleId="orange2">
    <w:name w:val="orange2"/>
    <w:basedOn w:val="default0"/>
  </w:style>
  <w:style w:type="paragraph" w:customStyle="1" w:styleId="orange3">
    <w:name w:val="orange3"/>
    <w:basedOn w:val="default0"/>
  </w:style>
  <w:style w:type="paragraph" w:customStyle="1" w:styleId="turquise1">
    <w:name w:val="turquise1"/>
    <w:basedOn w:val="default0"/>
  </w:style>
  <w:style w:type="paragraph" w:customStyle="1" w:styleId="turquise2">
    <w:name w:val="turquise2"/>
    <w:basedOn w:val="default0"/>
  </w:style>
  <w:style w:type="paragraph" w:customStyle="1" w:styleId="turquise3">
    <w:name w:val="turquise3"/>
    <w:basedOn w:val="default0"/>
  </w:style>
  <w:style w:type="paragraph" w:customStyle="1" w:styleId="gray1">
    <w:name w:val="gray1"/>
    <w:basedOn w:val="default0"/>
  </w:style>
  <w:style w:type="paragraph" w:customStyle="1" w:styleId="gray2">
    <w:name w:val="gray2"/>
    <w:basedOn w:val="default0"/>
  </w:style>
  <w:style w:type="paragraph" w:customStyle="1" w:styleId="gray3">
    <w:name w:val="gray3"/>
    <w:basedOn w:val="default0"/>
  </w:style>
  <w:style w:type="paragraph" w:customStyle="1" w:styleId="sun1">
    <w:name w:val="sun1"/>
    <w:basedOn w:val="default0"/>
  </w:style>
  <w:style w:type="paragraph" w:customStyle="1" w:styleId="sun2">
    <w:name w:val="sun2"/>
    <w:basedOn w:val="default0"/>
  </w:style>
  <w:style w:type="paragraph" w:customStyle="1" w:styleId="sun3">
    <w:name w:val="sun3"/>
    <w:basedOn w:val="default0"/>
  </w:style>
  <w:style w:type="paragraph" w:customStyle="1" w:styleId="earth1">
    <w:name w:val="earth1"/>
    <w:basedOn w:val="default0"/>
  </w:style>
  <w:style w:type="paragraph" w:customStyle="1" w:styleId="earth2">
    <w:name w:val="earth2"/>
    <w:basedOn w:val="default0"/>
  </w:style>
  <w:style w:type="paragraph" w:customStyle="1" w:styleId="earth3">
    <w:name w:val="earth3"/>
    <w:basedOn w:val="default0"/>
  </w:style>
  <w:style w:type="paragraph" w:customStyle="1" w:styleId="green1">
    <w:name w:val="green1"/>
    <w:basedOn w:val="default0"/>
  </w:style>
  <w:style w:type="paragraph" w:customStyle="1" w:styleId="green2">
    <w:name w:val="green2"/>
    <w:basedOn w:val="default0"/>
  </w:style>
  <w:style w:type="paragraph" w:customStyle="1" w:styleId="green3">
    <w:name w:val="green3"/>
    <w:basedOn w:val="default0"/>
  </w:style>
  <w:style w:type="paragraph" w:customStyle="1" w:styleId="seetang1">
    <w:name w:val="seetang1"/>
    <w:basedOn w:val="default0"/>
  </w:style>
  <w:style w:type="paragraph" w:customStyle="1" w:styleId="seetang2">
    <w:name w:val="seetang2"/>
    <w:basedOn w:val="default0"/>
  </w:style>
  <w:style w:type="paragraph" w:customStyle="1" w:styleId="seetang3">
    <w:name w:val="seetang3"/>
    <w:basedOn w:val="default0"/>
  </w:style>
  <w:style w:type="paragraph" w:customStyle="1" w:styleId="lightblue1">
    <w:name w:val="lightblue1"/>
    <w:basedOn w:val="default0"/>
  </w:style>
  <w:style w:type="paragraph" w:customStyle="1" w:styleId="lightblue2">
    <w:name w:val="lightblue2"/>
    <w:basedOn w:val="default0"/>
  </w:style>
  <w:style w:type="paragraph" w:customStyle="1" w:styleId="lightblue3">
    <w:name w:val="lightblue3"/>
    <w:basedOn w:val="default0"/>
  </w:style>
  <w:style w:type="paragraph" w:customStyle="1" w:styleId="yellow1">
    <w:name w:val="yellow1"/>
    <w:basedOn w:val="default0"/>
  </w:style>
  <w:style w:type="paragraph" w:customStyle="1" w:styleId="yellow2">
    <w:name w:val="yellow2"/>
    <w:basedOn w:val="default0"/>
  </w:style>
  <w:style w:type="paragraph" w:customStyle="1" w:styleId="yellow3">
    <w:name w:val="yellow3"/>
    <w:basedOn w:val="default0"/>
  </w:style>
  <w:style w:type="paragraph" w:customStyle="1" w:styleId="WW-Titre">
    <w:name w:val="WW-Titre"/>
    <w:pPr>
      <w:widowControl w:val="0"/>
      <w:suppressAutoHyphens/>
      <w:autoSpaceDE w:val="0"/>
      <w:jc w:val="center"/>
    </w:pPr>
    <w:rPr>
      <w:rFonts w:ascii="Arial" w:eastAsia="Arial" w:hAnsi="Arial" w:cs="Arial"/>
      <w:kern w:val="1"/>
      <w:sz w:val="88"/>
      <w:szCs w:val="88"/>
      <w:lang w:eastAsia="hi-IN" w:bidi="hi-IN"/>
    </w:rPr>
  </w:style>
  <w:style w:type="paragraph" w:styleId="Sous-titre">
    <w:name w:val="Subtitle"/>
    <w:basedOn w:val="Titre6"/>
    <w:next w:val="Corpsdetexte"/>
    <w:qFormat/>
    <w:pPr>
      <w:jc w:val="center"/>
    </w:pPr>
    <w:rPr>
      <w:i/>
      <w:iCs/>
    </w:rPr>
  </w:style>
  <w:style w:type="paragraph" w:customStyle="1" w:styleId="Objetsdarrire-plan">
    <w:name w:val="Objets d'arrière-plan"/>
    <w:pPr>
      <w:widowControl w:val="0"/>
      <w:suppressAutoHyphens/>
      <w:autoSpaceDE w:val="0"/>
    </w:pPr>
    <w:rPr>
      <w:rFonts w:eastAsia="SimSun" w:cs="Arial"/>
      <w:kern w:val="1"/>
      <w:sz w:val="24"/>
      <w:szCs w:val="24"/>
      <w:lang w:eastAsia="hi-IN" w:bidi="hi-IN"/>
    </w:rPr>
  </w:style>
  <w:style w:type="paragraph" w:customStyle="1" w:styleId="Arrire-plan">
    <w:name w:val="Arrière-plan"/>
    <w:pPr>
      <w:widowControl w:val="0"/>
      <w:suppressAutoHyphens/>
      <w:autoSpaceDE w:val="0"/>
    </w:pPr>
    <w:rPr>
      <w:rFonts w:eastAsia="SimSun" w:cs="Arial"/>
      <w:kern w:val="1"/>
      <w:sz w:val="24"/>
      <w:szCs w:val="24"/>
      <w:lang w:eastAsia="hi-IN" w:bidi="hi-IN"/>
    </w:rPr>
  </w:style>
  <w:style w:type="paragraph" w:customStyle="1" w:styleId="Notes">
    <w:name w:val="Notes"/>
    <w:pPr>
      <w:widowControl w:val="0"/>
      <w:suppressAutoHyphens/>
      <w:autoSpaceDE w:val="0"/>
      <w:ind w:left="340" w:hanging="340"/>
    </w:pPr>
    <w:rPr>
      <w:rFonts w:ascii="Arial" w:eastAsia="Arial" w:hAnsi="Arial" w:cs="Arial"/>
      <w:kern w:val="1"/>
      <w:sz w:val="40"/>
      <w:szCs w:val="40"/>
      <w:lang w:eastAsia="hi-IN" w:bidi="hi-IN"/>
    </w:rPr>
  </w:style>
  <w:style w:type="paragraph" w:customStyle="1" w:styleId="Plan1">
    <w:name w:val="Plan 1"/>
    <w:pPr>
      <w:widowControl w:val="0"/>
      <w:suppressAutoHyphens/>
      <w:autoSpaceDE w:val="0"/>
      <w:spacing w:after="373"/>
    </w:pPr>
    <w:rPr>
      <w:rFonts w:ascii="Arial" w:eastAsia="Arial" w:hAnsi="Arial" w:cs="Arial"/>
      <w:kern w:val="1"/>
      <w:sz w:val="64"/>
      <w:szCs w:val="64"/>
      <w:lang w:eastAsia="hi-IN" w:bidi="hi-IN"/>
    </w:rPr>
  </w:style>
  <w:style w:type="paragraph" w:customStyle="1" w:styleId="Plan2">
    <w:name w:val="Plan 2"/>
    <w:basedOn w:val="Plan1"/>
    <w:pPr>
      <w:spacing w:after="298"/>
    </w:pPr>
    <w:rPr>
      <w:sz w:val="56"/>
      <w:szCs w:val="56"/>
    </w:rPr>
  </w:style>
  <w:style w:type="paragraph" w:customStyle="1" w:styleId="Plan3">
    <w:name w:val="Plan 3"/>
    <w:basedOn w:val="Plan2"/>
    <w:pPr>
      <w:spacing w:after="223"/>
    </w:pPr>
    <w:rPr>
      <w:sz w:val="48"/>
      <w:szCs w:val="48"/>
    </w:rPr>
  </w:style>
  <w:style w:type="paragraph" w:customStyle="1" w:styleId="Plan4">
    <w:name w:val="Plan 4"/>
    <w:basedOn w:val="Plan3"/>
    <w:pPr>
      <w:spacing w:after="149"/>
    </w:pPr>
    <w:rPr>
      <w:sz w:val="40"/>
      <w:szCs w:val="40"/>
    </w:rPr>
  </w:style>
  <w:style w:type="paragraph" w:customStyle="1" w:styleId="Plan5">
    <w:name w:val="Plan 5"/>
    <w:basedOn w:val="Plan4"/>
    <w:pPr>
      <w:spacing w:after="74"/>
    </w:pPr>
  </w:style>
  <w:style w:type="paragraph" w:customStyle="1" w:styleId="Plan6">
    <w:name w:val="Plan 6"/>
    <w:basedOn w:val="Plan5"/>
  </w:style>
  <w:style w:type="paragraph" w:customStyle="1" w:styleId="Plan7">
    <w:name w:val="Plan 7"/>
    <w:basedOn w:val="Plan6"/>
  </w:style>
  <w:style w:type="paragraph" w:customStyle="1" w:styleId="Plan8">
    <w:name w:val="Plan 8"/>
    <w:basedOn w:val="Plan7"/>
  </w:style>
  <w:style w:type="paragraph" w:customStyle="1" w:styleId="Plan9">
    <w:name w:val="Plan 9"/>
    <w:basedOn w:val="Plan8"/>
  </w:style>
  <w:style w:type="paragraph" w:customStyle="1" w:styleId="WW8Num1z00">
    <w:name w:val="WW8Num1z0"/>
    <w:pPr>
      <w:widowControl w:val="0"/>
      <w:suppressAutoHyphens/>
      <w:autoSpaceDE w:val="0"/>
    </w:pPr>
    <w:rPr>
      <w:rFonts w:eastAsia="SimSun" w:cs="Arial"/>
      <w:sz w:val="24"/>
      <w:szCs w:val="24"/>
      <w:lang w:eastAsia="hi-IN" w:bidi="hi-IN"/>
    </w:rPr>
  </w:style>
  <w:style w:type="paragraph" w:customStyle="1" w:styleId="WW8Num1z10">
    <w:name w:val="WW8Num1z1"/>
    <w:pPr>
      <w:widowControl w:val="0"/>
      <w:suppressAutoHyphens/>
      <w:autoSpaceDE w:val="0"/>
    </w:pPr>
    <w:rPr>
      <w:rFonts w:eastAsia="SimSun" w:cs="Arial"/>
      <w:sz w:val="24"/>
      <w:szCs w:val="24"/>
      <w:lang w:eastAsia="hi-IN" w:bidi="hi-IN"/>
    </w:rPr>
  </w:style>
  <w:style w:type="paragraph" w:customStyle="1" w:styleId="WW8Num1z20">
    <w:name w:val="WW8Num1z2"/>
    <w:pPr>
      <w:widowControl w:val="0"/>
      <w:suppressAutoHyphens/>
      <w:autoSpaceDE w:val="0"/>
    </w:pPr>
    <w:rPr>
      <w:rFonts w:eastAsia="SimSun" w:cs="Arial"/>
      <w:sz w:val="24"/>
      <w:szCs w:val="24"/>
      <w:lang w:eastAsia="hi-IN" w:bidi="hi-IN"/>
    </w:rPr>
  </w:style>
  <w:style w:type="paragraph" w:customStyle="1" w:styleId="WW8Num1z30">
    <w:name w:val="WW8Num1z3"/>
    <w:pPr>
      <w:widowControl w:val="0"/>
      <w:suppressAutoHyphens/>
      <w:autoSpaceDE w:val="0"/>
    </w:pPr>
    <w:rPr>
      <w:rFonts w:eastAsia="SimSun" w:cs="Arial"/>
      <w:sz w:val="24"/>
      <w:szCs w:val="24"/>
      <w:lang w:eastAsia="hi-IN" w:bidi="hi-IN"/>
    </w:rPr>
  </w:style>
  <w:style w:type="paragraph" w:customStyle="1" w:styleId="WW8Num1z4">
    <w:name w:val="WW8Num1z4"/>
    <w:pPr>
      <w:widowControl w:val="0"/>
      <w:suppressAutoHyphens/>
      <w:autoSpaceDE w:val="0"/>
    </w:pPr>
    <w:rPr>
      <w:rFonts w:eastAsia="SimSun" w:cs="Arial"/>
      <w:sz w:val="24"/>
      <w:szCs w:val="24"/>
      <w:lang w:eastAsia="hi-IN" w:bidi="hi-IN"/>
    </w:rPr>
  </w:style>
  <w:style w:type="paragraph" w:customStyle="1" w:styleId="WW8Num1z5">
    <w:name w:val="WW8Num1z5"/>
    <w:pPr>
      <w:widowControl w:val="0"/>
      <w:suppressAutoHyphens/>
      <w:autoSpaceDE w:val="0"/>
    </w:pPr>
    <w:rPr>
      <w:rFonts w:eastAsia="SimSun" w:cs="Arial"/>
      <w:sz w:val="24"/>
      <w:szCs w:val="24"/>
      <w:lang w:eastAsia="hi-IN" w:bidi="hi-IN"/>
    </w:rPr>
  </w:style>
  <w:style w:type="paragraph" w:customStyle="1" w:styleId="WW8Num1z6">
    <w:name w:val="WW8Num1z6"/>
    <w:pPr>
      <w:widowControl w:val="0"/>
      <w:suppressAutoHyphens/>
      <w:autoSpaceDE w:val="0"/>
    </w:pPr>
    <w:rPr>
      <w:rFonts w:eastAsia="SimSun" w:cs="Arial"/>
      <w:sz w:val="24"/>
      <w:szCs w:val="24"/>
      <w:lang w:eastAsia="hi-IN" w:bidi="hi-IN"/>
    </w:rPr>
  </w:style>
  <w:style w:type="paragraph" w:customStyle="1" w:styleId="WW8Num1z7">
    <w:name w:val="WW8Num1z7"/>
    <w:pPr>
      <w:widowControl w:val="0"/>
      <w:suppressAutoHyphens/>
      <w:autoSpaceDE w:val="0"/>
    </w:pPr>
    <w:rPr>
      <w:rFonts w:eastAsia="SimSun" w:cs="Arial"/>
      <w:sz w:val="24"/>
      <w:szCs w:val="24"/>
      <w:lang w:eastAsia="hi-IN" w:bidi="hi-IN"/>
    </w:rPr>
  </w:style>
  <w:style w:type="paragraph" w:customStyle="1" w:styleId="WW8Num1z8">
    <w:name w:val="WW8Num1z8"/>
    <w:pPr>
      <w:widowControl w:val="0"/>
      <w:suppressAutoHyphens/>
      <w:autoSpaceDE w:val="0"/>
    </w:pPr>
    <w:rPr>
      <w:rFonts w:eastAsia="SimSun" w:cs="Arial"/>
      <w:sz w:val="24"/>
      <w:szCs w:val="24"/>
      <w:lang w:eastAsia="hi-IN" w:bidi="hi-IN"/>
    </w:rPr>
  </w:style>
  <w:style w:type="paragraph" w:customStyle="1" w:styleId="Corpsdetexte21">
    <w:name w:val="Corps de texte 21"/>
    <w:pPr>
      <w:widowControl w:val="0"/>
      <w:suppressAutoHyphens/>
      <w:autoSpaceDE w:val="0"/>
    </w:pPr>
    <w:rPr>
      <w:rFonts w:eastAsia="SimSun" w:cs="Arial"/>
      <w:sz w:val="18"/>
      <w:szCs w:val="18"/>
      <w:lang w:eastAsia="hi-IN" w:bidi="hi-IN"/>
    </w:rPr>
  </w:style>
  <w:style w:type="paragraph" w:customStyle="1" w:styleId="Normal1">
    <w:name w:val="Normal1"/>
    <w:pPr>
      <w:widowControl w:val="0"/>
      <w:suppressAutoHyphens/>
      <w:autoSpaceDE w:val="0"/>
      <w:spacing w:before="176" w:after="176"/>
    </w:pPr>
    <w:rPr>
      <w:rFonts w:eastAsia="SimSun" w:cs="Arial"/>
      <w:sz w:val="24"/>
      <w:szCs w:val="24"/>
      <w:lang w:eastAsia="hi-IN" w:bidi="hi-IN"/>
    </w:rPr>
  </w:style>
  <w:style w:type="paragraph" w:customStyle="1" w:styleId="DefinitionTerm">
    <w:name w:val="Definition Term"/>
    <w:pPr>
      <w:widowControl w:val="0"/>
      <w:suppressAutoHyphens/>
      <w:autoSpaceDE w:val="0"/>
      <w:spacing w:before="176" w:after="176"/>
    </w:pPr>
    <w:rPr>
      <w:rFonts w:eastAsia="SimSun" w:cs="Arial"/>
      <w:sz w:val="24"/>
      <w:szCs w:val="24"/>
      <w:lang w:eastAsia="hi-IN" w:bidi="hi-IN"/>
    </w:rPr>
  </w:style>
  <w:style w:type="paragraph" w:customStyle="1" w:styleId="DefinitionList">
    <w:name w:val="Definition List"/>
    <w:pPr>
      <w:widowControl w:val="0"/>
      <w:suppressAutoHyphens/>
      <w:autoSpaceDE w:val="0"/>
      <w:spacing w:before="176" w:after="176"/>
      <w:ind w:left="635"/>
    </w:pPr>
    <w:rPr>
      <w:rFonts w:eastAsia="SimSun" w:cs="Arial"/>
      <w:sz w:val="24"/>
      <w:szCs w:val="24"/>
      <w:lang w:eastAsia="hi-IN" w:bidi="hi-IN"/>
    </w:rPr>
  </w:style>
  <w:style w:type="paragraph" w:customStyle="1" w:styleId="Definition">
    <w:name w:val="Definition"/>
    <w:pPr>
      <w:widowControl w:val="0"/>
      <w:suppressAutoHyphens/>
      <w:autoSpaceDE w:val="0"/>
    </w:pPr>
    <w:rPr>
      <w:rFonts w:eastAsia="SimSun" w:cs="Arial"/>
      <w:i/>
      <w:iCs/>
      <w:sz w:val="24"/>
      <w:szCs w:val="24"/>
      <w:lang w:eastAsia="hi-IN" w:bidi="hi-IN"/>
    </w:rPr>
  </w:style>
  <w:style w:type="paragraph" w:customStyle="1" w:styleId="H1">
    <w:name w:val="H1"/>
    <w:pPr>
      <w:widowControl w:val="0"/>
      <w:suppressAutoHyphens/>
      <w:autoSpaceDE w:val="0"/>
      <w:spacing w:before="176" w:after="176"/>
    </w:pPr>
    <w:rPr>
      <w:rFonts w:eastAsia="SimSun" w:cs="Arial"/>
      <w:b/>
      <w:bCs/>
      <w:kern w:val="1"/>
      <w:sz w:val="48"/>
      <w:szCs w:val="48"/>
      <w:lang w:eastAsia="hi-IN" w:bidi="hi-IN"/>
    </w:rPr>
  </w:style>
  <w:style w:type="paragraph" w:customStyle="1" w:styleId="H2">
    <w:name w:val="H2"/>
    <w:pPr>
      <w:widowControl w:val="0"/>
      <w:suppressAutoHyphens/>
      <w:autoSpaceDE w:val="0"/>
      <w:spacing w:before="176" w:after="176"/>
    </w:pPr>
    <w:rPr>
      <w:rFonts w:eastAsia="SimSun" w:cs="Arial"/>
      <w:b/>
      <w:bCs/>
      <w:sz w:val="36"/>
      <w:szCs w:val="36"/>
      <w:lang w:eastAsia="hi-IN" w:bidi="hi-IN"/>
    </w:rPr>
  </w:style>
  <w:style w:type="paragraph" w:customStyle="1" w:styleId="H3">
    <w:name w:val="H3"/>
    <w:pPr>
      <w:widowControl w:val="0"/>
      <w:suppressAutoHyphens/>
      <w:autoSpaceDE w:val="0"/>
      <w:spacing w:before="176" w:after="176"/>
    </w:pPr>
    <w:rPr>
      <w:rFonts w:eastAsia="SimSun" w:cs="Arial"/>
      <w:b/>
      <w:bCs/>
      <w:sz w:val="28"/>
      <w:szCs w:val="28"/>
      <w:lang w:eastAsia="hi-IN" w:bidi="hi-IN"/>
    </w:rPr>
  </w:style>
  <w:style w:type="paragraph" w:customStyle="1" w:styleId="H4">
    <w:name w:val="H4"/>
    <w:pPr>
      <w:widowControl w:val="0"/>
      <w:suppressAutoHyphens/>
      <w:autoSpaceDE w:val="0"/>
      <w:spacing w:before="176" w:after="176"/>
    </w:pPr>
    <w:rPr>
      <w:rFonts w:eastAsia="SimSun" w:cs="Arial"/>
      <w:b/>
      <w:bCs/>
      <w:sz w:val="24"/>
      <w:szCs w:val="24"/>
      <w:lang w:eastAsia="hi-IN" w:bidi="hi-IN"/>
    </w:rPr>
  </w:style>
  <w:style w:type="paragraph" w:customStyle="1" w:styleId="H5">
    <w:name w:val="H5"/>
    <w:pPr>
      <w:widowControl w:val="0"/>
      <w:suppressAutoHyphens/>
      <w:autoSpaceDE w:val="0"/>
      <w:spacing w:before="176" w:after="176"/>
    </w:pPr>
    <w:rPr>
      <w:rFonts w:eastAsia="SimSun" w:cs="Arial"/>
      <w:b/>
      <w:bCs/>
      <w:lang w:eastAsia="hi-IN" w:bidi="hi-IN"/>
    </w:rPr>
  </w:style>
  <w:style w:type="paragraph" w:customStyle="1" w:styleId="H6">
    <w:name w:val="H6"/>
    <w:pPr>
      <w:widowControl w:val="0"/>
      <w:suppressAutoHyphens/>
      <w:autoSpaceDE w:val="0"/>
      <w:spacing w:before="176" w:after="176"/>
    </w:pPr>
    <w:rPr>
      <w:rFonts w:eastAsia="SimSun" w:cs="Arial"/>
      <w:b/>
      <w:bCs/>
      <w:sz w:val="16"/>
      <w:szCs w:val="16"/>
      <w:lang w:eastAsia="hi-IN" w:bidi="hi-IN"/>
    </w:rPr>
  </w:style>
  <w:style w:type="paragraph" w:customStyle="1" w:styleId="Address">
    <w:name w:val="Address"/>
    <w:pPr>
      <w:widowControl w:val="0"/>
      <w:suppressAutoHyphens/>
      <w:autoSpaceDE w:val="0"/>
      <w:spacing w:before="176" w:after="176"/>
    </w:pPr>
    <w:rPr>
      <w:rFonts w:eastAsia="SimSun" w:cs="Arial"/>
      <w:i/>
      <w:iCs/>
      <w:sz w:val="24"/>
      <w:szCs w:val="24"/>
      <w:lang w:eastAsia="hi-IN" w:bidi="hi-IN"/>
    </w:rPr>
  </w:style>
  <w:style w:type="paragraph" w:customStyle="1" w:styleId="Blockquote">
    <w:name w:val="Blockquote"/>
    <w:pPr>
      <w:widowControl w:val="0"/>
      <w:suppressAutoHyphens/>
      <w:autoSpaceDE w:val="0"/>
      <w:spacing w:before="176" w:after="176"/>
      <w:ind w:left="635" w:right="635"/>
    </w:pPr>
    <w:rPr>
      <w:rFonts w:eastAsia="SimSun" w:cs="Arial"/>
      <w:sz w:val="24"/>
      <w:szCs w:val="24"/>
      <w:lang w:eastAsia="hi-IN" w:bidi="hi-IN"/>
    </w:rPr>
  </w:style>
  <w:style w:type="paragraph" w:customStyle="1" w:styleId="CITE">
    <w:name w:val="CITE"/>
    <w:pPr>
      <w:widowControl w:val="0"/>
      <w:suppressAutoHyphens/>
      <w:autoSpaceDE w:val="0"/>
    </w:pPr>
    <w:rPr>
      <w:rFonts w:eastAsia="SimSun" w:cs="Arial"/>
      <w:i/>
      <w:iCs/>
      <w:sz w:val="24"/>
      <w:szCs w:val="24"/>
      <w:lang w:eastAsia="hi-IN" w:bidi="hi-IN"/>
    </w:rPr>
  </w:style>
  <w:style w:type="paragraph" w:customStyle="1" w:styleId="CODE">
    <w:name w:val="CODE"/>
    <w:pPr>
      <w:widowControl w:val="0"/>
      <w:suppressAutoHyphens/>
      <w:autoSpaceDE w:val="0"/>
    </w:pPr>
    <w:rPr>
      <w:rFonts w:ascii="Courier New" w:eastAsia="Courier New" w:hAnsi="Courier New" w:cs="Courier New"/>
      <w:lang w:eastAsia="hi-IN" w:bidi="hi-IN"/>
    </w:rPr>
  </w:style>
  <w:style w:type="paragraph" w:customStyle="1" w:styleId="Accentuation1">
    <w:name w:val="Accentuation1"/>
    <w:pPr>
      <w:widowControl w:val="0"/>
      <w:suppressAutoHyphens/>
      <w:autoSpaceDE w:val="0"/>
    </w:pPr>
    <w:rPr>
      <w:rFonts w:eastAsia="SimSun" w:cs="Arial"/>
      <w:i/>
      <w:iCs/>
      <w:sz w:val="24"/>
      <w:szCs w:val="24"/>
      <w:lang w:eastAsia="hi-IN" w:bidi="hi-IN"/>
    </w:rPr>
  </w:style>
  <w:style w:type="paragraph" w:customStyle="1" w:styleId="Lienhypertexte1">
    <w:name w:val="Lien hypertexte1"/>
    <w:pPr>
      <w:widowControl w:val="0"/>
      <w:suppressAutoHyphens/>
      <w:autoSpaceDE w:val="0"/>
    </w:pPr>
    <w:rPr>
      <w:rFonts w:eastAsia="SimSun" w:cs="Arial"/>
      <w:color w:val="0000FF"/>
      <w:sz w:val="24"/>
      <w:szCs w:val="24"/>
      <w:u w:val="single"/>
      <w:lang w:eastAsia="hi-IN" w:bidi="hi-IN"/>
    </w:rPr>
  </w:style>
  <w:style w:type="paragraph" w:customStyle="1" w:styleId="Lienhypertextesuivivisit1">
    <w:name w:val="Lien hypertexte suivi visité1"/>
    <w:pPr>
      <w:widowControl w:val="0"/>
      <w:suppressAutoHyphens/>
      <w:autoSpaceDE w:val="0"/>
    </w:pPr>
    <w:rPr>
      <w:rFonts w:eastAsia="SimSun" w:cs="Arial"/>
      <w:color w:val="800080"/>
      <w:sz w:val="24"/>
      <w:szCs w:val="24"/>
      <w:u w:val="single"/>
      <w:lang w:eastAsia="hi-IN" w:bidi="hi-IN"/>
    </w:rPr>
  </w:style>
  <w:style w:type="paragraph" w:customStyle="1" w:styleId="Keyboard">
    <w:name w:val="Keyboard"/>
    <w:pPr>
      <w:widowControl w:val="0"/>
      <w:suppressAutoHyphens/>
      <w:autoSpaceDE w:val="0"/>
    </w:pPr>
    <w:rPr>
      <w:rFonts w:ascii="Courier New" w:eastAsia="Courier New" w:hAnsi="Courier New" w:cs="Courier New"/>
      <w:b/>
      <w:bCs/>
      <w:lang w:eastAsia="hi-IN" w:bidi="hi-IN"/>
    </w:rPr>
  </w:style>
  <w:style w:type="paragraph" w:customStyle="1" w:styleId="Preformatted">
    <w:name w:val="Preformatted"/>
    <w:pPr>
      <w:widowControl w:val="0"/>
      <w:tabs>
        <w:tab w:val="left" w:pos="0"/>
        <w:tab w:val="left" w:pos="643"/>
        <w:tab w:val="left" w:pos="1286"/>
        <w:tab w:val="left" w:pos="1692"/>
        <w:tab w:val="left" w:pos="1929"/>
        <w:tab w:val="left" w:pos="2572"/>
        <w:tab w:val="left" w:pos="3214"/>
        <w:tab w:val="left" w:pos="3383"/>
        <w:tab w:val="left" w:pos="3857"/>
        <w:tab w:val="left" w:pos="4500"/>
        <w:tab w:val="left" w:pos="5075"/>
        <w:tab w:val="left" w:pos="5143"/>
        <w:tab w:val="left" w:pos="5786"/>
        <w:tab w:val="left" w:pos="6429"/>
        <w:tab w:val="left" w:pos="6766"/>
        <w:tab w:val="left" w:pos="8458"/>
        <w:tab w:val="left" w:pos="10149"/>
        <w:tab w:val="left" w:pos="11841"/>
        <w:tab w:val="left" w:pos="13533"/>
        <w:tab w:val="left" w:pos="15224"/>
        <w:tab w:val="left" w:pos="16916"/>
      </w:tabs>
      <w:suppressAutoHyphens/>
      <w:autoSpaceDE w:val="0"/>
    </w:pPr>
    <w:rPr>
      <w:rFonts w:ascii="Courier New" w:eastAsia="Courier New" w:hAnsi="Courier New" w:cs="Courier New"/>
      <w:lang w:eastAsia="hi-IN" w:bidi="hi-IN"/>
    </w:rPr>
  </w:style>
  <w:style w:type="paragraph" w:customStyle="1" w:styleId="z-BottomofForm">
    <w:name w:val="z-Bottom of Form"/>
    <w:pPr>
      <w:widowControl w:val="0"/>
      <w:suppressAutoHyphens/>
      <w:autoSpaceDE w:val="0"/>
      <w:jc w:val="center"/>
    </w:pPr>
    <w:rPr>
      <w:rFonts w:ascii="Arial" w:eastAsia="Arial" w:hAnsi="Arial" w:cs="Arial"/>
      <w:sz w:val="16"/>
      <w:szCs w:val="16"/>
      <w:lang w:eastAsia="hi-IN" w:bidi="hi-IN"/>
    </w:rPr>
  </w:style>
  <w:style w:type="paragraph" w:customStyle="1" w:styleId="z-TopofForm">
    <w:name w:val="z-Top of Form"/>
    <w:pPr>
      <w:widowControl w:val="0"/>
      <w:suppressAutoHyphens/>
      <w:autoSpaceDE w:val="0"/>
      <w:jc w:val="center"/>
    </w:pPr>
    <w:rPr>
      <w:rFonts w:ascii="Arial" w:eastAsia="Arial" w:hAnsi="Arial" w:cs="Arial"/>
      <w:sz w:val="16"/>
      <w:szCs w:val="16"/>
      <w:lang w:eastAsia="hi-IN" w:bidi="hi-IN"/>
    </w:rPr>
  </w:style>
  <w:style w:type="paragraph" w:customStyle="1" w:styleId="Sample">
    <w:name w:val="Sample"/>
    <w:pPr>
      <w:widowControl w:val="0"/>
      <w:suppressAutoHyphens/>
      <w:autoSpaceDE w:val="0"/>
    </w:pPr>
    <w:rPr>
      <w:rFonts w:ascii="Courier New" w:eastAsia="Courier New" w:hAnsi="Courier New" w:cs="Courier New"/>
      <w:sz w:val="24"/>
      <w:szCs w:val="24"/>
      <w:lang w:eastAsia="hi-IN" w:bidi="hi-IN"/>
    </w:rPr>
  </w:style>
  <w:style w:type="paragraph" w:customStyle="1" w:styleId="lev1">
    <w:name w:val="Élevé1"/>
    <w:pPr>
      <w:widowControl w:val="0"/>
      <w:suppressAutoHyphens/>
      <w:autoSpaceDE w:val="0"/>
    </w:pPr>
    <w:rPr>
      <w:rFonts w:eastAsia="SimSun" w:cs="Arial"/>
      <w:b/>
      <w:bCs/>
      <w:sz w:val="24"/>
      <w:szCs w:val="24"/>
      <w:lang w:eastAsia="hi-IN" w:bidi="hi-IN"/>
    </w:rPr>
  </w:style>
  <w:style w:type="paragraph" w:customStyle="1" w:styleId="Typewriter">
    <w:name w:val="Typewriter"/>
    <w:pPr>
      <w:widowControl w:val="0"/>
      <w:suppressAutoHyphens/>
      <w:autoSpaceDE w:val="0"/>
    </w:pPr>
    <w:rPr>
      <w:rFonts w:ascii="Courier New" w:eastAsia="Courier New" w:hAnsi="Courier New" w:cs="Courier New"/>
      <w:lang w:eastAsia="hi-IN" w:bidi="hi-IN"/>
    </w:rPr>
  </w:style>
  <w:style w:type="paragraph" w:customStyle="1" w:styleId="Variable">
    <w:name w:val="Variable"/>
    <w:pPr>
      <w:widowControl w:val="0"/>
      <w:suppressAutoHyphens/>
      <w:autoSpaceDE w:val="0"/>
    </w:pPr>
    <w:rPr>
      <w:rFonts w:eastAsia="SimSun" w:cs="Arial"/>
      <w:i/>
      <w:iCs/>
      <w:sz w:val="24"/>
      <w:szCs w:val="24"/>
      <w:lang w:eastAsia="hi-IN" w:bidi="hi-IN"/>
    </w:rPr>
  </w:style>
  <w:style w:type="paragraph" w:customStyle="1" w:styleId="HTMLMarkup">
    <w:name w:val="HTML Markup"/>
    <w:pPr>
      <w:widowControl w:val="0"/>
      <w:suppressAutoHyphens/>
      <w:autoSpaceDE w:val="0"/>
    </w:pPr>
    <w:rPr>
      <w:rFonts w:eastAsia="SimSun" w:cs="Arial"/>
      <w:color w:val="FF0000"/>
      <w:sz w:val="24"/>
      <w:szCs w:val="24"/>
      <w:lang w:eastAsia="hi-IN" w:bidi="hi-IN"/>
    </w:rPr>
  </w:style>
  <w:style w:type="paragraph" w:customStyle="1" w:styleId="Comment">
    <w:name w:val="Comment"/>
    <w:pPr>
      <w:widowControl w:val="0"/>
      <w:suppressAutoHyphens/>
      <w:autoSpaceDE w:val="0"/>
    </w:pPr>
    <w:rPr>
      <w:rFonts w:eastAsia="SimSun" w:cs="Arial"/>
      <w:sz w:val="24"/>
      <w:szCs w:val="24"/>
      <w:lang w:eastAsia="hi-IN" w:bidi="hi-IN"/>
    </w:rPr>
  </w:style>
  <w:style w:type="character" w:customStyle="1" w:styleId="Titre1Car">
    <w:name w:val="Titre 1 Car"/>
    <w:link w:val="Titre1"/>
    <w:uiPriority w:val="9"/>
    <w:rsid w:val="009207B4"/>
    <w:rPr>
      <w:rFonts w:ascii="Arial" w:eastAsia="Calibri" w:hAnsi="Arial" w:cs="Arial"/>
      <w:b/>
      <w:sz w:val="32"/>
      <w:shd w:val="clear" w:color="auto" w:fill="C6D9F1"/>
      <w:lang w:eastAsia="ar-SA"/>
    </w:rPr>
  </w:style>
  <w:style w:type="character" w:customStyle="1" w:styleId="gi">
    <w:name w:val="gi"/>
    <w:rsid w:val="00D01545"/>
  </w:style>
  <w:style w:type="paragraph" w:customStyle="1" w:styleId="Saisie">
    <w:name w:val="Saisie"/>
    <w:basedOn w:val="Normal"/>
    <w:link w:val="SaisieCar"/>
    <w:qFormat/>
    <w:rsid w:val="00F73B5B"/>
    <w:pPr>
      <w:widowControl w:val="0"/>
      <w:pBdr>
        <w:bottom w:val="single" w:sz="4" w:space="1" w:color="auto"/>
      </w:pBdr>
      <w:autoSpaceDE w:val="0"/>
      <w:spacing w:before="240" w:line="240" w:lineRule="auto"/>
      <w:ind w:right="-30"/>
    </w:pPr>
    <w:rPr>
      <w:rFonts w:eastAsia="Arial"/>
      <w:color w:val="244061"/>
    </w:rPr>
  </w:style>
  <w:style w:type="paragraph" w:customStyle="1" w:styleId="notearial8">
    <w:name w:val="note arial 8"/>
    <w:basedOn w:val="Normal"/>
    <w:link w:val="notearial8Car"/>
    <w:qFormat/>
    <w:rsid w:val="009207B4"/>
    <w:rPr>
      <w:sz w:val="16"/>
    </w:rPr>
  </w:style>
  <w:style w:type="character" w:customStyle="1" w:styleId="SaisieCar">
    <w:name w:val="Saisie Car"/>
    <w:link w:val="Saisie"/>
    <w:rsid w:val="00F73B5B"/>
    <w:rPr>
      <w:rFonts w:ascii="Arial" w:eastAsia="Arial" w:hAnsi="Arial" w:cs="Arial"/>
      <w:color w:val="244061"/>
      <w:sz w:val="22"/>
      <w:szCs w:val="22"/>
      <w:lang w:eastAsia="ar-SA"/>
    </w:rPr>
  </w:style>
  <w:style w:type="character" w:customStyle="1" w:styleId="Titre2Car">
    <w:name w:val="Titre 2 Car"/>
    <w:link w:val="Titre2"/>
    <w:uiPriority w:val="9"/>
    <w:rsid w:val="009207B4"/>
    <w:rPr>
      <w:rFonts w:ascii="Arial" w:eastAsia="Times New Roman" w:hAnsi="Arial" w:cs="Arial"/>
      <w:b/>
      <w:bCs/>
      <w:iCs/>
      <w:szCs w:val="28"/>
      <w:lang w:eastAsia="ar-SA"/>
    </w:rPr>
  </w:style>
  <w:style w:type="character" w:customStyle="1" w:styleId="notearial8Car">
    <w:name w:val="note arial 8 Car"/>
    <w:link w:val="notearial8"/>
    <w:rsid w:val="009207B4"/>
    <w:rPr>
      <w:rFonts w:ascii="Arial" w:eastAsia="Calibri" w:hAnsi="Arial" w:cs="Arial"/>
      <w:sz w:val="16"/>
      <w:lang w:eastAsia="ar-SA"/>
    </w:rPr>
  </w:style>
  <w:style w:type="paragraph" w:styleId="Paragraphedeliste">
    <w:name w:val="List Paragraph"/>
    <w:basedOn w:val="Normal"/>
    <w:uiPriority w:val="34"/>
    <w:qFormat/>
    <w:rsid w:val="00A34529"/>
    <w:pPr>
      <w:ind w:left="708"/>
    </w:pPr>
  </w:style>
  <w:style w:type="character" w:customStyle="1" w:styleId="Titre3Car">
    <w:name w:val="Titre 3 Car"/>
    <w:link w:val="Titre3"/>
    <w:uiPriority w:val="9"/>
    <w:semiHidden/>
    <w:rsid w:val="00C171FC"/>
    <w:rPr>
      <w:rFonts w:ascii="Cambria" w:eastAsia="Times New Roman" w:hAnsi="Cambria" w:cs="Times New Roman"/>
      <w:b/>
      <w:bCs/>
      <w:sz w:val="26"/>
      <w:szCs w:val="26"/>
      <w:lang w:eastAsia="ar-SA"/>
    </w:rPr>
  </w:style>
  <w:style w:type="character" w:styleId="Accentuation">
    <w:name w:val="Emphasis"/>
    <w:uiPriority w:val="20"/>
    <w:qFormat/>
    <w:rsid w:val="00A015D0"/>
    <w:rPr>
      <w:i/>
      <w:iCs/>
    </w:rPr>
  </w:style>
  <w:style w:type="character" w:styleId="Mentionnonrsolue">
    <w:name w:val="Unresolved Mention"/>
    <w:basedOn w:val="Policepardfaut"/>
    <w:uiPriority w:val="99"/>
    <w:semiHidden/>
    <w:unhideWhenUsed/>
    <w:rsid w:val="003C4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4004">
      <w:bodyDiv w:val="1"/>
      <w:marLeft w:val="0"/>
      <w:marRight w:val="0"/>
      <w:marTop w:val="0"/>
      <w:marBottom w:val="0"/>
      <w:divBdr>
        <w:top w:val="none" w:sz="0" w:space="0" w:color="auto"/>
        <w:left w:val="none" w:sz="0" w:space="0" w:color="auto"/>
        <w:bottom w:val="none" w:sz="0" w:space="0" w:color="auto"/>
        <w:right w:val="none" w:sz="0" w:space="0" w:color="auto"/>
      </w:divBdr>
    </w:div>
    <w:div w:id="135171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4F154F-BFB5-4E20-9CD9-0AA551068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2346</Words>
  <Characters>12903</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15219</CharactersWithSpaces>
  <SharedDoc>false</SharedDoc>
  <HyperlinkBase/>
  <HLinks>
    <vt:vector size="18" baseType="variant">
      <vt:variant>
        <vt:i4>6291489</vt:i4>
      </vt:variant>
      <vt:variant>
        <vt:i4>6</vt:i4>
      </vt:variant>
      <vt:variant>
        <vt:i4>0</vt:i4>
      </vt:variant>
      <vt:variant>
        <vt:i4>5</vt:i4>
      </vt:variant>
      <vt:variant>
        <vt:lpwstr>tel:07+80+96+45+52</vt:lpwstr>
      </vt:variant>
      <vt:variant>
        <vt:lpwstr/>
      </vt:variant>
      <vt:variant>
        <vt:i4>786465</vt:i4>
      </vt:variant>
      <vt:variant>
        <vt:i4>3</vt:i4>
      </vt:variant>
      <vt:variant>
        <vt:i4>0</vt:i4>
      </vt:variant>
      <vt:variant>
        <vt:i4>5</vt:i4>
      </vt:variant>
      <vt:variant>
        <vt:lpwstr>mailto:mikhailsytenkov@gmail.com</vt:lpwstr>
      </vt:variant>
      <vt:variant>
        <vt:lpwstr/>
      </vt:variant>
      <vt:variant>
        <vt:i4>3997775</vt:i4>
      </vt:variant>
      <vt:variant>
        <vt:i4>0</vt:i4>
      </vt:variant>
      <vt:variant>
        <vt:i4>0</vt:i4>
      </vt:variant>
      <vt:variant>
        <vt:i4>5</vt:i4>
      </vt:variant>
      <vt:variant>
        <vt:lpwstr>mailto:gaetan.stalin@gmail.com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STALIN</dc:creator>
  <cp:keywords/>
  <dc:description/>
  <cp:lastModifiedBy>Antoine STALIN</cp:lastModifiedBy>
  <cp:revision>12</cp:revision>
  <cp:lastPrinted>2020-07-02T16:05:00Z</cp:lastPrinted>
  <dcterms:created xsi:type="dcterms:W3CDTF">2025-12-15T18:16:00Z</dcterms:created>
  <dcterms:modified xsi:type="dcterms:W3CDTF">2025-12-24T15:57:00Z</dcterms:modified>
  <cp:category/>
</cp:coreProperties>
</file>